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0206"/>
      </w:tblGrid>
      <w:tr w:rsidR="00535ACD" w14:paraId="3173AB27" w14:textId="77777777">
        <w:trPr>
          <w:jc w:val="center"/>
        </w:trPr>
        <w:tc>
          <w:tcPr>
            <w:tcW w:w="10206" w:type="dxa"/>
            <w:tcMar>
              <w:top w:w="70" w:type="dxa"/>
              <w:left w:w="90" w:type="dxa"/>
              <w:bottom w:w="70" w:type="dxa"/>
              <w:right w:w="90" w:type="dxa"/>
            </w:tcMar>
            <w:vAlign w:val="center"/>
          </w:tcPr>
          <w:p w14:paraId="48F671AC" w14:textId="77777777" w:rsidR="00535ACD" w:rsidRDefault="00000000">
            <w:pPr>
              <w:spacing w:after="0"/>
              <w:jc w:val="center"/>
            </w:pPr>
            <w:r>
              <w:rPr>
                <w:sz w:val="18"/>
              </w:rPr>
              <w:t>Općina Jelenje</w:t>
            </w:r>
          </w:p>
        </w:tc>
      </w:tr>
      <w:tr w:rsidR="00535ACD" w14:paraId="0290EB37" w14:textId="77777777">
        <w:trPr>
          <w:jc w:val="center"/>
        </w:trPr>
        <w:tc>
          <w:tcPr>
            <w:tcW w:w="10206" w:type="dxa"/>
            <w:tcMar>
              <w:top w:w="70" w:type="dxa"/>
              <w:left w:w="90" w:type="dxa"/>
              <w:bottom w:w="70" w:type="dxa"/>
              <w:right w:w="90" w:type="dxa"/>
            </w:tcMar>
            <w:vAlign w:val="center"/>
          </w:tcPr>
          <w:p w14:paraId="3D79BE93" w14:textId="77777777" w:rsidR="00535ACD" w:rsidRDefault="00000000">
            <w:pPr>
              <w:spacing w:after="0"/>
            </w:pPr>
            <w:r>
              <w:rPr>
                <w:b/>
              </w:rPr>
              <w:t>OPĆINA JELENJE</w:t>
            </w:r>
            <w:r>
              <w:rPr>
                <w:b/>
              </w:rPr>
              <w:br/>
              <w:t>OPĆINSKO VIJEĆE</w:t>
            </w:r>
            <w:r>
              <w:rPr>
                <w:b/>
              </w:rPr>
              <w:br/>
              <w:t>Odbor za kulturu, odgoj i cjeloživotno obrazovanje</w:t>
            </w:r>
          </w:p>
        </w:tc>
      </w:tr>
      <w:tr w:rsidR="00535ACD" w14:paraId="6628CEC2" w14:textId="77777777">
        <w:trPr>
          <w:jc w:val="center"/>
        </w:trPr>
        <w:tc>
          <w:tcPr>
            <w:tcW w:w="10206" w:type="dxa"/>
            <w:tcMar>
              <w:top w:w="70" w:type="dxa"/>
              <w:left w:w="90" w:type="dxa"/>
              <w:bottom w:w="70" w:type="dxa"/>
              <w:right w:w="90" w:type="dxa"/>
            </w:tcMar>
            <w:vAlign w:val="center"/>
          </w:tcPr>
          <w:p w14:paraId="0C9C6058" w14:textId="77777777" w:rsidR="00535ACD" w:rsidRDefault="00000000">
            <w:pPr>
              <w:spacing w:after="0"/>
              <w:jc w:val="right"/>
            </w:pPr>
            <w:r>
              <w:rPr>
                <w:b/>
              </w:rPr>
              <w:t>ZA:   Općinsko vijeće Općine Jelenje</w:t>
            </w:r>
            <w:r>
              <w:rPr>
                <w:b/>
              </w:rPr>
              <w:br/>
              <w:t>n/r predsjednice Izabele Nemaz</w:t>
            </w:r>
          </w:p>
        </w:tc>
      </w:tr>
    </w:tbl>
    <w:p w14:paraId="4690E18D" w14:textId="77777777" w:rsidR="00535ACD" w:rsidRDefault="00000000">
      <w:pPr>
        <w:spacing w:before="100" w:after="100"/>
        <w:jc w:val="center"/>
      </w:pPr>
      <w:r>
        <w:rPr>
          <w:sz w:val="22"/>
        </w:rPr>
        <w:t>Zapisnik sa 8. sjednice</w:t>
      </w:r>
    </w:p>
    <w:p w14:paraId="3F29BD28" w14:textId="77777777" w:rsidR="00535ACD" w:rsidRPr="0007143F" w:rsidRDefault="00000000">
      <w:pPr>
        <w:spacing w:after="120"/>
        <w:jc w:val="center"/>
        <w:rPr>
          <w:lang w:val="pl-PL"/>
        </w:rPr>
      </w:pPr>
      <w:r w:rsidRPr="0007143F">
        <w:rPr>
          <w:b/>
          <w:sz w:val="22"/>
          <w:lang w:val="pl-PL"/>
        </w:rPr>
        <w:t>Odbora za kulturu, odgoj i cjeloživotno obrazovanje</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5103"/>
        <w:gridCol w:w="5103"/>
      </w:tblGrid>
      <w:tr w:rsidR="00535ACD" w14:paraId="7F3FA1B2" w14:textId="77777777">
        <w:trPr>
          <w:jc w:val="center"/>
        </w:trPr>
        <w:tc>
          <w:tcPr>
            <w:tcW w:w="5103" w:type="dxa"/>
            <w:tcMar>
              <w:top w:w="90" w:type="dxa"/>
              <w:left w:w="100" w:type="dxa"/>
              <w:bottom w:w="90" w:type="dxa"/>
              <w:right w:w="100" w:type="dxa"/>
            </w:tcMar>
            <w:vAlign w:val="center"/>
          </w:tcPr>
          <w:p w14:paraId="3F4A86B1" w14:textId="77777777" w:rsidR="00535ACD" w:rsidRDefault="00000000">
            <w:pPr>
              <w:spacing w:after="0"/>
            </w:pPr>
            <w:r>
              <w:rPr>
                <w:sz w:val="19"/>
              </w:rPr>
              <w:t xml:space="preserve">1. </w:t>
            </w:r>
            <w:proofErr w:type="spellStart"/>
            <w:r>
              <w:rPr>
                <w:sz w:val="19"/>
              </w:rPr>
              <w:t>Sazivač</w:t>
            </w:r>
            <w:proofErr w:type="spellEnd"/>
          </w:p>
        </w:tc>
        <w:tc>
          <w:tcPr>
            <w:tcW w:w="5103" w:type="dxa"/>
            <w:tcMar>
              <w:top w:w="90" w:type="dxa"/>
              <w:left w:w="100" w:type="dxa"/>
              <w:bottom w:w="90" w:type="dxa"/>
              <w:right w:w="100" w:type="dxa"/>
            </w:tcMar>
            <w:vAlign w:val="center"/>
          </w:tcPr>
          <w:p w14:paraId="291E0201" w14:textId="77777777" w:rsidR="00535ACD" w:rsidRDefault="00000000">
            <w:pPr>
              <w:spacing w:after="0"/>
            </w:pPr>
            <w:r>
              <w:rPr>
                <w:sz w:val="19"/>
              </w:rPr>
              <w:t>Martina Mičetić Davidić</w:t>
            </w:r>
          </w:p>
        </w:tc>
      </w:tr>
      <w:tr w:rsidR="00535ACD" w:rsidRPr="0007143F" w14:paraId="4E48EC2E" w14:textId="77777777">
        <w:trPr>
          <w:jc w:val="center"/>
        </w:trPr>
        <w:tc>
          <w:tcPr>
            <w:tcW w:w="5103" w:type="dxa"/>
            <w:tcMar>
              <w:top w:w="90" w:type="dxa"/>
              <w:left w:w="100" w:type="dxa"/>
              <w:bottom w:w="90" w:type="dxa"/>
              <w:right w:w="100" w:type="dxa"/>
            </w:tcMar>
            <w:vAlign w:val="center"/>
          </w:tcPr>
          <w:p w14:paraId="472B38DA" w14:textId="77777777" w:rsidR="00535ACD" w:rsidRDefault="00000000">
            <w:pPr>
              <w:spacing w:after="0"/>
            </w:pPr>
            <w:r>
              <w:rPr>
                <w:sz w:val="19"/>
              </w:rPr>
              <w:t>2. Naziv sastanka</w:t>
            </w:r>
          </w:p>
        </w:tc>
        <w:tc>
          <w:tcPr>
            <w:tcW w:w="5103" w:type="dxa"/>
            <w:tcMar>
              <w:top w:w="90" w:type="dxa"/>
              <w:left w:w="100" w:type="dxa"/>
              <w:bottom w:w="90" w:type="dxa"/>
              <w:right w:w="100" w:type="dxa"/>
            </w:tcMar>
            <w:vAlign w:val="center"/>
          </w:tcPr>
          <w:p w14:paraId="6030E187" w14:textId="77777777" w:rsidR="00535ACD" w:rsidRPr="0007143F" w:rsidRDefault="00000000">
            <w:pPr>
              <w:spacing w:after="0"/>
              <w:rPr>
                <w:lang w:val="pl-PL"/>
              </w:rPr>
            </w:pPr>
            <w:r w:rsidRPr="0007143F">
              <w:rPr>
                <w:b/>
                <w:sz w:val="19"/>
                <w:lang w:val="pl-PL"/>
              </w:rPr>
              <w:t>8. sjednica Odbora za kulturu, odgoj i cjeloživotno obrazovanje</w:t>
            </w:r>
          </w:p>
        </w:tc>
      </w:tr>
      <w:tr w:rsidR="00535ACD" w14:paraId="5C79DC2F" w14:textId="77777777">
        <w:trPr>
          <w:jc w:val="center"/>
        </w:trPr>
        <w:tc>
          <w:tcPr>
            <w:tcW w:w="5103" w:type="dxa"/>
            <w:tcMar>
              <w:top w:w="90" w:type="dxa"/>
              <w:left w:w="100" w:type="dxa"/>
              <w:bottom w:w="90" w:type="dxa"/>
              <w:right w:w="100" w:type="dxa"/>
            </w:tcMar>
            <w:vAlign w:val="center"/>
          </w:tcPr>
          <w:p w14:paraId="5E998F61" w14:textId="77777777" w:rsidR="00535ACD" w:rsidRDefault="00000000">
            <w:pPr>
              <w:spacing w:after="0"/>
            </w:pPr>
            <w:proofErr w:type="spellStart"/>
            <w:r>
              <w:rPr>
                <w:sz w:val="19"/>
              </w:rPr>
              <w:t>Mjesto</w:t>
            </w:r>
            <w:proofErr w:type="spellEnd"/>
            <w:r>
              <w:rPr>
                <w:sz w:val="19"/>
              </w:rPr>
              <w:t xml:space="preserve"> i </w:t>
            </w:r>
            <w:proofErr w:type="spellStart"/>
            <w:r>
              <w:rPr>
                <w:sz w:val="19"/>
              </w:rPr>
              <w:t>vrijeme</w:t>
            </w:r>
            <w:proofErr w:type="spellEnd"/>
          </w:p>
        </w:tc>
        <w:tc>
          <w:tcPr>
            <w:tcW w:w="5103" w:type="dxa"/>
            <w:tcMar>
              <w:top w:w="90" w:type="dxa"/>
              <w:left w:w="100" w:type="dxa"/>
              <w:bottom w:w="90" w:type="dxa"/>
              <w:right w:w="100" w:type="dxa"/>
            </w:tcMar>
            <w:vAlign w:val="center"/>
          </w:tcPr>
          <w:p w14:paraId="441E60F1" w14:textId="77777777" w:rsidR="00535ACD" w:rsidRDefault="00000000">
            <w:pPr>
              <w:spacing w:after="0"/>
            </w:pPr>
            <w:r>
              <w:rPr>
                <w:sz w:val="19"/>
              </w:rPr>
              <w:t>Općina Jelenje, Dražice</w:t>
            </w:r>
            <w:r>
              <w:rPr>
                <w:sz w:val="19"/>
              </w:rPr>
              <w:br/>
              <w:t>9. rujna 2026.</w:t>
            </w:r>
            <w:r>
              <w:rPr>
                <w:sz w:val="19"/>
              </w:rPr>
              <w:br/>
              <w:t>Početak: 16:00     Završetak: 17:00</w:t>
            </w:r>
          </w:p>
        </w:tc>
      </w:tr>
      <w:tr w:rsidR="00535ACD" w14:paraId="5F549D87" w14:textId="77777777">
        <w:trPr>
          <w:jc w:val="center"/>
        </w:trPr>
        <w:tc>
          <w:tcPr>
            <w:tcW w:w="5103" w:type="dxa"/>
            <w:tcMar>
              <w:top w:w="90" w:type="dxa"/>
              <w:left w:w="100" w:type="dxa"/>
              <w:bottom w:w="90" w:type="dxa"/>
              <w:right w:w="100" w:type="dxa"/>
            </w:tcMar>
            <w:vAlign w:val="center"/>
          </w:tcPr>
          <w:p w14:paraId="4A00E0B9" w14:textId="77777777" w:rsidR="00535ACD" w:rsidRDefault="00000000">
            <w:pPr>
              <w:spacing w:after="0"/>
            </w:pPr>
            <w:r>
              <w:rPr>
                <w:sz w:val="19"/>
              </w:rPr>
              <w:t>3. Prisutni</w:t>
            </w:r>
          </w:p>
        </w:tc>
        <w:tc>
          <w:tcPr>
            <w:tcW w:w="5103" w:type="dxa"/>
            <w:tcMar>
              <w:top w:w="90" w:type="dxa"/>
              <w:left w:w="100" w:type="dxa"/>
              <w:bottom w:w="90" w:type="dxa"/>
              <w:right w:w="100" w:type="dxa"/>
            </w:tcMar>
            <w:vAlign w:val="center"/>
          </w:tcPr>
          <w:p w14:paraId="1EB9F765" w14:textId="77777777" w:rsidR="00535ACD" w:rsidRDefault="00000000">
            <w:pPr>
              <w:spacing w:after="0"/>
            </w:pPr>
            <w:r>
              <w:rPr>
                <w:sz w:val="19"/>
              </w:rPr>
              <w:t>Članovi Odbora: Zlata Zaharija Ćućić, Martina Mičetić Davidić, Hrvoje Brnelić</w:t>
            </w:r>
            <w:r>
              <w:rPr>
                <w:sz w:val="19"/>
              </w:rPr>
              <w:br/>
              <w:t>Martina Perhat, pročelnica, u svojstvu zapisničara i izvjestitelja</w:t>
            </w:r>
          </w:p>
        </w:tc>
      </w:tr>
    </w:tbl>
    <w:p w14:paraId="4C2C3AF4" w14:textId="77777777" w:rsidR="00535ACD" w:rsidRDefault="00535ACD">
      <w:pPr>
        <w:spacing w:after="20"/>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5103"/>
        <w:gridCol w:w="5103"/>
      </w:tblGrid>
      <w:tr w:rsidR="00535ACD" w:rsidRPr="0007143F" w14:paraId="1E46E653" w14:textId="77777777">
        <w:trPr>
          <w:jc w:val="center"/>
        </w:trPr>
        <w:tc>
          <w:tcPr>
            <w:tcW w:w="5103" w:type="dxa"/>
            <w:tcMar>
              <w:top w:w="90" w:type="dxa"/>
              <w:left w:w="100" w:type="dxa"/>
              <w:bottom w:w="90" w:type="dxa"/>
              <w:right w:w="100" w:type="dxa"/>
            </w:tcMar>
          </w:tcPr>
          <w:p w14:paraId="57DE8698" w14:textId="77777777" w:rsidR="00535ACD" w:rsidRDefault="00000000">
            <w:pPr>
              <w:spacing w:after="0"/>
            </w:pPr>
            <w:r>
              <w:rPr>
                <w:sz w:val="19"/>
              </w:rPr>
              <w:t>4. Dnevni red:</w:t>
            </w:r>
          </w:p>
        </w:tc>
        <w:tc>
          <w:tcPr>
            <w:tcW w:w="5103" w:type="dxa"/>
            <w:tcMar>
              <w:top w:w="90" w:type="dxa"/>
              <w:left w:w="100" w:type="dxa"/>
              <w:bottom w:w="90" w:type="dxa"/>
              <w:right w:w="100" w:type="dxa"/>
            </w:tcMar>
          </w:tcPr>
          <w:p w14:paraId="0EDE5AE6" w14:textId="77777777" w:rsidR="00535ACD" w:rsidRPr="0007143F" w:rsidRDefault="00000000">
            <w:pPr>
              <w:spacing w:after="40"/>
              <w:rPr>
                <w:lang w:val="pl-PL"/>
              </w:rPr>
            </w:pPr>
            <w:r w:rsidRPr="0007143F">
              <w:rPr>
                <w:sz w:val="19"/>
                <w:lang w:val="pl-PL"/>
              </w:rPr>
              <w:t>1. Prijedlog Odluka o dodjeli javnih priznanja Općine Jelenje za 2026. godinu</w:t>
            </w:r>
          </w:p>
          <w:p w14:paraId="0351EFB1" w14:textId="77777777" w:rsidR="00535ACD" w:rsidRPr="0007143F" w:rsidRDefault="00000000">
            <w:pPr>
              <w:spacing w:after="40"/>
              <w:rPr>
                <w:lang w:val="pl-PL"/>
              </w:rPr>
            </w:pPr>
            <w:r w:rsidRPr="0007143F">
              <w:rPr>
                <w:sz w:val="19"/>
                <w:lang w:val="pl-PL"/>
              </w:rPr>
              <w:t>2. Prijedlog Odluke o I. izmjenama i dopunama Odluke o socijalnoj skrbi Općine Jelenje („Službene novine Općine Jelenje“ broj 63/23.)</w:t>
            </w:r>
          </w:p>
          <w:p w14:paraId="79650D5F" w14:textId="77777777" w:rsidR="00535ACD" w:rsidRPr="0007143F" w:rsidRDefault="00000000">
            <w:pPr>
              <w:spacing w:after="40"/>
              <w:rPr>
                <w:lang w:val="pl-PL"/>
              </w:rPr>
            </w:pPr>
            <w:r w:rsidRPr="0007143F">
              <w:rPr>
                <w:sz w:val="19"/>
                <w:lang w:val="pl-PL"/>
              </w:rPr>
              <w:t>3. Prijedlog Odluke o stipendiranju učenika srednjih škola i studenata</w:t>
            </w:r>
          </w:p>
          <w:p w14:paraId="34BEFEEF" w14:textId="77777777" w:rsidR="00535ACD" w:rsidRPr="0007143F" w:rsidRDefault="00000000">
            <w:pPr>
              <w:spacing w:after="40"/>
              <w:rPr>
                <w:lang w:val="pl-PL"/>
              </w:rPr>
            </w:pPr>
            <w:r w:rsidRPr="0007143F">
              <w:rPr>
                <w:sz w:val="19"/>
                <w:lang w:val="pl-PL"/>
              </w:rPr>
              <w:t>4. Prijedlog Zaključka o davanju prethodne suglasnosti na Statut Dječjeg vrtića Jelenko</w:t>
            </w:r>
          </w:p>
        </w:tc>
      </w:tr>
    </w:tbl>
    <w:p w14:paraId="20FECD47" w14:textId="77777777" w:rsidR="00535ACD" w:rsidRPr="0007143F" w:rsidRDefault="00000000">
      <w:pPr>
        <w:spacing w:after="140" w:line="252" w:lineRule="auto"/>
        <w:jc w:val="center"/>
        <w:rPr>
          <w:lang w:val="pl-PL"/>
        </w:rPr>
      </w:pPr>
      <w:r w:rsidRPr="0007143F">
        <w:rPr>
          <w:lang w:val="pl-PL"/>
        </w:rPr>
        <w:t>Tijek izlaganja i rezultati sastanka</w:t>
      </w:r>
    </w:p>
    <w:p w14:paraId="6A15EF70" w14:textId="77777777" w:rsidR="00535ACD" w:rsidRPr="0007143F" w:rsidRDefault="00000000">
      <w:pPr>
        <w:spacing w:after="80" w:line="252" w:lineRule="auto"/>
        <w:rPr>
          <w:lang w:val="pl-PL"/>
        </w:rPr>
      </w:pPr>
      <w:r w:rsidRPr="0007143F">
        <w:rPr>
          <w:b/>
          <w:lang w:val="pl-PL"/>
        </w:rPr>
        <w:t>Ad.1.) Prijedlog Odluka o dodjeli javnih priznanja Općine Jelenje za 2026. godinu</w:t>
      </w:r>
    </w:p>
    <w:p w14:paraId="2A9F1691" w14:textId="378EC30A" w:rsidR="00535ACD" w:rsidRPr="0007143F" w:rsidRDefault="00000000">
      <w:pPr>
        <w:spacing w:after="80" w:line="252" w:lineRule="auto"/>
        <w:jc w:val="both"/>
        <w:rPr>
          <w:lang w:val="pl-PL"/>
        </w:rPr>
      </w:pPr>
      <w:r w:rsidRPr="0007143F">
        <w:rPr>
          <w:lang w:val="pl-PL"/>
        </w:rPr>
        <w:t>Predsjednica Odbora poziva pročelnicu da iznese uvodno obrazloženje. Pročelnica navodi da su, nakon provedenog javnog poziva, nadležna radna tijela razmotrila pristigle prijedloge iz svoje domene te Općinskom vijeću predložila dodjelu javnih priznanja. Posebno ističe da je ovaj Odbor prethodno razmotrio prijavu za nagradu najboljem srednjoškolcu te predložio Stjepana Pavića zbog iznimnog uspjeha tijekom srednjoškolskog obrazovanja, rezultata na državnoj maturi i sudjelovanja na natjecanjima i međunarodnim obrazovnim projektima.</w:t>
      </w:r>
      <w:r w:rsidR="0007143F">
        <w:rPr>
          <w:lang w:val="pl-PL"/>
        </w:rPr>
        <w:t xml:space="preserve"> </w:t>
      </w:r>
      <w:r w:rsidRPr="0007143F">
        <w:rPr>
          <w:lang w:val="pl-PL"/>
        </w:rPr>
        <w:t xml:space="preserve">G. Brnelić podržava </w:t>
      </w:r>
      <w:r w:rsidR="0007143F">
        <w:rPr>
          <w:lang w:val="pl-PL"/>
        </w:rPr>
        <w:t xml:space="preserve">sve </w:t>
      </w:r>
      <w:r w:rsidRPr="0007143F">
        <w:rPr>
          <w:lang w:val="pl-PL"/>
        </w:rPr>
        <w:t>prijedlog</w:t>
      </w:r>
      <w:r w:rsidR="0007143F">
        <w:rPr>
          <w:lang w:val="pl-PL"/>
        </w:rPr>
        <w:t>e</w:t>
      </w:r>
      <w:r w:rsidRPr="0007143F">
        <w:rPr>
          <w:lang w:val="pl-PL"/>
        </w:rPr>
        <w:t xml:space="preserve"> i naglašava da takva priznanja mogu biti dodatni poticaj mladima i drugim aktivnim članovima zajednice.</w:t>
      </w:r>
      <w:r w:rsidR="005D4516">
        <w:rPr>
          <w:lang w:val="pl-PL"/>
        </w:rPr>
        <w:t xml:space="preserve"> Kako nema daljnjih pitanja članovi odbora jednoglasno donose</w:t>
      </w:r>
    </w:p>
    <w:p w14:paraId="3431894D" w14:textId="77777777" w:rsidR="00535ACD" w:rsidRPr="0007143F" w:rsidRDefault="00000000">
      <w:pPr>
        <w:keepNext/>
        <w:spacing w:after="60" w:line="252" w:lineRule="auto"/>
        <w:jc w:val="center"/>
        <w:rPr>
          <w:lang w:val="pl-PL"/>
        </w:rPr>
      </w:pPr>
      <w:r w:rsidRPr="0007143F">
        <w:rPr>
          <w:b/>
          <w:lang w:val="pl-PL"/>
        </w:rPr>
        <w:t>ZAKLJUČAK</w:t>
      </w:r>
    </w:p>
    <w:p w14:paraId="6B6D1388" w14:textId="77777777" w:rsidR="00535ACD" w:rsidRPr="0007143F" w:rsidRDefault="00000000">
      <w:pPr>
        <w:spacing w:after="160" w:line="252" w:lineRule="auto"/>
        <w:jc w:val="both"/>
        <w:rPr>
          <w:lang w:val="pl-PL"/>
        </w:rPr>
      </w:pPr>
      <w:r w:rsidRPr="0007143F">
        <w:rPr>
          <w:b/>
          <w:lang w:val="pl-PL"/>
        </w:rPr>
        <w:t>Daje se pozitivno mišljenje na Prijedlog Odluka o dodjeli javnih priznanja Općine Jelenje za 2026. godinu.</w:t>
      </w:r>
    </w:p>
    <w:p w14:paraId="529329F6" w14:textId="77777777" w:rsidR="00535ACD" w:rsidRPr="0007143F" w:rsidRDefault="00000000">
      <w:pPr>
        <w:spacing w:after="80" w:line="252" w:lineRule="auto"/>
        <w:rPr>
          <w:lang w:val="pl-PL"/>
        </w:rPr>
      </w:pPr>
      <w:r w:rsidRPr="0007143F">
        <w:rPr>
          <w:b/>
          <w:lang w:val="pl-PL"/>
        </w:rPr>
        <w:t>Ad.2.) Prijedlog Odluke o I. izmjenama i dopunama Odluke o socijalnoj skrbi Općine Jelenje („Službene novine Općine Jelenje“ broj 63/23.)</w:t>
      </w:r>
    </w:p>
    <w:p w14:paraId="72BDAF63" w14:textId="77777777" w:rsidR="00535ACD" w:rsidRPr="0007143F" w:rsidRDefault="00000000">
      <w:pPr>
        <w:spacing w:after="80" w:line="252" w:lineRule="auto"/>
        <w:jc w:val="both"/>
        <w:rPr>
          <w:lang w:val="pl-PL"/>
        </w:rPr>
      </w:pPr>
      <w:r w:rsidRPr="0007143F">
        <w:rPr>
          <w:lang w:val="pl-PL"/>
        </w:rPr>
        <w:t>Pročelnica pojašnjava da se izmjenama Odluka usklađuje s važećim propisima i stvarnim potrebama stanovnika. Predlaže se brisanje osobne invalidnine kao socijalnog uvjeta, povećanje prihodovnih cenzusa, detaljnije uređenje načina utvrđivanja prihoda te mogućnost pribavljanja podataka elektroničkom razmjenom iz službenih evidencija. Uvodi se i novo pravo na prijevoz onkoloških pacijenata s područja Općine Jelenje na kemoterapiju i radioterapiju u KBC Rijeka.</w:t>
      </w:r>
    </w:p>
    <w:p w14:paraId="71FE4DD1" w14:textId="3551F501" w:rsidR="00535ACD" w:rsidRPr="0007143F" w:rsidRDefault="00000000">
      <w:pPr>
        <w:spacing w:after="80" w:line="252" w:lineRule="auto"/>
        <w:jc w:val="both"/>
        <w:rPr>
          <w:lang w:val="pl-PL"/>
        </w:rPr>
      </w:pPr>
      <w:r w:rsidRPr="0007143F">
        <w:rPr>
          <w:lang w:val="pl-PL"/>
        </w:rPr>
        <w:t>Gđa. Zaharija Ćućić pita hoće li povećanje cenzusa omogućiti ostvarivanje prava većem broju građana</w:t>
      </w:r>
      <w:r w:rsidR="0007143F">
        <w:rPr>
          <w:lang w:val="pl-PL"/>
        </w:rPr>
        <w:t xml:space="preserve"> i postoje li za to sredstva u proračunu</w:t>
      </w:r>
      <w:r w:rsidRPr="0007143F">
        <w:rPr>
          <w:lang w:val="pl-PL"/>
        </w:rPr>
        <w:t xml:space="preserve">. Pročelnica odgovara potvrdno te navodi da je upravo prilagodba cenzusa aktualnim socijalnim i gospodarskim okolnostima jedan od razloga izmjena. Gđa. Mičetić Davidić posebno podržava uvođenje </w:t>
      </w:r>
      <w:r w:rsidRPr="0007143F">
        <w:rPr>
          <w:lang w:val="pl-PL"/>
        </w:rPr>
        <w:lastRenderedPageBreak/>
        <w:t>prijevoza onkoloških pacijenata, ocjenjujući tu mjeru konkretnom pomoći građanima u posebno teškim životnim okolnostima.</w:t>
      </w:r>
      <w:r w:rsidR="005D4516" w:rsidRPr="005D4516">
        <w:rPr>
          <w:lang w:val="pl-PL"/>
        </w:rPr>
        <w:t xml:space="preserve"> </w:t>
      </w:r>
      <w:r w:rsidR="005D4516" w:rsidRPr="005D4516">
        <w:rPr>
          <w:lang w:val="pl-PL"/>
        </w:rPr>
        <w:t>Kako nema daljnjih pitanja članovi odbora jednoglasno donose</w:t>
      </w:r>
    </w:p>
    <w:p w14:paraId="43FC37A6" w14:textId="77777777" w:rsidR="00535ACD" w:rsidRPr="0007143F" w:rsidRDefault="00000000">
      <w:pPr>
        <w:keepNext/>
        <w:spacing w:after="60" w:line="252" w:lineRule="auto"/>
        <w:jc w:val="center"/>
        <w:rPr>
          <w:lang w:val="pl-PL"/>
        </w:rPr>
      </w:pPr>
      <w:r w:rsidRPr="0007143F">
        <w:rPr>
          <w:b/>
          <w:lang w:val="pl-PL"/>
        </w:rPr>
        <w:t>ZAKLJUČAK</w:t>
      </w:r>
    </w:p>
    <w:p w14:paraId="3DEFA45C" w14:textId="77777777" w:rsidR="00535ACD" w:rsidRPr="0007143F" w:rsidRDefault="00000000">
      <w:pPr>
        <w:spacing w:after="160" w:line="252" w:lineRule="auto"/>
        <w:jc w:val="both"/>
        <w:rPr>
          <w:lang w:val="pl-PL"/>
        </w:rPr>
      </w:pPr>
      <w:r w:rsidRPr="0007143F">
        <w:rPr>
          <w:b/>
          <w:lang w:val="pl-PL"/>
        </w:rPr>
        <w:t>Daje se pozitivno mišljenje na Prijedlog Odluke o I. izmjenama i dopunama Odluke o socijalnoj skrbi Općine Jelenje („Službene novine Općine Jelenje“ broj 63/23.).</w:t>
      </w:r>
    </w:p>
    <w:p w14:paraId="2D813B15" w14:textId="77777777" w:rsidR="00535ACD" w:rsidRPr="0007143F" w:rsidRDefault="00000000">
      <w:pPr>
        <w:spacing w:after="80" w:line="252" w:lineRule="auto"/>
        <w:rPr>
          <w:lang w:val="pl-PL"/>
        </w:rPr>
      </w:pPr>
      <w:r w:rsidRPr="0007143F">
        <w:rPr>
          <w:b/>
          <w:lang w:val="pl-PL"/>
        </w:rPr>
        <w:t>Ad.3.) Prijedlog Odluke o stipendiranju učenika srednjih škola i studenata</w:t>
      </w:r>
    </w:p>
    <w:p w14:paraId="51C4706A" w14:textId="301ABA3E" w:rsidR="00535ACD" w:rsidRPr="0039518F" w:rsidRDefault="00000000">
      <w:pPr>
        <w:spacing w:after="80" w:line="252" w:lineRule="auto"/>
        <w:jc w:val="both"/>
        <w:rPr>
          <w:lang w:val="pl-PL"/>
        </w:rPr>
      </w:pPr>
      <w:r w:rsidRPr="0007143F">
        <w:rPr>
          <w:lang w:val="pl-PL"/>
        </w:rPr>
        <w:t>Pročelnica navodi da se novom Odlukom cjelovito uređuju uvjeti i kriteriji za dodjelu stipendija, postupak dodjele te prava i obveze korisnika. Kao važnu novinu ističe uvođenje posebne kategorije stipendija za učenike koji se obrazuju za deficitarna zanimanja prema podacima Hrvatskog zavoda za zapošljavanje za područje Primorsko-goranske županije, uz zadržavanje stipendiranja temeljem školskog odnosno akademskog uspjeha.</w:t>
      </w:r>
      <w:r w:rsidR="0007143F">
        <w:rPr>
          <w:lang w:val="pl-PL"/>
        </w:rPr>
        <w:t xml:space="preserve"> U Odnosu na prethosnu odluku, smanjuje se i trajanje prebivališta s 3 na 1 godinu kao uvjet za kandidaturu. Na taj se način usklađuje odluka i sa svim okolnim općinama.</w:t>
      </w:r>
      <w:r w:rsidR="0039518F">
        <w:rPr>
          <w:lang w:val="pl-PL"/>
        </w:rPr>
        <w:t xml:space="preserve"> </w:t>
      </w:r>
      <w:r w:rsidR="0039518F" w:rsidRPr="0039518F">
        <w:rPr>
          <w:lang w:val="pl-PL"/>
        </w:rPr>
        <w:t>Gđa. Zaharija ne slaže se s smanjivanjem trajanja prebivališta budući da smatra da time lok</w:t>
      </w:r>
      <w:r w:rsidR="0039518F">
        <w:rPr>
          <w:lang w:val="pl-PL"/>
        </w:rPr>
        <w:t>alno stanovništvo gubi stanovitu prednost koju je do sada imalo. Pročelnica pojašnjava da tijekom posljednjih nekoliko godina nije uočeno povećanje već upravo smanjenje broja zaprimljenih prijava kao i da se odlukom uvodi mogućnost redistribucije stipendija u slučaju da se za neku od kategorija javi manje od planiranog broja, a za drugu veći broj.</w:t>
      </w:r>
    </w:p>
    <w:p w14:paraId="78197FE6" w14:textId="70BCA938" w:rsidR="00535ACD" w:rsidRPr="0039518F" w:rsidRDefault="00000000">
      <w:pPr>
        <w:spacing w:after="80" w:line="252" w:lineRule="auto"/>
        <w:jc w:val="both"/>
        <w:rPr>
          <w:lang w:val="pl-PL"/>
        </w:rPr>
      </w:pPr>
      <w:r w:rsidRPr="0007143F">
        <w:rPr>
          <w:lang w:val="pl-PL"/>
        </w:rPr>
        <w:t>G. Brnelić pita na koji se način utvrđuju deficitarna zanimanja. Pročelnica pojašnjava da se polazi od podataka i preporuka Hrvatskog zavoda za zapošljavanje za Primorsko-goransku županiju, a zanimanja koja će se stipendirati za pojedinu školsku godinu utvrđuje načelnik. Gđa. Zaharija Ćućić podržava povezivanje stipendija s potrebama tržišta rada, uz istodobno zadržavanje poticanja izvrsnosti učenika i studenata.</w:t>
      </w:r>
      <w:r w:rsidR="0039518F">
        <w:rPr>
          <w:lang w:val="pl-PL"/>
        </w:rPr>
        <w:t xml:space="preserve"> </w:t>
      </w:r>
      <w:r w:rsidR="0039518F" w:rsidRPr="0039518F">
        <w:rPr>
          <w:lang w:val="pl-PL"/>
        </w:rPr>
        <w:t xml:space="preserve">Budući da nema daljnjih pitanja odbor sa dva glasa za </w:t>
      </w:r>
      <w:r w:rsidR="0039518F">
        <w:rPr>
          <w:lang w:val="pl-PL"/>
        </w:rPr>
        <w:t>i jednim protiv donosi sljedeći</w:t>
      </w:r>
    </w:p>
    <w:p w14:paraId="054CA241" w14:textId="77777777" w:rsidR="00535ACD" w:rsidRPr="0007143F" w:rsidRDefault="00000000">
      <w:pPr>
        <w:keepNext/>
        <w:spacing w:after="60" w:line="252" w:lineRule="auto"/>
        <w:jc w:val="center"/>
        <w:rPr>
          <w:lang w:val="pl-PL"/>
        </w:rPr>
      </w:pPr>
      <w:r w:rsidRPr="0007143F">
        <w:rPr>
          <w:b/>
          <w:lang w:val="pl-PL"/>
        </w:rPr>
        <w:t>ZAKLJUČAK</w:t>
      </w:r>
    </w:p>
    <w:p w14:paraId="67F9494A" w14:textId="77777777" w:rsidR="00535ACD" w:rsidRPr="0007143F" w:rsidRDefault="00000000">
      <w:pPr>
        <w:spacing w:after="160" w:line="252" w:lineRule="auto"/>
        <w:jc w:val="both"/>
        <w:rPr>
          <w:lang w:val="pl-PL"/>
        </w:rPr>
      </w:pPr>
      <w:r w:rsidRPr="0007143F">
        <w:rPr>
          <w:b/>
          <w:lang w:val="pl-PL"/>
        </w:rPr>
        <w:t>Daje se pozitivno mišljenje na Prijedlog Odluke o stipendiranju učenika srednjih škola i studenata.</w:t>
      </w:r>
    </w:p>
    <w:p w14:paraId="617D8621" w14:textId="77777777" w:rsidR="00535ACD" w:rsidRPr="0007143F" w:rsidRDefault="00000000">
      <w:pPr>
        <w:spacing w:after="80" w:line="252" w:lineRule="auto"/>
        <w:rPr>
          <w:lang w:val="pl-PL"/>
        </w:rPr>
      </w:pPr>
      <w:r w:rsidRPr="0007143F">
        <w:rPr>
          <w:b/>
          <w:lang w:val="pl-PL"/>
        </w:rPr>
        <w:t>Ad.4.) Prijedlog Zaključka o davanju prethodne suglasnosti na Statut Dječjeg vrtića Jelenko</w:t>
      </w:r>
    </w:p>
    <w:p w14:paraId="278F8F8F" w14:textId="77777777" w:rsidR="00535ACD" w:rsidRPr="0007143F" w:rsidRDefault="00000000">
      <w:pPr>
        <w:spacing w:after="80" w:line="252" w:lineRule="auto"/>
        <w:jc w:val="both"/>
        <w:rPr>
          <w:lang w:val="pl-PL"/>
        </w:rPr>
      </w:pPr>
      <w:r w:rsidRPr="0007143F">
        <w:rPr>
          <w:lang w:val="pl-PL"/>
        </w:rPr>
        <w:t>Predsjednica Odbora poziva pročelnicu da iznese uvodno obrazloženje. Pročelnica navodi da je Statut temeljni opći akt Dječjeg vrtića Jelenko kojim se uređuju status, djelatnost i unutarnje ustrojstvo ustanove, tijela Vrtića i njihove ovlasti, stručno tijelo, imovina i financijsko poslovanje te druga pitanja važna za rad Vrtića. Budući da je riječ o novoosnovanoj ustanovi, donošenje Statuta potrebno je za daljnje ustrojavanje i početak obavljanja djelatnosti, a prije njegova donošenja Upravno vijeće mora pribaviti prethodnu suglasnost Općinskog vijeća kao predstavničkog tijela osnivača.</w:t>
      </w:r>
    </w:p>
    <w:p w14:paraId="4983262F" w14:textId="2893CA5F" w:rsidR="00535ACD" w:rsidRPr="0007143F" w:rsidRDefault="0039518F">
      <w:pPr>
        <w:spacing w:after="80" w:line="252" w:lineRule="auto"/>
        <w:jc w:val="both"/>
        <w:rPr>
          <w:lang w:val="pl-PL"/>
        </w:rPr>
      </w:pPr>
      <w:r>
        <w:rPr>
          <w:lang w:val="pl-PL"/>
        </w:rPr>
        <w:t>Kako nema daljnjih pitanja Odbor jednoglasno donosi sljedeći</w:t>
      </w:r>
    </w:p>
    <w:p w14:paraId="475CAC9F" w14:textId="77777777" w:rsidR="00535ACD" w:rsidRPr="0007143F" w:rsidRDefault="00000000">
      <w:pPr>
        <w:keepNext/>
        <w:spacing w:after="60" w:line="252" w:lineRule="auto"/>
        <w:jc w:val="center"/>
        <w:rPr>
          <w:lang w:val="pl-PL"/>
        </w:rPr>
      </w:pPr>
      <w:r w:rsidRPr="0007143F">
        <w:rPr>
          <w:b/>
          <w:lang w:val="pl-PL"/>
        </w:rPr>
        <w:t>ZAKLJUČAK</w:t>
      </w:r>
    </w:p>
    <w:p w14:paraId="4957178B" w14:textId="77777777" w:rsidR="00535ACD" w:rsidRPr="0007143F" w:rsidRDefault="00000000">
      <w:pPr>
        <w:spacing w:after="160" w:line="252" w:lineRule="auto"/>
        <w:jc w:val="both"/>
        <w:rPr>
          <w:lang w:val="pl-PL"/>
        </w:rPr>
      </w:pPr>
      <w:r w:rsidRPr="0007143F">
        <w:rPr>
          <w:b/>
          <w:lang w:val="pl-PL"/>
        </w:rPr>
        <w:t>Daje se pozitivno mišljenje na Prijedlog Zaključka o davanju prethodne suglasnosti na Statut Dječjeg vrtića Jelenko.</w:t>
      </w:r>
    </w:p>
    <w:p w14:paraId="2D2F09C9" w14:textId="77777777" w:rsidR="00535ACD" w:rsidRPr="0007143F" w:rsidRDefault="00000000">
      <w:pPr>
        <w:spacing w:after="100" w:line="252" w:lineRule="auto"/>
        <w:rPr>
          <w:lang w:val="pl-PL"/>
        </w:rPr>
      </w:pPr>
      <w:r w:rsidRPr="0007143F">
        <w:rPr>
          <w:lang w:val="pl-PL"/>
        </w:rPr>
        <w:t>Sjednica je zaključena u 17:00 sati.</w:t>
      </w:r>
    </w:p>
    <w:p w14:paraId="450F7B7F" w14:textId="6F87801E" w:rsidR="00535ACD" w:rsidRDefault="00535ACD">
      <w:pPr>
        <w:spacing w:after="160" w:line="252" w:lineRule="auto"/>
      </w:pPr>
    </w:p>
    <w:tbl>
      <w:tblPr>
        <w:tblW w:w="0" w:type="auto"/>
        <w:jc w:val="center"/>
        <w:tblLayout w:type="fixed"/>
        <w:tblLook w:val="04A0" w:firstRow="1" w:lastRow="0" w:firstColumn="1" w:lastColumn="0" w:noHBand="0" w:noVBand="1"/>
      </w:tblPr>
      <w:tblGrid>
        <w:gridCol w:w="5103"/>
        <w:gridCol w:w="5103"/>
      </w:tblGrid>
      <w:tr w:rsidR="00535ACD" w14:paraId="79409BEA" w14:textId="77777777">
        <w:trPr>
          <w:jc w:val="center"/>
        </w:trPr>
        <w:tc>
          <w:tcPr>
            <w:tcW w:w="5103" w:type="dxa"/>
            <w:tcBorders>
              <w:top w:val="nil"/>
              <w:left w:val="nil"/>
              <w:bottom w:val="nil"/>
              <w:right w:val="nil"/>
            </w:tcBorders>
            <w:tcMar>
              <w:top w:w="20" w:type="dxa"/>
              <w:left w:w="50" w:type="dxa"/>
              <w:bottom w:w="20" w:type="dxa"/>
              <w:right w:w="50" w:type="dxa"/>
            </w:tcMar>
          </w:tcPr>
          <w:p w14:paraId="7E019F95" w14:textId="77777777" w:rsidR="00535ACD" w:rsidRDefault="00000000">
            <w:pPr>
              <w:spacing w:after="0"/>
              <w:jc w:val="center"/>
            </w:pPr>
            <w:r>
              <w:rPr>
                <w:b/>
                <w:sz w:val="19"/>
              </w:rPr>
              <w:t>ZAPISNIČAR</w:t>
            </w:r>
          </w:p>
        </w:tc>
        <w:tc>
          <w:tcPr>
            <w:tcW w:w="5103" w:type="dxa"/>
            <w:tcBorders>
              <w:top w:val="nil"/>
              <w:left w:val="nil"/>
              <w:bottom w:val="nil"/>
              <w:right w:val="nil"/>
            </w:tcBorders>
            <w:tcMar>
              <w:top w:w="20" w:type="dxa"/>
              <w:left w:w="50" w:type="dxa"/>
              <w:bottom w:w="20" w:type="dxa"/>
              <w:right w:w="50" w:type="dxa"/>
            </w:tcMar>
          </w:tcPr>
          <w:p w14:paraId="1F541F47" w14:textId="77777777" w:rsidR="00535ACD" w:rsidRDefault="00000000">
            <w:pPr>
              <w:spacing w:after="0"/>
              <w:jc w:val="center"/>
            </w:pPr>
            <w:r>
              <w:rPr>
                <w:b/>
                <w:sz w:val="19"/>
              </w:rPr>
              <w:t>PREDSJEDAVAJUĆA</w:t>
            </w:r>
          </w:p>
        </w:tc>
      </w:tr>
      <w:tr w:rsidR="00535ACD" w14:paraId="58640B68" w14:textId="77777777">
        <w:trPr>
          <w:jc w:val="center"/>
        </w:trPr>
        <w:tc>
          <w:tcPr>
            <w:tcW w:w="5103" w:type="dxa"/>
            <w:tcBorders>
              <w:top w:val="nil"/>
              <w:left w:val="nil"/>
              <w:bottom w:val="nil"/>
              <w:right w:val="nil"/>
            </w:tcBorders>
            <w:tcMar>
              <w:top w:w="20" w:type="dxa"/>
              <w:left w:w="50" w:type="dxa"/>
              <w:bottom w:w="20" w:type="dxa"/>
              <w:right w:w="50" w:type="dxa"/>
            </w:tcMar>
          </w:tcPr>
          <w:p w14:paraId="3EAA57E5" w14:textId="77777777" w:rsidR="00535ACD" w:rsidRDefault="00000000">
            <w:pPr>
              <w:spacing w:after="0"/>
              <w:jc w:val="center"/>
            </w:pPr>
            <w:r>
              <w:t>Martina Perhat</w:t>
            </w:r>
          </w:p>
        </w:tc>
        <w:tc>
          <w:tcPr>
            <w:tcW w:w="5103" w:type="dxa"/>
            <w:tcBorders>
              <w:top w:val="nil"/>
              <w:left w:val="nil"/>
              <w:bottom w:val="nil"/>
              <w:right w:val="nil"/>
            </w:tcBorders>
            <w:tcMar>
              <w:top w:w="20" w:type="dxa"/>
              <w:left w:w="50" w:type="dxa"/>
              <w:bottom w:w="20" w:type="dxa"/>
              <w:right w:w="50" w:type="dxa"/>
            </w:tcMar>
          </w:tcPr>
          <w:p w14:paraId="27FAB7A5" w14:textId="77777777" w:rsidR="00535ACD" w:rsidRDefault="00000000">
            <w:pPr>
              <w:spacing w:after="0"/>
              <w:jc w:val="center"/>
            </w:pPr>
            <w:r>
              <w:t>Martina Mičetić Davidić</w:t>
            </w:r>
          </w:p>
        </w:tc>
      </w:tr>
    </w:tbl>
    <w:p w14:paraId="11168627" w14:textId="77777777" w:rsidR="000521A6" w:rsidRDefault="000521A6"/>
    <w:sectPr w:rsidR="000521A6" w:rsidSect="00034616">
      <w:pgSz w:w="11906" w:h="16838"/>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num w:numId="1" w16cid:durableId="1315793178">
    <w:abstractNumId w:val="8"/>
  </w:num>
  <w:num w:numId="2" w16cid:durableId="2074542777">
    <w:abstractNumId w:val="6"/>
  </w:num>
  <w:num w:numId="3" w16cid:durableId="1405299751">
    <w:abstractNumId w:val="5"/>
  </w:num>
  <w:num w:numId="4" w16cid:durableId="1106534260">
    <w:abstractNumId w:val="4"/>
  </w:num>
  <w:num w:numId="5" w16cid:durableId="1640770830">
    <w:abstractNumId w:val="7"/>
  </w:num>
  <w:num w:numId="6" w16cid:durableId="1654791798">
    <w:abstractNumId w:val="3"/>
  </w:num>
  <w:num w:numId="7" w16cid:durableId="346907219">
    <w:abstractNumId w:val="2"/>
  </w:num>
  <w:num w:numId="8" w16cid:durableId="1991016411">
    <w:abstractNumId w:val="1"/>
  </w:num>
  <w:num w:numId="9" w16cid:durableId="1688290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21A6"/>
    <w:rsid w:val="0006063C"/>
    <w:rsid w:val="0007143F"/>
    <w:rsid w:val="0015074B"/>
    <w:rsid w:val="00284648"/>
    <w:rsid w:val="0029639D"/>
    <w:rsid w:val="00326F90"/>
    <w:rsid w:val="0039518F"/>
    <w:rsid w:val="00472057"/>
    <w:rsid w:val="00535ACD"/>
    <w:rsid w:val="005D4516"/>
    <w:rsid w:val="00AA1D8D"/>
    <w:rsid w:val="00B47730"/>
    <w:rsid w:val="00C81C4B"/>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F3B646"/>
  <w14:defaultImageDpi w14:val="300"/>
  <w15:docId w15:val="{0AAADD84-821D-4969-BDD9-218202F08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0"/>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889</Words>
  <Characters>5073</Characters>
  <Application>Microsoft Office Word</Application>
  <DocSecurity>0</DocSecurity>
  <Lines>42</Lines>
  <Paragraphs>11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5951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Martina Perhat</cp:lastModifiedBy>
  <cp:revision>5</cp:revision>
  <dcterms:created xsi:type="dcterms:W3CDTF">2013-12-23T23:15:00Z</dcterms:created>
  <dcterms:modified xsi:type="dcterms:W3CDTF">2026-09-15T13:23:00Z</dcterms:modified>
  <cp:category/>
</cp:coreProperties>
</file>