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045F4" w14:textId="77777777" w:rsidR="00C104BE" w:rsidRPr="00C2364E" w:rsidRDefault="00000000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bookmarkStart w:id="0" w:name="_Hlk144410764"/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19. stavka 5. Odluke o javnim priznanjima Općine Jelenje („Službene novine Općine Jelenje“ 58/23.)  i članka 33. stavka 1. točke 23. Statuta Općine Jelenje („Službene novine Općine Jelenje“ 59/23. i 82/25.), Općinsko vijeće Općine Jelenje 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</w:t>
      </w:r>
      <w:r w:rsidRPr="00507DBB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sjednici održanoj </w:t>
      </w:r>
      <w:r w:rsidRPr="0051062B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15.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2168824D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415B83BD" w14:textId="77777777" w:rsidR="00C104BE" w:rsidRPr="00C2364E" w:rsidRDefault="00C104BE" w:rsidP="00C104BE">
      <w:pPr>
        <w:suppressAutoHyphens w:val="0"/>
        <w:autoSpaceDN/>
        <w:spacing w:after="193"/>
        <w:ind w:right="2448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6ED9B33D" w14:textId="77777777" w:rsidR="00C104BE" w:rsidRPr="00C2364E" w:rsidRDefault="00000000" w:rsidP="00C104BE">
      <w:pPr>
        <w:suppressAutoHyphens w:val="0"/>
        <w:autoSpaceDN/>
        <w:spacing w:after="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30BE133D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 dodjeli Nagrade pojedincu za uspjehe u prethodnoj godini</w:t>
      </w:r>
    </w:p>
    <w:p w14:paraId="06F4CA2E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77FCF0F8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1.</w:t>
      </w:r>
    </w:p>
    <w:p w14:paraId="3DB54504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Nagrada pojedincu za uspjehe u prethodnoj godini dodjeljuje se</w:t>
      </w:r>
    </w:p>
    <w:p w14:paraId="6E258C15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dr. sc. TONIJU BUTERINU</w:t>
      </w:r>
    </w:p>
    <w:p w14:paraId="317BF578" w14:textId="77777777" w:rsidR="00C104BE" w:rsidRPr="00C2364E" w:rsidRDefault="00000000" w:rsidP="00C104BE">
      <w:pPr>
        <w:suppressAutoHyphens w:val="0"/>
        <w:autoSpaceDN/>
        <w:spacing w:after="193"/>
        <w:ind w:right="141"/>
        <w:jc w:val="both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161307">
        <w:rPr>
          <w:rFonts w:ascii="Arial" w:eastAsia="Times New Roman" w:hAnsi="Arial" w:cs="Arial"/>
          <w:lang w:eastAsia="hr-HR"/>
        </w:rPr>
        <w:t>za  postignuća ostvarena u području znanosti, obrazovanja, sporta i kulture. Svojim stručnim i znanstvenim radom, nagradom za nastavnu izvrsnost Sveučilišta u Rijeci, sportskim angažmanom u Nogometnom klubu „Rječina“ te književnim stvaralaštvom na grobničkoj čakavštini</w:t>
      </w:r>
      <w:r>
        <w:rPr>
          <w:rFonts w:ascii="Arial" w:eastAsia="Times New Roman" w:hAnsi="Arial" w:cs="Arial"/>
          <w:lang w:eastAsia="hr-HR"/>
        </w:rPr>
        <w:t xml:space="preserve"> kao i svojim cjelokupnim djelovanjem pridonio je</w:t>
      </w:r>
      <w:r w:rsidRPr="00161307">
        <w:rPr>
          <w:rFonts w:ascii="Arial" w:eastAsia="Times New Roman" w:hAnsi="Arial" w:cs="Arial"/>
          <w:lang w:eastAsia="hr-HR"/>
        </w:rPr>
        <w:t xml:space="preserve"> promicanju Općine Jelenje i njezina ugleda.</w:t>
      </w:r>
    </w:p>
    <w:p w14:paraId="7B84CF89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2.</w:t>
      </w:r>
    </w:p>
    <w:p w14:paraId="311ABDE5" w14:textId="77777777" w:rsidR="00C104BE" w:rsidRPr="00C2364E" w:rsidRDefault="00000000" w:rsidP="00C104BE">
      <w:pPr>
        <w:widowControl w:val="0"/>
        <w:autoSpaceDN/>
        <w:spacing w:before="113" w:after="0"/>
        <w:jc w:val="both"/>
        <w:rPr>
          <w:rFonts w:ascii="Arial" w:eastAsia="SimSun" w:hAnsi="Arial" w:cs="Arial"/>
          <w:kern w:val="1"/>
          <w:lang w:eastAsia="zh-CN" w:bidi="hi-IN"/>
        </w:rPr>
      </w:pPr>
      <w:r w:rsidRPr="00C2364E">
        <w:rPr>
          <w:rFonts w:ascii="Arial" w:eastAsia="Arial" w:hAnsi="Arial" w:cs="Arial"/>
          <w:kern w:val="1"/>
          <w:lang w:eastAsia="zh-CN" w:bidi="hi-IN"/>
        </w:rPr>
        <w:t xml:space="preserve">Nagrada pojedincu za uspjehe u prethodnoj godini 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uručit će se na svečanoj sjednici Općinskog vijeća koja će se održati </w:t>
      </w:r>
      <w:r w:rsidRPr="0051062B">
        <w:rPr>
          <w:rFonts w:ascii="Arial" w:eastAsia="SimSun" w:hAnsi="Arial" w:cs="Arial"/>
          <w:kern w:val="1"/>
          <w:lang w:eastAsia="zh-CN" w:bidi="hi-IN"/>
        </w:rPr>
        <w:t>25.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 rujna 202</w:t>
      </w:r>
      <w:r>
        <w:rPr>
          <w:rFonts w:ascii="Arial" w:eastAsia="SimSun" w:hAnsi="Arial" w:cs="Arial"/>
          <w:kern w:val="1"/>
          <w:lang w:eastAsia="zh-CN" w:bidi="hi-IN"/>
        </w:rPr>
        <w:t>6</w:t>
      </w:r>
      <w:r w:rsidRPr="00C2364E">
        <w:rPr>
          <w:rFonts w:ascii="Arial" w:eastAsia="SimSun" w:hAnsi="Arial" w:cs="Arial"/>
          <w:kern w:val="1"/>
          <w:lang w:eastAsia="zh-CN" w:bidi="hi-IN"/>
        </w:rPr>
        <w:t>. godine.</w:t>
      </w:r>
    </w:p>
    <w:p w14:paraId="69F3CF3C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496210DB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3.</w:t>
      </w:r>
    </w:p>
    <w:p w14:paraId="522D7627" w14:textId="77777777" w:rsidR="00C104BE" w:rsidRPr="00C2364E" w:rsidRDefault="00000000" w:rsidP="00C104BE">
      <w:pPr>
        <w:suppressAutoHyphens w:val="0"/>
        <w:autoSpaceDN/>
        <w:spacing w:after="25"/>
        <w:ind w:right="7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danom objave u „Službenim novinama Općine Jelenje”. </w:t>
      </w:r>
    </w:p>
    <w:p w14:paraId="577DC99D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17367F" w14:paraId="0BFB3144" w14:textId="77777777" w:rsidTr="00ED18C1">
        <w:tc>
          <w:tcPr>
            <w:tcW w:w="1182" w:type="dxa"/>
            <w:hideMark/>
          </w:tcPr>
          <w:p w14:paraId="59F8F4FE" w14:textId="77777777" w:rsidR="003F0374" w:rsidRPr="004807FC" w:rsidRDefault="00000000" w:rsidP="00ED18C1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3EDBA950" w14:textId="77777777" w:rsidR="003F0374" w:rsidRPr="004807FC" w:rsidRDefault="00000000" w:rsidP="00ED18C1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1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17367F" w14:paraId="37F26252" w14:textId="77777777" w:rsidTr="00ED18C1">
        <w:tc>
          <w:tcPr>
            <w:tcW w:w="1182" w:type="dxa"/>
            <w:hideMark/>
          </w:tcPr>
          <w:p w14:paraId="3E9DB0F4" w14:textId="77777777" w:rsidR="003F0374" w:rsidRPr="004807FC" w:rsidRDefault="00000000" w:rsidP="00ED18C1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429A63C5" w14:textId="77777777" w:rsidR="003F0374" w:rsidRPr="004807FC" w:rsidRDefault="00000000" w:rsidP="00ED18C1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2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2170-20-03-01/03-26-29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17367F" w14:paraId="6587FBDF" w14:textId="77777777" w:rsidTr="00ED18C1">
        <w:tc>
          <w:tcPr>
            <w:tcW w:w="1182" w:type="dxa"/>
            <w:hideMark/>
          </w:tcPr>
          <w:p w14:paraId="68B2B0E3" w14:textId="77777777" w:rsidR="003F0374" w:rsidRPr="004807FC" w:rsidRDefault="00000000" w:rsidP="00ED18C1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2A38F126" w14:textId="77777777" w:rsidR="003F0374" w:rsidRPr="004807FC" w:rsidRDefault="00000000" w:rsidP="00ED18C1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3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2D86A65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23767E28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13D299BA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686905D1" w14:textId="62CC33D9" w:rsidR="00C104BE" w:rsidRDefault="00000000" w:rsidP="003F0374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Izabela Nemaz</w:t>
      </w:r>
      <w:bookmarkEnd w:id="0"/>
    </w:p>
    <w:sectPr w:rsidR="00C104BE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CDF82E1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B02E5692" w:tentative="1">
      <w:start w:val="1"/>
      <w:numFmt w:val="lowerLetter"/>
      <w:lvlText w:val="%2."/>
      <w:lvlJc w:val="left"/>
      <w:pPr>
        <w:ind w:left="1368" w:hanging="360"/>
      </w:pPr>
    </w:lvl>
    <w:lvl w:ilvl="2" w:tplc="6F9C4CCC" w:tentative="1">
      <w:start w:val="1"/>
      <w:numFmt w:val="lowerRoman"/>
      <w:lvlText w:val="%3."/>
      <w:lvlJc w:val="right"/>
      <w:pPr>
        <w:ind w:left="2088" w:hanging="180"/>
      </w:pPr>
    </w:lvl>
    <w:lvl w:ilvl="3" w:tplc="9154A832" w:tentative="1">
      <w:start w:val="1"/>
      <w:numFmt w:val="decimal"/>
      <w:lvlText w:val="%4."/>
      <w:lvlJc w:val="left"/>
      <w:pPr>
        <w:ind w:left="2808" w:hanging="360"/>
      </w:pPr>
    </w:lvl>
    <w:lvl w:ilvl="4" w:tplc="347CC432" w:tentative="1">
      <w:start w:val="1"/>
      <w:numFmt w:val="lowerLetter"/>
      <w:lvlText w:val="%5."/>
      <w:lvlJc w:val="left"/>
      <w:pPr>
        <w:ind w:left="3528" w:hanging="360"/>
      </w:pPr>
    </w:lvl>
    <w:lvl w:ilvl="5" w:tplc="2D30F89C" w:tentative="1">
      <w:start w:val="1"/>
      <w:numFmt w:val="lowerRoman"/>
      <w:lvlText w:val="%6."/>
      <w:lvlJc w:val="right"/>
      <w:pPr>
        <w:ind w:left="4248" w:hanging="180"/>
      </w:pPr>
    </w:lvl>
    <w:lvl w:ilvl="6" w:tplc="34B430C4" w:tentative="1">
      <w:start w:val="1"/>
      <w:numFmt w:val="decimal"/>
      <w:lvlText w:val="%7."/>
      <w:lvlJc w:val="left"/>
      <w:pPr>
        <w:ind w:left="4968" w:hanging="360"/>
      </w:pPr>
    </w:lvl>
    <w:lvl w:ilvl="7" w:tplc="590C7808" w:tentative="1">
      <w:start w:val="1"/>
      <w:numFmt w:val="lowerLetter"/>
      <w:lvlText w:val="%8."/>
      <w:lvlJc w:val="left"/>
      <w:pPr>
        <w:ind w:left="5688" w:hanging="360"/>
      </w:pPr>
    </w:lvl>
    <w:lvl w:ilvl="8" w:tplc="2C121BD8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B8AAD1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30C1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A89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1E2A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067D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E6B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443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74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E034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28FE00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B469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2697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E5B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EA1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ECC4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A61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49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DCEB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852ED64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F62232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8845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A3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E0B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58C3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CA1F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4E2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CAB2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ED52E20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A15832A4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FC61B4A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43F8F1D2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B060DE4E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ED7A12DC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D4B2460E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E8A24EB4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AC2A3FFC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FD2AB84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76866A02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C5AB20E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7736F2C2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B4C2EFB2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9A43138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AE6A92F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7E08787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298403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15D6F882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1B282C04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223840A8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F43E9428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545822E8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97867B0C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10AA996C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71ECCE2C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F34C675A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2DEE8FE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2356ECA2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9DDCA190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A824193A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52AFDF8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DD302022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DB24A9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ACE8EE66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55E0E78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25C41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AA7027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F677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E56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4E9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102B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B46F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982E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888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391695">
    <w:abstractNumId w:val="3"/>
  </w:num>
  <w:num w:numId="2" w16cid:durableId="833255275">
    <w:abstractNumId w:val="7"/>
  </w:num>
  <w:num w:numId="3" w16cid:durableId="1028141487">
    <w:abstractNumId w:val="0"/>
  </w:num>
  <w:num w:numId="4" w16cid:durableId="1211451997">
    <w:abstractNumId w:val="1"/>
  </w:num>
  <w:num w:numId="5" w16cid:durableId="1044332083">
    <w:abstractNumId w:val="9"/>
  </w:num>
  <w:num w:numId="6" w16cid:durableId="1524704870">
    <w:abstractNumId w:val="8"/>
  </w:num>
  <w:num w:numId="7" w16cid:durableId="2131437920">
    <w:abstractNumId w:val="5"/>
  </w:num>
  <w:num w:numId="8" w16cid:durableId="914821749">
    <w:abstractNumId w:val="4"/>
  </w:num>
  <w:num w:numId="9" w16cid:durableId="1694765433">
    <w:abstractNumId w:val="6"/>
  </w:num>
  <w:num w:numId="10" w16cid:durableId="1974872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45F1D"/>
    <w:rsid w:val="00161307"/>
    <w:rsid w:val="0017367F"/>
    <w:rsid w:val="0018206A"/>
    <w:rsid w:val="001B120A"/>
    <w:rsid w:val="001C5506"/>
    <w:rsid w:val="001E296B"/>
    <w:rsid w:val="0024799F"/>
    <w:rsid w:val="002555C1"/>
    <w:rsid w:val="00266706"/>
    <w:rsid w:val="002716A4"/>
    <w:rsid w:val="00286138"/>
    <w:rsid w:val="002A3DFF"/>
    <w:rsid w:val="003316D9"/>
    <w:rsid w:val="00341AF9"/>
    <w:rsid w:val="00361104"/>
    <w:rsid w:val="0038657E"/>
    <w:rsid w:val="003F0374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66B52"/>
    <w:rsid w:val="00570BA5"/>
    <w:rsid w:val="005A17CB"/>
    <w:rsid w:val="005A1F4A"/>
    <w:rsid w:val="005A324D"/>
    <w:rsid w:val="00666163"/>
    <w:rsid w:val="006837E4"/>
    <w:rsid w:val="006B5807"/>
    <w:rsid w:val="006D75F1"/>
    <w:rsid w:val="0072030C"/>
    <w:rsid w:val="0074334F"/>
    <w:rsid w:val="007476ED"/>
    <w:rsid w:val="00751E9A"/>
    <w:rsid w:val="00760CD3"/>
    <w:rsid w:val="007A77C0"/>
    <w:rsid w:val="00805BF5"/>
    <w:rsid w:val="008674C8"/>
    <w:rsid w:val="008765B7"/>
    <w:rsid w:val="0089365B"/>
    <w:rsid w:val="008A3139"/>
    <w:rsid w:val="008C7BB1"/>
    <w:rsid w:val="008D74A9"/>
    <w:rsid w:val="00926781"/>
    <w:rsid w:val="00944A3A"/>
    <w:rsid w:val="00952991"/>
    <w:rsid w:val="009741D0"/>
    <w:rsid w:val="00AD49B3"/>
    <w:rsid w:val="00B349D1"/>
    <w:rsid w:val="00B634DA"/>
    <w:rsid w:val="00B87D2F"/>
    <w:rsid w:val="00BE3359"/>
    <w:rsid w:val="00BF5729"/>
    <w:rsid w:val="00C104BE"/>
    <w:rsid w:val="00C2364E"/>
    <w:rsid w:val="00C328C9"/>
    <w:rsid w:val="00C37878"/>
    <w:rsid w:val="00C92A17"/>
    <w:rsid w:val="00D2181B"/>
    <w:rsid w:val="00D410C1"/>
    <w:rsid w:val="00D7232B"/>
    <w:rsid w:val="00D9622C"/>
    <w:rsid w:val="00DB69D6"/>
    <w:rsid w:val="00DD436B"/>
    <w:rsid w:val="00E2769D"/>
    <w:rsid w:val="00EA400A"/>
    <w:rsid w:val="00EB13D2"/>
    <w:rsid w:val="00ED18C1"/>
    <w:rsid w:val="00F14D01"/>
    <w:rsid w:val="00F66B7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2026-09-17T15:08:00Z</dcterms:created>
  <dcterms:modified xsi:type="dcterms:W3CDTF">2026-09-17T15:08:00Z</dcterms:modified>
</cp:coreProperties>
</file>