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3EB9" w14:textId="4D19A728" w:rsidR="006B5FA8" w:rsidRPr="00872B6E" w:rsidRDefault="006B5FA8" w:rsidP="006B5FA8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Pr="00872B6E">
        <w:rPr>
          <w:rFonts w:ascii="Arial" w:hAnsi="Arial" w:cs="Arial"/>
          <w:b/>
          <w:sz w:val="28"/>
          <w:szCs w:val="28"/>
        </w:rPr>
        <w:t>.</w:t>
      </w:r>
    </w:p>
    <w:p w14:paraId="74D316B0" w14:textId="6C2E7CED" w:rsidR="005A388B" w:rsidRPr="005A388B" w:rsidRDefault="006B5FA8" w:rsidP="005A388B">
      <w:pPr>
        <w:suppressAutoHyphens w:val="0"/>
        <w:autoSpaceDN/>
        <w:spacing w:after="304" w:line="265" w:lineRule="auto"/>
        <w:ind w:left="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br/>
      </w:r>
      <w:r w:rsidR="00000000" w:rsidRPr="005A388B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Na temelju članka 69. stavka 4. Zakona o šumama („Narodne novine” broj 68/18., 115/18., 98/19., 32/20., 145/20., 101/23., 36/24.) i članka 33. stavak 1. točka 13. Statuta Općine Jelenje „Službene novine Općine Jelenje“ broj 59/23. i 82/25.), Općinsko vijeće Općine Jelenje na 4. sjednici održanoj dana 19. studenog 2025. donosi</w:t>
      </w:r>
    </w:p>
    <w:p w14:paraId="611A48EF" w14:textId="77777777" w:rsidR="005A388B" w:rsidRPr="005A388B" w:rsidRDefault="00000000" w:rsidP="005A388B">
      <w:pPr>
        <w:suppressAutoHyphens w:val="0"/>
        <w:autoSpaceDN/>
        <w:spacing w:after="898"/>
        <w:ind w:left="6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b/>
          <w:color w:val="000000"/>
          <w:kern w:val="2"/>
          <w:sz w:val="24"/>
          <w:szCs w:val="24"/>
          <w:lang w:eastAsia="hr-HR"/>
          <w14:ligatures w14:val="standardContextual"/>
        </w:rPr>
        <w:t>Druge izmjene i dopune Programa utroška sredstava šumskog  doprinosa Općine Jelenje za 2025. godinu („Službene novine Općine Jelenje“ broj 76/24. i 82/25.)</w:t>
      </w:r>
    </w:p>
    <w:p w14:paraId="486CE159" w14:textId="77777777" w:rsidR="005A388B" w:rsidRPr="005A388B" w:rsidRDefault="00000000" w:rsidP="005A388B">
      <w:pPr>
        <w:suppressAutoHyphens w:val="0"/>
        <w:autoSpaceDN/>
        <w:spacing w:after="132" w:line="259" w:lineRule="auto"/>
        <w:ind w:left="5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140DFC16" w14:textId="77777777" w:rsidR="005A388B" w:rsidRPr="005A388B" w:rsidRDefault="00000000" w:rsidP="005A388B">
      <w:pPr>
        <w:suppressAutoHyphens w:val="0"/>
        <w:autoSpaceDN/>
        <w:spacing w:after="60" w:line="321" w:lineRule="auto"/>
        <w:ind w:left="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U Programu utroška šumskog doprinosa Općine Jelenje za 2025. godinu („Službene novine Općine Jelenje“ broj 76/24. i 82/25.; u daljnjem tekstu – Program), članak 2. mijenja se i sada glasi: „U 2025.g. planira se prihod od šumskog doprinosa u iznosu od 100.000,00 EUR.“ </w:t>
      </w:r>
    </w:p>
    <w:p w14:paraId="778C88EB" w14:textId="77777777" w:rsidR="005A388B" w:rsidRPr="005A388B" w:rsidRDefault="00000000" w:rsidP="005A388B">
      <w:pPr>
        <w:suppressAutoHyphens w:val="0"/>
        <w:autoSpaceDN/>
        <w:spacing w:after="0" w:line="259" w:lineRule="auto"/>
        <w:ind w:left="94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</w:t>
      </w:r>
    </w:p>
    <w:p w14:paraId="656D90A9" w14:textId="77777777" w:rsidR="005A388B" w:rsidRPr="005A388B" w:rsidRDefault="00000000" w:rsidP="005A388B">
      <w:pPr>
        <w:suppressAutoHyphens w:val="0"/>
        <w:autoSpaceDN/>
        <w:spacing w:after="0" w:line="259" w:lineRule="auto"/>
        <w:ind w:left="57" w:right="142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Članak 2. </w:t>
      </w:r>
    </w:p>
    <w:p w14:paraId="375395D0" w14:textId="77777777" w:rsidR="005A388B" w:rsidRPr="005A388B" w:rsidRDefault="00000000" w:rsidP="005A388B">
      <w:pPr>
        <w:suppressAutoHyphens w:val="0"/>
        <w:autoSpaceDN/>
        <w:spacing w:after="405" w:line="265" w:lineRule="auto"/>
        <w:ind w:left="5" w:right="4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Ove izmjene Programa stupaju na snagu osmog dana od dana objave u „Službenim novinama Općine Jelenje“.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4D4AF0" w14:paraId="587B367C" w14:textId="77777777" w:rsidTr="008465A1">
        <w:tc>
          <w:tcPr>
            <w:tcW w:w="1023" w:type="dxa"/>
            <w:hideMark/>
          </w:tcPr>
          <w:p w14:paraId="00EBF4CB" w14:textId="77777777" w:rsidR="00204B9E" w:rsidRPr="004807FC" w:rsidRDefault="00000000" w:rsidP="008465A1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771AC16C" w14:textId="77777777" w:rsidR="00204B9E" w:rsidRPr="004807FC" w:rsidRDefault="00000000" w:rsidP="008465A1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D4AF0" w14:paraId="34A1218A" w14:textId="77777777" w:rsidTr="008465A1">
        <w:tc>
          <w:tcPr>
            <w:tcW w:w="1023" w:type="dxa"/>
            <w:hideMark/>
          </w:tcPr>
          <w:p w14:paraId="09E607CB" w14:textId="77777777" w:rsidR="00204B9E" w:rsidRPr="004807FC" w:rsidRDefault="00000000" w:rsidP="008465A1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58C5BAEE" w14:textId="77777777" w:rsidR="00204B9E" w:rsidRPr="004807FC" w:rsidRDefault="00000000" w:rsidP="008465A1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2170-20-03-01/03-25-25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D4AF0" w14:paraId="22ECD185" w14:textId="77777777" w:rsidTr="008465A1">
        <w:tc>
          <w:tcPr>
            <w:tcW w:w="1023" w:type="dxa"/>
            <w:hideMark/>
          </w:tcPr>
          <w:p w14:paraId="2490863F" w14:textId="77777777" w:rsidR="00204B9E" w:rsidRPr="004807FC" w:rsidRDefault="00000000" w:rsidP="008465A1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577AF3EE" w14:textId="77777777" w:rsidR="00204B9E" w:rsidRPr="004807FC" w:rsidRDefault="00000000" w:rsidP="008465A1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24.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674A1B6" w14:textId="77777777" w:rsidR="005A388B" w:rsidRPr="005A388B" w:rsidRDefault="00000000" w:rsidP="005A388B">
      <w:pPr>
        <w:suppressAutoHyphens w:val="0"/>
        <w:autoSpaceDN/>
        <w:spacing w:after="12" w:line="259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 OPĆINSKOG VIJEĆA</w:t>
      </w:r>
    </w:p>
    <w:p w14:paraId="036CAEDE" w14:textId="77777777" w:rsidR="005A388B" w:rsidRPr="005A388B" w:rsidRDefault="00000000" w:rsidP="005A388B">
      <w:pPr>
        <w:suppressAutoHyphens w:val="0"/>
        <w:autoSpaceDN/>
        <w:spacing w:after="303" w:line="259" w:lineRule="auto"/>
        <w:ind w:left="10" w:right="-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7B7D35C3" w14:textId="77777777" w:rsidR="005A388B" w:rsidRPr="005A388B" w:rsidRDefault="00000000" w:rsidP="005A388B">
      <w:pPr>
        <w:suppressAutoHyphens w:val="0"/>
        <w:autoSpaceDN/>
        <w:spacing w:after="303" w:line="259" w:lineRule="auto"/>
        <w:ind w:left="10" w:right="-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5A388B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0D84861C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ADA64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FA9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40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05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44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C9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87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47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64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6654228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B08B42E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BAE2F74C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C6AC4802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FAD8F55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C4987A7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FB468CA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ADEA8AB6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CCAC6DDE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061828015">
    <w:abstractNumId w:val="0"/>
  </w:num>
  <w:num w:numId="2" w16cid:durableId="128989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204B9E"/>
    <w:rsid w:val="00212AF1"/>
    <w:rsid w:val="002555C1"/>
    <w:rsid w:val="00266706"/>
    <w:rsid w:val="002A3DFF"/>
    <w:rsid w:val="003316D9"/>
    <w:rsid w:val="00341AF9"/>
    <w:rsid w:val="0038657E"/>
    <w:rsid w:val="003F2E3A"/>
    <w:rsid w:val="00464030"/>
    <w:rsid w:val="004807FC"/>
    <w:rsid w:val="00496E95"/>
    <w:rsid w:val="004A683B"/>
    <w:rsid w:val="004D4AF0"/>
    <w:rsid w:val="00532B20"/>
    <w:rsid w:val="00535989"/>
    <w:rsid w:val="005A324D"/>
    <w:rsid w:val="005A388B"/>
    <w:rsid w:val="00666163"/>
    <w:rsid w:val="006837E4"/>
    <w:rsid w:val="006B5FA8"/>
    <w:rsid w:val="0074334F"/>
    <w:rsid w:val="00760CD3"/>
    <w:rsid w:val="007E7D1D"/>
    <w:rsid w:val="00822CE2"/>
    <w:rsid w:val="008465A1"/>
    <w:rsid w:val="008674C8"/>
    <w:rsid w:val="008765B7"/>
    <w:rsid w:val="008C7BB1"/>
    <w:rsid w:val="008D74A9"/>
    <w:rsid w:val="00926781"/>
    <w:rsid w:val="00952991"/>
    <w:rsid w:val="00AD49B3"/>
    <w:rsid w:val="00B349D1"/>
    <w:rsid w:val="00B634DA"/>
    <w:rsid w:val="00B87D2F"/>
    <w:rsid w:val="00BE3359"/>
    <w:rsid w:val="00BF5729"/>
    <w:rsid w:val="00C37878"/>
    <w:rsid w:val="00D2181B"/>
    <w:rsid w:val="00D240B7"/>
    <w:rsid w:val="00D25E60"/>
    <w:rsid w:val="00D9622C"/>
    <w:rsid w:val="00E137BA"/>
    <w:rsid w:val="00E2769D"/>
    <w:rsid w:val="00F00793"/>
    <w:rsid w:val="00FA1E66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BC43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2025-11-26T14:14:00Z</dcterms:created>
  <dcterms:modified xsi:type="dcterms:W3CDTF">2025-12-03T15:42:00Z</dcterms:modified>
</cp:coreProperties>
</file>