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27AEB" w14:textId="59A68B56" w:rsidR="0053695F" w:rsidRPr="0053695F" w:rsidRDefault="0053695F" w:rsidP="001564C1">
      <w:pPr>
        <w:suppressAutoHyphens w:val="0"/>
        <w:spacing w:before="60" w:after="120"/>
        <w:jc w:val="both"/>
        <w:textAlignment w:val="auto"/>
        <w:rPr>
          <w:rFonts w:ascii="Arial" w:hAnsi="Arial" w:cs="Arial"/>
          <w:b/>
          <w:sz w:val="28"/>
          <w:szCs w:val="28"/>
        </w:rPr>
      </w:pPr>
      <w:r w:rsidRPr="0053695F">
        <w:rPr>
          <w:rFonts w:ascii="Arial" w:hAnsi="Arial" w:cs="Arial"/>
          <w:b/>
          <w:sz w:val="28"/>
          <w:szCs w:val="28"/>
        </w:rPr>
        <w:t>1.</w:t>
      </w:r>
    </w:p>
    <w:p w14:paraId="56381C81" w14:textId="77777777" w:rsidR="0053695F" w:rsidRDefault="0053695F" w:rsidP="001564C1">
      <w:pPr>
        <w:suppressAutoHyphens w:val="0"/>
        <w:spacing w:before="60" w:after="120"/>
        <w:jc w:val="both"/>
        <w:textAlignment w:val="auto"/>
        <w:rPr>
          <w:rFonts w:ascii="Arial" w:hAnsi="Arial" w:cs="Arial"/>
          <w:bCs/>
        </w:rPr>
      </w:pPr>
    </w:p>
    <w:p w14:paraId="7638F87F" w14:textId="05DB7920" w:rsidR="001564C1" w:rsidRPr="001564C1" w:rsidRDefault="00000000" w:rsidP="001564C1">
      <w:pPr>
        <w:suppressAutoHyphens w:val="0"/>
        <w:spacing w:before="60" w:after="120"/>
        <w:jc w:val="both"/>
        <w:textAlignment w:val="auto"/>
        <w:rPr>
          <w:rFonts w:ascii="Arial" w:hAnsi="Arial" w:cs="Arial"/>
          <w:bCs/>
        </w:rPr>
      </w:pPr>
      <w:r w:rsidRPr="001564C1">
        <w:rPr>
          <w:rFonts w:ascii="Arial" w:hAnsi="Arial" w:cs="Arial"/>
          <w:bCs/>
        </w:rPr>
        <w:t>Na temelju članka 20. Zakona o upravljanju državnom imovinom („Narodne novine“, broj 52/18, 155/23) u vezi sa člankom 35. Zakona o vlasništvu i drugim stvarnim pravima („Narodne novine“, broj: 91/96, 68/98, 137/99, 22/00, 73/00, 129/00, 114/01, 79/06, 141/06, 146/08, 38/09, 153/09, 143/12, 152/14, 81/15 i 94/17) i članka 33. stavak 1. točka 23. Statuta Općine Jelenje („Službene novine Općine Jelenje“ broj 59/23. i 82/24) Općinsko vijeće Općine Jelenje na 4. sjednici, održanoj 19. studenog 2025. donosi sljedeći</w:t>
      </w:r>
    </w:p>
    <w:p w14:paraId="02A210FC" w14:textId="77777777" w:rsidR="001564C1" w:rsidRPr="001564C1" w:rsidRDefault="001564C1" w:rsidP="001564C1">
      <w:pPr>
        <w:suppressAutoHyphens w:val="0"/>
        <w:spacing w:before="60" w:after="120"/>
        <w:jc w:val="both"/>
        <w:textAlignment w:val="auto"/>
        <w:rPr>
          <w:rFonts w:ascii="Arial" w:hAnsi="Arial" w:cs="Arial"/>
          <w:b/>
        </w:rPr>
      </w:pPr>
    </w:p>
    <w:p w14:paraId="1E7235F1" w14:textId="77777777" w:rsidR="001564C1" w:rsidRPr="001564C1" w:rsidRDefault="00000000" w:rsidP="001564C1">
      <w:pPr>
        <w:suppressAutoHyphens w:val="0"/>
        <w:spacing w:after="0"/>
        <w:jc w:val="center"/>
        <w:textAlignment w:val="auto"/>
        <w:rPr>
          <w:rFonts w:ascii="Arial" w:eastAsia="Times New Roman" w:hAnsi="Arial" w:cs="Arial"/>
          <w:b/>
        </w:rPr>
      </w:pPr>
      <w:r w:rsidRPr="001564C1">
        <w:rPr>
          <w:rFonts w:ascii="Arial" w:hAnsi="Arial" w:cs="Arial"/>
          <w:b/>
        </w:rPr>
        <w:t>ZAKLJUČAK</w:t>
      </w:r>
    </w:p>
    <w:p w14:paraId="1E8C2058" w14:textId="77777777" w:rsidR="001564C1" w:rsidRPr="001564C1" w:rsidRDefault="001564C1" w:rsidP="001564C1">
      <w:pPr>
        <w:suppressAutoHyphens w:val="0"/>
        <w:spacing w:before="60" w:after="120"/>
        <w:textAlignment w:val="auto"/>
        <w:rPr>
          <w:rFonts w:ascii="Arial" w:eastAsia="Times New Roman" w:hAnsi="Arial" w:cs="Arial"/>
          <w:b/>
        </w:rPr>
      </w:pPr>
    </w:p>
    <w:p w14:paraId="00C18685" w14:textId="77777777" w:rsidR="001564C1" w:rsidRPr="001564C1" w:rsidRDefault="00000000" w:rsidP="001564C1">
      <w:pPr>
        <w:suppressAutoHyphens w:val="0"/>
        <w:spacing w:before="60" w:after="120"/>
        <w:jc w:val="center"/>
        <w:textAlignment w:val="auto"/>
        <w:rPr>
          <w:rFonts w:ascii="Arial" w:hAnsi="Arial" w:cs="Arial"/>
          <w:b/>
        </w:rPr>
      </w:pPr>
      <w:r w:rsidRPr="001564C1">
        <w:rPr>
          <w:rFonts w:ascii="Arial" w:hAnsi="Arial" w:cs="Arial"/>
          <w:b/>
        </w:rPr>
        <w:t>Članak 1.</w:t>
      </w:r>
    </w:p>
    <w:p w14:paraId="1B5258C9" w14:textId="77777777" w:rsidR="001564C1" w:rsidRPr="001564C1" w:rsidRDefault="00000000" w:rsidP="001564C1">
      <w:pPr>
        <w:suppressAutoHyphens w:val="0"/>
        <w:spacing w:after="160"/>
        <w:jc w:val="both"/>
        <w:textAlignment w:val="auto"/>
        <w:rPr>
          <w:rFonts w:ascii="Arial" w:hAnsi="Arial" w:cs="Arial"/>
        </w:rPr>
      </w:pPr>
      <w:r w:rsidRPr="001564C1">
        <w:rPr>
          <w:rFonts w:ascii="Arial" w:hAnsi="Arial" w:cs="Arial"/>
          <w:bCs/>
        </w:rPr>
        <w:t xml:space="preserve">Prihvaća se </w:t>
      </w:r>
      <w:r w:rsidRPr="001564C1">
        <w:rPr>
          <w:rFonts w:ascii="Arial" w:hAnsi="Arial" w:cs="Arial"/>
        </w:rPr>
        <w:t>Izvješće o provedbi Godišnjeg plana upravljanja imovinom Općine Jelenje za 2024. godinu koji je sastavni dio ovog Zaključka.</w:t>
      </w:r>
    </w:p>
    <w:p w14:paraId="4124E0E6" w14:textId="77777777" w:rsidR="001564C1" w:rsidRPr="001564C1" w:rsidRDefault="001564C1" w:rsidP="001564C1">
      <w:pPr>
        <w:suppressAutoHyphens w:val="0"/>
        <w:spacing w:after="160"/>
        <w:jc w:val="both"/>
        <w:textAlignment w:val="auto"/>
        <w:rPr>
          <w:rFonts w:ascii="Arial" w:hAnsi="Arial" w:cs="Arial"/>
          <w:b/>
        </w:rPr>
      </w:pPr>
    </w:p>
    <w:p w14:paraId="3ED4C0A4" w14:textId="77777777" w:rsidR="001564C1" w:rsidRPr="001564C1" w:rsidRDefault="00000000" w:rsidP="001564C1">
      <w:pPr>
        <w:suppressAutoHyphens w:val="0"/>
        <w:spacing w:before="60" w:after="120"/>
        <w:jc w:val="center"/>
        <w:textAlignment w:val="auto"/>
        <w:rPr>
          <w:rFonts w:ascii="Arial" w:hAnsi="Arial" w:cs="Arial"/>
          <w:b/>
        </w:rPr>
      </w:pPr>
      <w:r w:rsidRPr="001564C1">
        <w:rPr>
          <w:rFonts w:ascii="Arial" w:hAnsi="Arial" w:cs="Arial"/>
          <w:b/>
        </w:rPr>
        <w:t>Članak 2.</w:t>
      </w:r>
    </w:p>
    <w:p w14:paraId="02EF3716" w14:textId="77777777" w:rsidR="001564C1" w:rsidRPr="001564C1" w:rsidRDefault="00000000" w:rsidP="001564C1">
      <w:pPr>
        <w:suppressAutoHyphens w:val="0"/>
        <w:spacing w:after="160"/>
        <w:jc w:val="both"/>
        <w:textAlignment w:val="auto"/>
        <w:rPr>
          <w:rFonts w:ascii="Arial" w:hAnsi="Arial" w:cs="Arial"/>
        </w:rPr>
      </w:pPr>
      <w:r w:rsidRPr="001564C1">
        <w:rPr>
          <w:rFonts w:ascii="Arial" w:hAnsi="Arial" w:cs="Arial"/>
        </w:rPr>
        <w:t>Ovaj Zaključak objaviti će se u „Službenim novinama Općine Jelenje“, a Izvješće o provedbi Godišnjeg plana upravljanja imovinom Općine Jelenje za 2024. godinu objaviti će se na mrežnim stranicama Općine Jelenje.</w:t>
      </w:r>
    </w:p>
    <w:p w14:paraId="437790C9" w14:textId="1D4FBC8C" w:rsidR="001564C1" w:rsidRPr="001564C1" w:rsidRDefault="00000000" w:rsidP="001564C1">
      <w:pPr>
        <w:suppressAutoHyphens w:val="0"/>
        <w:spacing w:before="60" w:after="120"/>
        <w:jc w:val="center"/>
        <w:textAlignment w:val="auto"/>
        <w:rPr>
          <w:rFonts w:ascii="Arial" w:hAnsi="Arial" w:cs="Arial"/>
        </w:rPr>
      </w:pPr>
      <w:r w:rsidRPr="001564C1">
        <w:rPr>
          <w:rFonts w:ascii="Arial" w:hAnsi="Arial" w:cs="Arial"/>
        </w:rPr>
        <w:t xml:space="preserve">          </w:t>
      </w:r>
      <w:r w:rsidRPr="001564C1">
        <w:rPr>
          <w:rFonts w:ascii="Arial" w:hAnsi="Arial" w:cs="Arial"/>
        </w:rPr>
        <w:tab/>
        <w:t xml:space="preserve">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2"/>
        <w:gridCol w:w="3763"/>
      </w:tblGrid>
      <w:tr w:rsidR="00D93985" w14:paraId="083F64E4" w14:textId="77777777" w:rsidTr="001564C1">
        <w:tc>
          <w:tcPr>
            <w:tcW w:w="1182" w:type="dxa"/>
            <w:hideMark/>
          </w:tcPr>
          <w:p w14:paraId="57FE4CCF" w14:textId="77777777" w:rsidR="001564C1" w:rsidRPr="004807FC" w:rsidRDefault="00000000" w:rsidP="006C5C63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Cs/>
                <w:lang w:eastAsia="hr-HR"/>
              </w:rPr>
              <w:t>KLASA:</w:t>
            </w:r>
          </w:p>
        </w:tc>
        <w:tc>
          <w:tcPr>
            <w:tcW w:w="3763" w:type="dxa"/>
            <w:hideMark/>
          </w:tcPr>
          <w:p w14:paraId="51D58AEC" w14:textId="77777777" w:rsidR="001564C1" w:rsidRPr="004807FC" w:rsidRDefault="00000000" w:rsidP="006C5C63">
            <w:pPr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begin">
                <w:ffData>
                  <w:name w:val="Klasa"/>
                  <w:enabled/>
                  <w:calcOnExit w:val="0"/>
                  <w:textInput/>
                </w:ffData>
              </w:fldChar>
            </w:r>
            <w:bookmarkStart w:id="0" w:name="Klasa"/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instrText xml:space="preserve"> FORMTEXT </w:instrText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separate"/>
            </w:r>
            <w:r w:rsidRPr="004807FC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t>024-01/25-01/10</w:t>
            </w:r>
            <w:r w:rsidRPr="004807FC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D93985" w14:paraId="27912218" w14:textId="77777777" w:rsidTr="001564C1">
        <w:tc>
          <w:tcPr>
            <w:tcW w:w="1182" w:type="dxa"/>
            <w:hideMark/>
          </w:tcPr>
          <w:p w14:paraId="030E3A8D" w14:textId="77777777" w:rsidR="001564C1" w:rsidRPr="004807FC" w:rsidRDefault="00000000" w:rsidP="006C5C63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Cs/>
                <w:lang w:eastAsia="hr-HR"/>
              </w:rPr>
              <w:t>URBROJ:</w:t>
            </w:r>
          </w:p>
        </w:tc>
        <w:tc>
          <w:tcPr>
            <w:tcW w:w="3763" w:type="dxa"/>
            <w:hideMark/>
          </w:tcPr>
          <w:p w14:paraId="53E8DDC8" w14:textId="77777777" w:rsidR="001564C1" w:rsidRPr="004807FC" w:rsidRDefault="00000000" w:rsidP="006C5C63">
            <w:pPr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begin">
                <w:ffData>
                  <w:name w:val="Urbroj"/>
                  <w:enabled/>
                  <w:calcOnExit w:val="0"/>
                  <w:textInput/>
                </w:ffData>
              </w:fldChar>
            </w:r>
            <w:bookmarkStart w:id="1" w:name="Urbroj"/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instrText xml:space="preserve"> FORMTEXT </w:instrText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separate"/>
            </w:r>
            <w:r w:rsidRPr="004807FC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t>2170-20-03-01/03-25-36</w:t>
            </w:r>
            <w:r w:rsidRPr="004807FC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D93985" w14:paraId="77D78B5B" w14:textId="77777777" w:rsidTr="001564C1">
        <w:tc>
          <w:tcPr>
            <w:tcW w:w="1182" w:type="dxa"/>
            <w:hideMark/>
          </w:tcPr>
          <w:p w14:paraId="05D5B46F" w14:textId="77777777" w:rsidR="001564C1" w:rsidRPr="004807FC" w:rsidRDefault="00000000" w:rsidP="006C5C63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Cs/>
                <w:lang w:eastAsia="hr-HR"/>
              </w:rPr>
              <w:t>Dražice,</w:t>
            </w:r>
          </w:p>
        </w:tc>
        <w:tc>
          <w:tcPr>
            <w:tcW w:w="3763" w:type="dxa"/>
            <w:hideMark/>
          </w:tcPr>
          <w:p w14:paraId="7277C543" w14:textId="77777777" w:rsidR="001564C1" w:rsidRPr="004807FC" w:rsidRDefault="00000000" w:rsidP="006C5C63">
            <w:pPr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begin">
                <w:ffData>
                  <w:name w:val="Datum"/>
                  <w:enabled/>
                  <w:calcOnExit w:val="0"/>
                  <w:textInput/>
                </w:ffData>
              </w:fldChar>
            </w:r>
            <w:bookmarkStart w:id="2" w:name="Datum"/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instrText xml:space="preserve"> FORMTEXT </w:instrText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</w:r>
            <w:r w:rsidRPr="004807FC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separate"/>
            </w:r>
            <w:r w:rsidRPr="004807FC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t>26. studenog 2025.</w:t>
            </w:r>
            <w:r w:rsidRPr="004807FC"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14:paraId="04DB55A0" w14:textId="40A9D878" w:rsidR="001564C1" w:rsidRPr="001564C1" w:rsidRDefault="001564C1" w:rsidP="001564C1">
      <w:pPr>
        <w:suppressAutoHyphens w:val="0"/>
        <w:spacing w:before="60" w:after="120" w:line="254" w:lineRule="auto"/>
        <w:ind w:left="22"/>
        <w:textAlignment w:val="auto"/>
        <w:rPr>
          <w:rFonts w:ascii="Arial" w:hAnsi="Arial" w:cs="Arial"/>
        </w:rPr>
      </w:pPr>
    </w:p>
    <w:p w14:paraId="6D7084C8" w14:textId="77777777" w:rsidR="001564C1" w:rsidRPr="001564C1" w:rsidRDefault="001564C1" w:rsidP="001564C1">
      <w:pPr>
        <w:suppressAutoHyphens w:val="0"/>
        <w:spacing w:before="60" w:after="120"/>
        <w:ind w:left="34" w:right="6261" w:hanging="11"/>
        <w:textAlignment w:val="auto"/>
        <w:rPr>
          <w:rFonts w:ascii="Arial" w:hAnsi="Arial" w:cs="Arial"/>
        </w:rPr>
      </w:pPr>
    </w:p>
    <w:p w14:paraId="10A2EC90" w14:textId="77777777" w:rsidR="001564C1" w:rsidRPr="001564C1" w:rsidRDefault="00000000" w:rsidP="001564C1">
      <w:pPr>
        <w:suppressAutoHyphens w:val="0"/>
        <w:spacing w:after="0"/>
        <w:ind w:left="5041"/>
        <w:contextualSpacing/>
        <w:jc w:val="center"/>
        <w:textAlignment w:val="auto"/>
        <w:rPr>
          <w:rFonts w:ascii="Arial" w:hAnsi="Arial" w:cs="Arial"/>
        </w:rPr>
      </w:pPr>
      <w:r w:rsidRPr="001564C1">
        <w:rPr>
          <w:rFonts w:ascii="Arial" w:hAnsi="Arial" w:cs="Arial"/>
        </w:rPr>
        <w:t>PREDSJEDNICA OPĆINSKOG VIJEĆA OPĆINE JELENJE</w:t>
      </w:r>
    </w:p>
    <w:p w14:paraId="555A062F" w14:textId="77777777" w:rsidR="001564C1" w:rsidRPr="001564C1" w:rsidRDefault="001564C1" w:rsidP="001564C1">
      <w:pPr>
        <w:suppressAutoHyphens w:val="0"/>
        <w:contextualSpacing/>
        <w:textAlignment w:val="auto"/>
        <w:rPr>
          <w:rFonts w:ascii="Arial" w:hAnsi="Arial" w:cs="Arial"/>
        </w:rPr>
      </w:pPr>
    </w:p>
    <w:p w14:paraId="79AC29EA" w14:textId="77777777" w:rsidR="001564C1" w:rsidRPr="001564C1" w:rsidRDefault="00000000" w:rsidP="001564C1">
      <w:pPr>
        <w:suppressAutoHyphens w:val="0"/>
        <w:spacing w:after="0"/>
        <w:ind w:left="5760" w:firstLine="720"/>
        <w:contextualSpacing/>
        <w:textAlignment w:val="auto"/>
        <w:rPr>
          <w:rFonts w:ascii="Arial" w:hAnsi="Arial" w:cs="Arial"/>
        </w:rPr>
      </w:pPr>
      <w:r w:rsidRPr="001564C1">
        <w:rPr>
          <w:rFonts w:ascii="Arial" w:hAnsi="Arial" w:cs="Arial"/>
        </w:rPr>
        <w:t>Izabela Nemaz</w:t>
      </w:r>
    </w:p>
    <w:p w14:paraId="5CD0E4FA" w14:textId="77777777" w:rsidR="001564C1" w:rsidRPr="001564C1" w:rsidRDefault="001564C1" w:rsidP="001564C1">
      <w:pPr>
        <w:widowControl w:val="0"/>
        <w:suppressAutoHyphens w:val="0"/>
        <w:autoSpaceDE w:val="0"/>
        <w:adjustRightInd w:val="0"/>
        <w:spacing w:after="0" w:line="254" w:lineRule="auto"/>
        <w:textAlignment w:val="auto"/>
        <w:rPr>
          <w:rFonts w:ascii="Arial" w:hAnsi="Arial" w:cs="Arial"/>
          <w:noProof/>
        </w:rPr>
      </w:pPr>
    </w:p>
    <w:p w14:paraId="36A7945C" w14:textId="55F357E6" w:rsidR="00535989" w:rsidRPr="00B349D1" w:rsidRDefault="00535989" w:rsidP="00B349D1">
      <w:pPr>
        <w:spacing w:after="0"/>
        <w:jc w:val="both"/>
        <w:rPr>
          <w:rFonts w:ascii="Arial" w:eastAsia="Times New Roman" w:hAnsi="Arial" w:cs="Arial"/>
          <w:b/>
          <w:bCs/>
          <w:lang w:eastAsia="hr-HR"/>
        </w:rPr>
      </w:pPr>
    </w:p>
    <w:p w14:paraId="3A079127" w14:textId="12DCFC5E" w:rsidR="00B349D1" w:rsidRPr="004807FC" w:rsidRDefault="00B349D1" w:rsidP="00B349D1">
      <w:pPr>
        <w:spacing w:after="0"/>
        <w:rPr>
          <w:rFonts w:ascii="Arial" w:eastAsia="Times New Roman" w:hAnsi="Arial" w:cs="Arial"/>
          <w:lang w:eastAsia="hr-HR"/>
        </w:rPr>
      </w:pPr>
    </w:p>
    <w:p w14:paraId="475B7A9F" w14:textId="77777777" w:rsidR="00B349D1" w:rsidRPr="004807FC" w:rsidRDefault="00B349D1" w:rsidP="00B349D1">
      <w:pPr>
        <w:spacing w:after="0"/>
        <w:rPr>
          <w:rFonts w:ascii="Arial" w:eastAsia="Times New Roman" w:hAnsi="Arial" w:cs="Arial"/>
          <w:lang w:eastAsia="hr-HR"/>
        </w:rPr>
      </w:pPr>
    </w:p>
    <w:p w14:paraId="1B1308CA" w14:textId="77777777" w:rsidR="00496E95" w:rsidRDefault="00496E95" w:rsidP="00B349D1">
      <w:pPr>
        <w:spacing w:after="0"/>
        <w:rPr>
          <w:rFonts w:ascii="Arial" w:eastAsia="Times New Roman" w:hAnsi="Arial" w:cs="Arial"/>
          <w:lang w:eastAsia="hr-HR"/>
        </w:rPr>
      </w:pPr>
    </w:p>
    <w:sectPr w:rsidR="00496E95" w:rsidSect="0053695F">
      <w:pgSz w:w="11906" w:h="16838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C72E3"/>
    <w:multiLevelType w:val="hybridMultilevel"/>
    <w:tmpl w:val="AFB412E6"/>
    <w:lvl w:ilvl="0" w:tplc="110E9B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AEF9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70A5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EF5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6ED7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90BC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E89E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CCFE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663E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57468"/>
    <w:multiLevelType w:val="hybridMultilevel"/>
    <w:tmpl w:val="D2AEF6D0"/>
    <w:lvl w:ilvl="0" w:tplc="F09C11B8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285E0E3A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48B84B3E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1C34817A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C82E3FB2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FD3459A8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ECEA81A4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EEF25AD8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A6B04904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 w16cid:durableId="1875271378">
    <w:abstractNumId w:val="0"/>
  </w:num>
  <w:num w:numId="2" w16cid:durableId="1549106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A9"/>
    <w:rsid w:val="0005109A"/>
    <w:rsid w:val="000A77E6"/>
    <w:rsid w:val="000D2A78"/>
    <w:rsid w:val="00145F1D"/>
    <w:rsid w:val="001564C1"/>
    <w:rsid w:val="002555C1"/>
    <w:rsid w:val="00266706"/>
    <w:rsid w:val="002A3DFF"/>
    <w:rsid w:val="003316D9"/>
    <w:rsid w:val="00341AF9"/>
    <w:rsid w:val="0038657E"/>
    <w:rsid w:val="003F2E3A"/>
    <w:rsid w:val="00464030"/>
    <w:rsid w:val="004807FC"/>
    <w:rsid w:val="00496E95"/>
    <w:rsid w:val="004A683B"/>
    <w:rsid w:val="00532B20"/>
    <w:rsid w:val="00535989"/>
    <w:rsid w:val="0053695F"/>
    <w:rsid w:val="005A324D"/>
    <w:rsid w:val="00666163"/>
    <w:rsid w:val="006837E4"/>
    <w:rsid w:val="006C5C63"/>
    <w:rsid w:val="0074334F"/>
    <w:rsid w:val="00760CD3"/>
    <w:rsid w:val="008674C8"/>
    <w:rsid w:val="008765B7"/>
    <w:rsid w:val="008C7BB1"/>
    <w:rsid w:val="008D74A9"/>
    <w:rsid w:val="00926781"/>
    <w:rsid w:val="00952991"/>
    <w:rsid w:val="009A4DFD"/>
    <w:rsid w:val="00AD49B3"/>
    <w:rsid w:val="00B349D1"/>
    <w:rsid w:val="00B634DA"/>
    <w:rsid w:val="00B87D2F"/>
    <w:rsid w:val="00BE3359"/>
    <w:rsid w:val="00BF5729"/>
    <w:rsid w:val="00C26EAD"/>
    <w:rsid w:val="00C37878"/>
    <w:rsid w:val="00D2181B"/>
    <w:rsid w:val="00D93985"/>
    <w:rsid w:val="00D9622C"/>
    <w:rsid w:val="00DC1E1D"/>
    <w:rsid w:val="00E2769D"/>
    <w:rsid w:val="00F52DD2"/>
    <w:rsid w:val="00FA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B8BD7"/>
  <w15:docId w15:val="{41381F37-B676-4544-A6DB-38D7319E7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rsid w:val="00535989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D7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74A9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837E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F2E3A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F2E3A"/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59"/>
    <w:rsid w:val="0025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 Gortan</dc:creator>
  <cp:lastModifiedBy>Creative Media - Hilton Costabella</cp:lastModifiedBy>
  <cp:revision>3</cp:revision>
  <cp:lastPrinted>2022-12-12T07:50:00Z</cp:lastPrinted>
  <dcterms:created xsi:type="dcterms:W3CDTF">2025-11-26T14:08:00Z</dcterms:created>
  <dcterms:modified xsi:type="dcterms:W3CDTF">2025-12-03T15:39:00Z</dcterms:modified>
</cp:coreProperties>
</file>