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F4C821" w14:textId="77777777" w:rsidR="00CD03D3" w:rsidRDefault="00CD03D3"/>
    <w:p w14:paraId="7AB1FEC6" w14:textId="77777777" w:rsidR="006B2D4B" w:rsidRPr="002811D2" w:rsidRDefault="005A492C">
      <w:pPr>
        <w:rPr>
          <w:highlight w:val="yellow"/>
        </w:rPr>
        <w:sectPr w:rsidR="006B2D4B" w:rsidRPr="002811D2" w:rsidSect="0091424C">
          <w:headerReference w:type="default" r:id="rId8"/>
          <w:footerReference w:type="default" r:id="rId9"/>
          <w:headerReference w:type="first" r:id="rId10"/>
          <w:footerReference w:type="first" r:id="rId11"/>
          <w:pgSz w:w="11906" w:h="16838"/>
          <w:pgMar w:top="1418" w:right="1418" w:bottom="1134" w:left="1418" w:header="567" w:footer="0" w:gutter="0"/>
          <w:cols w:space="708"/>
          <w:titlePg/>
          <w:docGrid w:linePitch="360"/>
        </w:sectPr>
      </w:pPr>
      <w:r w:rsidRPr="002811D2">
        <w:rPr>
          <w:noProof/>
          <w:highlight w:val="yellow"/>
          <w:lang w:eastAsia="hr-HR"/>
        </w:rPr>
        <mc:AlternateContent>
          <mc:Choice Requires="wps">
            <w:drawing>
              <wp:anchor distT="0" distB="0" distL="114300" distR="114300" simplePos="0" relativeHeight="251663360" behindDoc="0" locked="0" layoutInCell="1" allowOverlap="0" wp14:anchorId="4D02D15B" wp14:editId="623258B6">
                <wp:simplePos x="0" y="0"/>
                <wp:positionH relativeFrom="column">
                  <wp:posOffset>2697480</wp:posOffset>
                </wp:positionH>
                <wp:positionV relativeFrom="page">
                  <wp:posOffset>9890878</wp:posOffset>
                </wp:positionV>
                <wp:extent cx="3194050" cy="521970"/>
                <wp:effectExtent l="0" t="0" r="0" b="0"/>
                <wp:wrapThrough wrapText="bothSides">
                  <wp:wrapPolygon edited="0">
                    <wp:start x="386" y="0"/>
                    <wp:lineTo x="386" y="20496"/>
                    <wp:lineTo x="21128" y="20496"/>
                    <wp:lineTo x="21128" y="0"/>
                    <wp:lineTo x="386" y="0"/>
                  </wp:wrapPolygon>
                </wp:wrapThrough>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0" cy="521970"/>
                        </a:xfrm>
                        <a:prstGeom prst="rect">
                          <a:avLst/>
                        </a:prstGeom>
                        <a:noFill/>
                        <a:ln w="12700">
                          <a:noFill/>
                          <a:miter lim="800000"/>
                          <a:headEnd/>
                          <a:tailEnd/>
                        </a:ln>
                        <a:effectLst/>
                      </wps:spPr>
                      <wps:txbx>
                        <w:txbxContent>
                          <w:p w14:paraId="6A2A1A95" w14:textId="224935F3" w:rsidR="00F4176E" w:rsidRPr="00705D03" w:rsidRDefault="004A4DAB" w:rsidP="006A6BE1">
                            <w:pPr>
                              <w:pStyle w:val="Date"/>
                            </w:pPr>
                            <w:r>
                              <w:t>Lipanj</w:t>
                            </w:r>
                            <w:r w:rsidR="00F4176E">
                              <w:t xml:space="preserve"> 20</w:t>
                            </w:r>
                            <w:r w:rsidR="000C68D2">
                              <w:t>2</w:t>
                            </w:r>
                            <w:r>
                              <w:t>3</w:t>
                            </w:r>
                            <w:r w:rsidR="00F4176E">
                              <w:t>.</w:t>
                            </w:r>
                          </w:p>
                        </w:txbxContent>
                      </wps:txbx>
                      <wps:bodyPr rot="0" vert="horz" wrap="square" lIns="91440" tIns="45720" rIns="91440" bIns="45720" anchor="b" anchorCtr="0" upright="1">
                        <a:noAutofit/>
                      </wps:bodyPr>
                    </wps:wsp>
                  </a:graphicData>
                </a:graphic>
                <wp14:sizeRelH relativeFrom="margin">
                  <wp14:pctWidth>0</wp14:pctWidth>
                </wp14:sizeRelH>
                <wp14:sizeRelV relativeFrom="page">
                  <wp14:pctHeight>0</wp14:pctHeight>
                </wp14:sizeRelV>
              </wp:anchor>
            </w:drawing>
          </mc:Choice>
          <mc:Fallback>
            <w:pict>
              <v:shapetype w14:anchorId="4D02D15B" id="_x0000_t202" coordsize="21600,21600" o:spt="202" path="m,l,21600r21600,l21600,xe">
                <v:stroke joinstyle="miter"/>
                <v:path gradientshapeok="t" o:connecttype="rect"/>
              </v:shapetype>
              <v:shape id="Text Box 4" o:spid="_x0000_s1026" type="#_x0000_t202" style="position:absolute;left:0;text-align:left;margin-left:212.4pt;margin-top:778.8pt;width:251.5pt;height:41.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lITBQIAAOgDAAAOAAAAZHJzL2Uyb0RvYy54bWysU8tu2zAQvBfoPxC815Jcu4kFy0GaNEWB&#10;9AGk/QCKoiyiFJdd0pbcr8+Ssh2jvRXVgSC52tndmeH6ZuwN2yv0GmzFi1nOmbISGm23Ff/x/eHN&#10;NWc+CNsIA1ZV/KA8v9m8frUeXKnm0IFpFDICsb4cXMW7EFyZZV52qhd+Bk5ZCraAvQh0xG3WoBgI&#10;vTfZPM/fZQNg4xCk8p5u76cg3yT8tlUyfG1brwIzFafeQloxrXVcs81alFsUrtPy2Ib4hy56oS0V&#10;PUPdiyDYDvVfUL2WCB7aMJPQZ9C2Wqo0A01T5H9M89QJp9IsRI53Z5r8/4OVX/ZP7huyML6HkQRM&#10;Q3j3CPKnZxbuOmG36hYRhk6JhgoXkbJscL48pkaqfekjSD18hoZEFrsACWhssY+s0JyM0EmAw5l0&#10;NQYm6fJtsVrkSwpJii3nxeoqqZKJ8pTt0IePCnoWNxVHEjWhi/2jD7EbUZ5+icUsPGhjkrDGsoFa&#10;nl/lecq4CPU6kPGM7it+ncdvskKc8oNtUnYQ2kx7qmBsxFbJUseyp7knBsJYj5QWL2toDkQHwmQ3&#10;eh606QB/czaQ1Sruf+0EKs7MJ0uUrorFInozHRbLqzkd8DJSX0aElQRV8ZqzaXsXJj/vHOptR5Um&#10;ES3ckgytTgy9dHUUj+yUiDtaP/r18pz+enmgm2cAAAD//wMAUEsDBBQABgAIAAAAIQCCcfam4gAA&#10;AA0BAAAPAAAAZHJzL2Rvd25yZXYueG1sTI9BU8IwEIXvzvgfMuuMN0moNEBtyjgoFzmJHuAW2tB2&#10;TDa1CbT+e5eTHve9N2+/l69GZ9nF9KH1qGA6EcAMlr5qsVbw+bF5WAALUWOlrUej4McEWBW3N7nO&#10;Kj/gu7nsYs2oBEOmFTQxdhnnoWyM02HiO4PknXzvdKSzr3nV64HKneWJEJI73SJ9aHRn1o0pv3Zn&#10;p+BNpOvSCrkfpoeXdvMtt6dXv1Xq/m58fgIWzRj/wnDFJ3QoiOnoz1gFZhXMkhmhRzLSdC6BUWSZ&#10;zEk6kiQflwvgRc7/ryh+AQAA//8DAFBLAQItABQABgAIAAAAIQC2gziS/gAAAOEBAAATAAAAAAAA&#10;AAAAAAAAAAAAAABbQ29udGVudF9UeXBlc10ueG1sUEsBAi0AFAAGAAgAAAAhADj9If/WAAAAlAEA&#10;AAsAAAAAAAAAAAAAAAAALwEAAF9yZWxzLy5yZWxzUEsBAi0AFAAGAAgAAAAhANUiUhMFAgAA6AMA&#10;AA4AAAAAAAAAAAAAAAAALgIAAGRycy9lMm9Eb2MueG1sUEsBAi0AFAAGAAgAAAAhAIJx9qbiAAAA&#10;DQEAAA8AAAAAAAAAAAAAAAAAXwQAAGRycy9kb3ducmV2LnhtbFBLBQYAAAAABAAEAPMAAABuBQAA&#10;AAA=&#10;" o:allowoverlap="f" filled="f" stroked="f" strokeweight="1pt">
                <v:textbox>
                  <w:txbxContent>
                    <w:p w14:paraId="6A2A1A95" w14:textId="224935F3" w:rsidR="00F4176E" w:rsidRPr="00705D03" w:rsidRDefault="004A4DAB" w:rsidP="006A6BE1">
                      <w:pPr>
                        <w:pStyle w:val="Date"/>
                      </w:pPr>
                      <w:r>
                        <w:t>Lipanj</w:t>
                      </w:r>
                      <w:r w:rsidR="00F4176E">
                        <w:t xml:space="preserve"> 20</w:t>
                      </w:r>
                      <w:r w:rsidR="000C68D2">
                        <w:t>2</w:t>
                      </w:r>
                      <w:r>
                        <w:t>3</w:t>
                      </w:r>
                      <w:r w:rsidR="00F4176E">
                        <w:t>.</w:t>
                      </w:r>
                    </w:p>
                  </w:txbxContent>
                </v:textbox>
                <w10:wrap type="through" anchory="page"/>
              </v:shape>
            </w:pict>
          </mc:Fallback>
        </mc:AlternateContent>
      </w:r>
      <w:r w:rsidR="00E23981" w:rsidRPr="002811D2">
        <w:rPr>
          <w:noProof/>
          <w:highlight w:val="yellow"/>
          <w:lang w:eastAsia="hr-HR"/>
        </w:rPr>
        <mc:AlternateContent>
          <mc:Choice Requires="wps">
            <w:drawing>
              <wp:anchor distT="0" distB="0" distL="114300" distR="114300" simplePos="0" relativeHeight="251660288" behindDoc="0" locked="1" layoutInCell="1" allowOverlap="0" wp14:anchorId="5FEF893D" wp14:editId="0370CD32">
                <wp:simplePos x="0" y="0"/>
                <wp:positionH relativeFrom="column">
                  <wp:posOffset>2635885</wp:posOffset>
                </wp:positionH>
                <wp:positionV relativeFrom="page">
                  <wp:posOffset>2259965</wp:posOffset>
                </wp:positionV>
                <wp:extent cx="3419475" cy="1423035"/>
                <wp:effectExtent l="0" t="0" r="0" b="571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142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767C0" w14:textId="5D5E9402" w:rsidR="00F4176E" w:rsidRDefault="00F4176E" w:rsidP="00705D03">
                            <w:pPr>
                              <w:jc w:val="center"/>
                              <w:rPr>
                                <w:b/>
                                <w:sz w:val="36"/>
                              </w:rPr>
                            </w:pPr>
                            <w:r>
                              <w:rPr>
                                <w:b/>
                                <w:sz w:val="36"/>
                              </w:rPr>
                              <w:t>Plan djelovanja civilne zaštite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F893D" id="Text Box 2" o:spid="_x0000_s1027" type="#_x0000_t202" style="position:absolute;left:0;text-align:left;margin-left:207.55pt;margin-top:177.95pt;width:269.25pt;height:112.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Amj5AEAAKkDAAAOAAAAZHJzL2Uyb0RvYy54bWysU8Fu2zAMvQ/YPwi6L7YTZ12NOEXXosOA&#10;rhvQ9QNkWY6F2aJGKbGzrx8lu2m23oZdBJGUH997pDdXY9+xg0KnwZQ8W6ScKSOh1mZX8qfvd+8+&#10;cOa8MLXowKiSH5XjV9u3bzaDLdQSWuhqhYxAjCsGW/LWe1skiZOt6oVbgFWGig1gLzyFuEtqFAOh&#10;912yTNP3yQBYWwSpnKPs7VTk24jfNEr6r03jlGddyYmbjyfGswpnst2IYofCtlrONMQ/sOiFNtT0&#10;BHUrvGB71K+gei0RHDR+IaFPoGm0VFEDqcnSv9Q8tsKqqIXMcfZkk/t/sPLh8Gi/IfPjRxhpgFGE&#10;s/cgfzhm4KYVZqeuEWFolaipcRYsSwbrivnTYLUrXACphi9Q05DF3kMEGhvsgyukkxE6DeB4Ml2N&#10;nklKrvLsMr9YcyapluXLVbpaxx6ieP7covOfFPQsXEqONNUILw73zgc6onh+EroZuNNdFyfbmT8S&#10;9DBkIv3AeOLux2pkup61BTUV1EfSgzDtC+03XVrAX5wNtCsldz/3AhVn3WdDnlxmeR6WKwb5+mJJ&#10;AZ5XqvOKMJKgSu45m643flrIvUW9a6nTNAUD1+Rjo6PCF1YzfdqHKHze3bBw53F89fKHbX8DAAD/&#10;/wMAUEsDBBQABgAIAAAAIQDbjcyN3wAAAAsBAAAPAAAAZHJzL2Rvd25yZXYueG1sTI/LTsMwEEX3&#10;SPyDNUjsqB1aV03IpEIgtiDKQ2LnxtMkIh5HsduEv8es6HJ0j+49U25n14sTjaHzjJAtFAji2tuO&#10;G4T3t6ebDYgQDVvTeyaEHwqwrS4vSlNYP/ErnXaxEamEQ2EQ2hiHQspQt+RMWPiBOGUHPzoT0zk2&#10;0o5mSuWul7dKraUzHaeF1gz00FL9vTs6hI/nw9fnSr00j04Pk5+VZJdLxOur+f4ORKQ5/sPwp5/U&#10;oUpOe39kG0SPsMp0llCEpdY5iETkerkGsUfQG6VAVqU8/6H6BQAA//8DAFBLAQItABQABgAIAAAA&#10;IQC2gziS/gAAAOEBAAATAAAAAAAAAAAAAAAAAAAAAABbQ29udGVudF9UeXBlc10ueG1sUEsBAi0A&#10;FAAGAAgAAAAhADj9If/WAAAAlAEAAAsAAAAAAAAAAAAAAAAALwEAAF9yZWxzLy5yZWxzUEsBAi0A&#10;FAAGAAgAAAAhACGICaPkAQAAqQMAAA4AAAAAAAAAAAAAAAAALgIAAGRycy9lMm9Eb2MueG1sUEsB&#10;Ai0AFAAGAAgAAAAhANuNzI3fAAAACwEAAA8AAAAAAAAAAAAAAAAAPgQAAGRycy9kb3ducmV2Lnht&#10;bFBLBQYAAAAABAAEAPMAAABKBQAAAAA=&#10;" o:allowoverlap="f" filled="f" stroked="f">
                <v:textbox>
                  <w:txbxContent>
                    <w:p w14:paraId="07E767C0" w14:textId="5D5E9402" w:rsidR="00F4176E" w:rsidRDefault="00F4176E" w:rsidP="00705D03">
                      <w:pPr>
                        <w:jc w:val="center"/>
                        <w:rPr>
                          <w:b/>
                          <w:sz w:val="36"/>
                        </w:rPr>
                      </w:pPr>
                      <w:r>
                        <w:rPr>
                          <w:b/>
                          <w:sz w:val="36"/>
                        </w:rPr>
                        <w:t>Plan djelovanja civilne zaštite</w:t>
                      </w:r>
                    </w:p>
                  </w:txbxContent>
                </v:textbox>
                <w10:wrap anchory="page"/>
                <w10:anchorlock/>
              </v:shape>
            </w:pict>
          </mc:Fallback>
        </mc:AlternateContent>
      </w:r>
      <w:r w:rsidR="00063605" w:rsidRPr="002811D2">
        <w:rPr>
          <w:noProof/>
          <w:highlight w:val="yellow"/>
          <w:lang w:eastAsia="hr-HR"/>
        </w:rPr>
        <mc:AlternateContent>
          <mc:Choice Requires="wps">
            <w:drawing>
              <wp:anchor distT="0" distB="0" distL="114300" distR="114300" simplePos="0" relativeHeight="251661312" behindDoc="0" locked="1" layoutInCell="1" allowOverlap="0" wp14:anchorId="197CA579" wp14:editId="0D3FF47D">
                <wp:simplePos x="0" y="0"/>
                <wp:positionH relativeFrom="column">
                  <wp:posOffset>2642870</wp:posOffset>
                </wp:positionH>
                <wp:positionV relativeFrom="page">
                  <wp:posOffset>4629150</wp:posOffset>
                </wp:positionV>
                <wp:extent cx="3383915" cy="3476625"/>
                <wp:effectExtent l="0" t="0" r="0" b="9525"/>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915" cy="3476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3DF8A" w14:textId="7C474ED6" w:rsidR="00F4176E" w:rsidRDefault="004A4DAB" w:rsidP="00705D03">
                            <w:pPr>
                              <w:jc w:val="center"/>
                              <w:rPr>
                                <w:color w:val="009627"/>
                                <w:sz w:val="36"/>
                              </w:rPr>
                            </w:pPr>
                            <w:r>
                              <w:rPr>
                                <w:color w:val="009627"/>
                                <w:sz w:val="36"/>
                              </w:rPr>
                              <w:t xml:space="preserve">Općina </w:t>
                            </w:r>
                            <w:r>
                              <w:rPr>
                                <w:color w:val="009627"/>
                                <w:sz w:val="36"/>
                              </w:rPr>
                              <w:t>Jelenje</w:t>
                            </w:r>
                          </w:p>
                          <w:p w14:paraId="56ED7C38" w14:textId="297130B6" w:rsidR="00D14364" w:rsidRPr="00B8360D" w:rsidRDefault="003C6B7E" w:rsidP="00705D03">
                            <w:pPr>
                              <w:jc w:val="center"/>
                              <w:rPr>
                                <w:color w:val="009627"/>
                                <w:sz w:val="36"/>
                              </w:rPr>
                            </w:pPr>
                            <w:r>
                              <w:rPr>
                                <w:noProof/>
                              </w:rPr>
                              <w:drawing>
                                <wp:inline distT="0" distB="0" distL="0" distR="0" wp14:anchorId="766688A6" wp14:editId="56953849">
                                  <wp:extent cx="2225040" cy="2225040"/>
                                  <wp:effectExtent l="0" t="0" r="0" b="0"/>
                                  <wp:docPr id="1810662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5040" cy="22250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CA579" id="Text Box 3" o:spid="_x0000_s1028" type="#_x0000_t202" style="position:absolute;left:0;text-align:left;margin-left:208.1pt;margin-top:364.5pt;width:266.45pt;height:27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ZPI5wEAAKkDAAAOAAAAZHJzL2Uyb0RvYy54bWysU9tu2zAMfR+wfxD0vjh2Lm2NOEXXosOA&#10;rhvQ9QNkWbaF2aJGKbGzrx8lp2m2vRV7EURSPjznkN5cj33H9gqdBlPwdDbnTBkJlTZNwZ+/33+4&#10;5Mx5YSrRgVEFPyjHr7fv320Gm6sMWugqhYxAjMsHW/DWe5sniZOt6oWbgVWGijVgLzyF2CQVioHQ&#10;+y7J5vN1MgBWFkEq5yh7NxX5NuLXtZL+a1075VlXcOLm44nxLMOZbDcib1DYVssjDfEGFr3Qhpqe&#10;oO6EF2yH+h+oXksEB7WfSegTqGstVdRAatL5X2qeWmFV1ELmOHuyyf0/WPm4f7LfkPnxI4w0wCjC&#10;2QeQPxwzcNsK06gbRBhaJSpqnAbLksG6/PhpsNrlLoCUwxeoaMhi5yECjTX2wRXSyQidBnA4ma5G&#10;zyQlF4vLxVW64kxSbbG8WK+zVewh8pfPLTr/SUHPwqXgSFON8GL/4HygI/KXJ6GbgXvddXGynfkj&#10;QQ9DJtIPjCfufixHpquCZ6FvUFNCdSA9CNO+0H7TpQX8xdlAu1Jw93MnUHHWfTbkyVW6XIblisFy&#10;dZFRgOeV8rwijCSognvOpuutnxZyZ1E3LXWapmDghnysdVT4yupIn/YhCj/ubli48zi+ev3Dtr8B&#10;AAD//wMAUEsDBBQABgAIAAAAIQCKOVsi4AAAAAwBAAAPAAAAZHJzL2Rvd25yZXYueG1sTI/LTsMw&#10;EEX3SPyDNUjsqJ0oTUmIUyEQWxDlIbFz42kSEY+j2G3C3zOs6HI0R/eeW20XN4gTTqH3pCFZKRBI&#10;jbc9tRre355ubkGEaMiawRNq+MEA2/ryojKl9TO94mkXW8EhFEqjoYtxLKUMTYfOhJUfkfh38JMz&#10;kc+plXYyM4e7QaZK5dKZnrihMyM+dNh8745Ow8fz4eszUy/to1uPs1+UJFdIra+vlvs7EBGX+A/D&#10;nz6rQ81Oe38kG8SgIUvylFENm7TgUUwUWZGA2DOabvI1yLqS5yPqXwAAAP//AwBQSwECLQAUAAYA&#10;CAAAACEAtoM4kv4AAADhAQAAEwAAAAAAAAAAAAAAAAAAAAAAW0NvbnRlbnRfVHlwZXNdLnhtbFBL&#10;AQItABQABgAIAAAAIQA4/SH/1gAAAJQBAAALAAAAAAAAAAAAAAAAAC8BAABfcmVscy8ucmVsc1BL&#10;AQItABQABgAIAAAAIQCHxZPI5wEAAKkDAAAOAAAAAAAAAAAAAAAAAC4CAABkcnMvZTJvRG9jLnht&#10;bFBLAQItABQABgAIAAAAIQCKOVsi4AAAAAwBAAAPAAAAAAAAAAAAAAAAAEEEAABkcnMvZG93bnJl&#10;di54bWxQSwUGAAAAAAQABADzAAAATgUAAAAA&#10;" o:allowoverlap="f" filled="f" stroked="f">
                <v:textbox>
                  <w:txbxContent>
                    <w:p w14:paraId="0513DF8A" w14:textId="7C474ED6" w:rsidR="00F4176E" w:rsidRDefault="004A4DAB" w:rsidP="00705D03">
                      <w:pPr>
                        <w:jc w:val="center"/>
                        <w:rPr>
                          <w:color w:val="009627"/>
                          <w:sz w:val="36"/>
                        </w:rPr>
                      </w:pPr>
                      <w:r>
                        <w:rPr>
                          <w:color w:val="009627"/>
                          <w:sz w:val="36"/>
                        </w:rPr>
                        <w:t xml:space="preserve">Općina </w:t>
                      </w:r>
                      <w:r>
                        <w:rPr>
                          <w:color w:val="009627"/>
                          <w:sz w:val="36"/>
                        </w:rPr>
                        <w:t>Jelenje</w:t>
                      </w:r>
                    </w:p>
                    <w:p w14:paraId="56ED7C38" w14:textId="297130B6" w:rsidR="00D14364" w:rsidRPr="00B8360D" w:rsidRDefault="003C6B7E" w:rsidP="00705D03">
                      <w:pPr>
                        <w:jc w:val="center"/>
                        <w:rPr>
                          <w:color w:val="009627"/>
                          <w:sz w:val="36"/>
                        </w:rPr>
                      </w:pPr>
                      <w:r>
                        <w:rPr>
                          <w:noProof/>
                        </w:rPr>
                        <w:drawing>
                          <wp:inline distT="0" distB="0" distL="0" distR="0" wp14:anchorId="766688A6" wp14:editId="56953849">
                            <wp:extent cx="2225040" cy="2225040"/>
                            <wp:effectExtent l="0" t="0" r="0" b="0"/>
                            <wp:docPr id="1810662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5040" cy="2225040"/>
                                    </a:xfrm>
                                    <a:prstGeom prst="rect">
                                      <a:avLst/>
                                    </a:prstGeom>
                                    <a:noFill/>
                                    <a:ln>
                                      <a:noFill/>
                                    </a:ln>
                                  </pic:spPr>
                                </pic:pic>
                              </a:graphicData>
                            </a:graphic>
                          </wp:inline>
                        </w:drawing>
                      </w:r>
                    </w:p>
                  </w:txbxContent>
                </v:textbox>
                <w10:wrap anchory="page"/>
                <w10:anchorlock/>
              </v:shape>
            </w:pict>
          </mc:Fallback>
        </mc:AlternateContent>
      </w:r>
    </w:p>
    <w:p w14:paraId="01A9315B" w14:textId="52D731C5" w:rsidR="003C4DE6" w:rsidRPr="002811D2" w:rsidRDefault="003C4DE6" w:rsidP="00705D03">
      <w:pPr>
        <w:spacing w:before="0" w:after="0" w:line="240" w:lineRule="auto"/>
        <w:jc w:val="center"/>
        <w:rPr>
          <w:i/>
          <w:sz w:val="16"/>
          <w:highlight w:val="yellow"/>
        </w:rPr>
      </w:pPr>
    </w:p>
    <w:tbl>
      <w:tblPr>
        <w:tblW w:w="9982" w:type="dxa"/>
        <w:tblLook w:val="04A0" w:firstRow="1" w:lastRow="0" w:firstColumn="1" w:lastColumn="0" w:noHBand="0" w:noVBand="1"/>
      </w:tblPr>
      <w:tblGrid>
        <w:gridCol w:w="1549"/>
        <w:gridCol w:w="703"/>
        <w:gridCol w:w="1685"/>
        <w:gridCol w:w="2173"/>
        <w:gridCol w:w="7"/>
        <w:gridCol w:w="692"/>
        <w:gridCol w:w="413"/>
        <w:gridCol w:w="2018"/>
        <w:gridCol w:w="440"/>
        <w:gridCol w:w="302"/>
      </w:tblGrid>
      <w:tr w:rsidR="004A4DAB" w:rsidRPr="00A77176" w14:paraId="57785955" w14:textId="77777777" w:rsidTr="00A6495A">
        <w:trPr>
          <w:gridAfter w:val="1"/>
          <w:wAfter w:w="302" w:type="dxa"/>
          <w:trHeight w:val="284"/>
        </w:trPr>
        <w:tc>
          <w:tcPr>
            <w:tcW w:w="2252" w:type="dxa"/>
            <w:gridSpan w:val="2"/>
            <w:vAlign w:val="center"/>
          </w:tcPr>
          <w:p w14:paraId="23C8F670" w14:textId="691E96DC" w:rsidR="004A4DAB" w:rsidRPr="00A77176" w:rsidRDefault="004A4DAB" w:rsidP="00A6495A">
            <w:pPr>
              <w:spacing w:line="240" w:lineRule="auto"/>
              <w:jc w:val="left"/>
              <w:rPr>
                <w:sz w:val="20"/>
                <w:szCs w:val="20"/>
              </w:rPr>
            </w:pPr>
            <w:r>
              <w:rPr>
                <w:sz w:val="20"/>
                <w:szCs w:val="20"/>
              </w:rPr>
              <w:t>Naručitelj</w:t>
            </w:r>
            <w:r w:rsidRPr="00A77176">
              <w:rPr>
                <w:sz w:val="20"/>
                <w:szCs w:val="20"/>
              </w:rPr>
              <w:t>:</w:t>
            </w:r>
          </w:p>
        </w:tc>
        <w:tc>
          <w:tcPr>
            <w:tcW w:w="7428" w:type="dxa"/>
            <w:gridSpan w:val="7"/>
            <w:vAlign w:val="center"/>
          </w:tcPr>
          <w:p w14:paraId="6FA2E6AC" w14:textId="705A7C5C" w:rsidR="004A4DAB" w:rsidRPr="004A4DAB" w:rsidRDefault="004A4DAB" w:rsidP="00A6495A">
            <w:pPr>
              <w:spacing w:line="240" w:lineRule="auto"/>
              <w:rPr>
                <w:bCs/>
                <w:sz w:val="20"/>
                <w:szCs w:val="20"/>
              </w:rPr>
            </w:pPr>
            <w:r w:rsidRPr="004A4DAB">
              <w:rPr>
                <w:bCs/>
                <w:sz w:val="20"/>
                <w:szCs w:val="20"/>
              </w:rPr>
              <w:t xml:space="preserve">Općina Jelenje </w:t>
            </w:r>
          </w:p>
        </w:tc>
      </w:tr>
      <w:tr w:rsidR="004A4DAB" w:rsidRPr="00A77176" w14:paraId="789F0E4E" w14:textId="77777777" w:rsidTr="00A6495A">
        <w:trPr>
          <w:gridAfter w:val="1"/>
          <w:wAfter w:w="302" w:type="dxa"/>
          <w:trHeight w:val="284"/>
        </w:trPr>
        <w:tc>
          <w:tcPr>
            <w:tcW w:w="2252" w:type="dxa"/>
            <w:gridSpan w:val="2"/>
            <w:vAlign w:val="center"/>
          </w:tcPr>
          <w:p w14:paraId="6496A33B" w14:textId="2AEE01CB" w:rsidR="004A4DAB" w:rsidRPr="00A77176" w:rsidRDefault="004A4DAB" w:rsidP="004A4DAB">
            <w:pPr>
              <w:spacing w:line="240" w:lineRule="auto"/>
              <w:jc w:val="left"/>
              <w:rPr>
                <w:sz w:val="20"/>
                <w:szCs w:val="20"/>
              </w:rPr>
            </w:pPr>
            <w:r w:rsidRPr="00A77176">
              <w:rPr>
                <w:sz w:val="20"/>
                <w:szCs w:val="20"/>
              </w:rPr>
              <w:t>PREDMET:</w:t>
            </w:r>
          </w:p>
        </w:tc>
        <w:tc>
          <w:tcPr>
            <w:tcW w:w="7428" w:type="dxa"/>
            <w:gridSpan w:val="7"/>
            <w:vAlign w:val="center"/>
          </w:tcPr>
          <w:p w14:paraId="0200ED5F" w14:textId="06E0AAFC" w:rsidR="004A4DAB" w:rsidRPr="00C500E3" w:rsidRDefault="004A4DAB" w:rsidP="004A4DAB">
            <w:pPr>
              <w:spacing w:line="240" w:lineRule="auto"/>
              <w:rPr>
                <w:b/>
                <w:sz w:val="20"/>
                <w:szCs w:val="20"/>
              </w:rPr>
            </w:pPr>
            <w:r>
              <w:rPr>
                <w:b/>
                <w:sz w:val="20"/>
                <w:szCs w:val="20"/>
              </w:rPr>
              <w:t>Plan djelovanja civilne zaštite</w:t>
            </w:r>
            <w:r w:rsidRPr="00C500E3">
              <w:rPr>
                <w:b/>
                <w:sz w:val="20"/>
                <w:szCs w:val="20"/>
              </w:rPr>
              <w:t xml:space="preserve"> </w:t>
            </w:r>
          </w:p>
        </w:tc>
      </w:tr>
      <w:tr w:rsidR="004A4DAB" w:rsidRPr="00A77176" w14:paraId="7FE4BB76" w14:textId="77777777" w:rsidTr="00A6495A">
        <w:trPr>
          <w:gridAfter w:val="1"/>
          <w:wAfter w:w="302" w:type="dxa"/>
          <w:trHeight w:val="667"/>
        </w:trPr>
        <w:tc>
          <w:tcPr>
            <w:tcW w:w="2252" w:type="dxa"/>
            <w:gridSpan w:val="2"/>
            <w:vAlign w:val="center"/>
          </w:tcPr>
          <w:p w14:paraId="3F07EDAB" w14:textId="77777777" w:rsidR="004A4DAB" w:rsidRPr="00C500E3" w:rsidRDefault="004A4DAB" w:rsidP="00A6495A">
            <w:pPr>
              <w:spacing w:line="240" w:lineRule="auto"/>
              <w:jc w:val="left"/>
              <w:rPr>
                <w:sz w:val="20"/>
                <w:szCs w:val="20"/>
              </w:rPr>
            </w:pPr>
            <w:r w:rsidRPr="00C500E3">
              <w:rPr>
                <w:sz w:val="20"/>
                <w:szCs w:val="20"/>
              </w:rPr>
              <w:t>Oznaka dokumenta:</w:t>
            </w:r>
          </w:p>
        </w:tc>
        <w:tc>
          <w:tcPr>
            <w:tcW w:w="4557" w:type="dxa"/>
            <w:gridSpan w:val="4"/>
            <w:vAlign w:val="center"/>
          </w:tcPr>
          <w:p w14:paraId="2E358028" w14:textId="77777777" w:rsidR="004A4DAB" w:rsidRPr="00C500E3" w:rsidRDefault="004A4DAB" w:rsidP="00A6495A">
            <w:pPr>
              <w:spacing w:line="240" w:lineRule="auto"/>
              <w:jc w:val="left"/>
              <w:rPr>
                <w:sz w:val="20"/>
                <w:szCs w:val="20"/>
              </w:rPr>
            </w:pPr>
            <w:r w:rsidRPr="00C500E3">
              <w:rPr>
                <w:sz w:val="20"/>
                <w:szCs w:val="20"/>
              </w:rPr>
              <w:t>PROJ-23116200029</w:t>
            </w:r>
          </w:p>
        </w:tc>
        <w:tc>
          <w:tcPr>
            <w:tcW w:w="2871" w:type="dxa"/>
            <w:gridSpan w:val="3"/>
            <w:vAlign w:val="center"/>
          </w:tcPr>
          <w:p w14:paraId="55823980" w14:textId="77777777" w:rsidR="004A4DAB" w:rsidRPr="00A77176" w:rsidRDefault="004A4DAB" w:rsidP="00A6495A">
            <w:pPr>
              <w:spacing w:line="240" w:lineRule="auto"/>
              <w:jc w:val="left"/>
              <w:rPr>
                <w:sz w:val="20"/>
                <w:szCs w:val="20"/>
              </w:rPr>
            </w:pPr>
          </w:p>
        </w:tc>
      </w:tr>
      <w:tr w:rsidR="004A4DAB" w:rsidRPr="00A77176" w14:paraId="59324564" w14:textId="77777777" w:rsidTr="00A6495A">
        <w:trPr>
          <w:gridAfter w:val="1"/>
          <w:wAfter w:w="302" w:type="dxa"/>
          <w:trHeight w:val="284"/>
        </w:trPr>
        <w:tc>
          <w:tcPr>
            <w:tcW w:w="2252" w:type="dxa"/>
            <w:gridSpan w:val="2"/>
            <w:vAlign w:val="center"/>
          </w:tcPr>
          <w:p w14:paraId="04F8A784" w14:textId="77777777" w:rsidR="004A4DAB" w:rsidRPr="00C500E3" w:rsidRDefault="004A4DAB" w:rsidP="00A6495A">
            <w:pPr>
              <w:spacing w:line="240" w:lineRule="auto"/>
              <w:jc w:val="left"/>
              <w:rPr>
                <w:sz w:val="20"/>
                <w:szCs w:val="20"/>
              </w:rPr>
            </w:pPr>
            <w:r w:rsidRPr="00C500E3">
              <w:rPr>
                <w:sz w:val="20"/>
                <w:szCs w:val="20"/>
              </w:rPr>
              <w:t>Izrađivač:</w:t>
            </w:r>
          </w:p>
        </w:tc>
        <w:tc>
          <w:tcPr>
            <w:tcW w:w="4557" w:type="dxa"/>
            <w:gridSpan w:val="4"/>
            <w:vAlign w:val="center"/>
          </w:tcPr>
          <w:p w14:paraId="523F19FD" w14:textId="77777777" w:rsidR="004A4DAB" w:rsidRPr="00C500E3" w:rsidRDefault="004A4DAB" w:rsidP="00A6495A">
            <w:pPr>
              <w:spacing w:line="240" w:lineRule="auto"/>
              <w:jc w:val="left"/>
              <w:rPr>
                <w:sz w:val="20"/>
                <w:szCs w:val="20"/>
              </w:rPr>
            </w:pPr>
            <w:r w:rsidRPr="00C500E3">
              <w:rPr>
                <w:sz w:val="20"/>
                <w:szCs w:val="20"/>
              </w:rPr>
              <w:t>DLS d.o.o. Rijeka (Spinčićeva 2, 51 000 Rijeka)</w:t>
            </w:r>
          </w:p>
        </w:tc>
        <w:tc>
          <w:tcPr>
            <w:tcW w:w="2871" w:type="dxa"/>
            <w:gridSpan w:val="3"/>
            <w:vAlign w:val="center"/>
          </w:tcPr>
          <w:p w14:paraId="59D4F11A" w14:textId="77777777" w:rsidR="004A4DAB" w:rsidRPr="00A77176" w:rsidRDefault="004A4DAB" w:rsidP="00A6495A">
            <w:pPr>
              <w:spacing w:line="240" w:lineRule="auto"/>
              <w:jc w:val="left"/>
              <w:rPr>
                <w:sz w:val="20"/>
                <w:szCs w:val="20"/>
              </w:rPr>
            </w:pPr>
          </w:p>
        </w:tc>
      </w:tr>
      <w:tr w:rsidR="004A4DAB" w:rsidRPr="00A77176" w14:paraId="52EB6F38" w14:textId="77777777" w:rsidTr="00A6495A">
        <w:trPr>
          <w:trHeight w:val="867"/>
        </w:trPr>
        <w:tc>
          <w:tcPr>
            <w:tcW w:w="2252" w:type="dxa"/>
            <w:gridSpan w:val="2"/>
          </w:tcPr>
          <w:p w14:paraId="789CEA16" w14:textId="77777777" w:rsidR="004A4DAB" w:rsidRPr="00A77176" w:rsidRDefault="004A4DAB" w:rsidP="00A6495A">
            <w:pPr>
              <w:spacing w:line="240" w:lineRule="auto"/>
              <w:jc w:val="left"/>
              <w:rPr>
                <w:color w:val="auto"/>
                <w:sz w:val="20"/>
                <w:szCs w:val="20"/>
              </w:rPr>
            </w:pPr>
            <w:r w:rsidRPr="00A77176">
              <w:rPr>
                <w:color w:val="auto"/>
                <w:sz w:val="20"/>
                <w:szCs w:val="20"/>
              </w:rPr>
              <w:t>Voditelj izrade:</w:t>
            </w:r>
          </w:p>
        </w:tc>
        <w:tc>
          <w:tcPr>
            <w:tcW w:w="3865" w:type="dxa"/>
            <w:gridSpan w:val="3"/>
            <w:vAlign w:val="center"/>
          </w:tcPr>
          <w:p w14:paraId="36CD4940" w14:textId="77777777" w:rsidR="004A4DAB" w:rsidRPr="00A77176" w:rsidRDefault="004A4DAB" w:rsidP="00A6495A">
            <w:pPr>
              <w:spacing w:line="240" w:lineRule="auto"/>
              <w:jc w:val="left"/>
              <w:rPr>
                <w:color w:val="auto"/>
                <w:sz w:val="20"/>
                <w:szCs w:val="20"/>
              </w:rPr>
            </w:pPr>
            <w:r w:rsidRPr="00A77176">
              <w:rPr>
                <w:color w:val="auto"/>
                <w:sz w:val="20"/>
                <w:szCs w:val="20"/>
              </w:rPr>
              <w:t>Igor Meixner,         dipl.ing.kem.tehn.</w:t>
            </w:r>
          </w:p>
        </w:tc>
        <w:tc>
          <w:tcPr>
            <w:tcW w:w="3865" w:type="dxa"/>
            <w:gridSpan w:val="5"/>
            <w:vAlign w:val="center"/>
          </w:tcPr>
          <w:p w14:paraId="7C7FEE71" w14:textId="77777777" w:rsidR="004A4DAB" w:rsidRPr="00A77176" w:rsidRDefault="004A4DAB" w:rsidP="00A6495A">
            <w:pPr>
              <w:spacing w:line="240" w:lineRule="auto"/>
              <w:jc w:val="left"/>
              <w:rPr>
                <w:color w:val="auto"/>
                <w:sz w:val="20"/>
                <w:szCs w:val="20"/>
              </w:rPr>
            </w:pPr>
            <w:r w:rsidRPr="00A77176">
              <w:rPr>
                <w:noProof/>
                <w:color w:val="auto"/>
                <w:sz w:val="20"/>
                <w:szCs w:val="20"/>
                <w:lang w:eastAsia="hr-HR"/>
              </w:rPr>
              <w:drawing>
                <wp:inline distT="0" distB="0" distL="0" distR="0" wp14:anchorId="2A536C0F" wp14:editId="5D6532D2">
                  <wp:extent cx="1231265" cy="511810"/>
                  <wp:effectExtent l="0" t="0" r="6985" b="2540"/>
                  <wp:docPr id="1993106657" name="Picture 1993106657" descr="A close-up of some writ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close-up of some writing&#10;&#10;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1265" cy="511810"/>
                          </a:xfrm>
                          <a:prstGeom prst="rect">
                            <a:avLst/>
                          </a:prstGeom>
                          <a:noFill/>
                        </pic:spPr>
                      </pic:pic>
                    </a:graphicData>
                  </a:graphic>
                </wp:inline>
              </w:drawing>
            </w:r>
          </w:p>
        </w:tc>
      </w:tr>
      <w:tr w:rsidR="004A4DAB" w:rsidRPr="00A77176" w14:paraId="542361A9" w14:textId="77777777" w:rsidTr="00A6495A">
        <w:trPr>
          <w:trHeight w:val="537"/>
        </w:trPr>
        <w:tc>
          <w:tcPr>
            <w:tcW w:w="2252" w:type="dxa"/>
            <w:gridSpan w:val="2"/>
            <w:vAlign w:val="center"/>
          </w:tcPr>
          <w:p w14:paraId="2D168F16" w14:textId="77777777" w:rsidR="004A4DAB" w:rsidRPr="00A77176" w:rsidRDefault="004A4DAB" w:rsidP="00A6495A">
            <w:pPr>
              <w:spacing w:before="0" w:after="0" w:line="240" w:lineRule="auto"/>
              <w:jc w:val="left"/>
              <w:rPr>
                <w:color w:val="auto"/>
                <w:sz w:val="20"/>
                <w:szCs w:val="20"/>
              </w:rPr>
            </w:pPr>
          </w:p>
        </w:tc>
        <w:tc>
          <w:tcPr>
            <w:tcW w:w="1685" w:type="dxa"/>
          </w:tcPr>
          <w:p w14:paraId="557C0D5E" w14:textId="77777777" w:rsidR="004A4DAB" w:rsidRPr="00A77176" w:rsidRDefault="004A4DAB" w:rsidP="00A6495A">
            <w:pPr>
              <w:spacing w:before="40" w:after="40" w:line="240" w:lineRule="auto"/>
              <w:jc w:val="left"/>
              <w:rPr>
                <w:sz w:val="20"/>
                <w:szCs w:val="20"/>
              </w:rPr>
            </w:pPr>
          </w:p>
          <w:p w14:paraId="1319A8D7" w14:textId="77777777" w:rsidR="004A4DAB" w:rsidRPr="00A77176" w:rsidRDefault="004A4DAB" w:rsidP="00A6495A">
            <w:pPr>
              <w:spacing w:before="0" w:after="0" w:line="240" w:lineRule="auto"/>
              <w:jc w:val="left"/>
              <w:rPr>
                <w:color w:val="auto"/>
                <w:sz w:val="20"/>
                <w:szCs w:val="20"/>
              </w:rPr>
            </w:pPr>
            <w:r w:rsidRPr="00A77176">
              <w:rPr>
                <w:sz w:val="20"/>
                <w:szCs w:val="20"/>
              </w:rPr>
              <w:t xml:space="preserve">mr.sc. Jarolim Meixner   </w:t>
            </w:r>
          </w:p>
        </w:tc>
        <w:tc>
          <w:tcPr>
            <w:tcW w:w="2173" w:type="dxa"/>
          </w:tcPr>
          <w:p w14:paraId="5A6F03D7" w14:textId="77777777" w:rsidR="004A4DAB" w:rsidRPr="00A77176" w:rsidRDefault="004A4DAB" w:rsidP="00A6495A">
            <w:pPr>
              <w:tabs>
                <w:tab w:val="left" w:pos="2460"/>
              </w:tabs>
              <w:spacing w:before="40" w:after="40"/>
              <w:rPr>
                <w:sz w:val="20"/>
                <w:szCs w:val="20"/>
              </w:rPr>
            </w:pPr>
          </w:p>
          <w:p w14:paraId="6FF330BC" w14:textId="77777777" w:rsidR="004A4DAB" w:rsidRPr="00A77176" w:rsidRDefault="004A4DAB" w:rsidP="00A6495A">
            <w:pPr>
              <w:spacing w:before="0" w:after="0" w:line="240" w:lineRule="auto"/>
              <w:jc w:val="left"/>
              <w:rPr>
                <w:color w:val="auto"/>
                <w:sz w:val="20"/>
                <w:szCs w:val="20"/>
              </w:rPr>
            </w:pPr>
            <w:r w:rsidRPr="00A77176">
              <w:rPr>
                <w:sz w:val="20"/>
                <w:szCs w:val="20"/>
              </w:rPr>
              <w:t xml:space="preserve">dipl.ing.kem.tehn.         </w:t>
            </w:r>
          </w:p>
        </w:tc>
        <w:tc>
          <w:tcPr>
            <w:tcW w:w="3872" w:type="dxa"/>
            <w:gridSpan w:val="6"/>
            <w:vAlign w:val="center"/>
          </w:tcPr>
          <w:p w14:paraId="5FA19022" w14:textId="77777777" w:rsidR="004A4DAB" w:rsidRPr="00A77176" w:rsidRDefault="004A4DAB" w:rsidP="00A6495A">
            <w:pPr>
              <w:spacing w:before="0" w:after="0" w:line="240" w:lineRule="auto"/>
              <w:jc w:val="left"/>
              <w:rPr>
                <w:color w:val="auto"/>
                <w:sz w:val="20"/>
                <w:szCs w:val="20"/>
              </w:rPr>
            </w:pPr>
            <w:r w:rsidRPr="00A77176">
              <w:rPr>
                <w:noProof/>
                <w:color w:val="auto"/>
                <w:sz w:val="20"/>
                <w:szCs w:val="20"/>
                <w:lang w:eastAsia="hr-HR"/>
              </w:rPr>
              <w:drawing>
                <wp:inline distT="0" distB="0" distL="0" distR="0" wp14:anchorId="0E5B850C" wp14:editId="680BE045">
                  <wp:extent cx="902335" cy="408305"/>
                  <wp:effectExtent l="0" t="0" r="0" b="0"/>
                  <wp:docPr id="1961431402" name="Picture 196143140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2335" cy="408305"/>
                          </a:xfrm>
                          <a:prstGeom prst="rect">
                            <a:avLst/>
                          </a:prstGeom>
                          <a:noFill/>
                        </pic:spPr>
                      </pic:pic>
                    </a:graphicData>
                  </a:graphic>
                </wp:inline>
              </w:drawing>
            </w:r>
          </w:p>
        </w:tc>
      </w:tr>
      <w:tr w:rsidR="004A4DAB" w:rsidRPr="00A77176" w14:paraId="4AF666F7" w14:textId="77777777" w:rsidTr="00A6495A">
        <w:trPr>
          <w:trHeight w:val="340"/>
        </w:trPr>
        <w:tc>
          <w:tcPr>
            <w:tcW w:w="2252" w:type="dxa"/>
            <w:gridSpan w:val="2"/>
            <w:vAlign w:val="center"/>
          </w:tcPr>
          <w:p w14:paraId="6C666D27" w14:textId="77777777" w:rsidR="004A4DAB" w:rsidRPr="00A77176" w:rsidRDefault="004A4DAB" w:rsidP="00A6495A">
            <w:pPr>
              <w:spacing w:before="0" w:after="0" w:line="240" w:lineRule="auto"/>
              <w:jc w:val="left"/>
              <w:rPr>
                <w:color w:val="auto"/>
                <w:sz w:val="20"/>
                <w:szCs w:val="20"/>
              </w:rPr>
            </w:pPr>
            <w:r w:rsidRPr="00A77176">
              <w:rPr>
                <w:color w:val="auto"/>
                <w:sz w:val="20"/>
                <w:szCs w:val="20"/>
              </w:rPr>
              <w:t>Suradnici</w:t>
            </w:r>
          </w:p>
        </w:tc>
        <w:tc>
          <w:tcPr>
            <w:tcW w:w="1685" w:type="dxa"/>
            <w:vAlign w:val="center"/>
          </w:tcPr>
          <w:p w14:paraId="30766C6D" w14:textId="77777777" w:rsidR="004A4DAB" w:rsidRPr="00A77176" w:rsidRDefault="004A4DAB" w:rsidP="00A6495A">
            <w:pPr>
              <w:spacing w:before="0" w:after="0" w:line="240" w:lineRule="auto"/>
              <w:jc w:val="left"/>
              <w:rPr>
                <w:color w:val="auto"/>
                <w:sz w:val="20"/>
                <w:szCs w:val="20"/>
              </w:rPr>
            </w:pPr>
            <w:r w:rsidRPr="00A77176">
              <w:rPr>
                <w:color w:val="auto"/>
                <w:sz w:val="20"/>
                <w:szCs w:val="20"/>
              </w:rPr>
              <w:t xml:space="preserve">Karlo Fanuko                             </w:t>
            </w:r>
          </w:p>
        </w:tc>
        <w:tc>
          <w:tcPr>
            <w:tcW w:w="2173" w:type="dxa"/>
            <w:vAlign w:val="center"/>
          </w:tcPr>
          <w:p w14:paraId="4A2A63CB" w14:textId="77777777" w:rsidR="004A4DAB" w:rsidRPr="00A77176" w:rsidRDefault="004A4DAB" w:rsidP="00A6495A">
            <w:pPr>
              <w:spacing w:before="0" w:after="0" w:line="240" w:lineRule="auto"/>
              <w:jc w:val="left"/>
              <w:rPr>
                <w:color w:val="auto"/>
                <w:sz w:val="20"/>
                <w:szCs w:val="20"/>
              </w:rPr>
            </w:pPr>
            <w:r w:rsidRPr="00A77176">
              <w:rPr>
                <w:color w:val="auto"/>
                <w:sz w:val="20"/>
                <w:szCs w:val="20"/>
              </w:rPr>
              <w:t>ing.el.</w:t>
            </w:r>
          </w:p>
        </w:tc>
        <w:tc>
          <w:tcPr>
            <w:tcW w:w="3872" w:type="dxa"/>
            <w:gridSpan w:val="6"/>
            <w:vAlign w:val="center"/>
          </w:tcPr>
          <w:p w14:paraId="5743468D" w14:textId="77777777" w:rsidR="004A4DAB" w:rsidRPr="00A77176" w:rsidRDefault="004A4DAB" w:rsidP="00A6495A">
            <w:pPr>
              <w:spacing w:before="0" w:after="0" w:line="240" w:lineRule="auto"/>
              <w:jc w:val="left"/>
              <w:rPr>
                <w:noProof/>
                <w:color w:val="auto"/>
                <w:sz w:val="20"/>
                <w:szCs w:val="20"/>
                <w:lang w:eastAsia="hr-HR"/>
              </w:rPr>
            </w:pPr>
            <w:r w:rsidRPr="00A77176">
              <w:rPr>
                <w:noProof/>
                <w:color w:val="auto"/>
                <w:sz w:val="20"/>
                <w:szCs w:val="20"/>
                <w:lang w:eastAsia="hr-HR"/>
              </w:rPr>
              <w:drawing>
                <wp:inline distT="0" distB="0" distL="0" distR="0" wp14:anchorId="2AA798C6" wp14:editId="23132F41">
                  <wp:extent cx="1470660" cy="295501"/>
                  <wp:effectExtent l="0" t="0" r="0" b="9525"/>
                  <wp:docPr id="926"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77882" cy="296952"/>
                          </a:xfrm>
                          <a:prstGeom prst="rect">
                            <a:avLst/>
                          </a:prstGeom>
                          <a:noFill/>
                          <a:ln>
                            <a:noFill/>
                          </a:ln>
                        </pic:spPr>
                      </pic:pic>
                    </a:graphicData>
                  </a:graphic>
                </wp:inline>
              </w:drawing>
            </w:r>
          </w:p>
        </w:tc>
      </w:tr>
      <w:tr w:rsidR="004A4DAB" w:rsidRPr="00A77176" w14:paraId="4653A770" w14:textId="77777777" w:rsidTr="00A6495A">
        <w:trPr>
          <w:trHeight w:val="340"/>
        </w:trPr>
        <w:tc>
          <w:tcPr>
            <w:tcW w:w="2252" w:type="dxa"/>
            <w:gridSpan w:val="2"/>
            <w:vAlign w:val="center"/>
          </w:tcPr>
          <w:p w14:paraId="69D8E01A" w14:textId="77777777" w:rsidR="004A4DAB" w:rsidRPr="00A77176" w:rsidRDefault="004A4DAB" w:rsidP="00A6495A">
            <w:pPr>
              <w:spacing w:before="0" w:after="0" w:line="240" w:lineRule="auto"/>
              <w:jc w:val="left"/>
              <w:rPr>
                <w:color w:val="auto"/>
                <w:sz w:val="20"/>
                <w:szCs w:val="20"/>
              </w:rPr>
            </w:pPr>
          </w:p>
        </w:tc>
        <w:tc>
          <w:tcPr>
            <w:tcW w:w="1685" w:type="dxa"/>
            <w:vAlign w:val="center"/>
          </w:tcPr>
          <w:p w14:paraId="401A4580" w14:textId="77777777" w:rsidR="004A4DAB" w:rsidRPr="00A77176" w:rsidRDefault="004A4DAB" w:rsidP="00A6495A">
            <w:pPr>
              <w:spacing w:before="0" w:after="0" w:line="240" w:lineRule="auto"/>
              <w:jc w:val="left"/>
              <w:rPr>
                <w:color w:val="auto"/>
                <w:sz w:val="20"/>
                <w:szCs w:val="20"/>
              </w:rPr>
            </w:pPr>
            <w:r w:rsidRPr="00A77176">
              <w:rPr>
                <w:color w:val="auto"/>
                <w:sz w:val="20"/>
                <w:szCs w:val="20"/>
              </w:rPr>
              <w:t>Josipa Zarić</w:t>
            </w:r>
          </w:p>
        </w:tc>
        <w:tc>
          <w:tcPr>
            <w:tcW w:w="2173" w:type="dxa"/>
            <w:vAlign w:val="center"/>
          </w:tcPr>
          <w:p w14:paraId="4AE9033C" w14:textId="77777777" w:rsidR="004A4DAB" w:rsidRPr="00A77176" w:rsidRDefault="004A4DAB" w:rsidP="00A6495A">
            <w:pPr>
              <w:spacing w:before="0" w:after="0" w:line="240" w:lineRule="auto"/>
              <w:jc w:val="left"/>
              <w:rPr>
                <w:color w:val="auto"/>
                <w:sz w:val="20"/>
                <w:szCs w:val="20"/>
              </w:rPr>
            </w:pPr>
            <w:r w:rsidRPr="00A77176">
              <w:rPr>
                <w:color w:val="auto"/>
                <w:sz w:val="20"/>
                <w:szCs w:val="20"/>
              </w:rPr>
              <w:t>mag. ing. sec.</w:t>
            </w:r>
          </w:p>
        </w:tc>
        <w:tc>
          <w:tcPr>
            <w:tcW w:w="3872" w:type="dxa"/>
            <w:gridSpan w:val="6"/>
            <w:vAlign w:val="center"/>
          </w:tcPr>
          <w:p w14:paraId="682DF66D" w14:textId="77777777" w:rsidR="004A4DAB" w:rsidRPr="00A77176" w:rsidRDefault="004A4DAB" w:rsidP="00A6495A">
            <w:pPr>
              <w:spacing w:before="0" w:after="0" w:line="240" w:lineRule="auto"/>
              <w:jc w:val="left"/>
              <w:rPr>
                <w:color w:val="auto"/>
                <w:sz w:val="20"/>
                <w:szCs w:val="20"/>
              </w:rPr>
            </w:pPr>
            <w:r w:rsidRPr="00A77176">
              <w:rPr>
                <w:noProof/>
                <w:color w:val="auto"/>
                <w:sz w:val="20"/>
                <w:szCs w:val="20"/>
                <w:lang w:eastAsia="hr-HR"/>
              </w:rPr>
              <w:drawing>
                <wp:inline distT="0" distB="0" distL="0" distR="0" wp14:anchorId="695A098C" wp14:editId="3E2D3592">
                  <wp:extent cx="1095375" cy="422910"/>
                  <wp:effectExtent l="0" t="0" r="9525" b="0"/>
                  <wp:docPr id="927"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95375" cy="422910"/>
                          </a:xfrm>
                          <a:prstGeom prst="rect">
                            <a:avLst/>
                          </a:prstGeom>
                          <a:noFill/>
                          <a:ln>
                            <a:noFill/>
                          </a:ln>
                        </pic:spPr>
                      </pic:pic>
                    </a:graphicData>
                  </a:graphic>
                </wp:inline>
              </w:drawing>
            </w:r>
          </w:p>
        </w:tc>
      </w:tr>
      <w:tr w:rsidR="004A4DAB" w:rsidRPr="00A77176" w14:paraId="0953B61A" w14:textId="77777777" w:rsidTr="00A6495A">
        <w:trPr>
          <w:trHeight w:val="340"/>
        </w:trPr>
        <w:tc>
          <w:tcPr>
            <w:tcW w:w="2252" w:type="dxa"/>
            <w:gridSpan w:val="2"/>
            <w:vAlign w:val="center"/>
          </w:tcPr>
          <w:p w14:paraId="124B467D" w14:textId="77777777" w:rsidR="004A4DAB" w:rsidRPr="00A77176" w:rsidRDefault="004A4DAB" w:rsidP="00A6495A">
            <w:pPr>
              <w:spacing w:before="0" w:after="0" w:line="240" w:lineRule="auto"/>
              <w:jc w:val="left"/>
              <w:rPr>
                <w:color w:val="auto"/>
                <w:sz w:val="20"/>
                <w:szCs w:val="20"/>
              </w:rPr>
            </w:pPr>
          </w:p>
        </w:tc>
        <w:tc>
          <w:tcPr>
            <w:tcW w:w="1685" w:type="dxa"/>
          </w:tcPr>
          <w:p w14:paraId="6CDBD1DE" w14:textId="77777777" w:rsidR="004A4DAB" w:rsidRPr="00A77176" w:rsidRDefault="004A4DAB" w:rsidP="00A6495A">
            <w:pPr>
              <w:spacing w:before="0" w:after="0" w:line="240" w:lineRule="auto"/>
              <w:jc w:val="left"/>
              <w:rPr>
                <w:color w:val="auto"/>
                <w:sz w:val="20"/>
                <w:szCs w:val="20"/>
              </w:rPr>
            </w:pPr>
            <w:r w:rsidRPr="00A77176">
              <w:rPr>
                <w:color w:val="auto"/>
                <w:sz w:val="20"/>
                <w:szCs w:val="20"/>
              </w:rPr>
              <w:t>Matija Široka</w:t>
            </w:r>
          </w:p>
        </w:tc>
        <w:tc>
          <w:tcPr>
            <w:tcW w:w="2173" w:type="dxa"/>
          </w:tcPr>
          <w:p w14:paraId="480F3526" w14:textId="77777777" w:rsidR="004A4DAB" w:rsidRPr="00A77176" w:rsidRDefault="004A4DAB" w:rsidP="00A6495A">
            <w:pPr>
              <w:spacing w:before="0" w:after="0" w:line="240" w:lineRule="auto"/>
              <w:jc w:val="left"/>
              <w:rPr>
                <w:color w:val="auto"/>
                <w:sz w:val="20"/>
                <w:szCs w:val="20"/>
              </w:rPr>
            </w:pPr>
            <w:r w:rsidRPr="00A77176">
              <w:rPr>
                <w:sz w:val="20"/>
                <w:szCs w:val="20"/>
              </w:rPr>
              <w:t xml:space="preserve">oecol., mag.sanit.ing.    </w:t>
            </w:r>
          </w:p>
        </w:tc>
        <w:tc>
          <w:tcPr>
            <w:tcW w:w="3872" w:type="dxa"/>
            <w:gridSpan w:val="6"/>
          </w:tcPr>
          <w:p w14:paraId="0A76C441" w14:textId="77777777" w:rsidR="004A4DAB" w:rsidRPr="00A77176" w:rsidRDefault="004A4DAB" w:rsidP="00A6495A">
            <w:pPr>
              <w:spacing w:before="0" w:after="0" w:line="240" w:lineRule="auto"/>
              <w:jc w:val="left"/>
              <w:rPr>
                <w:noProof/>
                <w:color w:val="auto"/>
                <w:sz w:val="20"/>
                <w:szCs w:val="20"/>
                <w:lang w:eastAsia="hr-HR"/>
              </w:rPr>
            </w:pPr>
            <w:r w:rsidRPr="00A77176">
              <w:rPr>
                <w:noProof/>
                <w:lang w:eastAsia="hr-HR"/>
              </w:rPr>
              <w:drawing>
                <wp:inline distT="0" distB="0" distL="0" distR="0" wp14:anchorId="676D0996" wp14:editId="5D15C0BE">
                  <wp:extent cx="829310" cy="469265"/>
                  <wp:effectExtent l="0" t="0" r="8890" b="6985"/>
                  <wp:docPr id="1164346703" name="Picture 116434670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9310" cy="469265"/>
                          </a:xfrm>
                          <a:prstGeom prst="rect">
                            <a:avLst/>
                          </a:prstGeom>
                          <a:noFill/>
                        </pic:spPr>
                      </pic:pic>
                    </a:graphicData>
                  </a:graphic>
                </wp:inline>
              </w:drawing>
            </w:r>
          </w:p>
        </w:tc>
      </w:tr>
      <w:tr w:rsidR="004A4DAB" w:rsidRPr="00A77176" w14:paraId="2C580336" w14:textId="77777777" w:rsidTr="00A6495A">
        <w:trPr>
          <w:trHeight w:val="340"/>
        </w:trPr>
        <w:tc>
          <w:tcPr>
            <w:tcW w:w="2252" w:type="dxa"/>
            <w:gridSpan w:val="2"/>
            <w:vAlign w:val="center"/>
          </w:tcPr>
          <w:p w14:paraId="6B7DB7AB" w14:textId="77777777" w:rsidR="004A4DAB" w:rsidRPr="00A77176" w:rsidRDefault="004A4DAB" w:rsidP="00A6495A">
            <w:pPr>
              <w:spacing w:before="0" w:after="0" w:line="240" w:lineRule="auto"/>
              <w:jc w:val="left"/>
              <w:rPr>
                <w:color w:val="auto"/>
                <w:sz w:val="20"/>
                <w:szCs w:val="20"/>
              </w:rPr>
            </w:pPr>
          </w:p>
        </w:tc>
        <w:tc>
          <w:tcPr>
            <w:tcW w:w="1685" w:type="dxa"/>
            <w:vAlign w:val="center"/>
          </w:tcPr>
          <w:p w14:paraId="50FC0C1D" w14:textId="77777777" w:rsidR="004A4DAB" w:rsidRPr="00A77176" w:rsidRDefault="004A4DAB" w:rsidP="00A6495A">
            <w:pPr>
              <w:spacing w:before="0" w:after="0" w:line="240" w:lineRule="auto"/>
              <w:jc w:val="left"/>
              <w:rPr>
                <w:color w:val="auto"/>
                <w:sz w:val="20"/>
                <w:szCs w:val="20"/>
              </w:rPr>
            </w:pPr>
            <w:r w:rsidRPr="00A77176">
              <w:rPr>
                <w:color w:val="auto"/>
                <w:sz w:val="20"/>
                <w:szCs w:val="20"/>
              </w:rPr>
              <w:t>Petra Meixner</w:t>
            </w:r>
          </w:p>
        </w:tc>
        <w:tc>
          <w:tcPr>
            <w:tcW w:w="2173" w:type="dxa"/>
            <w:vAlign w:val="center"/>
          </w:tcPr>
          <w:p w14:paraId="70698B13" w14:textId="77777777" w:rsidR="004A4DAB" w:rsidRPr="00A77176" w:rsidRDefault="004A4DAB" w:rsidP="00A6495A">
            <w:pPr>
              <w:spacing w:before="0" w:after="0" w:line="240" w:lineRule="auto"/>
              <w:jc w:val="left"/>
              <w:rPr>
                <w:sz w:val="20"/>
                <w:szCs w:val="20"/>
              </w:rPr>
            </w:pPr>
            <w:r w:rsidRPr="00A77176">
              <w:rPr>
                <w:sz w:val="20"/>
                <w:szCs w:val="20"/>
              </w:rPr>
              <w:t>mag.iur.</w:t>
            </w:r>
          </w:p>
        </w:tc>
        <w:tc>
          <w:tcPr>
            <w:tcW w:w="3872" w:type="dxa"/>
            <w:gridSpan w:val="6"/>
            <w:vAlign w:val="center"/>
          </w:tcPr>
          <w:p w14:paraId="1C09503D" w14:textId="77777777" w:rsidR="004A4DAB" w:rsidRPr="00A77176" w:rsidRDefault="004A4DAB" w:rsidP="00A6495A">
            <w:pPr>
              <w:spacing w:before="0" w:after="0" w:line="240" w:lineRule="auto"/>
              <w:jc w:val="left"/>
              <w:rPr>
                <w:noProof/>
                <w:sz w:val="20"/>
                <w:szCs w:val="20"/>
                <w:lang w:eastAsia="hr-HR"/>
              </w:rPr>
            </w:pPr>
            <w:r w:rsidRPr="00A77176">
              <w:rPr>
                <w:noProof/>
                <w:sz w:val="20"/>
                <w:szCs w:val="20"/>
                <w:lang w:eastAsia="hr-HR"/>
              </w:rPr>
              <w:drawing>
                <wp:inline distT="0" distB="0" distL="0" distR="0" wp14:anchorId="26901F87" wp14:editId="0216441B">
                  <wp:extent cx="1112807" cy="440924"/>
                  <wp:effectExtent l="0" t="0" r="0" b="0"/>
                  <wp:docPr id="1981280896" name="Picture 1981280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1118895" cy="443336"/>
                          </a:xfrm>
                          <a:prstGeom prst="rect">
                            <a:avLst/>
                          </a:prstGeom>
                        </pic:spPr>
                      </pic:pic>
                    </a:graphicData>
                  </a:graphic>
                </wp:inline>
              </w:drawing>
            </w:r>
          </w:p>
        </w:tc>
      </w:tr>
      <w:tr w:rsidR="004A4DAB" w:rsidRPr="00A77176" w14:paraId="16205002" w14:textId="77777777" w:rsidTr="00A6495A">
        <w:trPr>
          <w:trHeight w:val="340"/>
        </w:trPr>
        <w:tc>
          <w:tcPr>
            <w:tcW w:w="2252" w:type="dxa"/>
            <w:gridSpan w:val="2"/>
            <w:vAlign w:val="center"/>
          </w:tcPr>
          <w:p w14:paraId="477FFA4B" w14:textId="77777777" w:rsidR="004A4DAB" w:rsidRPr="00A77176" w:rsidRDefault="004A4DAB" w:rsidP="00A6495A">
            <w:pPr>
              <w:spacing w:before="0" w:after="0" w:line="240" w:lineRule="auto"/>
              <w:jc w:val="left"/>
              <w:rPr>
                <w:color w:val="auto"/>
                <w:sz w:val="20"/>
                <w:szCs w:val="20"/>
              </w:rPr>
            </w:pPr>
          </w:p>
        </w:tc>
        <w:tc>
          <w:tcPr>
            <w:tcW w:w="1685" w:type="dxa"/>
            <w:vAlign w:val="center"/>
          </w:tcPr>
          <w:p w14:paraId="13B1FA9F" w14:textId="77777777" w:rsidR="004A4DAB" w:rsidRPr="00A77176" w:rsidRDefault="004A4DAB" w:rsidP="00A6495A">
            <w:pPr>
              <w:spacing w:before="0" w:after="0" w:line="240" w:lineRule="auto"/>
              <w:jc w:val="left"/>
              <w:rPr>
                <w:color w:val="auto"/>
                <w:sz w:val="20"/>
                <w:szCs w:val="20"/>
              </w:rPr>
            </w:pPr>
            <w:r w:rsidRPr="00A77176">
              <w:rPr>
                <w:color w:val="auto"/>
                <w:sz w:val="20"/>
                <w:szCs w:val="20"/>
              </w:rPr>
              <w:t>Sunčana Sitar</w:t>
            </w:r>
          </w:p>
        </w:tc>
        <w:tc>
          <w:tcPr>
            <w:tcW w:w="2173" w:type="dxa"/>
          </w:tcPr>
          <w:p w14:paraId="2DE86467" w14:textId="77777777" w:rsidR="004A4DAB" w:rsidRPr="00A77176" w:rsidRDefault="004A4DAB" w:rsidP="00A6495A">
            <w:pPr>
              <w:spacing w:before="0" w:after="0" w:line="240" w:lineRule="auto"/>
              <w:jc w:val="left"/>
              <w:rPr>
                <w:color w:val="auto"/>
                <w:sz w:val="20"/>
                <w:szCs w:val="20"/>
              </w:rPr>
            </w:pPr>
          </w:p>
          <w:p w14:paraId="47609790" w14:textId="77777777" w:rsidR="004A4DAB" w:rsidRPr="00A77176" w:rsidRDefault="004A4DAB" w:rsidP="00A6495A">
            <w:pPr>
              <w:spacing w:before="0" w:after="0" w:line="240" w:lineRule="auto"/>
              <w:jc w:val="left"/>
              <w:rPr>
                <w:sz w:val="20"/>
                <w:szCs w:val="20"/>
              </w:rPr>
            </w:pPr>
            <w:r w:rsidRPr="00A77176">
              <w:rPr>
                <w:color w:val="auto"/>
                <w:sz w:val="20"/>
                <w:szCs w:val="20"/>
              </w:rPr>
              <w:t>oecc.</w:t>
            </w:r>
          </w:p>
        </w:tc>
        <w:tc>
          <w:tcPr>
            <w:tcW w:w="3872" w:type="dxa"/>
            <w:gridSpan w:val="6"/>
          </w:tcPr>
          <w:p w14:paraId="5FA3487A" w14:textId="77777777" w:rsidR="004A4DAB" w:rsidRPr="00A77176" w:rsidRDefault="004A4DAB" w:rsidP="00A6495A">
            <w:pPr>
              <w:spacing w:before="0" w:after="0" w:line="240" w:lineRule="auto"/>
              <w:jc w:val="left"/>
              <w:rPr>
                <w:noProof/>
                <w:sz w:val="20"/>
                <w:szCs w:val="20"/>
                <w:lang w:eastAsia="hr-HR"/>
              </w:rPr>
            </w:pPr>
            <w:r w:rsidRPr="00A77176">
              <w:rPr>
                <w:noProof/>
                <w:lang w:eastAsia="hr-HR"/>
              </w:rPr>
              <w:drawing>
                <wp:inline distT="0" distB="0" distL="0" distR="0" wp14:anchorId="2B3F6CEB" wp14:editId="3B423430">
                  <wp:extent cx="534837" cy="405961"/>
                  <wp:effectExtent l="0" t="0" r="0" b="0"/>
                  <wp:docPr id="20" name="Picture 2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738" cy="410440"/>
                          </a:xfrm>
                          <a:prstGeom prst="rect">
                            <a:avLst/>
                          </a:prstGeom>
                          <a:noFill/>
                        </pic:spPr>
                      </pic:pic>
                    </a:graphicData>
                  </a:graphic>
                </wp:inline>
              </w:drawing>
            </w:r>
          </w:p>
        </w:tc>
      </w:tr>
      <w:tr w:rsidR="004A4DAB" w:rsidRPr="00A77176" w14:paraId="5E03858E" w14:textId="77777777" w:rsidTr="00A6495A">
        <w:trPr>
          <w:trHeight w:val="340"/>
        </w:trPr>
        <w:tc>
          <w:tcPr>
            <w:tcW w:w="2252" w:type="dxa"/>
            <w:gridSpan w:val="2"/>
            <w:vAlign w:val="center"/>
          </w:tcPr>
          <w:p w14:paraId="70AA0E7A" w14:textId="77777777" w:rsidR="004A4DAB" w:rsidRPr="00A77176" w:rsidRDefault="004A4DAB" w:rsidP="00A6495A">
            <w:pPr>
              <w:spacing w:before="0" w:after="0" w:line="240" w:lineRule="auto"/>
              <w:jc w:val="left"/>
              <w:rPr>
                <w:color w:val="auto"/>
                <w:sz w:val="20"/>
                <w:szCs w:val="20"/>
              </w:rPr>
            </w:pPr>
          </w:p>
        </w:tc>
        <w:tc>
          <w:tcPr>
            <w:tcW w:w="1685" w:type="dxa"/>
            <w:vAlign w:val="center"/>
          </w:tcPr>
          <w:p w14:paraId="46FA4F89" w14:textId="77777777" w:rsidR="004A4DAB" w:rsidRPr="00A77176" w:rsidRDefault="004A4DAB" w:rsidP="00A6495A">
            <w:pPr>
              <w:spacing w:before="0" w:after="0" w:line="240" w:lineRule="auto"/>
              <w:jc w:val="left"/>
              <w:rPr>
                <w:color w:val="auto"/>
                <w:sz w:val="20"/>
                <w:szCs w:val="20"/>
              </w:rPr>
            </w:pPr>
            <w:r w:rsidRPr="00A77176">
              <w:rPr>
                <w:sz w:val="20"/>
                <w:szCs w:val="20"/>
              </w:rPr>
              <w:t>Danijela Štimac</w:t>
            </w:r>
          </w:p>
        </w:tc>
        <w:tc>
          <w:tcPr>
            <w:tcW w:w="2173" w:type="dxa"/>
            <w:vAlign w:val="center"/>
          </w:tcPr>
          <w:p w14:paraId="0BCA264C" w14:textId="77777777" w:rsidR="004A4DAB" w:rsidRPr="00A77176" w:rsidRDefault="004A4DAB" w:rsidP="00A6495A">
            <w:pPr>
              <w:spacing w:before="0" w:after="0" w:line="240" w:lineRule="auto"/>
              <w:jc w:val="left"/>
              <w:rPr>
                <w:sz w:val="20"/>
                <w:szCs w:val="20"/>
              </w:rPr>
            </w:pPr>
            <w:r w:rsidRPr="00A77176">
              <w:t xml:space="preserve">bacc.prim.educ.      </w:t>
            </w:r>
            <w:r w:rsidRPr="00A77176">
              <w:rPr>
                <w:noProof/>
                <w:lang w:eastAsia="hr-HR"/>
              </w:rPr>
              <w:t xml:space="preserve"> </w:t>
            </w:r>
          </w:p>
        </w:tc>
        <w:tc>
          <w:tcPr>
            <w:tcW w:w="3872" w:type="dxa"/>
            <w:gridSpan w:val="6"/>
          </w:tcPr>
          <w:p w14:paraId="652BD7D2" w14:textId="77777777" w:rsidR="004A4DAB" w:rsidRPr="00A77176" w:rsidRDefault="004A4DAB" w:rsidP="00A6495A">
            <w:pPr>
              <w:spacing w:before="0" w:after="0" w:line="240" w:lineRule="auto"/>
              <w:jc w:val="left"/>
              <w:rPr>
                <w:noProof/>
                <w:sz w:val="20"/>
                <w:szCs w:val="20"/>
                <w:lang w:eastAsia="hr-HR"/>
              </w:rPr>
            </w:pPr>
            <w:r w:rsidRPr="00A77176">
              <w:rPr>
                <w:noProof/>
                <w:lang w:eastAsia="hr-HR"/>
              </w:rPr>
              <w:drawing>
                <wp:inline distT="0" distB="0" distL="0" distR="0" wp14:anchorId="75D8E47C" wp14:editId="1CC25B17">
                  <wp:extent cx="775368" cy="407390"/>
                  <wp:effectExtent l="0" t="0" r="5715" b="0"/>
                  <wp:docPr id="35" name="Picture 35" descr="C:\Users\Korisnik2-DLS\AppData\Local\Microsoft\Windows\INetCache\Content.Word\Danijela Štimac potp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orisnik2-DLS\AppData\Local\Microsoft\Windows\INetCache\Content.Word\Danijela Štimac potpis.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75225" cy="407315"/>
                          </a:xfrm>
                          <a:prstGeom prst="rect">
                            <a:avLst/>
                          </a:prstGeom>
                          <a:noFill/>
                          <a:ln>
                            <a:noFill/>
                          </a:ln>
                        </pic:spPr>
                      </pic:pic>
                    </a:graphicData>
                  </a:graphic>
                </wp:inline>
              </w:drawing>
            </w:r>
          </w:p>
        </w:tc>
      </w:tr>
      <w:tr w:rsidR="004A4DAB" w:rsidRPr="00A77176" w14:paraId="7F7AEFEE" w14:textId="77777777" w:rsidTr="00A6495A">
        <w:trPr>
          <w:gridAfter w:val="2"/>
          <w:wAfter w:w="742" w:type="dxa"/>
          <w:trHeight w:val="284"/>
        </w:trPr>
        <w:tc>
          <w:tcPr>
            <w:tcW w:w="1549" w:type="dxa"/>
            <w:vAlign w:val="center"/>
          </w:tcPr>
          <w:p w14:paraId="48277280" w14:textId="77777777" w:rsidR="004A4DAB" w:rsidRPr="00A77176" w:rsidRDefault="004A4DAB" w:rsidP="00A6495A">
            <w:pPr>
              <w:spacing w:line="240" w:lineRule="auto"/>
              <w:jc w:val="left"/>
              <w:rPr>
                <w:sz w:val="20"/>
                <w:szCs w:val="20"/>
                <w:highlight w:val="yellow"/>
              </w:rPr>
            </w:pPr>
          </w:p>
        </w:tc>
        <w:tc>
          <w:tcPr>
            <w:tcW w:w="5673" w:type="dxa"/>
            <w:gridSpan w:val="6"/>
            <w:vAlign w:val="center"/>
          </w:tcPr>
          <w:p w14:paraId="2C607124" w14:textId="77777777" w:rsidR="004A4DAB" w:rsidRPr="00A77176" w:rsidRDefault="004A4DAB" w:rsidP="00A6495A">
            <w:pPr>
              <w:spacing w:line="240" w:lineRule="auto"/>
              <w:jc w:val="left"/>
              <w:rPr>
                <w:sz w:val="20"/>
                <w:szCs w:val="20"/>
                <w:highlight w:val="yellow"/>
              </w:rPr>
            </w:pPr>
          </w:p>
        </w:tc>
        <w:tc>
          <w:tcPr>
            <w:tcW w:w="2018" w:type="dxa"/>
            <w:vAlign w:val="center"/>
          </w:tcPr>
          <w:p w14:paraId="0AE1475A" w14:textId="77777777" w:rsidR="004A4DAB" w:rsidRPr="00A77176" w:rsidRDefault="004A4DAB" w:rsidP="00A6495A">
            <w:pPr>
              <w:spacing w:line="240" w:lineRule="auto"/>
              <w:jc w:val="left"/>
              <w:rPr>
                <w:sz w:val="20"/>
                <w:szCs w:val="20"/>
              </w:rPr>
            </w:pPr>
          </w:p>
        </w:tc>
      </w:tr>
    </w:tbl>
    <w:p w14:paraId="04D7D826" w14:textId="77777777" w:rsidR="003C4DE6" w:rsidRDefault="003C4DE6" w:rsidP="003C4DE6">
      <w:pPr>
        <w:jc w:val="right"/>
        <w:rPr>
          <w:highlight w:val="yellow"/>
        </w:rPr>
      </w:pPr>
    </w:p>
    <w:p w14:paraId="041E926B" w14:textId="77777777" w:rsidR="004A4DAB" w:rsidRPr="002811D2" w:rsidRDefault="004A4DAB" w:rsidP="003C4DE6">
      <w:pPr>
        <w:jc w:val="right"/>
        <w:rPr>
          <w:highlight w:val="yellow"/>
        </w:rPr>
      </w:pPr>
    </w:p>
    <w:p w14:paraId="7E3E8799" w14:textId="77777777" w:rsidR="003C4DE6" w:rsidRPr="004A4DAB" w:rsidRDefault="003C4DE6" w:rsidP="003C4DE6">
      <w:pPr>
        <w:spacing w:after="0"/>
        <w:jc w:val="center"/>
      </w:pPr>
      <w:r w:rsidRPr="004A4DAB">
        <w:t>M.P.</w:t>
      </w:r>
    </w:p>
    <w:p w14:paraId="3FE4EDB2" w14:textId="77777777" w:rsidR="003C4DE6" w:rsidRPr="004A4DAB" w:rsidRDefault="003C4DE6" w:rsidP="003C4DE6">
      <w:pPr>
        <w:tabs>
          <w:tab w:val="left" w:pos="2442"/>
          <w:tab w:val="right" w:pos="9070"/>
        </w:tabs>
        <w:spacing w:after="0"/>
        <w:jc w:val="left"/>
        <w:rPr>
          <w:b/>
          <w:sz w:val="20"/>
        </w:rPr>
      </w:pPr>
      <w:r w:rsidRPr="004A4DAB">
        <w:rPr>
          <w:noProof/>
          <w:lang w:eastAsia="hr-HR"/>
        </w:rPr>
        <w:drawing>
          <wp:anchor distT="0" distB="0" distL="114300" distR="114300" simplePos="0" relativeHeight="252655616" behindDoc="1" locked="0" layoutInCell="1" allowOverlap="1" wp14:anchorId="41850A00" wp14:editId="27DD825C">
            <wp:simplePos x="0" y="0"/>
            <wp:positionH relativeFrom="margin">
              <wp:align>right</wp:align>
            </wp:positionH>
            <wp:positionV relativeFrom="paragraph">
              <wp:posOffset>205740</wp:posOffset>
            </wp:positionV>
            <wp:extent cx="1098550" cy="842645"/>
            <wp:effectExtent l="0" t="0" r="6350" b="0"/>
            <wp:wrapNone/>
            <wp:docPr id="37" name="Slika 37" descr="Igor Meix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gor Meixn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98550" cy="842645"/>
                    </a:xfrm>
                    <a:prstGeom prst="rect">
                      <a:avLst/>
                    </a:prstGeom>
                    <a:noFill/>
                  </pic:spPr>
                </pic:pic>
              </a:graphicData>
            </a:graphic>
            <wp14:sizeRelH relativeFrom="margin">
              <wp14:pctWidth>0</wp14:pctWidth>
            </wp14:sizeRelH>
            <wp14:sizeRelV relativeFrom="margin">
              <wp14:pctHeight>0</wp14:pctHeight>
            </wp14:sizeRelV>
          </wp:anchor>
        </w:drawing>
      </w:r>
      <w:r w:rsidRPr="004A4DAB">
        <w:rPr>
          <w:b/>
          <w:sz w:val="20"/>
        </w:rPr>
        <w:tab/>
      </w:r>
      <w:r w:rsidRPr="004A4DAB">
        <w:rPr>
          <w:b/>
          <w:sz w:val="20"/>
        </w:rPr>
        <w:tab/>
        <w:t>Odgovorna osoba</w:t>
      </w:r>
    </w:p>
    <w:p w14:paraId="4C7F9BE8" w14:textId="77777777" w:rsidR="003C4DE6" w:rsidRPr="004A4DAB" w:rsidRDefault="003C4DE6" w:rsidP="003C4DE6">
      <w:pPr>
        <w:spacing w:before="0" w:after="0"/>
        <w:jc w:val="right"/>
      </w:pPr>
      <w:r w:rsidRPr="004A4DAB">
        <w:t xml:space="preserve">  Igor Meixner, dipl.ing.kem.tehn.</w:t>
      </w:r>
    </w:p>
    <w:p w14:paraId="568CEFBE" w14:textId="77777777" w:rsidR="003C4DE6" w:rsidRPr="004A4DAB" w:rsidRDefault="003C4DE6" w:rsidP="003C4DE6">
      <w:pPr>
        <w:spacing w:after="0"/>
        <w:jc w:val="right"/>
      </w:pPr>
      <w:r w:rsidRPr="004A4DAB">
        <w:rPr>
          <w:noProof/>
          <w:lang w:eastAsia="hr-HR"/>
        </w:rPr>
        <w:drawing>
          <wp:anchor distT="0" distB="0" distL="114300" distR="114300" simplePos="0" relativeHeight="252656640" behindDoc="1" locked="0" layoutInCell="1" allowOverlap="1" wp14:anchorId="77DECD86" wp14:editId="397F802C">
            <wp:simplePos x="0" y="0"/>
            <wp:positionH relativeFrom="margin">
              <wp:posOffset>609600</wp:posOffset>
            </wp:positionH>
            <wp:positionV relativeFrom="margin">
              <wp:posOffset>6195060</wp:posOffset>
            </wp:positionV>
            <wp:extent cx="1395730" cy="578485"/>
            <wp:effectExtent l="38100" t="95250" r="33020" b="107315"/>
            <wp:wrapTopAndBottom/>
            <wp:docPr id="52" name="Picture 3"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3" descr="Slika na kojoj se prikazuje tekst&#10;&#10;Opis je automatski generira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451311">
                      <a:off x="0" y="0"/>
                      <a:ext cx="1395730" cy="578485"/>
                    </a:xfrm>
                    <a:prstGeom prst="rect">
                      <a:avLst/>
                    </a:prstGeom>
                    <a:noFill/>
                  </pic:spPr>
                </pic:pic>
              </a:graphicData>
            </a:graphic>
            <wp14:sizeRelH relativeFrom="page">
              <wp14:pctWidth>0</wp14:pctWidth>
            </wp14:sizeRelH>
            <wp14:sizeRelV relativeFrom="page">
              <wp14:pctHeight>0</wp14:pctHeight>
            </wp14:sizeRelV>
          </wp:anchor>
        </w:drawing>
      </w:r>
    </w:p>
    <w:p w14:paraId="77D62B67" w14:textId="77777777" w:rsidR="003C4DE6" w:rsidRPr="004A4DAB" w:rsidRDefault="003C4DE6" w:rsidP="003C4DE6">
      <w:pPr>
        <w:spacing w:before="0" w:after="0" w:line="240" w:lineRule="auto"/>
        <w:jc w:val="center"/>
        <w:rPr>
          <w:i/>
          <w:sz w:val="16"/>
        </w:rPr>
      </w:pPr>
    </w:p>
    <w:p w14:paraId="6E4C1762" w14:textId="77777777" w:rsidR="003C4DE6" w:rsidRPr="004A4DAB" w:rsidRDefault="003C4DE6" w:rsidP="003C4DE6">
      <w:pPr>
        <w:spacing w:before="0" w:after="0" w:line="240" w:lineRule="auto"/>
        <w:jc w:val="center"/>
        <w:rPr>
          <w:i/>
          <w:sz w:val="16"/>
        </w:rPr>
      </w:pPr>
    </w:p>
    <w:p w14:paraId="782A0C4D" w14:textId="77777777" w:rsidR="003C4DE6" w:rsidRPr="004A4DAB" w:rsidRDefault="003C4DE6" w:rsidP="003C4DE6">
      <w:pPr>
        <w:spacing w:before="0" w:after="0" w:line="240" w:lineRule="auto"/>
        <w:jc w:val="center"/>
        <w:rPr>
          <w:i/>
          <w:sz w:val="16"/>
        </w:rPr>
      </w:pPr>
    </w:p>
    <w:p w14:paraId="0026D000" w14:textId="77777777" w:rsidR="003C4DE6" w:rsidRPr="004A4DAB" w:rsidRDefault="003C4DE6" w:rsidP="003C4DE6"/>
    <w:p w14:paraId="6C06445F" w14:textId="7F26D20E" w:rsidR="003C4DE6" w:rsidRPr="004A4DAB" w:rsidRDefault="003C4DE6" w:rsidP="003C4DE6">
      <w:pPr>
        <w:spacing w:before="0" w:after="0" w:line="240" w:lineRule="auto"/>
        <w:jc w:val="center"/>
        <w:rPr>
          <w:i/>
          <w:sz w:val="16"/>
        </w:rPr>
      </w:pPr>
      <w:r w:rsidRPr="004A4DAB">
        <w:rPr>
          <w:i/>
          <w:sz w:val="16"/>
        </w:rPr>
        <w:t xml:space="preserve">Ovaj dokument u cijelom svom sadržaju predstavlja vlasništvo </w:t>
      </w:r>
      <w:r w:rsidR="004A4DAB" w:rsidRPr="004A4DAB">
        <w:rPr>
          <w:i/>
          <w:sz w:val="16"/>
        </w:rPr>
        <w:t>Općine Jelenje</w:t>
      </w:r>
      <w:r w:rsidRPr="004A4DAB">
        <w:rPr>
          <w:i/>
          <w:sz w:val="16"/>
        </w:rPr>
        <w:t xml:space="preserve">, te je zabranjeno kopiranje, umnožavanje ili pak objavljivanje u bilo kojem obliku osim zakonski propisanog bez prethodne pismene suglasnosti odgovorne osobe </w:t>
      </w:r>
      <w:r w:rsidR="004A4DAB" w:rsidRPr="004A4DAB">
        <w:rPr>
          <w:i/>
          <w:sz w:val="16"/>
        </w:rPr>
        <w:t>Općine Jelenje</w:t>
      </w:r>
      <w:r w:rsidRPr="004A4DAB">
        <w:rPr>
          <w:i/>
          <w:sz w:val="16"/>
        </w:rPr>
        <w:t>.</w:t>
      </w:r>
    </w:p>
    <w:p w14:paraId="4779EF71" w14:textId="77777777" w:rsidR="003C4DE6" w:rsidRPr="004A4DAB" w:rsidRDefault="003C4DE6" w:rsidP="003C4DE6">
      <w:pPr>
        <w:spacing w:before="0" w:after="0" w:line="240" w:lineRule="auto"/>
        <w:jc w:val="center"/>
        <w:rPr>
          <w:i/>
          <w:sz w:val="16"/>
        </w:rPr>
      </w:pPr>
    </w:p>
    <w:p w14:paraId="2BE39EBD" w14:textId="77777777" w:rsidR="003C4DE6" w:rsidRPr="004A4DAB" w:rsidRDefault="003C4DE6" w:rsidP="003C4DE6">
      <w:pPr>
        <w:spacing w:before="0" w:after="0" w:line="240" w:lineRule="auto"/>
        <w:jc w:val="center"/>
        <w:rPr>
          <w:i/>
          <w:sz w:val="16"/>
        </w:rPr>
      </w:pPr>
      <w:r w:rsidRPr="004A4DAB">
        <w:rPr>
          <w:i/>
          <w:sz w:val="16"/>
        </w:rPr>
        <w:t>Zabranjeno je umnožavanje ovog dokumenta ili njegovog dijela u bilo kojem obliku i</w:t>
      </w:r>
    </w:p>
    <w:p w14:paraId="564D8696" w14:textId="77777777" w:rsidR="003C4DE6" w:rsidRPr="004A4DAB" w:rsidRDefault="003C4DE6" w:rsidP="003C4DE6">
      <w:pPr>
        <w:spacing w:before="0" w:after="0" w:line="240" w:lineRule="auto"/>
        <w:jc w:val="center"/>
        <w:rPr>
          <w:i/>
          <w:sz w:val="16"/>
        </w:rPr>
      </w:pPr>
      <w:r w:rsidRPr="004A4DAB">
        <w:rPr>
          <w:i/>
          <w:sz w:val="16"/>
        </w:rPr>
        <w:t xml:space="preserve">na bilo koji način bez prethodne suglasnosti ovlaštene osobe tvrtke DLS d.o.o. Rijeka. </w:t>
      </w:r>
    </w:p>
    <w:p w14:paraId="4A4D12E6" w14:textId="77777777" w:rsidR="00FC43EE" w:rsidRDefault="00000000" w:rsidP="00D917CA">
      <w:pPr>
        <w:rPr>
          <w:noProof/>
        </w:rPr>
      </w:pPr>
      <w:sdt>
        <w:sdtPr>
          <w:rPr>
            <w:b/>
            <w:bCs/>
            <w:caps/>
            <w:highlight w:val="yellow"/>
          </w:rPr>
          <w:id w:val="-2096773831"/>
          <w:placeholder>
            <w:docPart w:val="5E0C904F292F411B8E9FE713A172E53E"/>
          </w:placeholder>
        </w:sdtPr>
        <w:sdtEndPr>
          <w:rPr>
            <w:b w:val="0"/>
            <w:bCs w:val="0"/>
            <w:caps w:val="0"/>
          </w:rPr>
        </w:sdtEndPr>
        <w:sdtContent>
          <w:r w:rsidR="00204CB2" w:rsidRPr="004A4DAB">
            <w:rPr>
              <w:b/>
            </w:rPr>
            <w:t>S A D R Ž A J</w:t>
          </w:r>
          <w:r w:rsidR="00204CB2" w:rsidRPr="004A4DAB">
            <w:t xml:space="preserve"> </w:t>
          </w:r>
          <w:r w:rsidR="00CC625A" w:rsidRPr="004A4DAB">
            <w:t xml:space="preserve"> </w:t>
          </w:r>
        </w:sdtContent>
      </w:sdt>
      <w:r w:rsidR="004058CD" w:rsidRPr="002811D2">
        <w:rPr>
          <w:highlight w:val="yellow"/>
        </w:rPr>
        <w:fldChar w:fldCharType="begin"/>
      </w:r>
      <w:r w:rsidR="005E2CCD" w:rsidRPr="002811D2">
        <w:rPr>
          <w:highlight w:val="yellow"/>
        </w:rPr>
        <w:instrText xml:space="preserve"> TOC \o "1-3" \h \z \u </w:instrText>
      </w:r>
      <w:r w:rsidR="004058CD" w:rsidRPr="002811D2">
        <w:rPr>
          <w:highlight w:val="yellow"/>
        </w:rPr>
        <w:fldChar w:fldCharType="separate"/>
      </w:r>
    </w:p>
    <w:p w14:paraId="09DACE23" w14:textId="1F2D93B9" w:rsidR="00FC43EE" w:rsidRDefault="00FC43EE">
      <w:pPr>
        <w:pStyle w:val="TOC1"/>
        <w:tabs>
          <w:tab w:val="left" w:pos="342"/>
          <w:tab w:val="right" w:leader="dot" w:pos="9183"/>
        </w:tabs>
        <w:rPr>
          <w:rFonts w:asciiTheme="minorHAnsi" w:eastAsiaTheme="minorEastAsia" w:hAnsiTheme="minorHAnsi" w:cstheme="minorBidi"/>
          <w:b w:val="0"/>
          <w:bCs w:val="0"/>
          <w:caps w:val="0"/>
          <w:noProof/>
          <w:color w:val="auto"/>
          <w:kern w:val="2"/>
          <w:szCs w:val="22"/>
          <w:u w:val="none"/>
          <w:lang w:eastAsia="hr-HR"/>
          <w14:ligatures w14:val="standardContextual"/>
        </w:rPr>
      </w:pPr>
      <w:hyperlink w:anchor="_Toc138155280" w:history="1">
        <w:r w:rsidRPr="00283AC0">
          <w:rPr>
            <w:rStyle w:val="Hyperlink"/>
            <w:noProof/>
          </w:rPr>
          <w:t>1</w:t>
        </w:r>
        <w:r>
          <w:rPr>
            <w:rFonts w:asciiTheme="minorHAnsi" w:eastAsiaTheme="minorEastAsia" w:hAnsiTheme="minorHAnsi" w:cstheme="minorBidi"/>
            <w:b w:val="0"/>
            <w:bCs w:val="0"/>
            <w:caps w:val="0"/>
            <w:noProof/>
            <w:color w:val="auto"/>
            <w:kern w:val="2"/>
            <w:szCs w:val="22"/>
            <w:u w:val="none"/>
            <w:lang w:eastAsia="hr-HR"/>
            <w14:ligatures w14:val="standardContextual"/>
          </w:rPr>
          <w:tab/>
        </w:r>
        <w:r w:rsidRPr="00283AC0">
          <w:rPr>
            <w:rStyle w:val="Hyperlink"/>
            <w:noProof/>
          </w:rPr>
          <w:t>Uvod</w:t>
        </w:r>
        <w:r>
          <w:rPr>
            <w:noProof/>
            <w:webHidden/>
          </w:rPr>
          <w:tab/>
        </w:r>
        <w:r>
          <w:rPr>
            <w:noProof/>
            <w:webHidden/>
          </w:rPr>
          <w:fldChar w:fldCharType="begin"/>
        </w:r>
        <w:r>
          <w:rPr>
            <w:noProof/>
            <w:webHidden/>
          </w:rPr>
          <w:instrText xml:space="preserve"> PAGEREF _Toc138155280 \h </w:instrText>
        </w:r>
        <w:r>
          <w:rPr>
            <w:noProof/>
            <w:webHidden/>
          </w:rPr>
        </w:r>
        <w:r>
          <w:rPr>
            <w:noProof/>
            <w:webHidden/>
          </w:rPr>
          <w:fldChar w:fldCharType="separate"/>
        </w:r>
        <w:r>
          <w:rPr>
            <w:noProof/>
            <w:webHidden/>
          </w:rPr>
          <w:t>4</w:t>
        </w:r>
        <w:r>
          <w:rPr>
            <w:noProof/>
            <w:webHidden/>
          </w:rPr>
          <w:fldChar w:fldCharType="end"/>
        </w:r>
      </w:hyperlink>
    </w:p>
    <w:p w14:paraId="2A22BA41" w14:textId="69D6A1A3" w:rsidR="00FC43EE" w:rsidRDefault="00FC43EE">
      <w:pPr>
        <w:pStyle w:val="TOC1"/>
        <w:tabs>
          <w:tab w:val="left" w:pos="342"/>
          <w:tab w:val="right" w:leader="dot" w:pos="9183"/>
        </w:tabs>
        <w:rPr>
          <w:rFonts w:asciiTheme="minorHAnsi" w:eastAsiaTheme="minorEastAsia" w:hAnsiTheme="minorHAnsi" w:cstheme="minorBidi"/>
          <w:b w:val="0"/>
          <w:bCs w:val="0"/>
          <w:caps w:val="0"/>
          <w:noProof/>
          <w:color w:val="auto"/>
          <w:kern w:val="2"/>
          <w:szCs w:val="22"/>
          <w:u w:val="none"/>
          <w:lang w:eastAsia="hr-HR"/>
          <w14:ligatures w14:val="standardContextual"/>
        </w:rPr>
      </w:pPr>
      <w:hyperlink w:anchor="_Toc138155281" w:history="1">
        <w:r w:rsidRPr="00283AC0">
          <w:rPr>
            <w:rStyle w:val="Hyperlink"/>
            <w:noProof/>
          </w:rPr>
          <w:t>2</w:t>
        </w:r>
        <w:r>
          <w:rPr>
            <w:rFonts w:asciiTheme="minorHAnsi" w:eastAsiaTheme="minorEastAsia" w:hAnsiTheme="minorHAnsi" w:cstheme="minorBidi"/>
            <w:b w:val="0"/>
            <w:bCs w:val="0"/>
            <w:caps w:val="0"/>
            <w:noProof/>
            <w:color w:val="auto"/>
            <w:kern w:val="2"/>
            <w:szCs w:val="22"/>
            <w:u w:val="none"/>
            <w:lang w:eastAsia="hr-HR"/>
            <w14:ligatures w14:val="standardContextual"/>
          </w:rPr>
          <w:tab/>
        </w:r>
        <w:r w:rsidRPr="00283AC0">
          <w:rPr>
            <w:rStyle w:val="Hyperlink"/>
            <w:noProof/>
          </w:rPr>
          <w:t>Upozoravanje</w:t>
        </w:r>
        <w:r>
          <w:rPr>
            <w:noProof/>
            <w:webHidden/>
          </w:rPr>
          <w:tab/>
        </w:r>
        <w:r>
          <w:rPr>
            <w:noProof/>
            <w:webHidden/>
          </w:rPr>
          <w:fldChar w:fldCharType="begin"/>
        </w:r>
        <w:r>
          <w:rPr>
            <w:noProof/>
            <w:webHidden/>
          </w:rPr>
          <w:instrText xml:space="preserve"> PAGEREF _Toc138155281 \h </w:instrText>
        </w:r>
        <w:r>
          <w:rPr>
            <w:noProof/>
            <w:webHidden/>
          </w:rPr>
        </w:r>
        <w:r>
          <w:rPr>
            <w:noProof/>
            <w:webHidden/>
          </w:rPr>
          <w:fldChar w:fldCharType="separate"/>
        </w:r>
        <w:r>
          <w:rPr>
            <w:noProof/>
            <w:webHidden/>
          </w:rPr>
          <w:t>7</w:t>
        </w:r>
        <w:r>
          <w:rPr>
            <w:noProof/>
            <w:webHidden/>
          </w:rPr>
          <w:fldChar w:fldCharType="end"/>
        </w:r>
      </w:hyperlink>
    </w:p>
    <w:p w14:paraId="11502988" w14:textId="48FD17A0" w:rsidR="00FC43EE" w:rsidRDefault="00FC43EE">
      <w:pPr>
        <w:pStyle w:val="TOC2"/>
        <w:tabs>
          <w:tab w:val="right" w:leader="dot" w:pos="9183"/>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38155282" w:history="1">
        <w:r w:rsidRPr="00283AC0">
          <w:rPr>
            <w:rStyle w:val="Hyperlink"/>
            <w:noProof/>
            <w:lang w:bidi="en-US"/>
          </w:rPr>
          <w:t>2.1 Uzbunjivanje</w:t>
        </w:r>
        <w:r>
          <w:rPr>
            <w:noProof/>
            <w:webHidden/>
          </w:rPr>
          <w:tab/>
        </w:r>
        <w:r>
          <w:rPr>
            <w:noProof/>
            <w:webHidden/>
          </w:rPr>
          <w:fldChar w:fldCharType="begin"/>
        </w:r>
        <w:r>
          <w:rPr>
            <w:noProof/>
            <w:webHidden/>
          </w:rPr>
          <w:instrText xml:space="preserve"> PAGEREF _Toc138155282 \h </w:instrText>
        </w:r>
        <w:r>
          <w:rPr>
            <w:noProof/>
            <w:webHidden/>
          </w:rPr>
        </w:r>
        <w:r>
          <w:rPr>
            <w:noProof/>
            <w:webHidden/>
          </w:rPr>
          <w:fldChar w:fldCharType="separate"/>
        </w:r>
        <w:r>
          <w:rPr>
            <w:noProof/>
            <w:webHidden/>
          </w:rPr>
          <w:t>15</w:t>
        </w:r>
        <w:r>
          <w:rPr>
            <w:noProof/>
            <w:webHidden/>
          </w:rPr>
          <w:fldChar w:fldCharType="end"/>
        </w:r>
      </w:hyperlink>
    </w:p>
    <w:p w14:paraId="4B55F8AF" w14:textId="76357782" w:rsidR="00FC43EE" w:rsidRDefault="00FC43EE">
      <w:pPr>
        <w:pStyle w:val="TOC1"/>
        <w:tabs>
          <w:tab w:val="left" w:pos="342"/>
          <w:tab w:val="right" w:leader="dot" w:pos="9183"/>
        </w:tabs>
        <w:rPr>
          <w:rFonts w:asciiTheme="minorHAnsi" w:eastAsiaTheme="minorEastAsia" w:hAnsiTheme="minorHAnsi" w:cstheme="minorBidi"/>
          <w:b w:val="0"/>
          <w:bCs w:val="0"/>
          <w:caps w:val="0"/>
          <w:noProof/>
          <w:color w:val="auto"/>
          <w:kern w:val="2"/>
          <w:szCs w:val="22"/>
          <w:u w:val="none"/>
          <w:lang w:eastAsia="hr-HR"/>
          <w14:ligatures w14:val="standardContextual"/>
        </w:rPr>
      </w:pPr>
      <w:hyperlink w:anchor="_Toc138155283" w:history="1">
        <w:r w:rsidRPr="00283AC0">
          <w:rPr>
            <w:rStyle w:val="Hyperlink"/>
            <w:noProof/>
          </w:rPr>
          <w:t>3</w:t>
        </w:r>
        <w:r>
          <w:rPr>
            <w:rFonts w:asciiTheme="minorHAnsi" w:eastAsiaTheme="minorEastAsia" w:hAnsiTheme="minorHAnsi" w:cstheme="minorBidi"/>
            <w:b w:val="0"/>
            <w:bCs w:val="0"/>
            <w:caps w:val="0"/>
            <w:noProof/>
            <w:color w:val="auto"/>
            <w:kern w:val="2"/>
            <w:szCs w:val="22"/>
            <w:u w:val="none"/>
            <w:lang w:eastAsia="hr-HR"/>
            <w14:ligatures w14:val="standardContextual"/>
          </w:rPr>
          <w:tab/>
        </w:r>
        <w:r w:rsidRPr="00283AC0">
          <w:rPr>
            <w:rStyle w:val="Hyperlink"/>
            <w:noProof/>
          </w:rPr>
          <w:t>Pripravnost</w:t>
        </w:r>
        <w:r>
          <w:rPr>
            <w:noProof/>
            <w:webHidden/>
          </w:rPr>
          <w:tab/>
        </w:r>
        <w:r>
          <w:rPr>
            <w:noProof/>
            <w:webHidden/>
          </w:rPr>
          <w:fldChar w:fldCharType="begin"/>
        </w:r>
        <w:r>
          <w:rPr>
            <w:noProof/>
            <w:webHidden/>
          </w:rPr>
          <w:instrText xml:space="preserve"> PAGEREF _Toc138155283 \h </w:instrText>
        </w:r>
        <w:r>
          <w:rPr>
            <w:noProof/>
            <w:webHidden/>
          </w:rPr>
        </w:r>
        <w:r>
          <w:rPr>
            <w:noProof/>
            <w:webHidden/>
          </w:rPr>
          <w:fldChar w:fldCharType="separate"/>
        </w:r>
        <w:r>
          <w:rPr>
            <w:noProof/>
            <w:webHidden/>
          </w:rPr>
          <w:t>18</w:t>
        </w:r>
        <w:r>
          <w:rPr>
            <w:noProof/>
            <w:webHidden/>
          </w:rPr>
          <w:fldChar w:fldCharType="end"/>
        </w:r>
      </w:hyperlink>
    </w:p>
    <w:p w14:paraId="3C3226D8" w14:textId="79CD30A6" w:rsidR="00FC43EE" w:rsidRDefault="00FC43EE">
      <w:pPr>
        <w:pStyle w:val="TOC1"/>
        <w:tabs>
          <w:tab w:val="left" w:pos="342"/>
          <w:tab w:val="right" w:leader="dot" w:pos="9183"/>
        </w:tabs>
        <w:rPr>
          <w:rFonts w:asciiTheme="minorHAnsi" w:eastAsiaTheme="minorEastAsia" w:hAnsiTheme="minorHAnsi" w:cstheme="minorBidi"/>
          <w:b w:val="0"/>
          <w:bCs w:val="0"/>
          <w:caps w:val="0"/>
          <w:noProof/>
          <w:color w:val="auto"/>
          <w:kern w:val="2"/>
          <w:szCs w:val="22"/>
          <w:u w:val="none"/>
          <w:lang w:eastAsia="hr-HR"/>
          <w14:ligatures w14:val="standardContextual"/>
        </w:rPr>
      </w:pPr>
      <w:hyperlink w:anchor="_Toc138155284" w:history="1">
        <w:r w:rsidRPr="00283AC0">
          <w:rPr>
            <w:rStyle w:val="Hyperlink"/>
            <w:noProof/>
          </w:rPr>
          <w:t>4</w:t>
        </w:r>
        <w:r>
          <w:rPr>
            <w:rFonts w:asciiTheme="minorHAnsi" w:eastAsiaTheme="minorEastAsia" w:hAnsiTheme="minorHAnsi" w:cstheme="minorBidi"/>
            <w:b w:val="0"/>
            <w:bCs w:val="0"/>
            <w:caps w:val="0"/>
            <w:noProof/>
            <w:color w:val="auto"/>
            <w:kern w:val="2"/>
            <w:szCs w:val="22"/>
            <w:u w:val="none"/>
            <w:lang w:eastAsia="hr-HR"/>
            <w14:ligatures w14:val="standardContextual"/>
          </w:rPr>
          <w:tab/>
        </w:r>
        <w:r w:rsidRPr="00283AC0">
          <w:rPr>
            <w:rStyle w:val="Hyperlink"/>
            <w:noProof/>
          </w:rPr>
          <w:t>Mobilizacija (aktiviranje) i narastanje operativnih snaga sustava civilne zaštite</w:t>
        </w:r>
        <w:r>
          <w:rPr>
            <w:noProof/>
            <w:webHidden/>
          </w:rPr>
          <w:tab/>
        </w:r>
        <w:r>
          <w:rPr>
            <w:noProof/>
            <w:webHidden/>
          </w:rPr>
          <w:fldChar w:fldCharType="begin"/>
        </w:r>
        <w:r>
          <w:rPr>
            <w:noProof/>
            <w:webHidden/>
          </w:rPr>
          <w:instrText xml:space="preserve"> PAGEREF _Toc138155284 \h </w:instrText>
        </w:r>
        <w:r>
          <w:rPr>
            <w:noProof/>
            <w:webHidden/>
          </w:rPr>
        </w:r>
        <w:r>
          <w:rPr>
            <w:noProof/>
            <w:webHidden/>
          </w:rPr>
          <w:fldChar w:fldCharType="separate"/>
        </w:r>
        <w:r>
          <w:rPr>
            <w:noProof/>
            <w:webHidden/>
          </w:rPr>
          <w:t>21</w:t>
        </w:r>
        <w:r>
          <w:rPr>
            <w:noProof/>
            <w:webHidden/>
          </w:rPr>
          <w:fldChar w:fldCharType="end"/>
        </w:r>
      </w:hyperlink>
    </w:p>
    <w:p w14:paraId="6B08FB11" w14:textId="5CB3B717" w:rsidR="00FC43EE" w:rsidRDefault="00FC43EE">
      <w:pPr>
        <w:pStyle w:val="TOC2"/>
        <w:tabs>
          <w:tab w:val="right" w:leader="dot" w:pos="9183"/>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38155285" w:history="1">
        <w:r w:rsidRPr="00283AC0">
          <w:rPr>
            <w:rStyle w:val="Hyperlink"/>
            <w:noProof/>
            <w:lang w:bidi="en-US"/>
          </w:rPr>
          <w:t>4.1 Stožer civilne zaštite Općine Jelenje</w:t>
        </w:r>
        <w:r>
          <w:rPr>
            <w:noProof/>
            <w:webHidden/>
          </w:rPr>
          <w:tab/>
        </w:r>
        <w:r>
          <w:rPr>
            <w:noProof/>
            <w:webHidden/>
          </w:rPr>
          <w:fldChar w:fldCharType="begin"/>
        </w:r>
        <w:r>
          <w:rPr>
            <w:noProof/>
            <w:webHidden/>
          </w:rPr>
          <w:instrText xml:space="preserve"> PAGEREF _Toc138155285 \h </w:instrText>
        </w:r>
        <w:r>
          <w:rPr>
            <w:noProof/>
            <w:webHidden/>
          </w:rPr>
        </w:r>
        <w:r>
          <w:rPr>
            <w:noProof/>
            <w:webHidden/>
          </w:rPr>
          <w:fldChar w:fldCharType="separate"/>
        </w:r>
        <w:r>
          <w:rPr>
            <w:noProof/>
            <w:webHidden/>
          </w:rPr>
          <w:t>23</w:t>
        </w:r>
        <w:r>
          <w:rPr>
            <w:noProof/>
            <w:webHidden/>
          </w:rPr>
          <w:fldChar w:fldCharType="end"/>
        </w:r>
      </w:hyperlink>
    </w:p>
    <w:p w14:paraId="5294A9C5" w14:textId="789DDAC9" w:rsidR="00FC43EE" w:rsidRDefault="00FC43EE">
      <w:pPr>
        <w:pStyle w:val="TOC2"/>
        <w:tabs>
          <w:tab w:val="right" w:leader="dot" w:pos="9183"/>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38155286" w:history="1">
        <w:r w:rsidRPr="00283AC0">
          <w:rPr>
            <w:rStyle w:val="Hyperlink"/>
            <w:noProof/>
            <w:lang w:bidi="en-US"/>
          </w:rPr>
          <w:t>4.2 Snage civilne zaštite</w:t>
        </w:r>
        <w:r>
          <w:rPr>
            <w:noProof/>
            <w:webHidden/>
          </w:rPr>
          <w:tab/>
        </w:r>
        <w:r>
          <w:rPr>
            <w:noProof/>
            <w:webHidden/>
          </w:rPr>
          <w:fldChar w:fldCharType="begin"/>
        </w:r>
        <w:r>
          <w:rPr>
            <w:noProof/>
            <w:webHidden/>
          </w:rPr>
          <w:instrText xml:space="preserve"> PAGEREF _Toc138155286 \h </w:instrText>
        </w:r>
        <w:r>
          <w:rPr>
            <w:noProof/>
            <w:webHidden/>
          </w:rPr>
        </w:r>
        <w:r>
          <w:rPr>
            <w:noProof/>
            <w:webHidden/>
          </w:rPr>
          <w:fldChar w:fldCharType="separate"/>
        </w:r>
        <w:r>
          <w:rPr>
            <w:noProof/>
            <w:webHidden/>
          </w:rPr>
          <w:t>24</w:t>
        </w:r>
        <w:r>
          <w:rPr>
            <w:noProof/>
            <w:webHidden/>
          </w:rPr>
          <w:fldChar w:fldCharType="end"/>
        </w:r>
      </w:hyperlink>
    </w:p>
    <w:p w14:paraId="2C41C84E" w14:textId="6BD0FE9B" w:rsidR="00FC43EE" w:rsidRDefault="00FC43EE">
      <w:pPr>
        <w:pStyle w:val="TOC3"/>
        <w:tabs>
          <w:tab w:val="right" w:leader="dot" w:pos="9183"/>
        </w:tabs>
        <w:rPr>
          <w:rFonts w:asciiTheme="minorHAnsi" w:eastAsiaTheme="minorEastAsia" w:hAnsiTheme="minorHAnsi" w:cstheme="minorBidi"/>
          <w:smallCaps w:val="0"/>
          <w:noProof/>
          <w:color w:val="auto"/>
          <w:kern w:val="2"/>
          <w:szCs w:val="22"/>
          <w:lang w:eastAsia="hr-HR"/>
          <w14:ligatures w14:val="standardContextual"/>
        </w:rPr>
      </w:pPr>
      <w:hyperlink w:anchor="_Toc138155287" w:history="1">
        <w:r w:rsidRPr="00283AC0">
          <w:rPr>
            <w:rStyle w:val="Hyperlink"/>
            <w:noProof/>
            <w:lang w:bidi="en-US"/>
          </w:rPr>
          <w:t>4.2.1 Povjerenici civilne zaštite</w:t>
        </w:r>
        <w:r>
          <w:rPr>
            <w:noProof/>
            <w:webHidden/>
          </w:rPr>
          <w:tab/>
        </w:r>
        <w:r>
          <w:rPr>
            <w:noProof/>
            <w:webHidden/>
          </w:rPr>
          <w:fldChar w:fldCharType="begin"/>
        </w:r>
        <w:r>
          <w:rPr>
            <w:noProof/>
            <w:webHidden/>
          </w:rPr>
          <w:instrText xml:space="preserve"> PAGEREF _Toc138155287 \h </w:instrText>
        </w:r>
        <w:r>
          <w:rPr>
            <w:noProof/>
            <w:webHidden/>
          </w:rPr>
        </w:r>
        <w:r>
          <w:rPr>
            <w:noProof/>
            <w:webHidden/>
          </w:rPr>
          <w:fldChar w:fldCharType="separate"/>
        </w:r>
        <w:r>
          <w:rPr>
            <w:noProof/>
            <w:webHidden/>
          </w:rPr>
          <w:t>24</w:t>
        </w:r>
        <w:r>
          <w:rPr>
            <w:noProof/>
            <w:webHidden/>
          </w:rPr>
          <w:fldChar w:fldCharType="end"/>
        </w:r>
      </w:hyperlink>
    </w:p>
    <w:p w14:paraId="72AE14BA" w14:textId="66AFD9C0" w:rsidR="00FC43EE" w:rsidRDefault="00FC43EE">
      <w:pPr>
        <w:pStyle w:val="TOC3"/>
        <w:tabs>
          <w:tab w:val="right" w:leader="dot" w:pos="9183"/>
        </w:tabs>
        <w:rPr>
          <w:rFonts w:asciiTheme="minorHAnsi" w:eastAsiaTheme="minorEastAsia" w:hAnsiTheme="minorHAnsi" w:cstheme="minorBidi"/>
          <w:smallCaps w:val="0"/>
          <w:noProof/>
          <w:color w:val="auto"/>
          <w:kern w:val="2"/>
          <w:szCs w:val="22"/>
          <w:lang w:eastAsia="hr-HR"/>
          <w14:ligatures w14:val="standardContextual"/>
        </w:rPr>
      </w:pPr>
      <w:hyperlink w:anchor="_Toc138155288" w:history="1">
        <w:r w:rsidRPr="00283AC0">
          <w:rPr>
            <w:rStyle w:val="Hyperlink"/>
            <w:noProof/>
            <w:lang w:bidi="en-US"/>
          </w:rPr>
          <w:t>4.2.2 Koordinator na lokaciji</w:t>
        </w:r>
        <w:r>
          <w:rPr>
            <w:noProof/>
            <w:webHidden/>
          </w:rPr>
          <w:tab/>
        </w:r>
        <w:r>
          <w:rPr>
            <w:noProof/>
            <w:webHidden/>
          </w:rPr>
          <w:fldChar w:fldCharType="begin"/>
        </w:r>
        <w:r>
          <w:rPr>
            <w:noProof/>
            <w:webHidden/>
          </w:rPr>
          <w:instrText xml:space="preserve"> PAGEREF _Toc138155288 \h </w:instrText>
        </w:r>
        <w:r>
          <w:rPr>
            <w:noProof/>
            <w:webHidden/>
          </w:rPr>
        </w:r>
        <w:r>
          <w:rPr>
            <w:noProof/>
            <w:webHidden/>
          </w:rPr>
          <w:fldChar w:fldCharType="separate"/>
        </w:r>
        <w:r>
          <w:rPr>
            <w:noProof/>
            <w:webHidden/>
          </w:rPr>
          <w:t>25</w:t>
        </w:r>
        <w:r>
          <w:rPr>
            <w:noProof/>
            <w:webHidden/>
          </w:rPr>
          <w:fldChar w:fldCharType="end"/>
        </w:r>
      </w:hyperlink>
    </w:p>
    <w:p w14:paraId="1B5E0CD9" w14:textId="1A935133" w:rsidR="00FC43EE" w:rsidRDefault="00FC43EE">
      <w:pPr>
        <w:pStyle w:val="TOC2"/>
        <w:tabs>
          <w:tab w:val="right" w:leader="dot" w:pos="9183"/>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38155289" w:history="1">
        <w:r w:rsidRPr="00283AC0">
          <w:rPr>
            <w:rStyle w:val="Hyperlink"/>
            <w:noProof/>
            <w:lang w:bidi="en-US"/>
          </w:rPr>
          <w:t>4.3 Vatrogasne snage</w:t>
        </w:r>
        <w:r>
          <w:rPr>
            <w:noProof/>
            <w:webHidden/>
          </w:rPr>
          <w:tab/>
        </w:r>
        <w:r>
          <w:rPr>
            <w:noProof/>
            <w:webHidden/>
          </w:rPr>
          <w:fldChar w:fldCharType="begin"/>
        </w:r>
        <w:r>
          <w:rPr>
            <w:noProof/>
            <w:webHidden/>
          </w:rPr>
          <w:instrText xml:space="preserve"> PAGEREF _Toc138155289 \h </w:instrText>
        </w:r>
        <w:r>
          <w:rPr>
            <w:noProof/>
            <w:webHidden/>
          </w:rPr>
        </w:r>
        <w:r>
          <w:rPr>
            <w:noProof/>
            <w:webHidden/>
          </w:rPr>
          <w:fldChar w:fldCharType="separate"/>
        </w:r>
        <w:r>
          <w:rPr>
            <w:noProof/>
            <w:webHidden/>
          </w:rPr>
          <w:t>25</w:t>
        </w:r>
        <w:r>
          <w:rPr>
            <w:noProof/>
            <w:webHidden/>
          </w:rPr>
          <w:fldChar w:fldCharType="end"/>
        </w:r>
      </w:hyperlink>
    </w:p>
    <w:p w14:paraId="021F9C41" w14:textId="324DC78A" w:rsidR="00FC43EE" w:rsidRDefault="00FC43EE">
      <w:pPr>
        <w:pStyle w:val="TOC2"/>
        <w:tabs>
          <w:tab w:val="right" w:leader="dot" w:pos="9183"/>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38155290" w:history="1">
        <w:r w:rsidRPr="00283AC0">
          <w:rPr>
            <w:rStyle w:val="Hyperlink"/>
            <w:noProof/>
            <w:lang w:bidi="en-US"/>
          </w:rPr>
          <w:t>4.4. Gradsko društvo Crvenog križa Rijeka</w:t>
        </w:r>
        <w:r>
          <w:rPr>
            <w:noProof/>
            <w:webHidden/>
          </w:rPr>
          <w:tab/>
        </w:r>
        <w:r>
          <w:rPr>
            <w:noProof/>
            <w:webHidden/>
          </w:rPr>
          <w:fldChar w:fldCharType="begin"/>
        </w:r>
        <w:r>
          <w:rPr>
            <w:noProof/>
            <w:webHidden/>
          </w:rPr>
          <w:instrText xml:space="preserve"> PAGEREF _Toc138155290 \h </w:instrText>
        </w:r>
        <w:r>
          <w:rPr>
            <w:noProof/>
            <w:webHidden/>
          </w:rPr>
        </w:r>
        <w:r>
          <w:rPr>
            <w:noProof/>
            <w:webHidden/>
          </w:rPr>
          <w:fldChar w:fldCharType="separate"/>
        </w:r>
        <w:r>
          <w:rPr>
            <w:noProof/>
            <w:webHidden/>
          </w:rPr>
          <w:t>25</w:t>
        </w:r>
        <w:r>
          <w:rPr>
            <w:noProof/>
            <w:webHidden/>
          </w:rPr>
          <w:fldChar w:fldCharType="end"/>
        </w:r>
      </w:hyperlink>
    </w:p>
    <w:p w14:paraId="11BA1EAA" w14:textId="7ECDF0CC" w:rsidR="00FC43EE" w:rsidRDefault="00FC43EE">
      <w:pPr>
        <w:pStyle w:val="TOC2"/>
        <w:tabs>
          <w:tab w:val="right" w:leader="dot" w:pos="9183"/>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38155291" w:history="1">
        <w:r w:rsidRPr="00283AC0">
          <w:rPr>
            <w:rStyle w:val="Hyperlink"/>
            <w:noProof/>
            <w:lang w:bidi="en-US"/>
          </w:rPr>
          <w:t>4.5 Hrvatska gorska služba spašavanja – Stanica Rijeka</w:t>
        </w:r>
        <w:r>
          <w:rPr>
            <w:noProof/>
            <w:webHidden/>
          </w:rPr>
          <w:tab/>
        </w:r>
        <w:r>
          <w:rPr>
            <w:noProof/>
            <w:webHidden/>
          </w:rPr>
          <w:fldChar w:fldCharType="begin"/>
        </w:r>
        <w:r>
          <w:rPr>
            <w:noProof/>
            <w:webHidden/>
          </w:rPr>
          <w:instrText xml:space="preserve"> PAGEREF _Toc138155291 \h </w:instrText>
        </w:r>
        <w:r>
          <w:rPr>
            <w:noProof/>
            <w:webHidden/>
          </w:rPr>
        </w:r>
        <w:r>
          <w:rPr>
            <w:noProof/>
            <w:webHidden/>
          </w:rPr>
          <w:fldChar w:fldCharType="separate"/>
        </w:r>
        <w:r>
          <w:rPr>
            <w:noProof/>
            <w:webHidden/>
          </w:rPr>
          <w:t>26</w:t>
        </w:r>
        <w:r>
          <w:rPr>
            <w:noProof/>
            <w:webHidden/>
          </w:rPr>
          <w:fldChar w:fldCharType="end"/>
        </w:r>
      </w:hyperlink>
    </w:p>
    <w:p w14:paraId="2C372A51" w14:textId="0DD2D74B" w:rsidR="00FC43EE" w:rsidRDefault="00FC43EE">
      <w:pPr>
        <w:pStyle w:val="TOC2"/>
        <w:tabs>
          <w:tab w:val="right" w:leader="dot" w:pos="9183"/>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38155292" w:history="1">
        <w:r w:rsidRPr="00283AC0">
          <w:rPr>
            <w:rStyle w:val="Hyperlink"/>
            <w:noProof/>
            <w:lang w:bidi="en-US"/>
          </w:rPr>
          <w:t>4.6 Pravne osobe i udruge od interesa za sustav civilne zaštite</w:t>
        </w:r>
        <w:r>
          <w:rPr>
            <w:noProof/>
            <w:webHidden/>
          </w:rPr>
          <w:tab/>
        </w:r>
        <w:r>
          <w:rPr>
            <w:noProof/>
            <w:webHidden/>
          </w:rPr>
          <w:fldChar w:fldCharType="begin"/>
        </w:r>
        <w:r>
          <w:rPr>
            <w:noProof/>
            <w:webHidden/>
          </w:rPr>
          <w:instrText xml:space="preserve"> PAGEREF _Toc138155292 \h </w:instrText>
        </w:r>
        <w:r>
          <w:rPr>
            <w:noProof/>
            <w:webHidden/>
          </w:rPr>
        </w:r>
        <w:r>
          <w:rPr>
            <w:noProof/>
            <w:webHidden/>
          </w:rPr>
          <w:fldChar w:fldCharType="separate"/>
        </w:r>
        <w:r>
          <w:rPr>
            <w:noProof/>
            <w:webHidden/>
          </w:rPr>
          <w:t>26</w:t>
        </w:r>
        <w:r>
          <w:rPr>
            <w:noProof/>
            <w:webHidden/>
          </w:rPr>
          <w:fldChar w:fldCharType="end"/>
        </w:r>
      </w:hyperlink>
    </w:p>
    <w:p w14:paraId="5B5F25A3" w14:textId="1D3A4A6C" w:rsidR="00FC43EE" w:rsidRDefault="00FC43EE">
      <w:pPr>
        <w:pStyle w:val="TOC2"/>
        <w:tabs>
          <w:tab w:val="right" w:leader="dot" w:pos="9183"/>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38155293" w:history="1">
        <w:r w:rsidRPr="00283AC0">
          <w:rPr>
            <w:rStyle w:val="Hyperlink"/>
            <w:noProof/>
            <w:lang w:bidi="en-US"/>
          </w:rPr>
          <w:t>4.7 Organizacija popune operativnih snaga sustava civilne zaštite obveznicima i osobnim i skupnim materijalno-tehničkim sredstvima</w:t>
        </w:r>
        <w:r>
          <w:rPr>
            <w:noProof/>
            <w:webHidden/>
          </w:rPr>
          <w:tab/>
        </w:r>
        <w:r>
          <w:rPr>
            <w:noProof/>
            <w:webHidden/>
          </w:rPr>
          <w:fldChar w:fldCharType="begin"/>
        </w:r>
        <w:r>
          <w:rPr>
            <w:noProof/>
            <w:webHidden/>
          </w:rPr>
          <w:instrText xml:space="preserve"> PAGEREF _Toc138155293 \h </w:instrText>
        </w:r>
        <w:r>
          <w:rPr>
            <w:noProof/>
            <w:webHidden/>
          </w:rPr>
        </w:r>
        <w:r>
          <w:rPr>
            <w:noProof/>
            <w:webHidden/>
          </w:rPr>
          <w:fldChar w:fldCharType="separate"/>
        </w:r>
        <w:r>
          <w:rPr>
            <w:noProof/>
            <w:webHidden/>
          </w:rPr>
          <w:t>27</w:t>
        </w:r>
        <w:r>
          <w:rPr>
            <w:noProof/>
            <w:webHidden/>
          </w:rPr>
          <w:fldChar w:fldCharType="end"/>
        </w:r>
      </w:hyperlink>
    </w:p>
    <w:p w14:paraId="6C33D19A" w14:textId="6B70E008" w:rsidR="00FC43EE" w:rsidRDefault="00FC43EE">
      <w:pPr>
        <w:pStyle w:val="TOC1"/>
        <w:tabs>
          <w:tab w:val="left" w:pos="342"/>
          <w:tab w:val="right" w:leader="dot" w:pos="9183"/>
        </w:tabs>
        <w:rPr>
          <w:rFonts w:asciiTheme="minorHAnsi" w:eastAsiaTheme="minorEastAsia" w:hAnsiTheme="minorHAnsi" w:cstheme="minorBidi"/>
          <w:b w:val="0"/>
          <w:bCs w:val="0"/>
          <w:caps w:val="0"/>
          <w:noProof/>
          <w:color w:val="auto"/>
          <w:kern w:val="2"/>
          <w:szCs w:val="22"/>
          <w:u w:val="none"/>
          <w:lang w:eastAsia="hr-HR"/>
          <w14:ligatures w14:val="standardContextual"/>
        </w:rPr>
      </w:pPr>
      <w:hyperlink w:anchor="_Toc138155294" w:history="1">
        <w:r w:rsidRPr="00283AC0">
          <w:rPr>
            <w:rStyle w:val="Hyperlink"/>
            <w:noProof/>
          </w:rPr>
          <w:t>5</w:t>
        </w:r>
        <w:r>
          <w:rPr>
            <w:rFonts w:asciiTheme="minorHAnsi" w:eastAsiaTheme="minorEastAsia" w:hAnsiTheme="minorHAnsi" w:cstheme="minorBidi"/>
            <w:b w:val="0"/>
            <w:bCs w:val="0"/>
            <w:caps w:val="0"/>
            <w:noProof/>
            <w:color w:val="auto"/>
            <w:kern w:val="2"/>
            <w:szCs w:val="22"/>
            <w:u w:val="none"/>
            <w:lang w:eastAsia="hr-HR"/>
            <w14:ligatures w14:val="standardContextual"/>
          </w:rPr>
          <w:tab/>
        </w:r>
        <w:r w:rsidRPr="00283AC0">
          <w:rPr>
            <w:rStyle w:val="Hyperlink"/>
            <w:noProof/>
          </w:rPr>
          <w:t>Opis područja odgovornosti nositelja izrade Plana</w:t>
        </w:r>
        <w:r>
          <w:rPr>
            <w:noProof/>
            <w:webHidden/>
          </w:rPr>
          <w:tab/>
        </w:r>
        <w:r>
          <w:rPr>
            <w:noProof/>
            <w:webHidden/>
          </w:rPr>
          <w:fldChar w:fldCharType="begin"/>
        </w:r>
        <w:r>
          <w:rPr>
            <w:noProof/>
            <w:webHidden/>
          </w:rPr>
          <w:instrText xml:space="preserve"> PAGEREF _Toc138155294 \h </w:instrText>
        </w:r>
        <w:r>
          <w:rPr>
            <w:noProof/>
            <w:webHidden/>
          </w:rPr>
        </w:r>
        <w:r>
          <w:rPr>
            <w:noProof/>
            <w:webHidden/>
          </w:rPr>
          <w:fldChar w:fldCharType="separate"/>
        </w:r>
        <w:r>
          <w:rPr>
            <w:noProof/>
            <w:webHidden/>
          </w:rPr>
          <w:t>29</w:t>
        </w:r>
        <w:r>
          <w:rPr>
            <w:noProof/>
            <w:webHidden/>
          </w:rPr>
          <w:fldChar w:fldCharType="end"/>
        </w:r>
      </w:hyperlink>
    </w:p>
    <w:p w14:paraId="1AFCF6A9" w14:textId="7F0D19CE" w:rsidR="00FC43EE" w:rsidRDefault="00FC43EE">
      <w:pPr>
        <w:pStyle w:val="TOC2"/>
        <w:tabs>
          <w:tab w:val="right" w:leader="dot" w:pos="9183"/>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38155295" w:history="1">
        <w:r w:rsidRPr="00283AC0">
          <w:rPr>
            <w:rStyle w:val="Hyperlink"/>
            <w:rFonts w:eastAsiaTheme="majorEastAsia"/>
            <w:noProof/>
            <w:lang w:bidi="en-US"/>
          </w:rPr>
          <w:t>5.1 Područje</w:t>
        </w:r>
        <w:r>
          <w:rPr>
            <w:noProof/>
            <w:webHidden/>
          </w:rPr>
          <w:tab/>
        </w:r>
        <w:r>
          <w:rPr>
            <w:noProof/>
            <w:webHidden/>
          </w:rPr>
          <w:fldChar w:fldCharType="begin"/>
        </w:r>
        <w:r>
          <w:rPr>
            <w:noProof/>
            <w:webHidden/>
          </w:rPr>
          <w:instrText xml:space="preserve"> PAGEREF _Toc138155295 \h </w:instrText>
        </w:r>
        <w:r>
          <w:rPr>
            <w:noProof/>
            <w:webHidden/>
          </w:rPr>
        </w:r>
        <w:r>
          <w:rPr>
            <w:noProof/>
            <w:webHidden/>
          </w:rPr>
          <w:fldChar w:fldCharType="separate"/>
        </w:r>
        <w:r>
          <w:rPr>
            <w:noProof/>
            <w:webHidden/>
          </w:rPr>
          <w:t>29</w:t>
        </w:r>
        <w:r>
          <w:rPr>
            <w:noProof/>
            <w:webHidden/>
          </w:rPr>
          <w:fldChar w:fldCharType="end"/>
        </w:r>
      </w:hyperlink>
    </w:p>
    <w:p w14:paraId="758F72A7" w14:textId="76E92E0A" w:rsidR="00FC43EE" w:rsidRDefault="00FC43EE">
      <w:pPr>
        <w:pStyle w:val="TOC2"/>
        <w:tabs>
          <w:tab w:val="right" w:leader="dot" w:pos="9183"/>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38155296" w:history="1">
        <w:r w:rsidRPr="00283AC0">
          <w:rPr>
            <w:rStyle w:val="Hyperlink"/>
            <w:rFonts w:eastAsiaTheme="majorEastAsia"/>
            <w:noProof/>
            <w:lang w:bidi="en-US"/>
          </w:rPr>
          <w:t>5.2 Stanovništvo</w:t>
        </w:r>
        <w:r>
          <w:rPr>
            <w:noProof/>
            <w:webHidden/>
          </w:rPr>
          <w:tab/>
        </w:r>
        <w:r>
          <w:rPr>
            <w:noProof/>
            <w:webHidden/>
          </w:rPr>
          <w:fldChar w:fldCharType="begin"/>
        </w:r>
        <w:r>
          <w:rPr>
            <w:noProof/>
            <w:webHidden/>
          </w:rPr>
          <w:instrText xml:space="preserve"> PAGEREF _Toc138155296 \h </w:instrText>
        </w:r>
        <w:r>
          <w:rPr>
            <w:noProof/>
            <w:webHidden/>
          </w:rPr>
        </w:r>
        <w:r>
          <w:rPr>
            <w:noProof/>
            <w:webHidden/>
          </w:rPr>
          <w:fldChar w:fldCharType="separate"/>
        </w:r>
        <w:r>
          <w:rPr>
            <w:noProof/>
            <w:webHidden/>
          </w:rPr>
          <w:t>29</w:t>
        </w:r>
        <w:r>
          <w:rPr>
            <w:noProof/>
            <w:webHidden/>
          </w:rPr>
          <w:fldChar w:fldCharType="end"/>
        </w:r>
      </w:hyperlink>
    </w:p>
    <w:p w14:paraId="1B2E78E4" w14:textId="1AE513EA" w:rsidR="00FC43EE" w:rsidRDefault="00FC43EE">
      <w:pPr>
        <w:pStyle w:val="TOC2"/>
        <w:tabs>
          <w:tab w:val="right" w:leader="dot" w:pos="9183"/>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38155297" w:history="1">
        <w:r w:rsidRPr="00283AC0">
          <w:rPr>
            <w:rStyle w:val="Hyperlink"/>
            <w:rFonts w:eastAsiaTheme="majorEastAsia"/>
            <w:noProof/>
            <w:lang w:bidi="en-US"/>
          </w:rPr>
          <w:t>5.3 Materijalna i kulturna dobra te okoliš</w:t>
        </w:r>
        <w:r>
          <w:rPr>
            <w:noProof/>
            <w:webHidden/>
          </w:rPr>
          <w:tab/>
        </w:r>
        <w:r>
          <w:rPr>
            <w:noProof/>
            <w:webHidden/>
          </w:rPr>
          <w:fldChar w:fldCharType="begin"/>
        </w:r>
        <w:r>
          <w:rPr>
            <w:noProof/>
            <w:webHidden/>
          </w:rPr>
          <w:instrText xml:space="preserve"> PAGEREF _Toc138155297 \h </w:instrText>
        </w:r>
        <w:r>
          <w:rPr>
            <w:noProof/>
            <w:webHidden/>
          </w:rPr>
        </w:r>
        <w:r>
          <w:rPr>
            <w:noProof/>
            <w:webHidden/>
          </w:rPr>
          <w:fldChar w:fldCharType="separate"/>
        </w:r>
        <w:r>
          <w:rPr>
            <w:noProof/>
            <w:webHidden/>
          </w:rPr>
          <w:t>29</w:t>
        </w:r>
        <w:r>
          <w:rPr>
            <w:noProof/>
            <w:webHidden/>
          </w:rPr>
          <w:fldChar w:fldCharType="end"/>
        </w:r>
      </w:hyperlink>
    </w:p>
    <w:p w14:paraId="60E07EFE" w14:textId="2272F500" w:rsidR="00FC43EE" w:rsidRDefault="00FC43EE">
      <w:pPr>
        <w:pStyle w:val="TOC2"/>
        <w:tabs>
          <w:tab w:val="right" w:leader="dot" w:pos="9183"/>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38155298" w:history="1">
        <w:r w:rsidRPr="00283AC0">
          <w:rPr>
            <w:rStyle w:val="Hyperlink"/>
            <w:rFonts w:eastAsiaTheme="majorEastAsia"/>
            <w:noProof/>
            <w:lang w:bidi="en-US"/>
          </w:rPr>
          <w:t>5.4 Prometno-tehnološka infrastruktura</w:t>
        </w:r>
        <w:r>
          <w:rPr>
            <w:noProof/>
            <w:webHidden/>
          </w:rPr>
          <w:tab/>
        </w:r>
        <w:r>
          <w:rPr>
            <w:noProof/>
            <w:webHidden/>
          </w:rPr>
          <w:fldChar w:fldCharType="begin"/>
        </w:r>
        <w:r>
          <w:rPr>
            <w:noProof/>
            <w:webHidden/>
          </w:rPr>
          <w:instrText xml:space="preserve"> PAGEREF _Toc138155298 \h </w:instrText>
        </w:r>
        <w:r>
          <w:rPr>
            <w:noProof/>
            <w:webHidden/>
          </w:rPr>
        </w:r>
        <w:r>
          <w:rPr>
            <w:noProof/>
            <w:webHidden/>
          </w:rPr>
          <w:fldChar w:fldCharType="separate"/>
        </w:r>
        <w:r>
          <w:rPr>
            <w:noProof/>
            <w:webHidden/>
          </w:rPr>
          <w:t>29</w:t>
        </w:r>
        <w:r>
          <w:rPr>
            <w:noProof/>
            <w:webHidden/>
          </w:rPr>
          <w:fldChar w:fldCharType="end"/>
        </w:r>
      </w:hyperlink>
    </w:p>
    <w:p w14:paraId="1F74D102" w14:textId="58B03085" w:rsidR="00FC43EE" w:rsidRDefault="00FC43EE">
      <w:pPr>
        <w:pStyle w:val="TOC1"/>
        <w:tabs>
          <w:tab w:val="left" w:pos="342"/>
          <w:tab w:val="right" w:leader="dot" w:pos="9183"/>
        </w:tabs>
        <w:rPr>
          <w:rFonts w:asciiTheme="minorHAnsi" w:eastAsiaTheme="minorEastAsia" w:hAnsiTheme="minorHAnsi" w:cstheme="minorBidi"/>
          <w:b w:val="0"/>
          <w:bCs w:val="0"/>
          <w:caps w:val="0"/>
          <w:noProof/>
          <w:color w:val="auto"/>
          <w:kern w:val="2"/>
          <w:szCs w:val="22"/>
          <w:u w:val="none"/>
          <w:lang w:eastAsia="hr-HR"/>
          <w14:ligatures w14:val="standardContextual"/>
        </w:rPr>
      </w:pPr>
      <w:hyperlink w:anchor="_Toc138155299" w:history="1">
        <w:r w:rsidRPr="00283AC0">
          <w:rPr>
            <w:rStyle w:val="Hyperlink"/>
            <w:noProof/>
          </w:rPr>
          <w:t>6</w:t>
        </w:r>
        <w:r>
          <w:rPr>
            <w:rFonts w:asciiTheme="minorHAnsi" w:eastAsiaTheme="minorEastAsia" w:hAnsiTheme="minorHAnsi" w:cstheme="minorBidi"/>
            <w:b w:val="0"/>
            <w:bCs w:val="0"/>
            <w:caps w:val="0"/>
            <w:noProof/>
            <w:color w:val="auto"/>
            <w:kern w:val="2"/>
            <w:szCs w:val="22"/>
            <w:u w:val="none"/>
            <w:lang w:eastAsia="hr-HR"/>
            <w14:ligatures w14:val="standardContextual"/>
          </w:rPr>
          <w:tab/>
        </w:r>
        <w:r w:rsidRPr="00283AC0">
          <w:rPr>
            <w:rStyle w:val="Hyperlink"/>
            <w:noProof/>
          </w:rPr>
          <w:t>Mjere civilne zaštite po ugrozama</w:t>
        </w:r>
        <w:r>
          <w:rPr>
            <w:noProof/>
            <w:webHidden/>
          </w:rPr>
          <w:tab/>
        </w:r>
        <w:r>
          <w:rPr>
            <w:noProof/>
            <w:webHidden/>
          </w:rPr>
          <w:fldChar w:fldCharType="begin"/>
        </w:r>
        <w:r>
          <w:rPr>
            <w:noProof/>
            <w:webHidden/>
          </w:rPr>
          <w:instrText xml:space="preserve"> PAGEREF _Toc138155299 \h </w:instrText>
        </w:r>
        <w:r>
          <w:rPr>
            <w:noProof/>
            <w:webHidden/>
          </w:rPr>
        </w:r>
        <w:r>
          <w:rPr>
            <w:noProof/>
            <w:webHidden/>
          </w:rPr>
          <w:fldChar w:fldCharType="separate"/>
        </w:r>
        <w:r>
          <w:rPr>
            <w:noProof/>
            <w:webHidden/>
          </w:rPr>
          <w:t>30</w:t>
        </w:r>
        <w:r>
          <w:rPr>
            <w:noProof/>
            <w:webHidden/>
          </w:rPr>
          <w:fldChar w:fldCharType="end"/>
        </w:r>
      </w:hyperlink>
    </w:p>
    <w:p w14:paraId="5F83016E" w14:textId="5D192616" w:rsidR="00FC43EE" w:rsidRDefault="00FC43EE">
      <w:pPr>
        <w:pStyle w:val="TOC2"/>
        <w:tabs>
          <w:tab w:val="right" w:leader="dot" w:pos="9183"/>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38155300" w:history="1">
        <w:r w:rsidRPr="00283AC0">
          <w:rPr>
            <w:rStyle w:val="Hyperlink"/>
            <w:rFonts w:eastAsiaTheme="majorEastAsia"/>
            <w:noProof/>
            <w:lang w:bidi="en-US"/>
          </w:rPr>
          <w:t>6.1 Potres</w:t>
        </w:r>
        <w:r>
          <w:rPr>
            <w:noProof/>
            <w:webHidden/>
          </w:rPr>
          <w:tab/>
        </w:r>
        <w:r>
          <w:rPr>
            <w:noProof/>
            <w:webHidden/>
          </w:rPr>
          <w:fldChar w:fldCharType="begin"/>
        </w:r>
        <w:r>
          <w:rPr>
            <w:noProof/>
            <w:webHidden/>
          </w:rPr>
          <w:instrText xml:space="preserve"> PAGEREF _Toc138155300 \h </w:instrText>
        </w:r>
        <w:r>
          <w:rPr>
            <w:noProof/>
            <w:webHidden/>
          </w:rPr>
        </w:r>
        <w:r>
          <w:rPr>
            <w:noProof/>
            <w:webHidden/>
          </w:rPr>
          <w:fldChar w:fldCharType="separate"/>
        </w:r>
        <w:r>
          <w:rPr>
            <w:noProof/>
            <w:webHidden/>
          </w:rPr>
          <w:t>30</w:t>
        </w:r>
        <w:r>
          <w:rPr>
            <w:noProof/>
            <w:webHidden/>
          </w:rPr>
          <w:fldChar w:fldCharType="end"/>
        </w:r>
      </w:hyperlink>
    </w:p>
    <w:p w14:paraId="3FDAD2A5" w14:textId="21C29069" w:rsidR="00FC43EE" w:rsidRDefault="00FC43EE">
      <w:pPr>
        <w:pStyle w:val="TOC3"/>
        <w:tabs>
          <w:tab w:val="right" w:leader="dot" w:pos="9183"/>
        </w:tabs>
        <w:rPr>
          <w:rFonts w:asciiTheme="minorHAnsi" w:eastAsiaTheme="minorEastAsia" w:hAnsiTheme="minorHAnsi" w:cstheme="minorBidi"/>
          <w:smallCaps w:val="0"/>
          <w:noProof/>
          <w:color w:val="auto"/>
          <w:kern w:val="2"/>
          <w:szCs w:val="22"/>
          <w:lang w:eastAsia="hr-HR"/>
          <w14:ligatures w14:val="standardContextual"/>
        </w:rPr>
      </w:pPr>
      <w:hyperlink w:anchor="_Toc138155301" w:history="1">
        <w:r w:rsidRPr="00283AC0">
          <w:rPr>
            <w:rStyle w:val="Hyperlink"/>
            <w:noProof/>
            <w:lang w:bidi="en-US"/>
          </w:rPr>
          <w:t>6.1.1 Zadaće operativnih snaga i pravnih osoba unutar sustava civilne zaštite</w:t>
        </w:r>
        <w:r>
          <w:rPr>
            <w:noProof/>
            <w:webHidden/>
          </w:rPr>
          <w:tab/>
        </w:r>
        <w:r>
          <w:rPr>
            <w:noProof/>
            <w:webHidden/>
          </w:rPr>
          <w:fldChar w:fldCharType="begin"/>
        </w:r>
        <w:r>
          <w:rPr>
            <w:noProof/>
            <w:webHidden/>
          </w:rPr>
          <w:instrText xml:space="preserve"> PAGEREF _Toc138155301 \h </w:instrText>
        </w:r>
        <w:r>
          <w:rPr>
            <w:noProof/>
            <w:webHidden/>
          </w:rPr>
        </w:r>
        <w:r>
          <w:rPr>
            <w:noProof/>
            <w:webHidden/>
          </w:rPr>
          <w:fldChar w:fldCharType="separate"/>
        </w:r>
        <w:r>
          <w:rPr>
            <w:noProof/>
            <w:webHidden/>
          </w:rPr>
          <w:t>32</w:t>
        </w:r>
        <w:r>
          <w:rPr>
            <w:noProof/>
            <w:webHidden/>
          </w:rPr>
          <w:fldChar w:fldCharType="end"/>
        </w:r>
      </w:hyperlink>
    </w:p>
    <w:p w14:paraId="48CFDD2E" w14:textId="66CEA029" w:rsidR="00FC43EE" w:rsidRDefault="00FC43EE">
      <w:pPr>
        <w:pStyle w:val="TOC2"/>
        <w:tabs>
          <w:tab w:val="right" w:leader="dot" w:pos="9183"/>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38155302" w:history="1">
        <w:r w:rsidRPr="00283AC0">
          <w:rPr>
            <w:rStyle w:val="Hyperlink"/>
            <w:rFonts w:eastAsiaTheme="majorEastAsia"/>
            <w:noProof/>
            <w:lang w:bidi="en-US"/>
          </w:rPr>
          <w:t>6.2 Poplava</w:t>
        </w:r>
        <w:r>
          <w:rPr>
            <w:noProof/>
            <w:webHidden/>
          </w:rPr>
          <w:tab/>
        </w:r>
        <w:r>
          <w:rPr>
            <w:noProof/>
            <w:webHidden/>
          </w:rPr>
          <w:fldChar w:fldCharType="begin"/>
        </w:r>
        <w:r>
          <w:rPr>
            <w:noProof/>
            <w:webHidden/>
          </w:rPr>
          <w:instrText xml:space="preserve"> PAGEREF _Toc138155302 \h </w:instrText>
        </w:r>
        <w:r>
          <w:rPr>
            <w:noProof/>
            <w:webHidden/>
          </w:rPr>
        </w:r>
        <w:r>
          <w:rPr>
            <w:noProof/>
            <w:webHidden/>
          </w:rPr>
          <w:fldChar w:fldCharType="separate"/>
        </w:r>
        <w:r>
          <w:rPr>
            <w:noProof/>
            <w:webHidden/>
          </w:rPr>
          <w:t>41</w:t>
        </w:r>
        <w:r>
          <w:rPr>
            <w:noProof/>
            <w:webHidden/>
          </w:rPr>
          <w:fldChar w:fldCharType="end"/>
        </w:r>
      </w:hyperlink>
    </w:p>
    <w:p w14:paraId="6965145C" w14:textId="0B63FBA1" w:rsidR="00FC43EE" w:rsidRDefault="00FC43EE">
      <w:pPr>
        <w:pStyle w:val="TOC3"/>
        <w:tabs>
          <w:tab w:val="right" w:leader="dot" w:pos="9183"/>
        </w:tabs>
        <w:rPr>
          <w:rFonts w:asciiTheme="minorHAnsi" w:eastAsiaTheme="minorEastAsia" w:hAnsiTheme="minorHAnsi" w:cstheme="minorBidi"/>
          <w:smallCaps w:val="0"/>
          <w:noProof/>
          <w:color w:val="auto"/>
          <w:kern w:val="2"/>
          <w:szCs w:val="22"/>
          <w:lang w:eastAsia="hr-HR"/>
          <w14:ligatures w14:val="standardContextual"/>
        </w:rPr>
      </w:pPr>
      <w:hyperlink w:anchor="_Toc138155303" w:history="1">
        <w:r w:rsidRPr="00283AC0">
          <w:rPr>
            <w:rStyle w:val="Hyperlink"/>
            <w:rFonts w:eastAsiaTheme="majorEastAsia"/>
            <w:noProof/>
            <w:lang w:bidi="en-US"/>
          </w:rPr>
          <w:t>6.2.1 Zadaće operativnih snaga i pravnih osoba unutar sustava civilne zaštite</w:t>
        </w:r>
        <w:r>
          <w:rPr>
            <w:noProof/>
            <w:webHidden/>
          </w:rPr>
          <w:tab/>
        </w:r>
        <w:r>
          <w:rPr>
            <w:noProof/>
            <w:webHidden/>
          </w:rPr>
          <w:fldChar w:fldCharType="begin"/>
        </w:r>
        <w:r>
          <w:rPr>
            <w:noProof/>
            <w:webHidden/>
          </w:rPr>
          <w:instrText xml:space="preserve"> PAGEREF _Toc138155303 \h </w:instrText>
        </w:r>
        <w:r>
          <w:rPr>
            <w:noProof/>
            <w:webHidden/>
          </w:rPr>
        </w:r>
        <w:r>
          <w:rPr>
            <w:noProof/>
            <w:webHidden/>
          </w:rPr>
          <w:fldChar w:fldCharType="separate"/>
        </w:r>
        <w:r>
          <w:rPr>
            <w:noProof/>
            <w:webHidden/>
          </w:rPr>
          <w:t>42</w:t>
        </w:r>
        <w:r>
          <w:rPr>
            <w:noProof/>
            <w:webHidden/>
          </w:rPr>
          <w:fldChar w:fldCharType="end"/>
        </w:r>
      </w:hyperlink>
    </w:p>
    <w:p w14:paraId="65CB07C7" w14:textId="3554A479" w:rsidR="00FC43EE" w:rsidRDefault="00FC43EE">
      <w:pPr>
        <w:pStyle w:val="TOC3"/>
        <w:tabs>
          <w:tab w:val="right" w:leader="dot" w:pos="9183"/>
        </w:tabs>
        <w:rPr>
          <w:rFonts w:asciiTheme="minorHAnsi" w:eastAsiaTheme="minorEastAsia" w:hAnsiTheme="minorHAnsi" w:cstheme="minorBidi"/>
          <w:smallCaps w:val="0"/>
          <w:noProof/>
          <w:color w:val="auto"/>
          <w:kern w:val="2"/>
          <w:szCs w:val="22"/>
          <w:lang w:eastAsia="hr-HR"/>
          <w14:ligatures w14:val="standardContextual"/>
        </w:rPr>
      </w:pPr>
      <w:hyperlink w:anchor="_Toc138155304" w:history="1">
        <w:r w:rsidRPr="00283AC0">
          <w:rPr>
            <w:rStyle w:val="Hyperlink"/>
            <w:rFonts w:eastAsiaTheme="majorEastAsia"/>
            <w:noProof/>
            <w:lang w:bidi="en-US"/>
          </w:rPr>
          <w:t>6.2.2 Karta opasnosti od poplava</w:t>
        </w:r>
        <w:r>
          <w:rPr>
            <w:noProof/>
            <w:webHidden/>
          </w:rPr>
          <w:tab/>
        </w:r>
        <w:r>
          <w:rPr>
            <w:noProof/>
            <w:webHidden/>
          </w:rPr>
          <w:fldChar w:fldCharType="begin"/>
        </w:r>
        <w:r>
          <w:rPr>
            <w:noProof/>
            <w:webHidden/>
          </w:rPr>
          <w:instrText xml:space="preserve"> PAGEREF _Toc138155304 \h </w:instrText>
        </w:r>
        <w:r>
          <w:rPr>
            <w:noProof/>
            <w:webHidden/>
          </w:rPr>
        </w:r>
        <w:r>
          <w:rPr>
            <w:noProof/>
            <w:webHidden/>
          </w:rPr>
          <w:fldChar w:fldCharType="separate"/>
        </w:r>
        <w:r>
          <w:rPr>
            <w:noProof/>
            <w:webHidden/>
          </w:rPr>
          <w:t>52</w:t>
        </w:r>
        <w:r>
          <w:rPr>
            <w:noProof/>
            <w:webHidden/>
          </w:rPr>
          <w:fldChar w:fldCharType="end"/>
        </w:r>
      </w:hyperlink>
    </w:p>
    <w:p w14:paraId="38F64EE3" w14:textId="34D6D82D" w:rsidR="00FC43EE" w:rsidRDefault="00FC43EE">
      <w:pPr>
        <w:pStyle w:val="TOC3"/>
        <w:tabs>
          <w:tab w:val="right" w:leader="dot" w:pos="9183"/>
        </w:tabs>
        <w:rPr>
          <w:rFonts w:asciiTheme="minorHAnsi" w:eastAsiaTheme="minorEastAsia" w:hAnsiTheme="minorHAnsi" w:cstheme="minorBidi"/>
          <w:smallCaps w:val="0"/>
          <w:noProof/>
          <w:color w:val="auto"/>
          <w:kern w:val="2"/>
          <w:szCs w:val="22"/>
          <w:lang w:eastAsia="hr-HR"/>
          <w14:ligatures w14:val="standardContextual"/>
        </w:rPr>
      </w:pPr>
      <w:hyperlink w:anchor="_Toc138155305" w:history="1">
        <w:r w:rsidRPr="00283AC0">
          <w:rPr>
            <w:rStyle w:val="Hyperlink"/>
            <w:rFonts w:eastAsiaTheme="majorEastAsia"/>
            <w:noProof/>
            <w:lang w:bidi="en-US"/>
          </w:rPr>
          <w:t>6.2.3 Karta rizika od poplava</w:t>
        </w:r>
        <w:r>
          <w:rPr>
            <w:noProof/>
            <w:webHidden/>
          </w:rPr>
          <w:tab/>
        </w:r>
        <w:r>
          <w:rPr>
            <w:noProof/>
            <w:webHidden/>
          </w:rPr>
          <w:fldChar w:fldCharType="begin"/>
        </w:r>
        <w:r>
          <w:rPr>
            <w:noProof/>
            <w:webHidden/>
          </w:rPr>
          <w:instrText xml:space="preserve"> PAGEREF _Toc138155305 \h </w:instrText>
        </w:r>
        <w:r>
          <w:rPr>
            <w:noProof/>
            <w:webHidden/>
          </w:rPr>
        </w:r>
        <w:r>
          <w:rPr>
            <w:noProof/>
            <w:webHidden/>
          </w:rPr>
          <w:fldChar w:fldCharType="separate"/>
        </w:r>
        <w:r>
          <w:rPr>
            <w:noProof/>
            <w:webHidden/>
          </w:rPr>
          <w:t>52</w:t>
        </w:r>
        <w:r>
          <w:rPr>
            <w:noProof/>
            <w:webHidden/>
          </w:rPr>
          <w:fldChar w:fldCharType="end"/>
        </w:r>
      </w:hyperlink>
    </w:p>
    <w:p w14:paraId="5C3D1C07" w14:textId="35E3B621" w:rsidR="00FC43EE" w:rsidRDefault="00FC43EE">
      <w:pPr>
        <w:pStyle w:val="TOC2"/>
        <w:tabs>
          <w:tab w:val="right" w:leader="dot" w:pos="9183"/>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38155306" w:history="1">
        <w:r w:rsidRPr="00283AC0">
          <w:rPr>
            <w:rStyle w:val="Hyperlink"/>
            <w:noProof/>
            <w:lang w:bidi="en-US"/>
          </w:rPr>
          <w:t>6.3 Ekstremne vremenske pojave - Padaline (tuča i kiša, snijeg i led)</w:t>
        </w:r>
        <w:r>
          <w:rPr>
            <w:noProof/>
            <w:webHidden/>
          </w:rPr>
          <w:tab/>
        </w:r>
        <w:r>
          <w:rPr>
            <w:noProof/>
            <w:webHidden/>
          </w:rPr>
          <w:fldChar w:fldCharType="begin"/>
        </w:r>
        <w:r>
          <w:rPr>
            <w:noProof/>
            <w:webHidden/>
          </w:rPr>
          <w:instrText xml:space="preserve"> PAGEREF _Toc138155306 \h </w:instrText>
        </w:r>
        <w:r>
          <w:rPr>
            <w:noProof/>
            <w:webHidden/>
          </w:rPr>
        </w:r>
        <w:r>
          <w:rPr>
            <w:noProof/>
            <w:webHidden/>
          </w:rPr>
          <w:fldChar w:fldCharType="separate"/>
        </w:r>
        <w:r>
          <w:rPr>
            <w:noProof/>
            <w:webHidden/>
          </w:rPr>
          <w:t>53</w:t>
        </w:r>
        <w:r>
          <w:rPr>
            <w:noProof/>
            <w:webHidden/>
          </w:rPr>
          <w:fldChar w:fldCharType="end"/>
        </w:r>
      </w:hyperlink>
    </w:p>
    <w:p w14:paraId="2F690FE9" w14:textId="10BBF52B" w:rsidR="00FC43EE" w:rsidRDefault="00FC43EE">
      <w:pPr>
        <w:pStyle w:val="TOC3"/>
        <w:tabs>
          <w:tab w:val="right" w:leader="dot" w:pos="9183"/>
        </w:tabs>
        <w:rPr>
          <w:rFonts w:asciiTheme="minorHAnsi" w:eastAsiaTheme="minorEastAsia" w:hAnsiTheme="minorHAnsi" w:cstheme="minorBidi"/>
          <w:smallCaps w:val="0"/>
          <w:noProof/>
          <w:color w:val="auto"/>
          <w:kern w:val="2"/>
          <w:szCs w:val="22"/>
          <w:lang w:eastAsia="hr-HR"/>
          <w14:ligatures w14:val="standardContextual"/>
        </w:rPr>
      </w:pPr>
      <w:hyperlink w:anchor="_Toc138155307" w:history="1">
        <w:r w:rsidRPr="00283AC0">
          <w:rPr>
            <w:rStyle w:val="Hyperlink"/>
            <w:noProof/>
            <w:lang w:bidi="en-US"/>
          </w:rPr>
          <w:t>6.3.1 Zadaće operativnih snaga i pravnih osoba unutar sustava civilne zaštite</w:t>
        </w:r>
        <w:r>
          <w:rPr>
            <w:noProof/>
            <w:webHidden/>
          </w:rPr>
          <w:tab/>
        </w:r>
        <w:r>
          <w:rPr>
            <w:noProof/>
            <w:webHidden/>
          </w:rPr>
          <w:fldChar w:fldCharType="begin"/>
        </w:r>
        <w:r>
          <w:rPr>
            <w:noProof/>
            <w:webHidden/>
          </w:rPr>
          <w:instrText xml:space="preserve"> PAGEREF _Toc138155307 \h </w:instrText>
        </w:r>
        <w:r>
          <w:rPr>
            <w:noProof/>
            <w:webHidden/>
          </w:rPr>
        </w:r>
        <w:r>
          <w:rPr>
            <w:noProof/>
            <w:webHidden/>
          </w:rPr>
          <w:fldChar w:fldCharType="separate"/>
        </w:r>
        <w:r>
          <w:rPr>
            <w:noProof/>
            <w:webHidden/>
          </w:rPr>
          <w:t>54</w:t>
        </w:r>
        <w:r>
          <w:rPr>
            <w:noProof/>
            <w:webHidden/>
          </w:rPr>
          <w:fldChar w:fldCharType="end"/>
        </w:r>
      </w:hyperlink>
    </w:p>
    <w:p w14:paraId="6C942F8A" w14:textId="2435DEAE" w:rsidR="00FC43EE" w:rsidRDefault="00FC43EE">
      <w:pPr>
        <w:pStyle w:val="TOC2"/>
        <w:tabs>
          <w:tab w:val="right" w:leader="dot" w:pos="9183"/>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38155308" w:history="1">
        <w:r w:rsidRPr="00283AC0">
          <w:rPr>
            <w:rStyle w:val="Hyperlink"/>
            <w:noProof/>
            <w:lang w:bidi="en-US"/>
          </w:rPr>
          <w:t>6.4 Vjetar</w:t>
        </w:r>
        <w:r>
          <w:rPr>
            <w:noProof/>
            <w:webHidden/>
          </w:rPr>
          <w:tab/>
        </w:r>
        <w:r>
          <w:rPr>
            <w:noProof/>
            <w:webHidden/>
          </w:rPr>
          <w:fldChar w:fldCharType="begin"/>
        </w:r>
        <w:r>
          <w:rPr>
            <w:noProof/>
            <w:webHidden/>
          </w:rPr>
          <w:instrText xml:space="preserve"> PAGEREF _Toc138155308 \h </w:instrText>
        </w:r>
        <w:r>
          <w:rPr>
            <w:noProof/>
            <w:webHidden/>
          </w:rPr>
        </w:r>
        <w:r>
          <w:rPr>
            <w:noProof/>
            <w:webHidden/>
          </w:rPr>
          <w:fldChar w:fldCharType="separate"/>
        </w:r>
        <w:r>
          <w:rPr>
            <w:noProof/>
            <w:webHidden/>
          </w:rPr>
          <w:t>58</w:t>
        </w:r>
        <w:r>
          <w:rPr>
            <w:noProof/>
            <w:webHidden/>
          </w:rPr>
          <w:fldChar w:fldCharType="end"/>
        </w:r>
      </w:hyperlink>
    </w:p>
    <w:p w14:paraId="0BF0AF6E" w14:textId="2F4875E3" w:rsidR="00FC43EE" w:rsidRDefault="00FC43EE">
      <w:pPr>
        <w:pStyle w:val="TOC3"/>
        <w:tabs>
          <w:tab w:val="right" w:leader="dot" w:pos="9183"/>
        </w:tabs>
        <w:rPr>
          <w:rFonts w:asciiTheme="minorHAnsi" w:eastAsiaTheme="minorEastAsia" w:hAnsiTheme="minorHAnsi" w:cstheme="minorBidi"/>
          <w:smallCaps w:val="0"/>
          <w:noProof/>
          <w:color w:val="auto"/>
          <w:kern w:val="2"/>
          <w:szCs w:val="22"/>
          <w:lang w:eastAsia="hr-HR"/>
          <w14:ligatures w14:val="standardContextual"/>
        </w:rPr>
      </w:pPr>
      <w:hyperlink w:anchor="_Toc138155309" w:history="1">
        <w:r w:rsidRPr="00283AC0">
          <w:rPr>
            <w:rStyle w:val="Hyperlink"/>
            <w:noProof/>
            <w:lang w:bidi="en-US"/>
          </w:rPr>
          <w:t>6.4.1 Zadaće operativnih snaga i pravnih osoba unutar sustava civilne zaštite</w:t>
        </w:r>
        <w:r>
          <w:rPr>
            <w:noProof/>
            <w:webHidden/>
          </w:rPr>
          <w:tab/>
        </w:r>
        <w:r>
          <w:rPr>
            <w:noProof/>
            <w:webHidden/>
          </w:rPr>
          <w:fldChar w:fldCharType="begin"/>
        </w:r>
        <w:r>
          <w:rPr>
            <w:noProof/>
            <w:webHidden/>
          </w:rPr>
          <w:instrText xml:space="preserve"> PAGEREF _Toc138155309 \h </w:instrText>
        </w:r>
        <w:r>
          <w:rPr>
            <w:noProof/>
            <w:webHidden/>
          </w:rPr>
        </w:r>
        <w:r>
          <w:rPr>
            <w:noProof/>
            <w:webHidden/>
          </w:rPr>
          <w:fldChar w:fldCharType="separate"/>
        </w:r>
        <w:r>
          <w:rPr>
            <w:noProof/>
            <w:webHidden/>
          </w:rPr>
          <w:t>59</w:t>
        </w:r>
        <w:r>
          <w:rPr>
            <w:noProof/>
            <w:webHidden/>
          </w:rPr>
          <w:fldChar w:fldCharType="end"/>
        </w:r>
      </w:hyperlink>
    </w:p>
    <w:p w14:paraId="2B86D0D3" w14:textId="013EB023" w:rsidR="00FC43EE" w:rsidRDefault="00FC43EE">
      <w:pPr>
        <w:pStyle w:val="TOC2"/>
        <w:tabs>
          <w:tab w:val="right" w:leader="dot" w:pos="9183"/>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38155310" w:history="1">
        <w:r w:rsidRPr="00283AC0">
          <w:rPr>
            <w:rStyle w:val="Hyperlink"/>
            <w:rFonts w:eastAsiaTheme="majorEastAsia"/>
            <w:noProof/>
            <w:lang w:bidi="en-US"/>
          </w:rPr>
          <w:t>6.5 Epidemije i pandemije</w:t>
        </w:r>
        <w:r>
          <w:rPr>
            <w:noProof/>
            <w:webHidden/>
          </w:rPr>
          <w:tab/>
        </w:r>
        <w:r>
          <w:rPr>
            <w:noProof/>
            <w:webHidden/>
          </w:rPr>
          <w:fldChar w:fldCharType="begin"/>
        </w:r>
        <w:r>
          <w:rPr>
            <w:noProof/>
            <w:webHidden/>
          </w:rPr>
          <w:instrText xml:space="preserve"> PAGEREF _Toc138155310 \h </w:instrText>
        </w:r>
        <w:r>
          <w:rPr>
            <w:noProof/>
            <w:webHidden/>
          </w:rPr>
        </w:r>
        <w:r>
          <w:rPr>
            <w:noProof/>
            <w:webHidden/>
          </w:rPr>
          <w:fldChar w:fldCharType="separate"/>
        </w:r>
        <w:r>
          <w:rPr>
            <w:noProof/>
            <w:webHidden/>
          </w:rPr>
          <w:t>63</w:t>
        </w:r>
        <w:r>
          <w:rPr>
            <w:noProof/>
            <w:webHidden/>
          </w:rPr>
          <w:fldChar w:fldCharType="end"/>
        </w:r>
      </w:hyperlink>
    </w:p>
    <w:p w14:paraId="6E05FB87" w14:textId="2BC0DDD7" w:rsidR="00FC43EE" w:rsidRDefault="00FC43EE">
      <w:pPr>
        <w:pStyle w:val="TOC3"/>
        <w:tabs>
          <w:tab w:val="right" w:leader="dot" w:pos="9183"/>
        </w:tabs>
        <w:rPr>
          <w:rFonts w:asciiTheme="minorHAnsi" w:eastAsiaTheme="minorEastAsia" w:hAnsiTheme="minorHAnsi" w:cstheme="minorBidi"/>
          <w:smallCaps w:val="0"/>
          <w:noProof/>
          <w:color w:val="auto"/>
          <w:kern w:val="2"/>
          <w:szCs w:val="22"/>
          <w:lang w:eastAsia="hr-HR"/>
          <w14:ligatures w14:val="standardContextual"/>
        </w:rPr>
      </w:pPr>
      <w:hyperlink w:anchor="_Toc138155311" w:history="1">
        <w:r w:rsidRPr="00283AC0">
          <w:rPr>
            <w:rStyle w:val="Hyperlink"/>
            <w:noProof/>
            <w:lang w:bidi="en-US"/>
          </w:rPr>
          <w:t>6.5.1 Zadaće operativnih snaga i pravnih osoba unutar sustava civilne zaštite</w:t>
        </w:r>
        <w:r>
          <w:rPr>
            <w:noProof/>
            <w:webHidden/>
          </w:rPr>
          <w:tab/>
        </w:r>
        <w:r>
          <w:rPr>
            <w:noProof/>
            <w:webHidden/>
          </w:rPr>
          <w:fldChar w:fldCharType="begin"/>
        </w:r>
        <w:r>
          <w:rPr>
            <w:noProof/>
            <w:webHidden/>
          </w:rPr>
          <w:instrText xml:space="preserve"> PAGEREF _Toc138155311 \h </w:instrText>
        </w:r>
        <w:r>
          <w:rPr>
            <w:noProof/>
            <w:webHidden/>
          </w:rPr>
        </w:r>
        <w:r>
          <w:rPr>
            <w:noProof/>
            <w:webHidden/>
          </w:rPr>
          <w:fldChar w:fldCharType="separate"/>
        </w:r>
        <w:r>
          <w:rPr>
            <w:noProof/>
            <w:webHidden/>
          </w:rPr>
          <w:t>64</w:t>
        </w:r>
        <w:r>
          <w:rPr>
            <w:noProof/>
            <w:webHidden/>
          </w:rPr>
          <w:fldChar w:fldCharType="end"/>
        </w:r>
      </w:hyperlink>
    </w:p>
    <w:p w14:paraId="768F51D1" w14:textId="03ED87B0" w:rsidR="00FC43EE" w:rsidRDefault="00FC43EE">
      <w:pPr>
        <w:pStyle w:val="TOC2"/>
        <w:tabs>
          <w:tab w:val="right" w:leader="dot" w:pos="9183"/>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38155312" w:history="1">
        <w:r w:rsidRPr="00283AC0">
          <w:rPr>
            <w:rStyle w:val="Hyperlink"/>
            <w:noProof/>
            <w:lang w:bidi="en-US"/>
          </w:rPr>
          <w:t>6.6 Tehničko-tehnološke nesreće s opasnim tvarima - Industrijske nesreće</w:t>
        </w:r>
        <w:r>
          <w:rPr>
            <w:noProof/>
            <w:webHidden/>
          </w:rPr>
          <w:tab/>
        </w:r>
        <w:r>
          <w:rPr>
            <w:noProof/>
            <w:webHidden/>
          </w:rPr>
          <w:fldChar w:fldCharType="begin"/>
        </w:r>
        <w:r>
          <w:rPr>
            <w:noProof/>
            <w:webHidden/>
          </w:rPr>
          <w:instrText xml:space="preserve"> PAGEREF _Toc138155312 \h </w:instrText>
        </w:r>
        <w:r>
          <w:rPr>
            <w:noProof/>
            <w:webHidden/>
          </w:rPr>
        </w:r>
        <w:r>
          <w:rPr>
            <w:noProof/>
            <w:webHidden/>
          </w:rPr>
          <w:fldChar w:fldCharType="separate"/>
        </w:r>
        <w:r>
          <w:rPr>
            <w:noProof/>
            <w:webHidden/>
          </w:rPr>
          <w:t>70</w:t>
        </w:r>
        <w:r>
          <w:rPr>
            <w:noProof/>
            <w:webHidden/>
          </w:rPr>
          <w:fldChar w:fldCharType="end"/>
        </w:r>
      </w:hyperlink>
    </w:p>
    <w:p w14:paraId="7342AECA" w14:textId="364E771D" w:rsidR="00FC43EE" w:rsidRDefault="00FC43EE">
      <w:pPr>
        <w:pStyle w:val="TOC3"/>
        <w:tabs>
          <w:tab w:val="right" w:leader="dot" w:pos="9183"/>
        </w:tabs>
        <w:rPr>
          <w:rFonts w:asciiTheme="minorHAnsi" w:eastAsiaTheme="minorEastAsia" w:hAnsiTheme="minorHAnsi" w:cstheme="minorBidi"/>
          <w:smallCaps w:val="0"/>
          <w:noProof/>
          <w:color w:val="auto"/>
          <w:kern w:val="2"/>
          <w:szCs w:val="22"/>
          <w:lang w:eastAsia="hr-HR"/>
          <w14:ligatures w14:val="standardContextual"/>
        </w:rPr>
      </w:pPr>
      <w:hyperlink w:anchor="_Toc138155313" w:history="1">
        <w:r w:rsidRPr="00283AC0">
          <w:rPr>
            <w:rStyle w:val="Hyperlink"/>
            <w:noProof/>
            <w:lang w:bidi="en-US"/>
          </w:rPr>
          <w:t>6.6.1 Zadaće operativnih snaga i pravnih osoba unutar sustava civilne zaštite</w:t>
        </w:r>
        <w:r>
          <w:rPr>
            <w:noProof/>
            <w:webHidden/>
          </w:rPr>
          <w:tab/>
        </w:r>
        <w:r>
          <w:rPr>
            <w:noProof/>
            <w:webHidden/>
          </w:rPr>
          <w:fldChar w:fldCharType="begin"/>
        </w:r>
        <w:r>
          <w:rPr>
            <w:noProof/>
            <w:webHidden/>
          </w:rPr>
          <w:instrText xml:space="preserve"> PAGEREF _Toc138155313 \h </w:instrText>
        </w:r>
        <w:r>
          <w:rPr>
            <w:noProof/>
            <w:webHidden/>
          </w:rPr>
        </w:r>
        <w:r>
          <w:rPr>
            <w:noProof/>
            <w:webHidden/>
          </w:rPr>
          <w:fldChar w:fldCharType="separate"/>
        </w:r>
        <w:r>
          <w:rPr>
            <w:noProof/>
            <w:webHidden/>
          </w:rPr>
          <w:t>71</w:t>
        </w:r>
        <w:r>
          <w:rPr>
            <w:noProof/>
            <w:webHidden/>
          </w:rPr>
          <w:fldChar w:fldCharType="end"/>
        </w:r>
      </w:hyperlink>
    </w:p>
    <w:p w14:paraId="603882ED" w14:textId="06BCAF35" w:rsidR="00FC43EE" w:rsidRDefault="00FC43EE">
      <w:pPr>
        <w:pStyle w:val="TOC2"/>
        <w:tabs>
          <w:tab w:val="right" w:leader="dot" w:pos="9183"/>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38155314" w:history="1">
        <w:r w:rsidRPr="00283AC0">
          <w:rPr>
            <w:rStyle w:val="Hyperlink"/>
            <w:rFonts w:eastAsiaTheme="majorEastAsia"/>
            <w:noProof/>
            <w:lang w:bidi="en-US"/>
          </w:rPr>
          <w:t>6.7 Degradacija tla</w:t>
        </w:r>
        <w:r>
          <w:rPr>
            <w:noProof/>
            <w:webHidden/>
          </w:rPr>
          <w:tab/>
        </w:r>
        <w:r>
          <w:rPr>
            <w:noProof/>
            <w:webHidden/>
          </w:rPr>
          <w:fldChar w:fldCharType="begin"/>
        </w:r>
        <w:r>
          <w:rPr>
            <w:noProof/>
            <w:webHidden/>
          </w:rPr>
          <w:instrText xml:space="preserve"> PAGEREF _Toc138155314 \h </w:instrText>
        </w:r>
        <w:r>
          <w:rPr>
            <w:noProof/>
            <w:webHidden/>
          </w:rPr>
        </w:r>
        <w:r>
          <w:rPr>
            <w:noProof/>
            <w:webHidden/>
          </w:rPr>
          <w:fldChar w:fldCharType="separate"/>
        </w:r>
        <w:r>
          <w:rPr>
            <w:noProof/>
            <w:webHidden/>
          </w:rPr>
          <w:t>78</w:t>
        </w:r>
        <w:r>
          <w:rPr>
            <w:noProof/>
            <w:webHidden/>
          </w:rPr>
          <w:fldChar w:fldCharType="end"/>
        </w:r>
      </w:hyperlink>
    </w:p>
    <w:p w14:paraId="7303AE90" w14:textId="5432A95D" w:rsidR="00FC43EE" w:rsidRDefault="00FC43EE">
      <w:pPr>
        <w:pStyle w:val="TOC3"/>
        <w:tabs>
          <w:tab w:val="right" w:leader="dot" w:pos="9183"/>
        </w:tabs>
        <w:rPr>
          <w:rFonts w:asciiTheme="minorHAnsi" w:eastAsiaTheme="minorEastAsia" w:hAnsiTheme="minorHAnsi" w:cstheme="minorBidi"/>
          <w:smallCaps w:val="0"/>
          <w:noProof/>
          <w:color w:val="auto"/>
          <w:kern w:val="2"/>
          <w:szCs w:val="22"/>
          <w:lang w:eastAsia="hr-HR"/>
          <w14:ligatures w14:val="standardContextual"/>
        </w:rPr>
      </w:pPr>
      <w:hyperlink w:anchor="_Toc138155315" w:history="1">
        <w:r w:rsidRPr="00283AC0">
          <w:rPr>
            <w:rStyle w:val="Hyperlink"/>
            <w:noProof/>
            <w:lang w:bidi="en-US"/>
          </w:rPr>
          <w:t>6.7.1 Zadaće operativnih snaga i pravnih osoba unutar sustava civilne zaštite</w:t>
        </w:r>
        <w:r>
          <w:rPr>
            <w:noProof/>
            <w:webHidden/>
          </w:rPr>
          <w:tab/>
        </w:r>
        <w:r>
          <w:rPr>
            <w:noProof/>
            <w:webHidden/>
          </w:rPr>
          <w:fldChar w:fldCharType="begin"/>
        </w:r>
        <w:r>
          <w:rPr>
            <w:noProof/>
            <w:webHidden/>
          </w:rPr>
          <w:instrText xml:space="preserve"> PAGEREF _Toc138155315 \h </w:instrText>
        </w:r>
        <w:r>
          <w:rPr>
            <w:noProof/>
            <w:webHidden/>
          </w:rPr>
        </w:r>
        <w:r>
          <w:rPr>
            <w:noProof/>
            <w:webHidden/>
          </w:rPr>
          <w:fldChar w:fldCharType="separate"/>
        </w:r>
        <w:r>
          <w:rPr>
            <w:noProof/>
            <w:webHidden/>
          </w:rPr>
          <w:t>79</w:t>
        </w:r>
        <w:r>
          <w:rPr>
            <w:noProof/>
            <w:webHidden/>
          </w:rPr>
          <w:fldChar w:fldCharType="end"/>
        </w:r>
      </w:hyperlink>
    </w:p>
    <w:p w14:paraId="6F4CBCCD" w14:textId="123A35D3" w:rsidR="00FC43EE" w:rsidRDefault="00FC43EE">
      <w:pPr>
        <w:pStyle w:val="TOC2"/>
        <w:tabs>
          <w:tab w:val="right" w:leader="dot" w:pos="9183"/>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38155316" w:history="1">
        <w:r w:rsidRPr="00283AC0">
          <w:rPr>
            <w:rStyle w:val="Hyperlink"/>
            <w:rFonts w:eastAsiaTheme="majorEastAsia"/>
            <w:noProof/>
            <w:lang w:bidi="en-US"/>
          </w:rPr>
          <w:t>6.8 Mjere civilne zaštite</w:t>
        </w:r>
        <w:r>
          <w:rPr>
            <w:noProof/>
            <w:webHidden/>
          </w:rPr>
          <w:tab/>
        </w:r>
        <w:r>
          <w:rPr>
            <w:noProof/>
            <w:webHidden/>
          </w:rPr>
          <w:fldChar w:fldCharType="begin"/>
        </w:r>
        <w:r>
          <w:rPr>
            <w:noProof/>
            <w:webHidden/>
          </w:rPr>
          <w:instrText xml:space="preserve"> PAGEREF _Toc138155316 \h </w:instrText>
        </w:r>
        <w:r>
          <w:rPr>
            <w:noProof/>
            <w:webHidden/>
          </w:rPr>
        </w:r>
        <w:r>
          <w:rPr>
            <w:noProof/>
            <w:webHidden/>
          </w:rPr>
          <w:fldChar w:fldCharType="separate"/>
        </w:r>
        <w:r>
          <w:rPr>
            <w:noProof/>
            <w:webHidden/>
          </w:rPr>
          <w:t>85</w:t>
        </w:r>
        <w:r>
          <w:rPr>
            <w:noProof/>
            <w:webHidden/>
          </w:rPr>
          <w:fldChar w:fldCharType="end"/>
        </w:r>
      </w:hyperlink>
    </w:p>
    <w:p w14:paraId="6DF3F34A" w14:textId="7CB4644C" w:rsidR="00FC43EE" w:rsidRDefault="00FC43EE">
      <w:pPr>
        <w:pStyle w:val="TOC3"/>
        <w:tabs>
          <w:tab w:val="right" w:leader="dot" w:pos="9183"/>
        </w:tabs>
        <w:rPr>
          <w:rFonts w:asciiTheme="minorHAnsi" w:eastAsiaTheme="minorEastAsia" w:hAnsiTheme="minorHAnsi" w:cstheme="minorBidi"/>
          <w:smallCaps w:val="0"/>
          <w:noProof/>
          <w:color w:val="auto"/>
          <w:kern w:val="2"/>
          <w:szCs w:val="22"/>
          <w:lang w:eastAsia="hr-HR"/>
          <w14:ligatures w14:val="standardContextual"/>
        </w:rPr>
      </w:pPr>
      <w:hyperlink w:anchor="_Toc138155317" w:history="1">
        <w:r w:rsidRPr="00283AC0">
          <w:rPr>
            <w:rStyle w:val="Hyperlink"/>
            <w:noProof/>
            <w:lang w:bidi="en-US"/>
          </w:rPr>
          <w:t>6.8.1 Sklanjanje stanovništva</w:t>
        </w:r>
        <w:r>
          <w:rPr>
            <w:noProof/>
            <w:webHidden/>
          </w:rPr>
          <w:tab/>
        </w:r>
        <w:r>
          <w:rPr>
            <w:noProof/>
            <w:webHidden/>
          </w:rPr>
          <w:fldChar w:fldCharType="begin"/>
        </w:r>
        <w:r>
          <w:rPr>
            <w:noProof/>
            <w:webHidden/>
          </w:rPr>
          <w:instrText xml:space="preserve"> PAGEREF _Toc138155317 \h </w:instrText>
        </w:r>
        <w:r>
          <w:rPr>
            <w:noProof/>
            <w:webHidden/>
          </w:rPr>
        </w:r>
        <w:r>
          <w:rPr>
            <w:noProof/>
            <w:webHidden/>
          </w:rPr>
          <w:fldChar w:fldCharType="separate"/>
        </w:r>
        <w:r>
          <w:rPr>
            <w:noProof/>
            <w:webHidden/>
          </w:rPr>
          <w:t>85</w:t>
        </w:r>
        <w:r>
          <w:rPr>
            <w:noProof/>
            <w:webHidden/>
          </w:rPr>
          <w:fldChar w:fldCharType="end"/>
        </w:r>
      </w:hyperlink>
    </w:p>
    <w:p w14:paraId="42C95099" w14:textId="7944FD96" w:rsidR="00FC43EE" w:rsidRDefault="00FC43EE">
      <w:pPr>
        <w:pStyle w:val="TOC3"/>
        <w:tabs>
          <w:tab w:val="right" w:leader="dot" w:pos="9183"/>
        </w:tabs>
        <w:rPr>
          <w:rFonts w:asciiTheme="minorHAnsi" w:eastAsiaTheme="minorEastAsia" w:hAnsiTheme="minorHAnsi" w:cstheme="minorBidi"/>
          <w:smallCaps w:val="0"/>
          <w:noProof/>
          <w:color w:val="auto"/>
          <w:kern w:val="2"/>
          <w:szCs w:val="22"/>
          <w:lang w:eastAsia="hr-HR"/>
          <w14:ligatures w14:val="standardContextual"/>
        </w:rPr>
      </w:pPr>
      <w:hyperlink w:anchor="_Toc138155318" w:history="1">
        <w:r w:rsidRPr="00283AC0">
          <w:rPr>
            <w:rStyle w:val="Hyperlink"/>
            <w:noProof/>
            <w:lang w:bidi="en-US"/>
          </w:rPr>
          <w:t>6.8.2 Evakuacija stanovništva</w:t>
        </w:r>
        <w:r>
          <w:rPr>
            <w:noProof/>
            <w:webHidden/>
          </w:rPr>
          <w:tab/>
        </w:r>
        <w:r>
          <w:rPr>
            <w:noProof/>
            <w:webHidden/>
          </w:rPr>
          <w:fldChar w:fldCharType="begin"/>
        </w:r>
        <w:r>
          <w:rPr>
            <w:noProof/>
            <w:webHidden/>
          </w:rPr>
          <w:instrText xml:space="preserve"> PAGEREF _Toc138155318 \h </w:instrText>
        </w:r>
        <w:r>
          <w:rPr>
            <w:noProof/>
            <w:webHidden/>
          </w:rPr>
        </w:r>
        <w:r>
          <w:rPr>
            <w:noProof/>
            <w:webHidden/>
          </w:rPr>
          <w:fldChar w:fldCharType="separate"/>
        </w:r>
        <w:r>
          <w:rPr>
            <w:noProof/>
            <w:webHidden/>
          </w:rPr>
          <w:t>89</w:t>
        </w:r>
        <w:r>
          <w:rPr>
            <w:noProof/>
            <w:webHidden/>
          </w:rPr>
          <w:fldChar w:fldCharType="end"/>
        </w:r>
      </w:hyperlink>
    </w:p>
    <w:p w14:paraId="4025DB05" w14:textId="6117A921" w:rsidR="00FC43EE" w:rsidRDefault="00FC43EE">
      <w:pPr>
        <w:pStyle w:val="TOC3"/>
        <w:tabs>
          <w:tab w:val="right" w:leader="dot" w:pos="9183"/>
        </w:tabs>
        <w:rPr>
          <w:rFonts w:asciiTheme="minorHAnsi" w:eastAsiaTheme="minorEastAsia" w:hAnsiTheme="minorHAnsi" w:cstheme="minorBidi"/>
          <w:smallCaps w:val="0"/>
          <w:noProof/>
          <w:color w:val="auto"/>
          <w:kern w:val="2"/>
          <w:szCs w:val="22"/>
          <w:lang w:eastAsia="hr-HR"/>
          <w14:ligatures w14:val="standardContextual"/>
        </w:rPr>
      </w:pPr>
      <w:hyperlink w:anchor="_Toc138155319" w:history="1">
        <w:r w:rsidRPr="00283AC0">
          <w:rPr>
            <w:rStyle w:val="Hyperlink"/>
            <w:noProof/>
            <w:lang w:bidi="en-US"/>
          </w:rPr>
          <w:t>6.8.3 Zbrinjavanje stanovništva</w:t>
        </w:r>
        <w:r>
          <w:rPr>
            <w:noProof/>
            <w:webHidden/>
          </w:rPr>
          <w:tab/>
        </w:r>
        <w:r>
          <w:rPr>
            <w:noProof/>
            <w:webHidden/>
          </w:rPr>
          <w:fldChar w:fldCharType="begin"/>
        </w:r>
        <w:r>
          <w:rPr>
            <w:noProof/>
            <w:webHidden/>
          </w:rPr>
          <w:instrText xml:space="preserve"> PAGEREF _Toc138155319 \h </w:instrText>
        </w:r>
        <w:r>
          <w:rPr>
            <w:noProof/>
            <w:webHidden/>
          </w:rPr>
        </w:r>
        <w:r>
          <w:rPr>
            <w:noProof/>
            <w:webHidden/>
          </w:rPr>
          <w:fldChar w:fldCharType="separate"/>
        </w:r>
        <w:r>
          <w:rPr>
            <w:noProof/>
            <w:webHidden/>
          </w:rPr>
          <w:t>94</w:t>
        </w:r>
        <w:r>
          <w:rPr>
            <w:noProof/>
            <w:webHidden/>
          </w:rPr>
          <w:fldChar w:fldCharType="end"/>
        </w:r>
      </w:hyperlink>
    </w:p>
    <w:p w14:paraId="075015B4" w14:textId="4F33446B" w:rsidR="00FC43EE" w:rsidRDefault="00FC43EE">
      <w:pPr>
        <w:pStyle w:val="TOC2"/>
        <w:tabs>
          <w:tab w:val="right" w:leader="dot" w:pos="9183"/>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38155320" w:history="1">
        <w:r w:rsidRPr="00283AC0">
          <w:rPr>
            <w:rStyle w:val="Hyperlink"/>
            <w:rFonts w:eastAsiaTheme="majorEastAsia"/>
            <w:noProof/>
            <w:lang w:bidi="en-US"/>
          </w:rPr>
          <w:t>6.9 Način zahtijevanja i pružanja pomoći između različitih hijerarhijskih razina sustava civilne zaštite u velikoj nesreći i katastrofi</w:t>
        </w:r>
        <w:r>
          <w:rPr>
            <w:noProof/>
            <w:webHidden/>
          </w:rPr>
          <w:tab/>
        </w:r>
        <w:r>
          <w:rPr>
            <w:noProof/>
            <w:webHidden/>
          </w:rPr>
          <w:fldChar w:fldCharType="begin"/>
        </w:r>
        <w:r>
          <w:rPr>
            <w:noProof/>
            <w:webHidden/>
          </w:rPr>
          <w:instrText xml:space="preserve"> PAGEREF _Toc138155320 \h </w:instrText>
        </w:r>
        <w:r>
          <w:rPr>
            <w:noProof/>
            <w:webHidden/>
          </w:rPr>
        </w:r>
        <w:r>
          <w:rPr>
            <w:noProof/>
            <w:webHidden/>
          </w:rPr>
          <w:fldChar w:fldCharType="separate"/>
        </w:r>
        <w:r>
          <w:rPr>
            <w:noProof/>
            <w:webHidden/>
          </w:rPr>
          <w:t>100</w:t>
        </w:r>
        <w:r>
          <w:rPr>
            <w:noProof/>
            <w:webHidden/>
          </w:rPr>
          <w:fldChar w:fldCharType="end"/>
        </w:r>
      </w:hyperlink>
    </w:p>
    <w:p w14:paraId="265D476D" w14:textId="0A3E3C49" w:rsidR="00FC43EE" w:rsidRDefault="00FC43EE">
      <w:pPr>
        <w:pStyle w:val="TOC2"/>
        <w:tabs>
          <w:tab w:val="right" w:leader="dot" w:pos="9183"/>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38155321" w:history="1">
        <w:r w:rsidRPr="00283AC0">
          <w:rPr>
            <w:rStyle w:val="Hyperlink"/>
            <w:rFonts w:eastAsiaTheme="majorEastAsia"/>
            <w:noProof/>
            <w:lang w:bidi="en-US"/>
          </w:rPr>
          <w:t>6.10 Isplata novčanih sredstava</w:t>
        </w:r>
        <w:r>
          <w:rPr>
            <w:noProof/>
            <w:webHidden/>
          </w:rPr>
          <w:tab/>
        </w:r>
        <w:r>
          <w:rPr>
            <w:noProof/>
            <w:webHidden/>
          </w:rPr>
          <w:fldChar w:fldCharType="begin"/>
        </w:r>
        <w:r>
          <w:rPr>
            <w:noProof/>
            <w:webHidden/>
          </w:rPr>
          <w:instrText xml:space="preserve"> PAGEREF _Toc138155321 \h </w:instrText>
        </w:r>
        <w:r>
          <w:rPr>
            <w:noProof/>
            <w:webHidden/>
          </w:rPr>
        </w:r>
        <w:r>
          <w:rPr>
            <w:noProof/>
            <w:webHidden/>
          </w:rPr>
          <w:fldChar w:fldCharType="separate"/>
        </w:r>
        <w:r>
          <w:rPr>
            <w:noProof/>
            <w:webHidden/>
          </w:rPr>
          <w:t>102</w:t>
        </w:r>
        <w:r>
          <w:rPr>
            <w:noProof/>
            <w:webHidden/>
          </w:rPr>
          <w:fldChar w:fldCharType="end"/>
        </w:r>
      </w:hyperlink>
    </w:p>
    <w:p w14:paraId="6389DA71" w14:textId="087BAFFB" w:rsidR="00FC43EE" w:rsidRDefault="00FC43EE">
      <w:pPr>
        <w:pStyle w:val="TOC2"/>
        <w:tabs>
          <w:tab w:val="right" w:leader="dot" w:pos="9183"/>
        </w:tabs>
        <w:rPr>
          <w:rStyle w:val="Hyperlink"/>
          <w:noProof/>
        </w:rPr>
      </w:pPr>
      <w:hyperlink w:anchor="_Toc138155322" w:history="1">
        <w:r w:rsidRPr="00283AC0">
          <w:rPr>
            <w:rStyle w:val="Hyperlink"/>
            <w:rFonts w:eastAsiaTheme="majorEastAsia"/>
            <w:noProof/>
            <w:lang w:bidi="en-US"/>
          </w:rPr>
          <w:t>6.11 Osobe s invaliditetom na području Općine Jelenje</w:t>
        </w:r>
        <w:r>
          <w:rPr>
            <w:noProof/>
            <w:webHidden/>
          </w:rPr>
          <w:tab/>
        </w:r>
        <w:r>
          <w:rPr>
            <w:noProof/>
            <w:webHidden/>
          </w:rPr>
          <w:fldChar w:fldCharType="begin"/>
        </w:r>
        <w:r>
          <w:rPr>
            <w:noProof/>
            <w:webHidden/>
          </w:rPr>
          <w:instrText xml:space="preserve"> PAGEREF _Toc138155322 \h </w:instrText>
        </w:r>
        <w:r>
          <w:rPr>
            <w:noProof/>
            <w:webHidden/>
          </w:rPr>
        </w:r>
        <w:r>
          <w:rPr>
            <w:noProof/>
            <w:webHidden/>
          </w:rPr>
          <w:fldChar w:fldCharType="separate"/>
        </w:r>
        <w:r>
          <w:rPr>
            <w:noProof/>
            <w:webHidden/>
          </w:rPr>
          <w:t>102</w:t>
        </w:r>
        <w:r>
          <w:rPr>
            <w:noProof/>
            <w:webHidden/>
          </w:rPr>
          <w:fldChar w:fldCharType="end"/>
        </w:r>
      </w:hyperlink>
    </w:p>
    <w:p w14:paraId="554728BC" w14:textId="77777777" w:rsidR="00FC43EE" w:rsidRDefault="00FC43EE" w:rsidP="00FC43EE">
      <w:pPr>
        <w:rPr>
          <w:rFonts w:eastAsiaTheme="minorEastAsia"/>
        </w:rPr>
      </w:pPr>
    </w:p>
    <w:p w14:paraId="6588A348" w14:textId="77777777" w:rsidR="00FC43EE" w:rsidRDefault="00FC43EE" w:rsidP="00FC43EE">
      <w:pPr>
        <w:rPr>
          <w:rFonts w:eastAsiaTheme="minorEastAsia"/>
        </w:rPr>
      </w:pPr>
    </w:p>
    <w:p w14:paraId="2CF5DF27" w14:textId="77777777" w:rsidR="00FC43EE" w:rsidRDefault="00FC43EE" w:rsidP="00FC43EE">
      <w:pPr>
        <w:rPr>
          <w:rFonts w:eastAsiaTheme="minorEastAsia"/>
        </w:rPr>
      </w:pPr>
    </w:p>
    <w:p w14:paraId="67AB8529" w14:textId="77777777" w:rsidR="00FC43EE" w:rsidRDefault="00FC43EE" w:rsidP="00FC43EE">
      <w:pPr>
        <w:rPr>
          <w:rFonts w:eastAsiaTheme="minorEastAsia"/>
        </w:rPr>
      </w:pPr>
    </w:p>
    <w:p w14:paraId="06B0992D" w14:textId="77777777" w:rsidR="00FC43EE" w:rsidRDefault="00FC43EE" w:rsidP="00FC43EE">
      <w:pPr>
        <w:rPr>
          <w:rFonts w:eastAsiaTheme="minorEastAsia"/>
        </w:rPr>
      </w:pPr>
    </w:p>
    <w:p w14:paraId="1DE74F95" w14:textId="77777777" w:rsidR="00FC43EE" w:rsidRDefault="00FC43EE" w:rsidP="00FC43EE">
      <w:pPr>
        <w:rPr>
          <w:rFonts w:eastAsiaTheme="minorEastAsia"/>
        </w:rPr>
      </w:pPr>
    </w:p>
    <w:p w14:paraId="5F1BECD6" w14:textId="77777777" w:rsidR="00FC43EE" w:rsidRDefault="00FC43EE" w:rsidP="00FC43EE">
      <w:pPr>
        <w:rPr>
          <w:rFonts w:eastAsiaTheme="minorEastAsia"/>
        </w:rPr>
      </w:pPr>
    </w:p>
    <w:p w14:paraId="047605AF" w14:textId="77777777" w:rsidR="00FC43EE" w:rsidRDefault="00FC43EE" w:rsidP="00FC43EE">
      <w:pPr>
        <w:rPr>
          <w:rFonts w:eastAsiaTheme="minorEastAsia"/>
        </w:rPr>
      </w:pPr>
    </w:p>
    <w:p w14:paraId="1B4BDAF3" w14:textId="77777777" w:rsidR="00FC43EE" w:rsidRDefault="00FC43EE" w:rsidP="00FC43EE">
      <w:pPr>
        <w:rPr>
          <w:rFonts w:eastAsiaTheme="minorEastAsia"/>
        </w:rPr>
      </w:pPr>
    </w:p>
    <w:p w14:paraId="5F0DFFE6" w14:textId="77777777" w:rsidR="00FC43EE" w:rsidRDefault="00FC43EE" w:rsidP="00FC43EE">
      <w:pPr>
        <w:rPr>
          <w:rFonts w:eastAsiaTheme="minorEastAsia"/>
        </w:rPr>
      </w:pPr>
    </w:p>
    <w:p w14:paraId="3BC5FF04" w14:textId="77777777" w:rsidR="00FC43EE" w:rsidRDefault="00FC43EE" w:rsidP="00FC43EE">
      <w:pPr>
        <w:rPr>
          <w:rFonts w:eastAsiaTheme="minorEastAsia"/>
        </w:rPr>
      </w:pPr>
    </w:p>
    <w:p w14:paraId="4A635151" w14:textId="77777777" w:rsidR="00FC43EE" w:rsidRDefault="00FC43EE" w:rsidP="00FC43EE">
      <w:pPr>
        <w:rPr>
          <w:rFonts w:eastAsiaTheme="minorEastAsia"/>
        </w:rPr>
      </w:pPr>
    </w:p>
    <w:p w14:paraId="506F9C2C" w14:textId="77777777" w:rsidR="00FC43EE" w:rsidRDefault="00FC43EE" w:rsidP="00FC43EE">
      <w:pPr>
        <w:rPr>
          <w:rFonts w:eastAsiaTheme="minorEastAsia"/>
        </w:rPr>
      </w:pPr>
    </w:p>
    <w:p w14:paraId="4465C99F" w14:textId="77777777" w:rsidR="00FC43EE" w:rsidRDefault="00FC43EE" w:rsidP="00FC43EE">
      <w:pPr>
        <w:rPr>
          <w:rFonts w:eastAsiaTheme="minorEastAsia"/>
        </w:rPr>
      </w:pPr>
    </w:p>
    <w:p w14:paraId="36B72F2C" w14:textId="77777777" w:rsidR="00FC43EE" w:rsidRDefault="00FC43EE" w:rsidP="00FC43EE">
      <w:pPr>
        <w:rPr>
          <w:rFonts w:eastAsiaTheme="minorEastAsia"/>
        </w:rPr>
      </w:pPr>
    </w:p>
    <w:p w14:paraId="19AE9723" w14:textId="77777777" w:rsidR="00FC43EE" w:rsidRDefault="00FC43EE" w:rsidP="00FC43EE">
      <w:pPr>
        <w:rPr>
          <w:rFonts w:eastAsiaTheme="minorEastAsia"/>
        </w:rPr>
      </w:pPr>
    </w:p>
    <w:p w14:paraId="5342A067" w14:textId="77777777" w:rsidR="00FC43EE" w:rsidRDefault="00FC43EE" w:rsidP="00FC43EE">
      <w:pPr>
        <w:rPr>
          <w:rFonts w:eastAsiaTheme="minorEastAsia"/>
        </w:rPr>
      </w:pPr>
    </w:p>
    <w:p w14:paraId="182F88CE" w14:textId="77777777" w:rsidR="00FC43EE" w:rsidRDefault="00FC43EE" w:rsidP="00FC43EE">
      <w:pPr>
        <w:rPr>
          <w:rFonts w:eastAsiaTheme="minorEastAsia"/>
        </w:rPr>
      </w:pPr>
    </w:p>
    <w:p w14:paraId="7F4415DE" w14:textId="77777777" w:rsidR="00FC43EE" w:rsidRDefault="00FC43EE" w:rsidP="00FC43EE">
      <w:pPr>
        <w:rPr>
          <w:rFonts w:eastAsiaTheme="minorEastAsia"/>
        </w:rPr>
      </w:pPr>
    </w:p>
    <w:p w14:paraId="33DBB003" w14:textId="77777777" w:rsidR="00FC43EE" w:rsidRDefault="00FC43EE" w:rsidP="00FC43EE">
      <w:pPr>
        <w:rPr>
          <w:rFonts w:eastAsiaTheme="minorEastAsia"/>
        </w:rPr>
      </w:pPr>
    </w:p>
    <w:p w14:paraId="20194F61" w14:textId="77777777" w:rsidR="00FC43EE" w:rsidRPr="00FC43EE" w:rsidRDefault="00FC43EE" w:rsidP="00FC43EE">
      <w:pPr>
        <w:rPr>
          <w:rFonts w:eastAsiaTheme="minorEastAsia"/>
        </w:rPr>
      </w:pPr>
    </w:p>
    <w:p w14:paraId="763AF544" w14:textId="05C90B29" w:rsidR="00B432FD" w:rsidRPr="00F522DB" w:rsidRDefault="004058CD" w:rsidP="00127514">
      <w:pPr>
        <w:pStyle w:val="Heading1"/>
      </w:pPr>
      <w:r w:rsidRPr="002811D2">
        <w:rPr>
          <w:highlight w:val="yellow"/>
        </w:rPr>
        <w:lastRenderedPageBreak/>
        <w:fldChar w:fldCharType="end"/>
      </w:r>
      <w:bookmarkStart w:id="0" w:name="_Toc485633160"/>
      <w:bookmarkStart w:id="1" w:name="_Toc138155280"/>
      <w:r w:rsidR="00B432FD" w:rsidRPr="00F522DB">
        <w:t>Uvod</w:t>
      </w:r>
      <w:bookmarkEnd w:id="0"/>
      <w:bookmarkEnd w:id="1"/>
    </w:p>
    <w:p w14:paraId="48F77BFF" w14:textId="0759D391" w:rsidR="00A47A55" w:rsidRPr="00F522DB" w:rsidRDefault="00A47A55" w:rsidP="00A47A55">
      <w:pPr>
        <w:spacing w:before="120" w:after="120"/>
        <w:rPr>
          <w:color w:val="auto"/>
        </w:rPr>
      </w:pPr>
      <w:r w:rsidRPr="00F522DB">
        <w:rPr>
          <w:color w:val="auto"/>
        </w:rPr>
        <w:t xml:space="preserve">Osnova za izradu Plana djelovanja civilne zaštite </w:t>
      </w:r>
      <w:r w:rsidR="004A4DAB" w:rsidRPr="00F522DB">
        <w:rPr>
          <w:color w:val="auto"/>
        </w:rPr>
        <w:t>Općine Jelenje</w:t>
      </w:r>
      <w:r w:rsidRPr="00F522DB">
        <w:rPr>
          <w:color w:val="auto"/>
        </w:rPr>
        <w:t xml:space="preserve"> je izrađena Procjena rizika od velikih nesreća za </w:t>
      </w:r>
      <w:r w:rsidR="004A4DAB" w:rsidRPr="00F522DB">
        <w:rPr>
          <w:color w:val="auto"/>
        </w:rPr>
        <w:t>Općinu Jelenje</w:t>
      </w:r>
      <w:r w:rsidRPr="00F522DB">
        <w:rPr>
          <w:color w:val="auto"/>
        </w:rPr>
        <w:t>.</w:t>
      </w:r>
    </w:p>
    <w:p w14:paraId="595CC6F8" w14:textId="585486D4" w:rsidR="00A47A55" w:rsidRPr="00F522DB" w:rsidRDefault="00A47A55" w:rsidP="00A47A55">
      <w:pPr>
        <w:spacing w:before="120" w:after="120"/>
        <w:rPr>
          <w:color w:val="auto"/>
        </w:rPr>
      </w:pPr>
      <w:r w:rsidRPr="00F522DB">
        <w:rPr>
          <w:color w:val="auto"/>
        </w:rPr>
        <w:t>Zakonom o sustavu civilne zaštite („</w:t>
      </w:r>
      <w:r w:rsidRPr="00F522DB">
        <w:t xml:space="preserve">Narodne novine“ </w:t>
      </w:r>
      <w:r w:rsidRPr="00F522DB">
        <w:rPr>
          <w:color w:val="auto"/>
        </w:rPr>
        <w:t>82/15, 118/18, 31/20, 20/21</w:t>
      </w:r>
      <w:r w:rsidR="00F522DB" w:rsidRPr="00F522DB">
        <w:rPr>
          <w:color w:val="auto"/>
        </w:rPr>
        <w:t xml:space="preserve">, </w:t>
      </w:r>
      <w:bookmarkStart w:id="2" w:name="_Hlk136857235"/>
      <w:r w:rsidR="00F522DB" w:rsidRPr="00F522DB">
        <w:rPr>
          <w:color w:val="auto"/>
        </w:rPr>
        <w:t>114/22</w:t>
      </w:r>
      <w:bookmarkEnd w:id="2"/>
      <w:r w:rsidRPr="00F522DB">
        <w:rPr>
          <w:color w:val="auto"/>
        </w:rPr>
        <w:t xml:space="preserve">) uređuje se: </w:t>
      </w:r>
    </w:p>
    <w:p w14:paraId="5749F00F" w14:textId="77777777" w:rsidR="00A47A55" w:rsidRPr="002A5CA9" w:rsidRDefault="00A47A55" w:rsidP="002A5CA9">
      <w:pPr>
        <w:pStyle w:val="ListParagraph"/>
        <w:numPr>
          <w:ilvl w:val="0"/>
          <w:numId w:val="25"/>
        </w:numPr>
        <w:spacing w:line="276" w:lineRule="auto"/>
        <w:rPr>
          <w:sz w:val="22"/>
          <w:szCs w:val="22"/>
        </w:rPr>
      </w:pPr>
      <w:r w:rsidRPr="002A5CA9">
        <w:rPr>
          <w:sz w:val="22"/>
          <w:szCs w:val="22"/>
        </w:rPr>
        <w:t>sustav i djelovanje civilne zaštite,</w:t>
      </w:r>
    </w:p>
    <w:p w14:paraId="4A8B52BB" w14:textId="77777777" w:rsidR="00A47A55" w:rsidRPr="002A5CA9" w:rsidRDefault="00A47A55" w:rsidP="002A5CA9">
      <w:pPr>
        <w:pStyle w:val="ListParagraph"/>
        <w:numPr>
          <w:ilvl w:val="0"/>
          <w:numId w:val="25"/>
        </w:numPr>
        <w:spacing w:line="276" w:lineRule="auto"/>
        <w:rPr>
          <w:sz w:val="22"/>
          <w:szCs w:val="22"/>
        </w:rPr>
      </w:pPr>
      <w:r w:rsidRPr="002A5CA9">
        <w:rPr>
          <w:sz w:val="22"/>
          <w:szCs w:val="22"/>
        </w:rPr>
        <w:t>prava i obveze tijela državne uprave, jedinica lokalne i područne (regionalne) samouprave, pravnih i fizičkih osoba,</w:t>
      </w:r>
    </w:p>
    <w:p w14:paraId="5DF19D42" w14:textId="77777777" w:rsidR="00A47A55" w:rsidRPr="002A5CA9" w:rsidRDefault="00A47A55" w:rsidP="002A5CA9">
      <w:pPr>
        <w:pStyle w:val="ListParagraph"/>
        <w:numPr>
          <w:ilvl w:val="0"/>
          <w:numId w:val="25"/>
        </w:numPr>
        <w:spacing w:line="276" w:lineRule="auto"/>
        <w:rPr>
          <w:sz w:val="22"/>
          <w:szCs w:val="22"/>
        </w:rPr>
      </w:pPr>
      <w:r w:rsidRPr="002A5CA9">
        <w:rPr>
          <w:sz w:val="22"/>
          <w:szCs w:val="22"/>
        </w:rPr>
        <w:t>osposobljavanje za potrebe sustava civilne zaštite,</w:t>
      </w:r>
    </w:p>
    <w:p w14:paraId="192AD834" w14:textId="77777777" w:rsidR="00A47A55" w:rsidRPr="002A5CA9" w:rsidRDefault="00A47A55" w:rsidP="002A5CA9">
      <w:pPr>
        <w:pStyle w:val="ListParagraph"/>
        <w:numPr>
          <w:ilvl w:val="0"/>
          <w:numId w:val="25"/>
        </w:numPr>
        <w:spacing w:line="276" w:lineRule="auto"/>
        <w:rPr>
          <w:sz w:val="22"/>
          <w:szCs w:val="22"/>
        </w:rPr>
      </w:pPr>
      <w:r w:rsidRPr="002A5CA9">
        <w:rPr>
          <w:sz w:val="22"/>
          <w:szCs w:val="22"/>
        </w:rPr>
        <w:t xml:space="preserve">financiranje civilne zaštite; upravni i inspekcijski nadzor nad provedbom ovog Zakona i druga pitanja važna za sustav civilne zaštite. </w:t>
      </w:r>
    </w:p>
    <w:p w14:paraId="2A114A69" w14:textId="0C387016" w:rsidR="00127514" w:rsidRPr="00F522DB" w:rsidRDefault="00127514" w:rsidP="00127514">
      <w:pPr>
        <w:spacing w:before="120" w:after="120"/>
        <w:rPr>
          <w:color w:val="auto"/>
        </w:rPr>
      </w:pPr>
      <w:r w:rsidRPr="00F522DB">
        <w:rPr>
          <w:color w:val="auto"/>
        </w:rPr>
        <w:t>Civilna zaštita je sustav organiziranja sudionika, operativnih snaga i građana za ostvarivanje zaštite i spašavanja ljudi, životinja, materijalnih i kulturnih dobara i okoliša u velikim nesrećama i katastrofama i otklanjanja posljedica terorizma i ratnih razaranja.</w:t>
      </w:r>
    </w:p>
    <w:p w14:paraId="594A25E2" w14:textId="77777777" w:rsidR="00D27EC4" w:rsidRPr="002B64E1" w:rsidRDefault="00127514" w:rsidP="00127514">
      <w:pPr>
        <w:spacing w:before="0" w:after="200"/>
        <w:rPr>
          <w:color w:val="auto"/>
        </w:rPr>
      </w:pPr>
      <w:r w:rsidRPr="002B64E1">
        <w:rPr>
          <w:color w:val="auto"/>
        </w:rPr>
        <w:t xml:space="preserve">Sustav civilne zaštite obuhvaća mjere i aktivnosti (preventivne, planske, organizacijske, operativne, nadzorne i financijske) kojima se uređuju prava i obveze sudionika, ustroj i djelovanje svih dijelova sustava civilne zaštite i način povezivanja institucionalnih i funkcionalnih resursa sudionika koji se međusobno nadopunjuju u jedinstvenu cjelinu radi smanjenja rizika od katastrofa te zaštite i spašavanja građana, materijalnih i kulturnih dobara i okoliša na teritoriju Republike Hrvatske od posljedica prirodnih, tehničko-tehnoloških velikih nesreća i katastrofa, otklanjanja posljedica terorizma i ratnih razaranja. </w:t>
      </w:r>
    </w:p>
    <w:p w14:paraId="74607489" w14:textId="14248D37" w:rsidR="00127514" w:rsidRPr="002B64E1" w:rsidRDefault="00127514" w:rsidP="00127514">
      <w:pPr>
        <w:spacing w:before="0" w:after="200"/>
        <w:rPr>
          <w:color w:val="auto"/>
        </w:rPr>
      </w:pPr>
      <w:r w:rsidRPr="002B64E1">
        <w:rPr>
          <w:color w:val="auto"/>
        </w:rPr>
        <w:t>Sustav civilne zaštite ustrojava se na lokalnoj, područnoj (regionalnoj) i državnoj razini, a povezuje resurse i sposobnosti sudionika, operativnih snaga i građana u jedinstvenu cjelinu radi smanjenja rizika od katastrofa, pružanja brzog i optimalnog odgovora na prijetnje i opasnosti nastanka te ublažavanja posljedica velike nesreće i katastrofe.</w:t>
      </w:r>
    </w:p>
    <w:p w14:paraId="6BCB2EA8" w14:textId="77777777" w:rsidR="00981275" w:rsidRPr="002B64E1" w:rsidRDefault="00981275" w:rsidP="00981275">
      <w:pPr>
        <w:spacing w:before="0" w:after="200"/>
        <w:rPr>
          <w:color w:val="auto"/>
        </w:rPr>
      </w:pPr>
      <w:r w:rsidRPr="002B64E1">
        <w:rPr>
          <w:color w:val="auto"/>
        </w:rPr>
        <w:t>Sustav civilne zaštite redovno djeluje putem preventivnih i planskih aktivnosti, razvoja i jačanja spremnosti sudionika i operativnih snaga sustava civilne zaštite.</w:t>
      </w:r>
    </w:p>
    <w:p w14:paraId="6CC9C2B6" w14:textId="77777777" w:rsidR="00981275" w:rsidRPr="002B64E1" w:rsidRDefault="00981275" w:rsidP="00981275">
      <w:pPr>
        <w:spacing w:before="0" w:after="200"/>
        <w:rPr>
          <w:color w:val="auto"/>
        </w:rPr>
      </w:pPr>
      <w:r w:rsidRPr="002B64E1">
        <w:rPr>
          <w:color w:val="auto"/>
        </w:rPr>
        <w:t>Reagiranje operativnih snaga sustava civilne zaštite nastavlja se na djelovanje žurnih službi i redovnih snaga jedinica lokalne i područne (regionalne) samouprave kada one svojim sposobnostima nisu u mogućnosti spriječiti nastanak i/ili razvoj velike nesreće i katastrofe.</w:t>
      </w:r>
    </w:p>
    <w:p w14:paraId="0DB31074" w14:textId="145C002E" w:rsidR="00A50385" w:rsidRPr="002B64E1" w:rsidRDefault="00A50385" w:rsidP="00A50385">
      <w:pPr>
        <w:spacing w:before="0" w:after="200"/>
      </w:pPr>
      <w:r w:rsidRPr="002B64E1">
        <w:t xml:space="preserve">U slučaju neposredne prijetnje od nastanka katastrofe ili veće nesreće na području </w:t>
      </w:r>
      <w:r w:rsidR="004A4DAB" w:rsidRPr="002B64E1">
        <w:t>Općine Jelenje</w:t>
      </w:r>
      <w:r w:rsidRPr="002B64E1">
        <w:t>,</w:t>
      </w:r>
      <w:r w:rsidR="007F4BE2" w:rsidRPr="002B64E1">
        <w:t xml:space="preserve"> </w:t>
      </w:r>
      <w:r w:rsidR="00E60723" w:rsidRPr="002B64E1">
        <w:t xml:space="preserve">Općinski </w:t>
      </w:r>
      <w:r w:rsidR="002C1549" w:rsidRPr="002B64E1">
        <w:t>načelnik</w:t>
      </w:r>
      <w:r w:rsidRPr="002B64E1">
        <w:t xml:space="preserve"> ima pravo i obvezu mobilizirati sveukupne ljudske i materijalno-tehničke potencijale s područja te jedinice lokalne samouprave, sukladno Planu djelovanja civilne zaštite.</w:t>
      </w:r>
    </w:p>
    <w:p w14:paraId="298AE265" w14:textId="5B10AB26" w:rsidR="00A50385" w:rsidRPr="002B64E1" w:rsidRDefault="00A50385" w:rsidP="00A50385">
      <w:pPr>
        <w:spacing w:before="0" w:after="200"/>
      </w:pPr>
      <w:r w:rsidRPr="002B64E1">
        <w:t>Plan djelovanja sustava civilne zaštite donosi se radi utvrđivanja organizacije, aktiviranja i djelovanja sustava civilne zaštite, zadaća i nadležnosti, ljudskih snaga i potrebnih materijalno-tehničkih sredstava te mjera i postupaka za provedbu zaštite i spašavanja u katastrofi i velikoj nesreći. Plan djelovanja civiln</w:t>
      </w:r>
      <w:r w:rsidR="007F4BE2" w:rsidRPr="002B64E1">
        <w:t>e zaštite donosi se na temelju P</w:t>
      </w:r>
      <w:r w:rsidRPr="002B64E1">
        <w:t>rocjene rizika od pojedinih vrsta prijetnji i rizika koji mogu izazvati nastanak katastrofe i veće nesreće.</w:t>
      </w:r>
    </w:p>
    <w:p w14:paraId="564A7325" w14:textId="77777777" w:rsidR="00A950C9" w:rsidRPr="002811D2" w:rsidRDefault="00A950C9" w:rsidP="00127514">
      <w:pPr>
        <w:spacing w:before="0" w:after="200"/>
        <w:rPr>
          <w:highlight w:val="yellow"/>
        </w:rPr>
      </w:pPr>
    </w:p>
    <w:p w14:paraId="2FEEBA07" w14:textId="77777777" w:rsidR="00A950C9" w:rsidRPr="002811D2" w:rsidRDefault="00A950C9" w:rsidP="00127514">
      <w:pPr>
        <w:spacing w:before="0" w:after="200"/>
        <w:rPr>
          <w:highlight w:val="yellow"/>
        </w:rPr>
      </w:pPr>
    </w:p>
    <w:p w14:paraId="25FD1110" w14:textId="78845C77" w:rsidR="00A950C9" w:rsidRPr="002811D2" w:rsidRDefault="00A950C9" w:rsidP="00127514">
      <w:pPr>
        <w:spacing w:before="0" w:after="200"/>
        <w:rPr>
          <w:highlight w:val="yellow"/>
        </w:rPr>
      </w:pPr>
    </w:p>
    <w:p w14:paraId="0234CEC4" w14:textId="46176BE8" w:rsidR="00A950C9" w:rsidRPr="00A166CC" w:rsidRDefault="00A950C9" w:rsidP="00A950C9">
      <w:pPr>
        <w:spacing w:before="0" w:after="200"/>
      </w:pPr>
      <w:r w:rsidRPr="00A166CC">
        <w:lastRenderedPageBreak/>
        <w:t xml:space="preserve">Plan djelovanja civilne zaštite </w:t>
      </w:r>
      <w:r w:rsidR="004A4DAB" w:rsidRPr="00A166CC">
        <w:t>Općine Jelenje</w:t>
      </w:r>
      <w:r w:rsidRPr="00A166CC">
        <w:t xml:space="preserve">, sukladno odredbama </w:t>
      </w:r>
      <w:r w:rsidRPr="00A166CC">
        <w:rPr>
          <w:i/>
        </w:rPr>
        <w:t xml:space="preserve">Pravilnika o nositeljima, sadržaju i postupcima izrade planskih dokumenata u civilnoj zaštiti te načinu informiranja javnosti u postupku njihovog donošenja („Narodne novine“ 66/21) </w:t>
      </w:r>
      <w:r w:rsidRPr="00A166CC">
        <w:t xml:space="preserve">sastoji se od općeg i posebnih dijelova. Opći dio Plana djelovanja civilne zaštite sadrži: </w:t>
      </w:r>
    </w:p>
    <w:p w14:paraId="3EECE6CE" w14:textId="77777777" w:rsidR="00A950C9" w:rsidRPr="009B2AA7" w:rsidRDefault="00A950C9" w:rsidP="009B2AA7">
      <w:pPr>
        <w:pStyle w:val="ListParagraph"/>
        <w:numPr>
          <w:ilvl w:val="0"/>
          <w:numId w:val="25"/>
        </w:numPr>
        <w:spacing w:line="276" w:lineRule="auto"/>
        <w:rPr>
          <w:sz w:val="22"/>
          <w:szCs w:val="22"/>
        </w:rPr>
      </w:pPr>
      <w:r w:rsidRPr="009B2AA7">
        <w:rPr>
          <w:sz w:val="22"/>
          <w:szCs w:val="22"/>
        </w:rPr>
        <w:t>Opis područja odgovornosti nositelja izrade plana</w:t>
      </w:r>
    </w:p>
    <w:p w14:paraId="215F501F" w14:textId="77777777" w:rsidR="00A950C9" w:rsidRPr="009B2AA7" w:rsidRDefault="00A950C9" w:rsidP="009B2AA7">
      <w:pPr>
        <w:pStyle w:val="ListParagraph"/>
        <w:numPr>
          <w:ilvl w:val="0"/>
          <w:numId w:val="25"/>
        </w:numPr>
        <w:spacing w:line="276" w:lineRule="auto"/>
        <w:rPr>
          <w:sz w:val="22"/>
          <w:szCs w:val="22"/>
        </w:rPr>
      </w:pPr>
      <w:r w:rsidRPr="009B2AA7">
        <w:rPr>
          <w:sz w:val="22"/>
          <w:szCs w:val="22"/>
        </w:rPr>
        <w:t>Upozoravanje</w:t>
      </w:r>
    </w:p>
    <w:p w14:paraId="6091733A" w14:textId="77777777" w:rsidR="00A950C9" w:rsidRPr="009B2AA7" w:rsidRDefault="00A950C9" w:rsidP="009B2AA7">
      <w:pPr>
        <w:pStyle w:val="ListParagraph"/>
        <w:numPr>
          <w:ilvl w:val="0"/>
          <w:numId w:val="25"/>
        </w:numPr>
        <w:spacing w:line="276" w:lineRule="auto"/>
        <w:rPr>
          <w:sz w:val="22"/>
          <w:szCs w:val="22"/>
        </w:rPr>
      </w:pPr>
      <w:r w:rsidRPr="009B2AA7">
        <w:rPr>
          <w:sz w:val="22"/>
          <w:szCs w:val="22"/>
        </w:rPr>
        <w:t>Pripravnost</w:t>
      </w:r>
    </w:p>
    <w:p w14:paraId="46FE5A3A" w14:textId="77777777" w:rsidR="00A950C9" w:rsidRPr="009B2AA7" w:rsidRDefault="00A950C9" w:rsidP="009B2AA7">
      <w:pPr>
        <w:pStyle w:val="ListParagraph"/>
        <w:numPr>
          <w:ilvl w:val="0"/>
          <w:numId w:val="25"/>
        </w:numPr>
        <w:spacing w:line="276" w:lineRule="auto"/>
        <w:rPr>
          <w:sz w:val="22"/>
          <w:szCs w:val="22"/>
        </w:rPr>
      </w:pPr>
      <w:r w:rsidRPr="009B2AA7">
        <w:rPr>
          <w:sz w:val="22"/>
          <w:szCs w:val="22"/>
        </w:rPr>
        <w:t>Mobilizaciju (aktiviranje) i narastanje operativnih snaga sustava civilne zaštite</w:t>
      </w:r>
    </w:p>
    <w:p w14:paraId="26D83AF7" w14:textId="77777777" w:rsidR="00A950C9" w:rsidRPr="009B2AA7" w:rsidRDefault="00A950C9" w:rsidP="009B2AA7">
      <w:pPr>
        <w:pStyle w:val="ListParagraph"/>
        <w:numPr>
          <w:ilvl w:val="0"/>
          <w:numId w:val="25"/>
        </w:numPr>
        <w:spacing w:line="276" w:lineRule="auto"/>
        <w:rPr>
          <w:sz w:val="22"/>
          <w:szCs w:val="22"/>
        </w:rPr>
      </w:pPr>
      <w:r w:rsidRPr="009B2AA7">
        <w:rPr>
          <w:sz w:val="22"/>
          <w:szCs w:val="22"/>
        </w:rPr>
        <w:t>Grafički dio</w:t>
      </w:r>
    </w:p>
    <w:p w14:paraId="505ACBAE" w14:textId="77777777" w:rsidR="00A950C9" w:rsidRPr="009B2AA7" w:rsidRDefault="00A950C9" w:rsidP="009B2AA7">
      <w:pPr>
        <w:pStyle w:val="ListParagraph"/>
        <w:numPr>
          <w:ilvl w:val="0"/>
          <w:numId w:val="25"/>
        </w:numPr>
        <w:spacing w:line="276" w:lineRule="auto"/>
        <w:rPr>
          <w:sz w:val="22"/>
          <w:szCs w:val="22"/>
        </w:rPr>
      </w:pPr>
      <w:r w:rsidRPr="009B2AA7">
        <w:rPr>
          <w:sz w:val="22"/>
          <w:szCs w:val="22"/>
        </w:rPr>
        <w:t>Prilozi (grafički prikazi, tablice, slike, zemljovidi, sheme i dr.).</w:t>
      </w:r>
    </w:p>
    <w:p w14:paraId="4644A3A8" w14:textId="77777777" w:rsidR="00A950C9" w:rsidRPr="00A166CC" w:rsidRDefault="00A950C9" w:rsidP="00A950C9">
      <w:pPr>
        <w:spacing w:before="0" w:after="200"/>
        <w:rPr>
          <w:color w:val="auto"/>
        </w:rPr>
      </w:pPr>
      <w:r w:rsidRPr="00A166CC">
        <w:rPr>
          <w:color w:val="auto"/>
        </w:rPr>
        <w:t xml:space="preserve">Posebni dio plana djelovanja civilne zaštite JLP(R)S sadrže razradu operativnog djelovanja sustava civilne zaštite tijekom reagiranja u velikim nesrećama i katastrofama. </w:t>
      </w:r>
    </w:p>
    <w:p w14:paraId="52474EE1" w14:textId="576CCE00" w:rsidR="00A950C9" w:rsidRPr="00A166CC" w:rsidRDefault="00A950C9" w:rsidP="00A950C9">
      <w:pPr>
        <w:spacing w:before="0" w:after="200"/>
        <w:rPr>
          <w:color w:val="auto"/>
        </w:rPr>
      </w:pPr>
      <w:r w:rsidRPr="00A166CC">
        <w:rPr>
          <w:color w:val="auto"/>
        </w:rPr>
        <w:t>Pri izradi Plana korištene su:</w:t>
      </w:r>
    </w:p>
    <w:p w14:paraId="4BE81CBF" w14:textId="77777777" w:rsidR="00B25664" w:rsidRPr="00A166CC" w:rsidRDefault="00B25664" w:rsidP="00B25664">
      <w:pPr>
        <w:spacing w:before="0" w:after="200"/>
        <w:rPr>
          <w:b/>
          <w:color w:val="auto"/>
          <w:u w:val="single"/>
        </w:rPr>
      </w:pPr>
      <w:r w:rsidRPr="00A166CC">
        <w:rPr>
          <w:b/>
          <w:color w:val="auto"/>
          <w:u w:val="single"/>
        </w:rPr>
        <w:t>Zakonske odredbe:</w:t>
      </w:r>
    </w:p>
    <w:p w14:paraId="5229939D" w14:textId="4EE624B0" w:rsidR="00A945BB" w:rsidRPr="009B2AA7" w:rsidRDefault="00A945BB" w:rsidP="009B2AA7">
      <w:pPr>
        <w:pStyle w:val="ListParagraph"/>
        <w:numPr>
          <w:ilvl w:val="0"/>
          <w:numId w:val="25"/>
        </w:numPr>
        <w:spacing w:line="276" w:lineRule="auto"/>
        <w:rPr>
          <w:sz w:val="22"/>
          <w:szCs w:val="22"/>
        </w:rPr>
      </w:pPr>
      <w:r w:rsidRPr="009B2AA7">
        <w:rPr>
          <w:sz w:val="22"/>
          <w:szCs w:val="22"/>
        </w:rPr>
        <w:t>Zakon o sustavu civilne zaštite („Narodne novine“ 82/15, 118/18, 31/20, 20/21</w:t>
      </w:r>
      <w:r w:rsidR="00A166CC" w:rsidRPr="009B2AA7">
        <w:rPr>
          <w:sz w:val="22"/>
          <w:szCs w:val="22"/>
        </w:rPr>
        <w:t>, 114/22</w:t>
      </w:r>
      <w:r w:rsidRPr="009B2AA7">
        <w:rPr>
          <w:sz w:val="22"/>
          <w:szCs w:val="22"/>
        </w:rPr>
        <w:t>),</w:t>
      </w:r>
    </w:p>
    <w:p w14:paraId="2010DAFC" w14:textId="77777777" w:rsidR="00A945BB" w:rsidRPr="009B2AA7" w:rsidRDefault="00A945BB" w:rsidP="009B2AA7">
      <w:pPr>
        <w:pStyle w:val="ListParagraph"/>
        <w:numPr>
          <w:ilvl w:val="0"/>
          <w:numId w:val="25"/>
        </w:numPr>
        <w:spacing w:line="276" w:lineRule="auto"/>
        <w:rPr>
          <w:sz w:val="22"/>
          <w:szCs w:val="22"/>
        </w:rPr>
      </w:pPr>
      <w:r w:rsidRPr="009B2AA7">
        <w:rPr>
          <w:sz w:val="22"/>
          <w:szCs w:val="22"/>
        </w:rPr>
        <w:t>Zakon o ublažavanju i uklanjanju posljedica prirodnih nepogoda („Narodne novine“ 16/19),</w:t>
      </w:r>
    </w:p>
    <w:p w14:paraId="3ED555DE" w14:textId="77777777" w:rsidR="00A945BB" w:rsidRPr="009B2AA7" w:rsidRDefault="00A945BB" w:rsidP="009B2AA7">
      <w:pPr>
        <w:pStyle w:val="ListParagraph"/>
        <w:numPr>
          <w:ilvl w:val="0"/>
          <w:numId w:val="25"/>
        </w:numPr>
        <w:spacing w:line="276" w:lineRule="auto"/>
        <w:rPr>
          <w:sz w:val="22"/>
          <w:szCs w:val="22"/>
        </w:rPr>
      </w:pPr>
      <w:r w:rsidRPr="009B2AA7">
        <w:rPr>
          <w:sz w:val="22"/>
          <w:szCs w:val="22"/>
        </w:rPr>
        <w:t>Uredba o jedinstvenim znakovima za uzbunjivanje („Narodne novine“ 61/16),</w:t>
      </w:r>
    </w:p>
    <w:p w14:paraId="194C06AF" w14:textId="77777777" w:rsidR="00A945BB" w:rsidRPr="009B2AA7" w:rsidRDefault="00A945BB" w:rsidP="009B2AA7">
      <w:pPr>
        <w:pStyle w:val="ListParagraph"/>
        <w:numPr>
          <w:ilvl w:val="0"/>
          <w:numId w:val="25"/>
        </w:numPr>
        <w:spacing w:line="276" w:lineRule="auto"/>
        <w:rPr>
          <w:sz w:val="22"/>
          <w:szCs w:val="22"/>
        </w:rPr>
      </w:pPr>
      <w:r w:rsidRPr="009B2AA7">
        <w:rPr>
          <w:sz w:val="22"/>
          <w:szCs w:val="22"/>
        </w:rPr>
        <w:t>Pravilnik o nositeljima, sadržaju i postupcima izrade planskih dokumenata u civilnoj zaštiti te načinu informiranja javnosti u postupku njihovog donošenja („Narodne novine“ 66/21),</w:t>
      </w:r>
    </w:p>
    <w:p w14:paraId="14A923AB" w14:textId="77777777" w:rsidR="00A945BB" w:rsidRPr="009B2AA7" w:rsidRDefault="00A945BB" w:rsidP="009B2AA7">
      <w:pPr>
        <w:pStyle w:val="ListParagraph"/>
        <w:numPr>
          <w:ilvl w:val="0"/>
          <w:numId w:val="25"/>
        </w:numPr>
        <w:spacing w:line="276" w:lineRule="auto"/>
        <w:rPr>
          <w:sz w:val="22"/>
          <w:szCs w:val="22"/>
        </w:rPr>
      </w:pPr>
      <w:r w:rsidRPr="009B2AA7">
        <w:rPr>
          <w:sz w:val="22"/>
          <w:szCs w:val="22"/>
        </w:rPr>
        <w:t>Pravilnik o sastavu stožera, načinu rada te uvjetima za imenovanje Općinski načelnika, zamjenika Općinski načelnika i članova stožera civilne zaštite („Narodne novine“ 126/19),</w:t>
      </w:r>
    </w:p>
    <w:p w14:paraId="60E7F481" w14:textId="77777777" w:rsidR="00A945BB" w:rsidRPr="009B2AA7" w:rsidRDefault="00A945BB" w:rsidP="009B2AA7">
      <w:pPr>
        <w:pStyle w:val="ListParagraph"/>
        <w:numPr>
          <w:ilvl w:val="0"/>
          <w:numId w:val="25"/>
        </w:numPr>
        <w:spacing w:line="276" w:lineRule="auto"/>
        <w:rPr>
          <w:sz w:val="22"/>
          <w:szCs w:val="22"/>
        </w:rPr>
      </w:pPr>
      <w:r w:rsidRPr="009B2AA7">
        <w:rPr>
          <w:sz w:val="22"/>
          <w:szCs w:val="22"/>
        </w:rPr>
        <w:t>Pravilnik o standardnim operativnim postupcima za pružanje pomoći nižoj hijerarhijskoj razini od strane više razine sustava civilne zaštite u velikoj nesreći i katastrofi („Narodne novine“ 37/16),</w:t>
      </w:r>
    </w:p>
    <w:p w14:paraId="3D9BF22C" w14:textId="77777777" w:rsidR="00A945BB" w:rsidRPr="009B2AA7" w:rsidRDefault="00A945BB" w:rsidP="009B2AA7">
      <w:pPr>
        <w:pStyle w:val="ListParagraph"/>
        <w:numPr>
          <w:ilvl w:val="0"/>
          <w:numId w:val="25"/>
        </w:numPr>
        <w:spacing w:line="276" w:lineRule="auto"/>
        <w:rPr>
          <w:sz w:val="22"/>
          <w:szCs w:val="22"/>
        </w:rPr>
      </w:pPr>
      <w:r w:rsidRPr="009B2AA7">
        <w:rPr>
          <w:sz w:val="22"/>
          <w:szCs w:val="22"/>
        </w:rPr>
        <w:t>Pravilnik o načinu rada u aktivnostima radijske komunikacije za potrebe djelovanja sustava civilne zaštite u velikim nesrećama i katastrofama („Narodne novine“ 53/17),</w:t>
      </w:r>
    </w:p>
    <w:p w14:paraId="22A65EBF" w14:textId="77777777" w:rsidR="00A945BB" w:rsidRPr="009B2AA7" w:rsidRDefault="00A945BB" w:rsidP="009B2AA7">
      <w:pPr>
        <w:pStyle w:val="ListParagraph"/>
        <w:numPr>
          <w:ilvl w:val="0"/>
          <w:numId w:val="25"/>
        </w:numPr>
        <w:spacing w:line="276" w:lineRule="auto"/>
        <w:rPr>
          <w:sz w:val="22"/>
          <w:szCs w:val="22"/>
        </w:rPr>
      </w:pPr>
      <w:r w:rsidRPr="009B2AA7">
        <w:rPr>
          <w:sz w:val="22"/>
          <w:szCs w:val="22"/>
        </w:rPr>
        <w:t>Pravilnik o postupku primanja i prenošenja obavijesti ranog upozoravanja, neposredne opasnosti te davanju uputa stanovništvu („Narodne novine“ 67/17),</w:t>
      </w:r>
    </w:p>
    <w:p w14:paraId="638D9A47" w14:textId="77777777" w:rsidR="00A945BB" w:rsidRPr="009B2AA7" w:rsidRDefault="00A945BB" w:rsidP="009B2AA7">
      <w:pPr>
        <w:pStyle w:val="ListParagraph"/>
        <w:numPr>
          <w:ilvl w:val="0"/>
          <w:numId w:val="25"/>
        </w:numPr>
        <w:spacing w:line="276" w:lineRule="auto"/>
        <w:rPr>
          <w:sz w:val="22"/>
          <w:szCs w:val="22"/>
        </w:rPr>
      </w:pPr>
      <w:r w:rsidRPr="009B2AA7">
        <w:rPr>
          <w:sz w:val="22"/>
          <w:szCs w:val="22"/>
        </w:rPr>
        <w:t>Pravilnik o postupku uzbunjivanja stanovništva („Narodne novine“ 69/16).</w:t>
      </w:r>
    </w:p>
    <w:p w14:paraId="4A648E47" w14:textId="77777777" w:rsidR="00A945BB" w:rsidRPr="009B2AA7" w:rsidRDefault="00A945BB" w:rsidP="009B2AA7">
      <w:pPr>
        <w:pStyle w:val="ListParagraph"/>
        <w:numPr>
          <w:ilvl w:val="0"/>
          <w:numId w:val="25"/>
        </w:numPr>
        <w:spacing w:line="276" w:lineRule="auto"/>
        <w:rPr>
          <w:sz w:val="22"/>
          <w:szCs w:val="22"/>
        </w:rPr>
      </w:pPr>
      <w:r w:rsidRPr="009B2AA7">
        <w:rPr>
          <w:sz w:val="22"/>
          <w:szCs w:val="22"/>
        </w:rPr>
        <w:t>Pravilnik o mobilizaciji, uvjetima i načinu rada operativnih snaga sustava civilne zaštite („Narodne novine“ 69/16).</w:t>
      </w:r>
    </w:p>
    <w:p w14:paraId="2591BF5F" w14:textId="77777777" w:rsidR="00B25664" w:rsidRPr="002811D2" w:rsidRDefault="00B25664" w:rsidP="00A950C9">
      <w:pPr>
        <w:spacing w:before="0" w:after="200"/>
        <w:rPr>
          <w:b/>
          <w:color w:val="auto"/>
          <w:highlight w:val="yellow"/>
          <w:u w:val="single"/>
        </w:rPr>
      </w:pPr>
    </w:p>
    <w:p w14:paraId="58055E1E" w14:textId="02570F2F" w:rsidR="00A950C9" w:rsidRPr="00A166CC" w:rsidRDefault="00A950C9" w:rsidP="00A950C9">
      <w:pPr>
        <w:spacing w:before="0" w:after="200"/>
        <w:rPr>
          <w:b/>
          <w:u w:val="single"/>
        </w:rPr>
      </w:pPr>
      <w:r w:rsidRPr="00A166CC">
        <w:rPr>
          <w:b/>
          <w:u w:val="single"/>
        </w:rPr>
        <w:t>Dokumenti:</w:t>
      </w:r>
    </w:p>
    <w:p w14:paraId="680172E2" w14:textId="05BE7396" w:rsidR="00A950C9" w:rsidRPr="00E82117" w:rsidRDefault="00A950C9" w:rsidP="00A50385">
      <w:pPr>
        <w:spacing w:before="0" w:after="200"/>
      </w:pPr>
      <w:r w:rsidRPr="00A166CC">
        <w:t xml:space="preserve">- </w:t>
      </w:r>
      <w:r w:rsidRPr="00E82117">
        <w:t xml:space="preserve">Procjena rizika od velikih nesreća za </w:t>
      </w:r>
      <w:r w:rsidR="004A4DAB" w:rsidRPr="00E82117">
        <w:t>Općinu Jelenje</w:t>
      </w:r>
      <w:r w:rsidRPr="00E82117">
        <w:t xml:space="preserve"> </w:t>
      </w:r>
      <w:r w:rsidR="00906333" w:rsidRPr="00E82117">
        <w:t>(202</w:t>
      </w:r>
      <w:r w:rsidR="00A166CC" w:rsidRPr="00E82117">
        <w:t>3</w:t>
      </w:r>
      <w:r w:rsidR="00906333" w:rsidRPr="00E82117">
        <w:t>.),</w:t>
      </w:r>
    </w:p>
    <w:p w14:paraId="029EEA0E" w14:textId="6DB29A92" w:rsidR="00A950C9" w:rsidRPr="00E82117" w:rsidRDefault="00A950C9" w:rsidP="00A950C9">
      <w:pPr>
        <w:spacing w:before="0" w:after="200"/>
      </w:pPr>
      <w:r w:rsidRPr="00E82117">
        <w:t xml:space="preserve">- Plan civilne zaštite </w:t>
      </w:r>
      <w:r w:rsidR="004A4DAB" w:rsidRPr="00E82117">
        <w:t>Općine Jelenje</w:t>
      </w:r>
      <w:r w:rsidRPr="00E82117">
        <w:t xml:space="preserve"> (201</w:t>
      </w:r>
      <w:r w:rsidR="00E82117" w:rsidRPr="00E82117">
        <w:t>6</w:t>
      </w:r>
      <w:r w:rsidRPr="00E82117">
        <w:t>.),</w:t>
      </w:r>
    </w:p>
    <w:p w14:paraId="1F003449" w14:textId="619FDA4B" w:rsidR="00E82117" w:rsidRPr="00E82117" w:rsidRDefault="00E82117" w:rsidP="00A950C9">
      <w:pPr>
        <w:spacing w:before="0" w:after="200"/>
      </w:pPr>
      <w:r w:rsidRPr="00E82117">
        <w:t>- Plan zaštite i spašavanja Općine Jelenje (2016.),</w:t>
      </w:r>
    </w:p>
    <w:p w14:paraId="01364404" w14:textId="77777777" w:rsidR="00A50385" w:rsidRPr="00E82117" w:rsidRDefault="00A50385" w:rsidP="00A50385">
      <w:pPr>
        <w:spacing w:before="0" w:after="200"/>
      </w:pPr>
      <w:r w:rsidRPr="00E82117">
        <w:t>- Plan zaštite i spašavanja za područje Republike Hrvatske (NN 96/10),</w:t>
      </w:r>
    </w:p>
    <w:p w14:paraId="5D469E7E" w14:textId="567AD509" w:rsidR="00F67F64" w:rsidRPr="00E82117" w:rsidRDefault="00A50385" w:rsidP="00F67F64">
      <w:pPr>
        <w:spacing w:before="0" w:after="200"/>
      </w:pPr>
      <w:r w:rsidRPr="00E82117">
        <w:t xml:space="preserve">- </w:t>
      </w:r>
      <w:r w:rsidR="001A36DE" w:rsidRPr="00E82117">
        <w:t>Provedbeni plan obrane od poplava branjenog područja SEKTOR E – Sjeverni Jadran; branjeno područje 23: područje malih slivova: Kvarnersko primorje i otoci i Podvelebitsko primorje i otoci, Hrvatske vode, ožujak 2014.</w:t>
      </w:r>
      <w:r w:rsidR="00F67F64" w:rsidRPr="00E82117">
        <w:t>,</w:t>
      </w:r>
    </w:p>
    <w:p w14:paraId="7E19B8AC" w14:textId="358B4D0F" w:rsidR="00E82117" w:rsidRPr="002811D2" w:rsidRDefault="00F67F64" w:rsidP="00F67F64">
      <w:pPr>
        <w:tabs>
          <w:tab w:val="left" w:pos="2445"/>
        </w:tabs>
        <w:spacing w:beforeLines="30" w:before="72" w:afterLines="30" w:after="72"/>
        <w:rPr>
          <w:highlight w:val="yellow"/>
        </w:rPr>
      </w:pPr>
      <w:r w:rsidRPr="00E82117">
        <w:lastRenderedPageBreak/>
        <w:t xml:space="preserve">- </w:t>
      </w:r>
      <w:r w:rsidR="00E82117" w:rsidRPr="00E82117">
        <w:t xml:space="preserve"> Prostorni plan uređenja Općine Jelenje („Službene novine Primorsko-goranske županije“ PGŽ 40/07, 15/11, 38/14, 09/17, 14/18)</w:t>
      </w:r>
    </w:p>
    <w:p w14:paraId="4780E868" w14:textId="0FDD8B68" w:rsidR="001F44CC" w:rsidRDefault="001F44CC" w:rsidP="001F44CC">
      <w:pPr>
        <w:tabs>
          <w:tab w:val="left" w:pos="2445"/>
        </w:tabs>
        <w:spacing w:beforeLines="30" w:before="72" w:afterLines="30" w:after="72"/>
        <w:rPr>
          <w:highlight w:val="yellow"/>
        </w:rPr>
      </w:pPr>
    </w:p>
    <w:p w14:paraId="4A5AF21A" w14:textId="77777777" w:rsidR="005E009F" w:rsidRDefault="005E009F" w:rsidP="001F44CC">
      <w:pPr>
        <w:tabs>
          <w:tab w:val="left" w:pos="2445"/>
        </w:tabs>
        <w:spacing w:beforeLines="30" w:before="72" w:afterLines="30" w:after="72"/>
        <w:rPr>
          <w:highlight w:val="yellow"/>
        </w:rPr>
      </w:pPr>
    </w:p>
    <w:p w14:paraId="7F7F73DD" w14:textId="77777777" w:rsidR="005E009F" w:rsidRDefault="005E009F" w:rsidP="001F44CC">
      <w:pPr>
        <w:tabs>
          <w:tab w:val="left" w:pos="2445"/>
        </w:tabs>
        <w:spacing w:beforeLines="30" w:before="72" w:afterLines="30" w:after="72"/>
        <w:rPr>
          <w:highlight w:val="yellow"/>
        </w:rPr>
      </w:pPr>
    </w:p>
    <w:p w14:paraId="5D9716A5" w14:textId="77777777" w:rsidR="005E009F" w:rsidRDefault="005E009F" w:rsidP="001F44CC">
      <w:pPr>
        <w:tabs>
          <w:tab w:val="left" w:pos="2445"/>
        </w:tabs>
        <w:spacing w:beforeLines="30" w:before="72" w:afterLines="30" w:after="72"/>
        <w:rPr>
          <w:highlight w:val="yellow"/>
        </w:rPr>
      </w:pPr>
    </w:p>
    <w:p w14:paraId="0E021F2A" w14:textId="77777777" w:rsidR="005E009F" w:rsidRDefault="005E009F" w:rsidP="001F44CC">
      <w:pPr>
        <w:tabs>
          <w:tab w:val="left" w:pos="2445"/>
        </w:tabs>
        <w:spacing w:beforeLines="30" w:before="72" w:afterLines="30" w:after="72"/>
        <w:rPr>
          <w:highlight w:val="yellow"/>
        </w:rPr>
      </w:pPr>
    </w:p>
    <w:p w14:paraId="2EB1A31D" w14:textId="77777777" w:rsidR="005E009F" w:rsidRDefault="005E009F" w:rsidP="001F44CC">
      <w:pPr>
        <w:tabs>
          <w:tab w:val="left" w:pos="2445"/>
        </w:tabs>
        <w:spacing w:beforeLines="30" w:before="72" w:afterLines="30" w:after="72"/>
        <w:rPr>
          <w:highlight w:val="yellow"/>
        </w:rPr>
      </w:pPr>
    </w:p>
    <w:p w14:paraId="64F55533" w14:textId="77777777" w:rsidR="005E009F" w:rsidRDefault="005E009F" w:rsidP="001F44CC">
      <w:pPr>
        <w:tabs>
          <w:tab w:val="left" w:pos="2445"/>
        </w:tabs>
        <w:spacing w:beforeLines="30" w:before="72" w:afterLines="30" w:after="72"/>
        <w:rPr>
          <w:highlight w:val="yellow"/>
        </w:rPr>
      </w:pPr>
    </w:p>
    <w:p w14:paraId="27A95E69" w14:textId="77777777" w:rsidR="005E009F" w:rsidRDefault="005E009F" w:rsidP="001F44CC">
      <w:pPr>
        <w:tabs>
          <w:tab w:val="left" w:pos="2445"/>
        </w:tabs>
        <w:spacing w:beforeLines="30" w:before="72" w:afterLines="30" w:after="72"/>
        <w:rPr>
          <w:highlight w:val="yellow"/>
        </w:rPr>
      </w:pPr>
    </w:p>
    <w:p w14:paraId="7F966983" w14:textId="77777777" w:rsidR="005E009F" w:rsidRDefault="005E009F" w:rsidP="001F44CC">
      <w:pPr>
        <w:tabs>
          <w:tab w:val="left" w:pos="2445"/>
        </w:tabs>
        <w:spacing w:beforeLines="30" w:before="72" w:afterLines="30" w:after="72"/>
        <w:rPr>
          <w:highlight w:val="yellow"/>
        </w:rPr>
      </w:pPr>
    </w:p>
    <w:p w14:paraId="59F1537B" w14:textId="77777777" w:rsidR="005E009F" w:rsidRDefault="005E009F" w:rsidP="001F44CC">
      <w:pPr>
        <w:tabs>
          <w:tab w:val="left" w:pos="2445"/>
        </w:tabs>
        <w:spacing w:beforeLines="30" w:before="72" w:afterLines="30" w:after="72"/>
        <w:rPr>
          <w:highlight w:val="yellow"/>
        </w:rPr>
      </w:pPr>
    </w:p>
    <w:p w14:paraId="491B490D" w14:textId="77777777" w:rsidR="005E009F" w:rsidRDefault="005E009F" w:rsidP="001F44CC">
      <w:pPr>
        <w:tabs>
          <w:tab w:val="left" w:pos="2445"/>
        </w:tabs>
        <w:spacing w:beforeLines="30" w:before="72" w:afterLines="30" w:after="72"/>
        <w:rPr>
          <w:highlight w:val="yellow"/>
        </w:rPr>
      </w:pPr>
    </w:p>
    <w:p w14:paraId="064CBA54" w14:textId="77777777" w:rsidR="005E009F" w:rsidRDefault="005E009F" w:rsidP="001F44CC">
      <w:pPr>
        <w:tabs>
          <w:tab w:val="left" w:pos="2445"/>
        </w:tabs>
        <w:spacing w:beforeLines="30" w:before="72" w:afterLines="30" w:after="72"/>
        <w:rPr>
          <w:highlight w:val="yellow"/>
        </w:rPr>
      </w:pPr>
    </w:p>
    <w:p w14:paraId="7DF3A287" w14:textId="77777777" w:rsidR="005E009F" w:rsidRDefault="005E009F" w:rsidP="001F44CC">
      <w:pPr>
        <w:tabs>
          <w:tab w:val="left" w:pos="2445"/>
        </w:tabs>
        <w:spacing w:beforeLines="30" w:before="72" w:afterLines="30" w:after="72"/>
        <w:rPr>
          <w:highlight w:val="yellow"/>
        </w:rPr>
      </w:pPr>
    </w:p>
    <w:p w14:paraId="6A2E7204" w14:textId="77777777" w:rsidR="005E009F" w:rsidRDefault="005E009F" w:rsidP="001F44CC">
      <w:pPr>
        <w:tabs>
          <w:tab w:val="left" w:pos="2445"/>
        </w:tabs>
        <w:spacing w:beforeLines="30" w:before="72" w:afterLines="30" w:after="72"/>
        <w:rPr>
          <w:highlight w:val="yellow"/>
        </w:rPr>
      </w:pPr>
    </w:p>
    <w:p w14:paraId="19CF4683" w14:textId="77777777" w:rsidR="005E009F" w:rsidRDefault="005E009F" w:rsidP="001F44CC">
      <w:pPr>
        <w:tabs>
          <w:tab w:val="left" w:pos="2445"/>
        </w:tabs>
        <w:spacing w:beforeLines="30" w:before="72" w:afterLines="30" w:after="72"/>
        <w:rPr>
          <w:highlight w:val="yellow"/>
        </w:rPr>
      </w:pPr>
    </w:p>
    <w:p w14:paraId="64508D41" w14:textId="77777777" w:rsidR="005E009F" w:rsidRDefault="005E009F" w:rsidP="001F44CC">
      <w:pPr>
        <w:tabs>
          <w:tab w:val="left" w:pos="2445"/>
        </w:tabs>
        <w:spacing w:beforeLines="30" w:before="72" w:afterLines="30" w:after="72"/>
        <w:rPr>
          <w:highlight w:val="yellow"/>
        </w:rPr>
      </w:pPr>
    </w:p>
    <w:p w14:paraId="0E0B8E6C" w14:textId="77777777" w:rsidR="005E009F" w:rsidRDefault="005E009F" w:rsidP="001F44CC">
      <w:pPr>
        <w:tabs>
          <w:tab w:val="left" w:pos="2445"/>
        </w:tabs>
        <w:spacing w:beforeLines="30" w:before="72" w:afterLines="30" w:after="72"/>
        <w:rPr>
          <w:highlight w:val="yellow"/>
        </w:rPr>
      </w:pPr>
    </w:p>
    <w:p w14:paraId="63F35A95" w14:textId="77777777" w:rsidR="005E009F" w:rsidRDefault="005E009F" w:rsidP="001F44CC">
      <w:pPr>
        <w:tabs>
          <w:tab w:val="left" w:pos="2445"/>
        </w:tabs>
        <w:spacing w:beforeLines="30" w:before="72" w:afterLines="30" w:after="72"/>
        <w:rPr>
          <w:highlight w:val="yellow"/>
        </w:rPr>
      </w:pPr>
    </w:p>
    <w:p w14:paraId="438D5D2E" w14:textId="77777777" w:rsidR="005E009F" w:rsidRDefault="005E009F" w:rsidP="001F44CC">
      <w:pPr>
        <w:tabs>
          <w:tab w:val="left" w:pos="2445"/>
        </w:tabs>
        <w:spacing w:beforeLines="30" w:before="72" w:afterLines="30" w:after="72"/>
        <w:rPr>
          <w:highlight w:val="yellow"/>
        </w:rPr>
      </w:pPr>
    </w:p>
    <w:p w14:paraId="0E3A09CA" w14:textId="77777777" w:rsidR="005E009F" w:rsidRDefault="005E009F" w:rsidP="001F44CC">
      <w:pPr>
        <w:tabs>
          <w:tab w:val="left" w:pos="2445"/>
        </w:tabs>
        <w:spacing w:beforeLines="30" w:before="72" w:afterLines="30" w:after="72"/>
        <w:rPr>
          <w:highlight w:val="yellow"/>
        </w:rPr>
      </w:pPr>
    </w:p>
    <w:p w14:paraId="16D4AA14" w14:textId="77777777" w:rsidR="005E009F" w:rsidRDefault="005E009F" w:rsidP="001F44CC">
      <w:pPr>
        <w:tabs>
          <w:tab w:val="left" w:pos="2445"/>
        </w:tabs>
        <w:spacing w:beforeLines="30" w:before="72" w:afterLines="30" w:after="72"/>
        <w:rPr>
          <w:highlight w:val="yellow"/>
        </w:rPr>
      </w:pPr>
    </w:p>
    <w:p w14:paraId="3B9EA0C5" w14:textId="77777777" w:rsidR="005E009F" w:rsidRDefault="005E009F" w:rsidP="001F44CC">
      <w:pPr>
        <w:tabs>
          <w:tab w:val="left" w:pos="2445"/>
        </w:tabs>
        <w:spacing w:beforeLines="30" w:before="72" w:afterLines="30" w:after="72"/>
        <w:rPr>
          <w:highlight w:val="yellow"/>
        </w:rPr>
      </w:pPr>
    </w:p>
    <w:p w14:paraId="248E0C06" w14:textId="77777777" w:rsidR="005E009F" w:rsidRDefault="005E009F" w:rsidP="001F44CC">
      <w:pPr>
        <w:tabs>
          <w:tab w:val="left" w:pos="2445"/>
        </w:tabs>
        <w:spacing w:beforeLines="30" w:before="72" w:afterLines="30" w:after="72"/>
        <w:rPr>
          <w:highlight w:val="yellow"/>
        </w:rPr>
      </w:pPr>
    </w:p>
    <w:p w14:paraId="782ADDAB" w14:textId="77777777" w:rsidR="005E009F" w:rsidRDefault="005E009F" w:rsidP="001F44CC">
      <w:pPr>
        <w:tabs>
          <w:tab w:val="left" w:pos="2445"/>
        </w:tabs>
        <w:spacing w:beforeLines="30" w:before="72" w:afterLines="30" w:after="72"/>
        <w:rPr>
          <w:highlight w:val="yellow"/>
        </w:rPr>
      </w:pPr>
    </w:p>
    <w:p w14:paraId="49DEC48C" w14:textId="77777777" w:rsidR="005E009F" w:rsidRDefault="005E009F" w:rsidP="001F44CC">
      <w:pPr>
        <w:tabs>
          <w:tab w:val="left" w:pos="2445"/>
        </w:tabs>
        <w:spacing w:beforeLines="30" w:before="72" w:afterLines="30" w:after="72"/>
        <w:rPr>
          <w:highlight w:val="yellow"/>
        </w:rPr>
      </w:pPr>
    </w:p>
    <w:p w14:paraId="1B911138" w14:textId="77777777" w:rsidR="005E009F" w:rsidRDefault="005E009F" w:rsidP="001F44CC">
      <w:pPr>
        <w:tabs>
          <w:tab w:val="left" w:pos="2445"/>
        </w:tabs>
        <w:spacing w:beforeLines="30" w:before="72" w:afterLines="30" w:after="72"/>
        <w:rPr>
          <w:highlight w:val="yellow"/>
        </w:rPr>
      </w:pPr>
    </w:p>
    <w:p w14:paraId="56E6D45E" w14:textId="77777777" w:rsidR="005E009F" w:rsidRDefault="005E009F" w:rsidP="001F44CC">
      <w:pPr>
        <w:tabs>
          <w:tab w:val="left" w:pos="2445"/>
        </w:tabs>
        <w:spacing w:beforeLines="30" w:before="72" w:afterLines="30" w:after="72"/>
        <w:rPr>
          <w:highlight w:val="yellow"/>
        </w:rPr>
      </w:pPr>
    </w:p>
    <w:p w14:paraId="039501B8" w14:textId="77777777" w:rsidR="005E009F" w:rsidRDefault="005E009F" w:rsidP="001F44CC">
      <w:pPr>
        <w:tabs>
          <w:tab w:val="left" w:pos="2445"/>
        </w:tabs>
        <w:spacing w:beforeLines="30" w:before="72" w:afterLines="30" w:after="72"/>
        <w:rPr>
          <w:highlight w:val="yellow"/>
        </w:rPr>
      </w:pPr>
    </w:p>
    <w:p w14:paraId="6D99404B" w14:textId="77777777" w:rsidR="005E009F" w:rsidRDefault="005E009F" w:rsidP="001F44CC">
      <w:pPr>
        <w:tabs>
          <w:tab w:val="left" w:pos="2445"/>
        </w:tabs>
        <w:spacing w:beforeLines="30" w:before="72" w:afterLines="30" w:after="72"/>
        <w:rPr>
          <w:highlight w:val="yellow"/>
        </w:rPr>
      </w:pPr>
    </w:p>
    <w:p w14:paraId="454427E4" w14:textId="77777777" w:rsidR="005E009F" w:rsidRDefault="005E009F" w:rsidP="001F44CC">
      <w:pPr>
        <w:tabs>
          <w:tab w:val="left" w:pos="2445"/>
        </w:tabs>
        <w:spacing w:beforeLines="30" w:before="72" w:afterLines="30" w:after="72"/>
        <w:rPr>
          <w:highlight w:val="yellow"/>
        </w:rPr>
      </w:pPr>
    </w:p>
    <w:p w14:paraId="2810376B" w14:textId="77777777" w:rsidR="005E009F" w:rsidRDefault="005E009F" w:rsidP="001F44CC">
      <w:pPr>
        <w:tabs>
          <w:tab w:val="left" w:pos="2445"/>
        </w:tabs>
        <w:spacing w:beforeLines="30" w:before="72" w:afterLines="30" w:after="72"/>
        <w:rPr>
          <w:highlight w:val="yellow"/>
        </w:rPr>
      </w:pPr>
    </w:p>
    <w:p w14:paraId="5A28185B" w14:textId="77777777" w:rsidR="005E009F" w:rsidRDefault="005E009F" w:rsidP="001F44CC">
      <w:pPr>
        <w:tabs>
          <w:tab w:val="left" w:pos="2445"/>
        </w:tabs>
        <w:spacing w:beforeLines="30" w:before="72" w:afterLines="30" w:after="72"/>
        <w:rPr>
          <w:highlight w:val="yellow"/>
        </w:rPr>
      </w:pPr>
    </w:p>
    <w:p w14:paraId="085C0BA3" w14:textId="77777777" w:rsidR="005E009F" w:rsidRDefault="005E009F" w:rsidP="001F44CC">
      <w:pPr>
        <w:tabs>
          <w:tab w:val="left" w:pos="2445"/>
        </w:tabs>
        <w:spacing w:beforeLines="30" w:before="72" w:afterLines="30" w:after="72"/>
        <w:rPr>
          <w:highlight w:val="yellow"/>
        </w:rPr>
      </w:pPr>
    </w:p>
    <w:p w14:paraId="150F3648" w14:textId="77777777" w:rsidR="005E009F" w:rsidRDefault="005E009F" w:rsidP="001F44CC">
      <w:pPr>
        <w:tabs>
          <w:tab w:val="left" w:pos="2445"/>
        </w:tabs>
        <w:spacing w:beforeLines="30" w:before="72" w:afterLines="30" w:after="72"/>
        <w:rPr>
          <w:highlight w:val="yellow"/>
        </w:rPr>
      </w:pPr>
    </w:p>
    <w:p w14:paraId="4D59DB76" w14:textId="77777777" w:rsidR="005E009F" w:rsidRDefault="005E009F" w:rsidP="001F44CC">
      <w:pPr>
        <w:tabs>
          <w:tab w:val="left" w:pos="2445"/>
        </w:tabs>
        <w:spacing w:beforeLines="30" w:before="72" w:afterLines="30" w:after="72"/>
        <w:rPr>
          <w:highlight w:val="yellow"/>
        </w:rPr>
      </w:pPr>
    </w:p>
    <w:p w14:paraId="4F50B677" w14:textId="77777777" w:rsidR="005E009F" w:rsidRPr="002811D2" w:rsidRDefault="005E009F" w:rsidP="001F44CC">
      <w:pPr>
        <w:tabs>
          <w:tab w:val="left" w:pos="2445"/>
        </w:tabs>
        <w:spacing w:beforeLines="30" w:before="72" w:afterLines="30" w:after="72"/>
        <w:rPr>
          <w:highlight w:val="yellow"/>
        </w:rPr>
      </w:pPr>
    </w:p>
    <w:p w14:paraId="491D8525" w14:textId="77777777" w:rsidR="00273FE2" w:rsidRPr="00E82117" w:rsidRDefault="00273FE2" w:rsidP="00273FE2">
      <w:pPr>
        <w:pStyle w:val="Heading1"/>
      </w:pPr>
      <w:bookmarkStart w:id="3" w:name="_Toc138155281"/>
      <w:r w:rsidRPr="00E82117">
        <w:lastRenderedPageBreak/>
        <w:t>Upozoravanje</w:t>
      </w:r>
      <w:bookmarkEnd w:id="3"/>
    </w:p>
    <w:p w14:paraId="0C89B66F" w14:textId="77777777" w:rsidR="00273FE2" w:rsidRPr="00E82117" w:rsidRDefault="00273FE2" w:rsidP="00273FE2">
      <w:pPr>
        <w:rPr>
          <w:color w:val="000000"/>
        </w:rPr>
      </w:pPr>
      <w:r w:rsidRPr="00E82117">
        <w:rPr>
          <w:color w:val="000000"/>
        </w:rPr>
        <w:t>Upozoravanje je aktivnost sustava civilne zaštite kojim se omogućuje aktiviranje sudionika civilne zaštite unutar odgovarajućeg vremenskog razdoblja, a koji će biti usuglašen između operativnih snaga sustava civilne zaštite i drugih snaga od interesa za sustav civilne zaštite na strategijskoj, taktičkoj i operativnoj razini.</w:t>
      </w:r>
    </w:p>
    <w:p w14:paraId="1A287992" w14:textId="353AADA4" w:rsidR="00273FE2" w:rsidRPr="00E82117" w:rsidRDefault="00273FE2" w:rsidP="00273FE2">
      <w:r w:rsidRPr="00E82117">
        <w:t xml:space="preserve">Najvažnija pretpostavka za savladavanje katastrofe i velike nesreće koje prijete području </w:t>
      </w:r>
      <w:r w:rsidR="004A4DAB" w:rsidRPr="00E82117">
        <w:t>Općine Jelenje</w:t>
      </w:r>
      <w:r w:rsidRPr="00E82117">
        <w:t xml:space="preserve"> je pravovremena spoznaja opasnosti situacije, odnosno preventivno djelovanje koje se ogleda u mehanizmu ranog upozoravanja.</w:t>
      </w:r>
    </w:p>
    <w:p w14:paraId="1DCCA730" w14:textId="77777777" w:rsidR="00273FE2" w:rsidRPr="00E82117" w:rsidRDefault="00273FE2" w:rsidP="00273FE2">
      <w:r w:rsidRPr="00E82117">
        <w:t>Zadatak sustava ranog upozoravanja je pružanje neophodne informacije i saznanja donositeljima odluka, čime eventualne ugroze ili krize gube svaki karakter iznenađenja u upravljanju, rukovođenju i zapovijedanju, kao i u pripravnosti.</w:t>
      </w:r>
    </w:p>
    <w:p w14:paraId="4F36AB69" w14:textId="77777777" w:rsidR="00273FE2" w:rsidRPr="00E82117" w:rsidRDefault="00273FE2" w:rsidP="00273FE2">
      <w:r w:rsidRPr="00E82117">
        <w:t xml:space="preserve">Sustav ranog upozoravanja može se podijeliti u dvije grupe i to: </w:t>
      </w:r>
    </w:p>
    <w:p w14:paraId="7F5AC637" w14:textId="77777777" w:rsidR="00273FE2" w:rsidRPr="00E82117" w:rsidRDefault="00273FE2" w:rsidP="00273FE2">
      <w:r w:rsidRPr="00E82117">
        <w:t>- operativni sustav ranog upozoravanja,</w:t>
      </w:r>
    </w:p>
    <w:p w14:paraId="58731B79" w14:textId="77777777" w:rsidR="00273FE2" w:rsidRPr="0073290B" w:rsidRDefault="00273FE2" w:rsidP="00273FE2">
      <w:r w:rsidRPr="0073290B">
        <w:t>- strategijski sustav ranog upozoravanja.</w:t>
      </w:r>
    </w:p>
    <w:p w14:paraId="52F1D596" w14:textId="31FC9318" w:rsidR="00273FE2" w:rsidRPr="0073290B" w:rsidRDefault="00273FE2" w:rsidP="00273FE2">
      <w:r w:rsidRPr="0073290B">
        <w:rPr>
          <w:b/>
        </w:rPr>
        <w:t>Operativni sustav ranog upozoravanja</w:t>
      </w:r>
      <w:r w:rsidRPr="0073290B">
        <w:t xml:space="preserve"> obuhvaća prvi stupanj, odnosno sustav karakterističnih procjena rizika i statističkih podataka, te raznih indikatora opasnosti koji se mogu dogoditi na području </w:t>
      </w:r>
      <w:r w:rsidR="004A4DAB" w:rsidRPr="0073290B">
        <w:t>Općine Jelenje</w:t>
      </w:r>
      <w:r w:rsidRPr="0073290B">
        <w:t>. Primarni podaci i informacije za aktiviranje određenog mehanizma upozorenja operativnog sustava ranog upozoravanja uobičajeno je da dolaze od strane građana, javnih unutarnjih i vanjskih subjekata.</w:t>
      </w:r>
    </w:p>
    <w:p w14:paraId="73F42BC3" w14:textId="77777777" w:rsidR="005E4F5F" w:rsidRPr="0073290B" w:rsidRDefault="005E4F5F" w:rsidP="005E4F5F">
      <w:r w:rsidRPr="0073290B">
        <w:t>Sve organizacije, kao što su Državni hidrometeorološki zavod, inspekcije, operateri, središnja tijela državne uprave nadležna za obranu i unutarnje poslove, sigurnosno-obavještajna zajednica, druge organizacije kojima su prikupljanje i obrada informacija od značaja za civilnu zaštitu dio redovne djelatnosti kao i ostali sudionici sustava civilne zaštite, dužni su informacije o prijetnjama do kojih su došli iz vlastitih izvora ili putem međunarodnog sustava razmjene, a koje mogu izazvati katastrofu i veliku nesreću, odmah po saznanju dostaviti Ministarstvu unutarnjih poslova, a koja ih dalje koristi za poduzimanje mjera iz svoje nadležnosti te provođenje operativnih postupaka.</w:t>
      </w:r>
    </w:p>
    <w:p w14:paraId="793FDE55" w14:textId="420420FB" w:rsidR="005E4F5F" w:rsidRPr="0073290B" w:rsidRDefault="005E4F5F" w:rsidP="005E4F5F">
      <w:r w:rsidRPr="0073290B">
        <w:t xml:space="preserve">Iste podatke Ministarstvo unutarnjih poslova dostavlja općinskom </w:t>
      </w:r>
      <w:r w:rsidR="002C1549" w:rsidRPr="0073290B">
        <w:t>načelnik</w:t>
      </w:r>
      <w:r w:rsidRPr="0073290B">
        <w:t xml:space="preserve">u </w:t>
      </w:r>
      <w:r w:rsidR="004A4DAB" w:rsidRPr="0073290B">
        <w:t>Općine Jelenje</w:t>
      </w:r>
      <w:r w:rsidRPr="0073290B">
        <w:t xml:space="preserve"> koji nalaže pripravnost operativnih snaga i poduzima druge odgovarajuće mjere iz ovog Plana.</w:t>
      </w:r>
    </w:p>
    <w:p w14:paraId="224164E2" w14:textId="66071D8D" w:rsidR="005E4F5F" w:rsidRPr="0073290B" w:rsidRDefault="005E4F5F" w:rsidP="005E4F5F">
      <w:r w:rsidRPr="0073290B">
        <w:t xml:space="preserve">U slučaju bilo koje vrste ugroza Državni hidrometeorološki zavod, Hrvatske vode, Vatrogasna zajednica, </w:t>
      </w:r>
      <w:r w:rsidR="0073290B" w:rsidRPr="0073290B">
        <w:t>Nastavni zavod za javno zdravstvo PGŽ</w:t>
      </w:r>
      <w:r w:rsidRPr="0073290B">
        <w:t>, Veterinarska stanica te operateri koji prevoze opasne tvari dužni su o tome dostaviti podatke Županijskom centru 112.</w:t>
      </w:r>
    </w:p>
    <w:p w14:paraId="41C7EB46" w14:textId="11AFB4C0" w:rsidR="005E4F5F" w:rsidRPr="0073290B" w:rsidRDefault="005E4F5F" w:rsidP="005E4F5F">
      <w:r w:rsidRPr="0073290B">
        <w:t>Bitno je da rano upozoravanje bude dovoljno precizno i pouzdano da zajednica vjeruje u nju t</w:t>
      </w:r>
      <w:r w:rsidR="00805D82" w:rsidRPr="0073290B">
        <w:t>e</w:t>
      </w:r>
      <w:r w:rsidRPr="0073290B">
        <w:t xml:space="preserve"> da odmah reagira na prvo dano upozoravanje.</w:t>
      </w:r>
    </w:p>
    <w:p w14:paraId="6C66AEC8" w14:textId="77777777" w:rsidR="00273FE2" w:rsidRPr="0073290B" w:rsidRDefault="00273FE2" w:rsidP="00273FE2">
      <w:r w:rsidRPr="0073290B">
        <w:t>Rano upozoravanje o pojavi određenog događanja može se izvesti raznim sredstvima, tehnikama  i načinima. Uporaba jednog ili više načina ili tehnike ranog upozoravanja ovisit će o vrsti događaja, ciljanoj skupini i nositeljima. Procjenom određenoga načina ranog upozoravanja dolazi se do optimalne informiranosti. Određeni načini ranog upozoravanja pored pozitivnih rezultata imaju i negativne ovisno o nemogućnosti ranog upozoravanja u situacijama izloženosti određenim ugrozama (uporaba kemijskih i bioloških sredstava, radioloških sredstava i slično).</w:t>
      </w:r>
    </w:p>
    <w:p w14:paraId="3A4C1861" w14:textId="77777777" w:rsidR="00273FE2" w:rsidRPr="0073290B" w:rsidRDefault="00273FE2" w:rsidP="00273FE2">
      <w:r w:rsidRPr="0073290B">
        <w:t>Signalom određene opasnosti (događanja) alarmiraju se svi na pogođenom području, odnosno daju se:</w:t>
      </w:r>
    </w:p>
    <w:p w14:paraId="14502678" w14:textId="77777777" w:rsidR="00273FE2" w:rsidRPr="00AE2488" w:rsidRDefault="00273FE2" w:rsidP="00273FE2">
      <w:r w:rsidRPr="00AE2488">
        <w:lastRenderedPageBreak/>
        <w:t>- adekvatna priopćenja,</w:t>
      </w:r>
    </w:p>
    <w:p w14:paraId="61E08C47" w14:textId="77777777" w:rsidR="00273FE2" w:rsidRPr="00AE2488" w:rsidRDefault="00273FE2" w:rsidP="00273FE2">
      <w:r w:rsidRPr="00AE2488">
        <w:t>- obavijesti o mjerama zaštite i spašavanja,</w:t>
      </w:r>
    </w:p>
    <w:p w14:paraId="7E7272F4" w14:textId="77777777" w:rsidR="00273FE2" w:rsidRPr="00AE2488" w:rsidRDefault="00273FE2" w:rsidP="00273FE2">
      <w:r w:rsidRPr="00AE2488">
        <w:t>- upute za postupanje,</w:t>
      </w:r>
    </w:p>
    <w:p w14:paraId="4EB56896" w14:textId="77777777" w:rsidR="00273FE2" w:rsidRPr="00AE2488" w:rsidRDefault="00273FE2" w:rsidP="00A47E3C">
      <w:r w:rsidRPr="00AE2488">
        <w:t>- smjernice za pokretanje sustava za zaštitu i spašavanje.</w:t>
      </w:r>
    </w:p>
    <w:p w14:paraId="04E88A51" w14:textId="77777777" w:rsidR="00595E26" w:rsidRPr="00AE2488" w:rsidRDefault="00595E26" w:rsidP="00A47E3C"/>
    <w:p w14:paraId="2D061FFC" w14:textId="2F5FDE7E" w:rsidR="00595E26" w:rsidRPr="00AE2488" w:rsidRDefault="00595E26" w:rsidP="00595E26">
      <w:pPr>
        <w:jc w:val="center"/>
        <w:rPr>
          <w:b/>
          <w:bCs/>
          <w:i/>
          <w:color w:val="54883D"/>
          <w:sz w:val="20"/>
          <w:szCs w:val="18"/>
        </w:rPr>
      </w:pPr>
      <w:r w:rsidRPr="00AE2488">
        <w:rPr>
          <w:b/>
          <w:bCs/>
          <w:i/>
          <w:color w:val="54883D"/>
          <w:sz w:val="20"/>
          <w:szCs w:val="18"/>
        </w:rPr>
        <w:t xml:space="preserve">Tablica </w:t>
      </w:r>
      <w:r w:rsidRPr="00AE2488">
        <w:rPr>
          <w:b/>
          <w:bCs/>
          <w:i/>
          <w:noProof/>
          <w:color w:val="54883D"/>
          <w:sz w:val="20"/>
          <w:szCs w:val="18"/>
        </w:rPr>
        <w:fldChar w:fldCharType="begin"/>
      </w:r>
      <w:r w:rsidRPr="00AE2488">
        <w:rPr>
          <w:b/>
          <w:bCs/>
          <w:i/>
          <w:noProof/>
          <w:color w:val="54883D"/>
          <w:sz w:val="20"/>
          <w:szCs w:val="18"/>
        </w:rPr>
        <w:instrText xml:space="preserve"> SEQ Tablica \* ARABIC </w:instrText>
      </w:r>
      <w:r w:rsidRPr="00AE2488">
        <w:rPr>
          <w:b/>
          <w:bCs/>
          <w:i/>
          <w:noProof/>
          <w:color w:val="54883D"/>
          <w:sz w:val="20"/>
          <w:szCs w:val="18"/>
        </w:rPr>
        <w:fldChar w:fldCharType="separate"/>
      </w:r>
      <w:r w:rsidR="00FC43EE">
        <w:rPr>
          <w:b/>
          <w:bCs/>
          <w:i/>
          <w:noProof/>
          <w:color w:val="54883D"/>
          <w:sz w:val="20"/>
          <w:szCs w:val="18"/>
        </w:rPr>
        <w:t>1</w:t>
      </w:r>
      <w:r w:rsidRPr="00AE2488">
        <w:rPr>
          <w:b/>
          <w:bCs/>
          <w:i/>
          <w:noProof/>
          <w:color w:val="54883D"/>
          <w:sz w:val="20"/>
          <w:szCs w:val="18"/>
        </w:rPr>
        <w:fldChar w:fldCharType="end"/>
      </w:r>
      <w:r w:rsidRPr="00AE2488">
        <w:rPr>
          <w:b/>
          <w:bCs/>
          <w:i/>
          <w:color w:val="54883D"/>
          <w:sz w:val="20"/>
          <w:szCs w:val="18"/>
        </w:rPr>
        <w:t>. Prikaz izvora upozoravanja, sadržaja, korisnika upozoravanja, mjera, snaga i sredstava po pojedinoj ugrozi</w:t>
      </w:r>
    </w:p>
    <w:tbl>
      <w:tblPr>
        <w:tblW w:w="5575" w:type="pct"/>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839"/>
        <w:gridCol w:w="2554"/>
        <w:gridCol w:w="2834"/>
        <w:gridCol w:w="3012"/>
      </w:tblGrid>
      <w:tr w:rsidR="00595E26" w:rsidRPr="00AE2488" w14:paraId="3E6E14C5" w14:textId="77777777" w:rsidTr="00B03C26">
        <w:trPr>
          <w:cantSplit/>
          <w:tblHeader/>
          <w:jc w:val="center"/>
        </w:trPr>
        <w:tc>
          <w:tcPr>
            <w:tcW w:w="898" w:type="pct"/>
            <w:shd w:val="clear" w:color="auto" w:fill="D6E3BC"/>
            <w:vAlign w:val="center"/>
          </w:tcPr>
          <w:p w14:paraId="5F05D4FF" w14:textId="77777777" w:rsidR="00595E26" w:rsidRPr="00AE2488" w:rsidRDefault="00595E26" w:rsidP="00B03C26">
            <w:pPr>
              <w:spacing w:before="0" w:after="0"/>
              <w:jc w:val="center"/>
              <w:rPr>
                <w:rFonts w:eastAsia="Calibri"/>
                <w:b/>
                <w:color w:val="auto"/>
                <w:sz w:val="20"/>
                <w:szCs w:val="20"/>
              </w:rPr>
            </w:pPr>
            <w:r w:rsidRPr="00AE2488">
              <w:rPr>
                <w:rFonts w:eastAsia="Calibri"/>
                <w:b/>
                <w:color w:val="auto"/>
                <w:sz w:val="20"/>
                <w:szCs w:val="20"/>
              </w:rPr>
              <w:t>IZVANREDNI DOGAĐAJ</w:t>
            </w:r>
          </w:p>
        </w:tc>
        <w:tc>
          <w:tcPr>
            <w:tcW w:w="1247" w:type="pct"/>
            <w:shd w:val="clear" w:color="auto" w:fill="D6E3BC"/>
            <w:vAlign w:val="center"/>
          </w:tcPr>
          <w:p w14:paraId="7DC91B4A" w14:textId="77777777" w:rsidR="00595E26" w:rsidRPr="00AE2488" w:rsidRDefault="00595E26" w:rsidP="00B03C26">
            <w:pPr>
              <w:spacing w:before="0" w:after="0"/>
              <w:jc w:val="center"/>
              <w:rPr>
                <w:rFonts w:eastAsia="Calibri"/>
                <w:b/>
                <w:color w:val="auto"/>
                <w:sz w:val="20"/>
                <w:szCs w:val="20"/>
              </w:rPr>
            </w:pPr>
            <w:r w:rsidRPr="00AE2488">
              <w:rPr>
                <w:rFonts w:eastAsia="Calibri"/>
                <w:b/>
                <w:color w:val="auto"/>
                <w:sz w:val="20"/>
                <w:szCs w:val="20"/>
              </w:rPr>
              <w:t>IZVOR UPOZORAVANJA</w:t>
            </w:r>
          </w:p>
        </w:tc>
        <w:tc>
          <w:tcPr>
            <w:tcW w:w="1384" w:type="pct"/>
            <w:shd w:val="clear" w:color="auto" w:fill="D6E3BC"/>
            <w:vAlign w:val="center"/>
          </w:tcPr>
          <w:p w14:paraId="2728F23A" w14:textId="77777777" w:rsidR="00595E26" w:rsidRPr="00AE2488" w:rsidRDefault="00595E26" w:rsidP="00B03C26">
            <w:pPr>
              <w:spacing w:before="0" w:after="0"/>
              <w:jc w:val="center"/>
              <w:rPr>
                <w:rFonts w:eastAsia="Calibri"/>
                <w:b/>
                <w:color w:val="auto"/>
                <w:sz w:val="20"/>
                <w:szCs w:val="20"/>
              </w:rPr>
            </w:pPr>
            <w:r w:rsidRPr="00AE2488">
              <w:rPr>
                <w:rFonts w:eastAsia="Calibri"/>
                <w:b/>
                <w:color w:val="auto"/>
                <w:sz w:val="20"/>
                <w:szCs w:val="20"/>
              </w:rPr>
              <w:t>SADRŽAJ</w:t>
            </w:r>
          </w:p>
        </w:tc>
        <w:tc>
          <w:tcPr>
            <w:tcW w:w="1471" w:type="pct"/>
            <w:shd w:val="clear" w:color="auto" w:fill="D6E3BC"/>
            <w:vAlign w:val="center"/>
          </w:tcPr>
          <w:p w14:paraId="68E156C9" w14:textId="77777777" w:rsidR="00595E26" w:rsidRPr="00AE2488" w:rsidRDefault="00595E26" w:rsidP="00B03C26">
            <w:pPr>
              <w:spacing w:before="0" w:after="0"/>
              <w:jc w:val="center"/>
              <w:rPr>
                <w:rFonts w:eastAsia="Calibri"/>
                <w:b/>
                <w:color w:val="auto"/>
                <w:sz w:val="20"/>
                <w:szCs w:val="20"/>
              </w:rPr>
            </w:pPr>
            <w:r w:rsidRPr="00AE2488">
              <w:rPr>
                <w:rFonts w:eastAsia="Calibri"/>
                <w:b/>
                <w:color w:val="auto"/>
                <w:sz w:val="20"/>
                <w:szCs w:val="20"/>
              </w:rPr>
              <w:t>KORISNICI</w:t>
            </w:r>
          </w:p>
          <w:p w14:paraId="27CB544F" w14:textId="77777777" w:rsidR="00595E26" w:rsidRPr="00AE2488" w:rsidRDefault="00595E26" w:rsidP="00B03C26">
            <w:pPr>
              <w:spacing w:before="0" w:after="0"/>
              <w:jc w:val="center"/>
              <w:rPr>
                <w:rFonts w:eastAsia="Calibri"/>
                <w:b/>
                <w:color w:val="auto"/>
                <w:sz w:val="20"/>
                <w:szCs w:val="20"/>
              </w:rPr>
            </w:pPr>
            <w:r w:rsidRPr="00AE2488">
              <w:rPr>
                <w:rFonts w:eastAsia="Calibri"/>
                <w:b/>
                <w:color w:val="auto"/>
                <w:sz w:val="20"/>
                <w:szCs w:val="20"/>
              </w:rPr>
              <w:t>UPOZORAVANJA</w:t>
            </w:r>
          </w:p>
        </w:tc>
      </w:tr>
      <w:tr w:rsidR="00595E26" w:rsidRPr="00AE2488" w14:paraId="69E49D98" w14:textId="77777777" w:rsidTr="00B03C26">
        <w:trPr>
          <w:cantSplit/>
          <w:trHeight w:val="1929"/>
          <w:jc w:val="center"/>
        </w:trPr>
        <w:tc>
          <w:tcPr>
            <w:tcW w:w="898" w:type="pct"/>
            <w:vAlign w:val="center"/>
          </w:tcPr>
          <w:p w14:paraId="201F9AA4" w14:textId="77777777" w:rsidR="00595E26" w:rsidRPr="00AE2488" w:rsidRDefault="00595E26" w:rsidP="00B03C26">
            <w:pPr>
              <w:spacing w:before="0" w:after="0"/>
              <w:jc w:val="center"/>
              <w:rPr>
                <w:rFonts w:eastAsia="Calibri"/>
                <w:color w:val="auto"/>
                <w:sz w:val="20"/>
                <w:szCs w:val="20"/>
              </w:rPr>
            </w:pPr>
            <w:r w:rsidRPr="00AE2488">
              <w:rPr>
                <w:rFonts w:eastAsia="Calibri"/>
                <w:color w:val="auto"/>
                <w:sz w:val="20"/>
                <w:szCs w:val="20"/>
              </w:rPr>
              <w:t>Potres</w:t>
            </w:r>
          </w:p>
        </w:tc>
        <w:tc>
          <w:tcPr>
            <w:tcW w:w="1247" w:type="pct"/>
            <w:vAlign w:val="center"/>
          </w:tcPr>
          <w:p w14:paraId="777C4D95" w14:textId="11F25C63" w:rsidR="00595E26" w:rsidRPr="00AE2488" w:rsidRDefault="00AE2488">
            <w:pPr>
              <w:numPr>
                <w:ilvl w:val="0"/>
                <w:numId w:val="26"/>
              </w:numPr>
              <w:spacing w:before="0" w:after="0"/>
              <w:ind w:left="220" w:hanging="220"/>
              <w:jc w:val="left"/>
              <w:rPr>
                <w:rFonts w:eastAsia="Calibri"/>
                <w:color w:val="auto"/>
                <w:sz w:val="20"/>
                <w:szCs w:val="20"/>
                <w:lang w:eastAsia="hr-HR"/>
              </w:rPr>
            </w:pPr>
            <w:r>
              <w:rPr>
                <w:rFonts w:eastAsia="Calibri"/>
                <w:color w:val="auto"/>
                <w:sz w:val="20"/>
                <w:szCs w:val="20"/>
                <w:lang w:eastAsia="hr-HR"/>
              </w:rPr>
              <w:t>Služba civilne zaštite Rijeka, centar 112</w:t>
            </w:r>
          </w:p>
          <w:p w14:paraId="76B93C52" w14:textId="77777777" w:rsidR="00595E26" w:rsidRPr="00AE2488" w:rsidRDefault="00595E26">
            <w:pPr>
              <w:numPr>
                <w:ilvl w:val="0"/>
                <w:numId w:val="26"/>
              </w:numPr>
              <w:spacing w:before="0" w:after="0"/>
              <w:ind w:left="220" w:hanging="220"/>
              <w:jc w:val="left"/>
              <w:rPr>
                <w:rFonts w:eastAsia="Calibri"/>
                <w:color w:val="auto"/>
                <w:sz w:val="20"/>
                <w:szCs w:val="20"/>
                <w:lang w:eastAsia="hr-HR"/>
              </w:rPr>
            </w:pPr>
            <w:r w:rsidRPr="00AE2488">
              <w:rPr>
                <w:rFonts w:eastAsia="Calibri"/>
                <w:color w:val="auto"/>
                <w:sz w:val="20"/>
                <w:szCs w:val="20"/>
                <w:lang w:eastAsia="hr-HR"/>
              </w:rPr>
              <w:t>Seizmološka služba RH</w:t>
            </w:r>
          </w:p>
          <w:p w14:paraId="3B4C04E9" w14:textId="77777777" w:rsidR="00595E26" w:rsidRPr="00AE2488" w:rsidRDefault="00595E26">
            <w:pPr>
              <w:numPr>
                <w:ilvl w:val="0"/>
                <w:numId w:val="26"/>
              </w:numPr>
              <w:spacing w:before="0" w:after="0"/>
              <w:ind w:left="220" w:hanging="220"/>
              <w:jc w:val="left"/>
              <w:rPr>
                <w:rFonts w:eastAsia="Calibri"/>
                <w:color w:val="auto"/>
                <w:sz w:val="20"/>
                <w:szCs w:val="20"/>
              </w:rPr>
            </w:pPr>
            <w:r w:rsidRPr="00AE2488">
              <w:rPr>
                <w:rFonts w:eastAsia="Calibri"/>
                <w:color w:val="auto"/>
                <w:sz w:val="20"/>
                <w:szCs w:val="20"/>
                <w:lang w:eastAsia="hr-HR"/>
              </w:rPr>
              <w:t>sve institucije i građani na pogođenim i susjednim područjima</w:t>
            </w:r>
          </w:p>
        </w:tc>
        <w:tc>
          <w:tcPr>
            <w:tcW w:w="1384" w:type="pct"/>
            <w:vAlign w:val="center"/>
          </w:tcPr>
          <w:p w14:paraId="6E652081" w14:textId="77777777" w:rsidR="00595E26" w:rsidRPr="00AE2488" w:rsidRDefault="00595E26">
            <w:pPr>
              <w:numPr>
                <w:ilvl w:val="0"/>
                <w:numId w:val="26"/>
              </w:numPr>
              <w:spacing w:before="0" w:after="0"/>
              <w:ind w:left="172" w:hanging="172"/>
              <w:jc w:val="left"/>
              <w:rPr>
                <w:rFonts w:eastAsia="Calibri"/>
                <w:color w:val="auto"/>
                <w:sz w:val="20"/>
                <w:szCs w:val="20"/>
                <w:lang w:eastAsia="hr-HR"/>
              </w:rPr>
            </w:pPr>
            <w:r w:rsidRPr="00AE2488">
              <w:rPr>
                <w:rFonts w:eastAsia="Calibri"/>
                <w:color w:val="auto"/>
                <w:sz w:val="20"/>
                <w:szCs w:val="20"/>
                <w:lang w:eastAsia="hr-HR"/>
              </w:rPr>
              <w:t>osnovni parametri potresa</w:t>
            </w:r>
          </w:p>
          <w:p w14:paraId="389CE81B" w14:textId="77777777" w:rsidR="00595E26" w:rsidRPr="00AE2488" w:rsidRDefault="00595E26">
            <w:pPr>
              <w:numPr>
                <w:ilvl w:val="0"/>
                <w:numId w:val="26"/>
              </w:numPr>
              <w:spacing w:before="0" w:after="0"/>
              <w:ind w:left="172" w:hanging="172"/>
              <w:jc w:val="left"/>
              <w:rPr>
                <w:rFonts w:eastAsia="Calibri"/>
                <w:color w:val="auto"/>
                <w:sz w:val="20"/>
                <w:szCs w:val="20"/>
                <w:lang w:eastAsia="hr-HR"/>
              </w:rPr>
            </w:pPr>
            <w:r w:rsidRPr="00AE2488">
              <w:rPr>
                <w:rFonts w:eastAsia="Calibri"/>
                <w:color w:val="auto"/>
                <w:sz w:val="20"/>
                <w:szCs w:val="20"/>
                <w:lang w:eastAsia="hr-HR"/>
              </w:rPr>
              <w:t>prve pouzdane podatke o potresu na pogođenom području moguće je napraviti u vremenu od minimalno 30 min do maksimalno 3 sata</w:t>
            </w:r>
          </w:p>
        </w:tc>
        <w:tc>
          <w:tcPr>
            <w:tcW w:w="1471" w:type="pct"/>
            <w:vAlign w:val="center"/>
          </w:tcPr>
          <w:p w14:paraId="7681155E" w14:textId="77777777" w:rsidR="00595E26" w:rsidRPr="00AE2488" w:rsidRDefault="00595E26">
            <w:pPr>
              <w:numPr>
                <w:ilvl w:val="0"/>
                <w:numId w:val="26"/>
              </w:numPr>
              <w:spacing w:before="0" w:after="0"/>
              <w:ind w:left="141" w:hanging="141"/>
              <w:jc w:val="left"/>
              <w:rPr>
                <w:rFonts w:eastAsia="Calibri"/>
                <w:color w:val="auto"/>
                <w:sz w:val="20"/>
                <w:szCs w:val="20"/>
                <w:lang w:eastAsia="hr-HR"/>
              </w:rPr>
            </w:pPr>
            <w:r w:rsidRPr="00AE2488">
              <w:rPr>
                <w:rFonts w:eastAsia="Calibri"/>
                <w:color w:val="auto"/>
                <w:sz w:val="20"/>
                <w:szCs w:val="20"/>
                <w:lang w:eastAsia="hr-HR"/>
              </w:rPr>
              <w:t xml:space="preserve">Stožer civilne zaštite </w:t>
            </w:r>
          </w:p>
          <w:p w14:paraId="511DB4E1" w14:textId="77777777" w:rsidR="00595E26" w:rsidRPr="00AE2488" w:rsidRDefault="00595E26">
            <w:pPr>
              <w:numPr>
                <w:ilvl w:val="0"/>
                <w:numId w:val="26"/>
              </w:numPr>
              <w:spacing w:before="0" w:after="0"/>
              <w:ind w:left="141" w:hanging="141"/>
              <w:jc w:val="left"/>
              <w:rPr>
                <w:rFonts w:eastAsia="Calibri"/>
                <w:color w:val="auto"/>
                <w:sz w:val="20"/>
                <w:szCs w:val="20"/>
                <w:lang w:eastAsia="hr-HR"/>
              </w:rPr>
            </w:pPr>
            <w:r w:rsidRPr="00AE2488">
              <w:rPr>
                <w:rFonts w:eastAsia="Calibri"/>
                <w:color w:val="auto"/>
                <w:sz w:val="20"/>
                <w:szCs w:val="20"/>
                <w:lang w:eastAsia="hr-HR"/>
              </w:rPr>
              <w:t>operativne snage sustava civilne zaštite</w:t>
            </w:r>
          </w:p>
          <w:p w14:paraId="7BB0EDC8" w14:textId="77777777" w:rsidR="00595E26" w:rsidRPr="00AE2488" w:rsidRDefault="00595E26">
            <w:pPr>
              <w:numPr>
                <w:ilvl w:val="0"/>
                <w:numId w:val="26"/>
              </w:numPr>
              <w:spacing w:before="0" w:after="0"/>
              <w:ind w:left="141" w:hanging="141"/>
              <w:jc w:val="left"/>
              <w:rPr>
                <w:rFonts w:eastAsia="Calibri"/>
                <w:color w:val="auto"/>
                <w:sz w:val="20"/>
                <w:szCs w:val="20"/>
                <w:lang w:eastAsia="hr-HR"/>
              </w:rPr>
            </w:pPr>
            <w:r w:rsidRPr="00AE2488">
              <w:rPr>
                <w:rFonts w:eastAsia="Calibri"/>
                <w:color w:val="auto"/>
                <w:sz w:val="20"/>
                <w:szCs w:val="20"/>
                <w:lang w:eastAsia="hr-HR"/>
              </w:rPr>
              <w:t>stanovništvo ugroženog područja</w:t>
            </w:r>
          </w:p>
          <w:p w14:paraId="4D9F0DE3" w14:textId="77777777" w:rsidR="00595E26" w:rsidRPr="00AE2488" w:rsidRDefault="00595E26">
            <w:pPr>
              <w:numPr>
                <w:ilvl w:val="0"/>
                <w:numId w:val="26"/>
              </w:numPr>
              <w:spacing w:before="0" w:after="0"/>
              <w:ind w:left="141" w:hanging="141"/>
              <w:jc w:val="left"/>
              <w:rPr>
                <w:rFonts w:eastAsia="Calibri"/>
                <w:color w:val="auto"/>
                <w:sz w:val="20"/>
                <w:szCs w:val="20"/>
                <w:lang w:eastAsia="hr-HR"/>
              </w:rPr>
            </w:pPr>
            <w:r w:rsidRPr="00AE2488">
              <w:rPr>
                <w:rFonts w:eastAsia="Calibri"/>
                <w:color w:val="auto"/>
                <w:sz w:val="20"/>
                <w:szCs w:val="20"/>
                <w:lang w:eastAsia="hr-HR"/>
              </w:rPr>
              <w:t>javnost</w:t>
            </w:r>
          </w:p>
        </w:tc>
      </w:tr>
      <w:tr w:rsidR="00595E26" w:rsidRPr="002811D2" w14:paraId="66DC8D93" w14:textId="77777777" w:rsidTr="00B03C26">
        <w:trPr>
          <w:cantSplit/>
          <w:trHeight w:val="1154"/>
          <w:jc w:val="center"/>
        </w:trPr>
        <w:tc>
          <w:tcPr>
            <w:tcW w:w="898" w:type="pct"/>
            <w:vAlign w:val="center"/>
          </w:tcPr>
          <w:p w14:paraId="027ED226" w14:textId="65D4BC28" w:rsidR="00595E26" w:rsidRPr="00AE2488" w:rsidRDefault="004E4B7D" w:rsidP="00B03C26">
            <w:pPr>
              <w:spacing w:before="0" w:after="0"/>
              <w:jc w:val="center"/>
              <w:rPr>
                <w:rFonts w:eastAsia="Calibri"/>
                <w:color w:val="auto"/>
                <w:sz w:val="20"/>
                <w:szCs w:val="20"/>
              </w:rPr>
            </w:pPr>
            <w:r w:rsidRPr="00AE2488">
              <w:rPr>
                <w:rFonts w:eastAsia="Calibri"/>
                <w:color w:val="auto"/>
                <w:sz w:val="20"/>
                <w:szCs w:val="20"/>
              </w:rPr>
              <w:t>Ekstremne vremenske pojave (</w:t>
            </w:r>
            <w:r w:rsidR="00AE2488" w:rsidRPr="00AE2488">
              <w:rPr>
                <w:rFonts w:eastAsia="Calibri"/>
                <w:color w:val="auto"/>
                <w:sz w:val="20"/>
                <w:szCs w:val="20"/>
              </w:rPr>
              <w:t>tuča, vjetar, snijeg i led, kiša</w:t>
            </w:r>
            <w:r w:rsidRPr="00AE2488">
              <w:rPr>
                <w:rFonts w:eastAsia="Calibri"/>
                <w:color w:val="auto"/>
                <w:sz w:val="20"/>
                <w:szCs w:val="20"/>
              </w:rPr>
              <w:t>)</w:t>
            </w:r>
          </w:p>
        </w:tc>
        <w:tc>
          <w:tcPr>
            <w:tcW w:w="1247" w:type="pct"/>
            <w:vAlign w:val="center"/>
          </w:tcPr>
          <w:p w14:paraId="5650ADEE" w14:textId="356B2D8C" w:rsidR="00595E26" w:rsidRPr="00AE2488" w:rsidRDefault="00AE2488">
            <w:pPr>
              <w:numPr>
                <w:ilvl w:val="0"/>
                <w:numId w:val="26"/>
              </w:numPr>
              <w:spacing w:before="0" w:after="0"/>
              <w:ind w:left="220" w:hanging="220"/>
              <w:jc w:val="left"/>
              <w:rPr>
                <w:rFonts w:eastAsia="Calibri"/>
                <w:color w:val="auto"/>
                <w:sz w:val="20"/>
                <w:szCs w:val="20"/>
                <w:lang w:eastAsia="hr-HR"/>
              </w:rPr>
            </w:pPr>
            <w:r w:rsidRPr="00AE2488">
              <w:rPr>
                <w:rFonts w:eastAsia="Calibri"/>
                <w:color w:val="auto"/>
                <w:sz w:val="20"/>
                <w:szCs w:val="20"/>
                <w:lang w:eastAsia="hr-HR"/>
              </w:rPr>
              <w:t>Služba civilne zaštite Rijeka, centar 112</w:t>
            </w:r>
          </w:p>
          <w:p w14:paraId="702D7128" w14:textId="77777777" w:rsidR="00595E26" w:rsidRPr="00AE2488" w:rsidRDefault="00595E26">
            <w:pPr>
              <w:numPr>
                <w:ilvl w:val="0"/>
                <w:numId w:val="26"/>
              </w:numPr>
              <w:spacing w:before="0" w:after="0"/>
              <w:ind w:left="220" w:hanging="220"/>
              <w:jc w:val="left"/>
              <w:rPr>
                <w:rFonts w:eastAsia="Calibri"/>
                <w:color w:val="auto"/>
                <w:sz w:val="20"/>
                <w:szCs w:val="20"/>
                <w:lang w:eastAsia="hr-HR"/>
              </w:rPr>
            </w:pPr>
            <w:r w:rsidRPr="00AE2488">
              <w:rPr>
                <w:rFonts w:eastAsia="Calibri"/>
                <w:color w:val="auto"/>
                <w:sz w:val="20"/>
                <w:szCs w:val="20"/>
                <w:lang w:eastAsia="hr-HR"/>
              </w:rPr>
              <w:t>DHMZ</w:t>
            </w:r>
          </w:p>
        </w:tc>
        <w:tc>
          <w:tcPr>
            <w:tcW w:w="1384" w:type="pct"/>
            <w:vAlign w:val="center"/>
          </w:tcPr>
          <w:p w14:paraId="1A5AF961" w14:textId="77777777" w:rsidR="00595E26" w:rsidRPr="00AE2488" w:rsidRDefault="00595E26">
            <w:pPr>
              <w:numPr>
                <w:ilvl w:val="0"/>
                <w:numId w:val="27"/>
              </w:numPr>
              <w:spacing w:before="0" w:after="0"/>
              <w:ind w:left="105" w:hanging="105"/>
              <w:jc w:val="left"/>
              <w:rPr>
                <w:rFonts w:eastAsia="Calibri"/>
                <w:color w:val="auto"/>
                <w:sz w:val="20"/>
                <w:szCs w:val="20"/>
                <w:lang w:eastAsia="hr-HR"/>
              </w:rPr>
            </w:pPr>
            <w:r w:rsidRPr="00AE2488">
              <w:rPr>
                <w:rFonts w:eastAsia="Calibri"/>
                <w:color w:val="auto"/>
                <w:sz w:val="20"/>
                <w:szCs w:val="20"/>
                <w:lang w:eastAsia="hr-HR"/>
              </w:rPr>
              <w:t>vrsta opasnosti</w:t>
            </w:r>
          </w:p>
          <w:p w14:paraId="2F1DBCCE" w14:textId="77777777" w:rsidR="00595E26" w:rsidRPr="00AE2488" w:rsidRDefault="00595E26">
            <w:pPr>
              <w:numPr>
                <w:ilvl w:val="0"/>
                <w:numId w:val="27"/>
              </w:numPr>
              <w:spacing w:before="0" w:after="0"/>
              <w:ind w:left="105" w:hanging="105"/>
              <w:jc w:val="left"/>
              <w:rPr>
                <w:rFonts w:eastAsia="Calibri"/>
                <w:color w:val="auto"/>
                <w:sz w:val="20"/>
                <w:szCs w:val="20"/>
                <w:lang w:eastAsia="hr-HR"/>
              </w:rPr>
            </w:pPr>
            <w:r w:rsidRPr="00AE2488">
              <w:rPr>
                <w:rFonts w:eastAsia="Calibri"/>
                <w:color w:val="auto"/>
                <w:sz w:val="20"/>
                <w:szCs w:val="20"/>
                <w:lang w:eastAsia="hr-HR"/>
              </w:rPr>
              <w:t>vremenske prognoze</w:t>
            </w:r>
          </w:p>
        </w:tc>
        <w:tc>
          <w:tcPr>
            <w:tcW w:w="1471" w:type="pct"/>
            <w:vAlign w:val="center"/>
          </w:tcPr>
          <w:p w14:paraId="22E0F804" w14:textId="77777777" w:rsidR="00595E26" w:rsidRPr="00AE2488" w:rsidRDefault="00595E26">
            <w:pPr>
              <w:numPr>
                <w:ilvl w:val="0"/>
                <w:numId w:val="27"/>
              </w:numPr>
              <w:spacing w:before="0" w:after="0"/>
              <w:ind w:left="141" w:hanging="141"/>
              <w:jc w:val="left"/>
              <w:rPr>
                <w:rFonts w:eastAsia="Calibri"/>
                <w:color w:val="auto"/>
                <w:sz w:val="20"/>
                <w:szCs w:val="20"/>
                <w:lang w:eastAsia="hr-HR"/>
              </w:rPr>
            </w:pPr>
            <w:r w:rsidRPr="00AE2488">
              <w:rPr>
                <w:rFonts w:eastAsia="Calibri"/>
                <w:color w:val="auto"/>
                <w:sz w:val="20"/>
                <w:szCs w:val="20"/>
                <w:lang w:eastAsia="hr-HR"/>
              </w:rPr>
              <w:t>Stožer civilne zaštite</w:t>
            </w:r>
          </w:p>
          <w:p w14:paraId="2B976861" w14:textId="77777777" w:rsidR="00595E26" w:rsidRPr="00AE2488" w:rsidRDefault="00595E26">
            <w:pPr>
              <w:numPr>
                <w:ilvl w:val="0"/>
                <w:numId w:val="27"/>
              </w:numPr>
              <w:spacing w:before="0" w:after="0"/>
              <w:ind w:left="141" w:hanging="141"/>
              <w:jc w:val="left"/>
              <w:rPr>
                <w:rFonts w:eastAsia="Calibri"/>
                <w:color w:val="auto"/>
                <w:sz w:val="20"/>
                <w:szCs w:val="20"/>
                <w:lang w:eastAsia="hr-HR"/>
              </w:rPr>
            </w:pPr>
            <w:r w:rsidRPr="00AE2488">
              <w:rPr>
                <w:rFonts w:eastAsia="Calibri"/>
                <w:color w:val="auto"/>
                <w:sz w:val="20"/>
                <w:szCs w:val="20"/>
                <w:lang w:eastAsia="hr-HR"/>
              </w:rPr>
              <w:t>operativne snage civilne zaštite</w:t>
            </w:r>
          </w:p>
          <w:p w14:paraId="6A8C0A2E" w14:textId="77777777" w:rsidR="00595E26" w:rsidRPr="00AE2488" w:rsidRDefault="00595E26">
            <w:pPr>
              <w:numPr>
                <w:ilvl w:val="0"/>
                <w:numId w:val="27"/>
              </w:numPr>
              <w:spacing w:before="0" w:after="0"/>
              <w:ind w:left="141" w:hanging="141"/>
              <w:jc w:val="left"/>
              <w:rPr>
                <w:rFonts w:eastAsia="Calibri"/>
                <w:color w:val="auto"/>
                <w:sz w:val="20"/>
                <w:szCs w:val="20"/>
                <w:lang w:eastAsia="hr-HR"/>
              </w:rPr>
            </w:pPr>
            <w:r w:rsidRPr="00AE2488">
              <w:rPr>
                <w:rFonts w:eastAsia="Calibri"/>
                <w:color w:val="auto"/>
                <w:sz w:val="20"/>
                <w:szCs w:val="20"/>
                <w:lang w:eastAsia="hr-HR"/>
              </w:rPr>
              <w:t>stanovništvo ugroženog područja</w:t>
            </w:r>
          </w:p>
          <w:p w14:paraId="196F88B7" w14:textId="77777777" w:rsidR="00595E26" w:rsidRPr="00AE2488" w:rsidRDefault="00595E26">
            <w:pPr>
              <w:numPr>
                <w:ilvl w:val="0"/>
                <w:numId w:val="27"/>
              </w:numPr>
              <w:spacing w:before="0" w:after="0"/>
              <w:ind w:left="141" w:hanging="141"/>
              <w:jc w:val="left"/>
              <w:rPr>
                <w:rFonts w:eastAsia="Calibri"/>
                <w:color w:val="auto"/>
                <w:sz w:val="20"/>
                <w:szCs w:val="20"/>
                <w:lang w:eastAsia="hr-HR"/>
              </w:rPr>
            </w:pPr>
            <w:r w:rsidRPr="00AE2488">
              <w:rPr>
                <w:rFonts w:eastAsia="Calibri"/>
                <w:color w:val="auto"/>
                <w:sz w:val="20"/>
                <w:szCs w:val="20"/>
                <w:lang w:eastAsia="hr-HR"/>
              </w:rPr>
              <w:t>javnost</w:t>
            </w:r>
          </w:p>
        </w:tc>
      </w:tr>
      <w:tr w:rsidR="00595E26" w:rsidRPr="002811D2" w14:paraId="1DFA529C" w14:textId="77777777" w:rsidTr="00B03C26">
        <w:trPr>
          <w:cantSplit/>
          <w:trHeight w:val="2147"/>
          <w:jc w:val="center"/>
        </w:trPr>
        <w:tc>
          <w:tcPr>
            <w:tcW w:w="898" w:type="pct"/>
            <w:vAlign w:val="center"/>
          </w:tcPr>
          <w:p w14:paraId="363029FA" w14:textId="77777777" w:rsidR="00595E26" w:rsidRPr="00AE2488" w:rsidRDefault="00595E26" w:rsidP="00B03C26">
            <w:pPr>
              <w:spacing w:before="0" w:after="0"/>
              <w:jc w:val="center"/>
              <w:rPr>
                <w:rFonts w:eastAsia="Calibri"/>
                <w:color w:val="auto"/>
                <w:sz w:val="20"/>
                <w:szCs w:val="20"/>
              </w:rPr>
            </w:pPr>
            <w:r w:rsidRPr="00AE2488">
              <w:rPr>
                <w:rFonts w:eastAsia="Calibri"/>
                <w:color w:val="auto"/>
                <w:sz w:val="20"/>
                <w:szCs w:val="20"/>
              </w:rPr>
              <w:t>Epidemije i pandemije</w:t>
            </w:r>
          </w:p>
        </w:tc>
        <w:tc>
          <w:tcPr>
            <w:tcW w:w="1247" w:type="pct"/>
            <w:vAlign w:val="center"/>
          </w:tcPr>
          <w:p w14:paraId="70C73309" w14:textId="7F970D3E" w:rsidR="00595E26" w:rsidRPr="00AE2488" w:rsidRDefault="00AE2488">
            <w:pPr>
              <w:numPr>
                <w:ilvl w:val="0"/>
                <w:numId w:val="26"/>
              </w:numPr>
              <w:spacing w:before="0" w:after="0"/>
              <w:ind w:left="220" w:hanging="220"/>
              <w:jc w:val="left"/>
              <w:rPr>
                <w:rFonts w:eastAsia="Calibri"/>
                <w:color w:val="auto"/>
                <w:sz w:val="20"/>
                <w:szCs w:val="20"/>
                <w:lang w:eastAsia="hr-HR"/>
              </w:rPr>
            </w:pPr>
            <w:r w:rsidRPr="00AE2488">
              <w:rPr>
                <w:rFonts w:eastAsia="Calibri"/>
                <w:color w:val="auto"/>
                <w:sz w:val="20"/>
                <w:szCs w:val="20"/>
                <w:lang w:eastAsia="hr-HR"/>
              </w:rPr>
              <w:t>Služba civilne zaštite Rijeka, centar 112</w:t>
            </w:r>
          </w:p>
          <w:p w14:paraId="24FDCA98" w14:textId="77777777" w:rsidR="00595E26" w:rsidRPr="00AE2488" w:rsidRDefault="00595E26">
            <w:pPr>
              <w:framePr w:hSpace="180" w:wrap="around" w:hAnchor="margin" w:xAlign="center" w:y="842"/>
              <w:numPr>
                <w:ilvl w:val="0"/>
                <w:numId w:val="26"/>
              </w:numPr>
              <w:spacing w:before="0" w:after="0"/>
              <w:ind w:left="220" w:hanging="220"/>
              <w:jc w:val="left"/>
              <w:rPr>
                <w:rFonts w:eastAsia="Calibri"/>
                <w:color w:val="auto"/>
                <w:sz w:val="20"/>
                <w:szCs w:val="20"/>
                <w:lang w:eastAsia="hr-HR"/>
              </w:rPr>
            </w:pPr>
            <w:r w:rsidRPr="00AE2488">
              <w:rPr>
                <w:rFonts w:eastAsia="Calibri"/>
                <w:color w:val="auto"/>
                <w:sz w:val="20"/>
                <w:szCs w:val="20"/>
                <w:lang w:eastAsia="hr-HR"/>
              </w:rPr>
              <w:t>od građana</w:t>
            </w:r>
          </w:p>
          <w:p w14:paraId="3751F978" w14:textId="77777777" w:rsidR="00595E26" w:rsidRPr="00AE2488" w:rsidRDefault="00595E26">
            <w:pPr>
              <w:framePr w:hSpace="180" w:wrap="around" w:hAnchor="margin" w:xAlign="center" w:y="842"/>
              <w:numPr>
                <w:ilvl w:val="0"/>
                <w:numId w:val="26"/>
              </w:numPr>
              <w:spacing w:before="0" w:after="0"/>
              <w:ind w:left="220" w:hanging="220"/>
              <w:jc w:val="left"/>
              <w:rPr>
                <w:rFonts w:eastAsia="Calibri"/>
                <w:color w:val="auto"/>
                <w:sz w:val="20"/>
                <w:szCs w:val="20"/>
                <w:lang w:eastAsia="hr-HR"/>
              </w:rPr>
            </w:pPr>
            <w:r w:rsidRPr="00AE2488">
              <w:rPr>
                <w:rFonts w:eastAsia="Calibri"/>
                <w:color w:val="auto"/>
                <w:sz w:val="20"/>
                <w:szCs w:val="20"/>
                <w:lang w:eastAsia="hr-HR"/>
              </w:rPr>
              <w:t>neposrednim uvidom na terenu</w:t>
            </w:r>
          </w:p>
          <w:p w14:paraId="5EDC38AC" w14:textId="26C66713" w:rsidR="00595E26" w:rsidRPr="00AE2488" w:rsidRDefault="00251A1D">
            <w:pPr>
              <w:framePr w:hSpace="180" w:wrap="around" w:hAnchor="margin" w:xAlign="center" w:y="842"/>
              <w:numPr>
                <w:ilvl w:val="0"/>
                <w:numId w:val="26"/>
              </w:numPr>
              <w:spacing w:before="0" w:after="0"/>
              <w:ind w:left="220" w:hanging="220"/>
              <w:jc w:val="left"/>
              <w:rPr>
                <w:rFonts w:eastAsia="Calibri"/>
                <w:color w:val="auto"/>
                <w:sz w:val="20"/>
                <w:szCs w:val="20"/>
                <w:lang w:eastAsia="hr-HR"/>
              </w:rPr>
            </w:pPr>
            <w:r w:rsidRPr="00AE2488">
              <w:rPr>
                <w:rFonts w:eastAsia="Calibri"/>
                <w:color w:val="auto"/>
                <w:sz w:val="20"/>
                <w:szCs w:val="20"/>
                <w:lang w:eastAsia="hr-HR"/>
              </w:rPr>
              <w:t xml:space="preserve">Nastavni zavod za javno zdravstvo </w:t>
            </w:r>
            <w:r w:rsidR="00F522DB" w:rsidRPr="00AE2488">
              <w:rPr>
                <w:rFonts w:eastAsia="Calibri"/>
                <w:color w:val="auto"/>
                <w:sz w:val="20"/>
                <w:szCs w:val="20"/>
                <w:lang w:eastAsia="hr-HR"/>
              </w:rPr>
              <w:t>Primorsko-goranske županije</w:t>
            </w:r>
          </w:p>
        </w:tc>
        <w:tc>
          <w:tcPr>
            <w:tcW w:w="1384" w:type="pct"/>
            <w:vAlign w:val="center"/>
          </w:tcPr>
          <w:p w14:paraId="417714A6" w14:textId="77777777" w:rsidR="00595E26" w:rsidRPr="00AE2488" w:rsidRDefault="00595E26">
            <w:pPr>
              <w:numPr>
                <w:ilvl w:val="0"/>
                <w:numId w:val="28"/>
              </w:numPr>
              <w:spacing w:before="0" w:after="0"/>
              <w:ind w:left="105" w:hanging="142"/>
              <w:jc w:val="left"/>
              <w:rPr>
                <w:rFonts w:eastAsia="Calibri"/>
                <w:color w:val="auto"/>
                <w:sz w:val="20"/>
                <w:szCs w:val="20"/>
              </w:rPr>
            </w:pPr>
            <w:r w:rsidRPr="00AE2488">
              <w:rPr>
                <w:rFonts w:eastAsia="Calibri"/>
                <w:color w:val="auto"/>
                <w:sz w:val="20"/>
                <w:szCs w:val="20"/>
              </w:rPr>
              <w:t>Vrste virusa u opticaju</w:t>
            </w:r>
          </w:p>
          <w:p w14:paraId="105FE8F1" w14:textId="77777777" w:rsidR="00595E26" w:rsidRPr="00AE2488" w:rsidRDefault="00595E26">
            <w:pPr>
              <w:numPr>
                <w:ilvl w:val="0"/>
                <w:numId w:val="28"/>
              </w:numPr>
              <w:spacing w:before="0" w:after="0"/>
              <w:ind w:left="105" w:hanging="142"/>
              <w:jc w:val="left"/>
              <w:rPr>
                <w:rFonts w:eastAsia="Calibri"/>
                <w:color w:val="auto"/>
                <w:sz w:val="20"/>
                <w:szCs w:val="20"/>
              </w:rPr>
            </w:pPr>
            <w:r w:rsidRPr="00AE2488">
              <w:rPr>
                <w:rFonts w:eastAsia="Calibri"/>
                <w:color w:val="auto"/>
                <w:sz w:val="20"/>
                <w:szCs w:val="20"/>
              </w:rPr>
              <w:t>Medicinske prognoze, obavijesti i priopćenja</w:t>
            </w:r>
          </w:p>
        </w:tc>
        <w:tc>
          <w:tcPr>
            <w:tcW w:w="1471" w:type="pct"/>
            <w:vAlign w:val="center"/>
          </w:tcPr>
          <w:p w14:paraId="4A7827B6" w14:textId="77777777" w:rsidR="00595E26" w:rsidRPr="00AE2488" w:rsidRDefault="00595E26">
            <w:pPr>
              <w:framePr w:hSpace="180" w:wrap="around" w:hAnchor="margin" w:xAlign="center" w:y="842"/>
              <w:numPr>
                <w:ilvl w:val="0"/>
                <w:numId w:val="27"/>
              </w:numPr>
              <w:spacing w:before="0" w:after="0"/>
              <w:ind w:left="141" w:hanging="141"/>
              <w:jc w:val="left"/>
              <w:rPr>
                <w:rFonts w:eastAsia="Calibri"/>
                <w:color w:val="auto"/>
                <w:sz w:val="20"/>
                <w:szCs w:val="20"/>
                <w:lang w:eastAsia="hr-HR"/>
              </w:rPr>
            </w:pPr>
            <w:r w:rsidRPr="00AE2488">
              <w:rPr>
                <w:rFonts w:eastAsia="Calibri"/>
                <w:color w:val="auto"/>
                <w:sz w:val="20"/>
                <w:szCs w:val="20"/>
                <w:lang w:eastAsia="hr-HR"/>
              </w:rPr>
              <w:t>Stožer civilne zaštite</w:t>
            </w:r>
          </w:p>
          <w:p w14:paraId="7E9859DD" w14:textId="77777777" w:rsidR="00595E26" w:rsidRPr="00AE2488" w:rsidRDefault="00595E26">
            <w:pPr>
              <w:framePr w:hSpace="180" w:wrap="around" w:hAnchor="margin" w:xAlign="center" w:y="842"/>
              <w:numPr>
                <w:ilvl w:val="0"/>
                <w:numId w:val="27"/>
              </w:numPr>
              <w:spacing w:before="0" w:after="0"/>
              <w:ind w:left="141" w:hanging="141"/>
              <w:jc w:val="left"/>
              <w:rPr>
                <w:rFonts w:eastAsia="Calibri"/>
                <w:color w:val="auto"/>
                <w:sz w:val="20"/>
                <w:szCs w:val="20"/>
                <w:lang w:eastAsia="hr-HR"/>
              </w:rPr>
            </w:pPr>
            <w:r w:rsidRPr="00AE2488">
              <w:rPr>
                <w:rFonts w:eastAsia="Calibri"/>
                <w:color w:val="auto"/>
                <w:sz w:val="20"/>
                <w:szCs w:val="20"/>
                <w:lang w:eastAsia="hr-HR"/>
              </w:rPr>
              <w:t xml:space="preserve">operativne snage civilne zaštite </w:t>
            </w:r>
          </w:p>
          <w:p w14:paraId="35BC70F1" w14:textId="77777777" w:rsidR="00595E26" w:rsidRPr="00AE2488" w:rsidRDefault="00595E26">
            <w:pPr>
              <w:framePr w:hSpace="180" w:wrap="around" w:hAnchor="margin" w:xAlign="center" w:y="842"/>
              <w:numPr>
                <w:ilvl w:val="0"/>
                <w:numId w:val="27"/>
              </w:numPr>
              <w:spacing w:before="0" w:after="0"/>
              <w:ind w:left="141" w:hanging="141"/>
              <w:jc w:val="left"/>
              <w:rPr>
                <w:rFonts w:eastAsia="Calibri"/>
                <w:color w:val="auto"/>
                <w:sz w:val="20"/>
                <w:szCs w:val="20"/>
                <w:lang w:eastAsia="hr-HR"/>
              </w:rPr>
            </w:pPr>
            <w:r w:rsidRPr="00AE2488">
              <w:rPr>
                <w:rFonts w:eastAsia="Calibri"/>
                <w:color w:val="auto"/>
                <w:sz w:val="20"/>
                <w:szCs w:val="20"/>
                <w:lang w:eastAsia="hr-HR"/>
              </w:rPr>
              <w:t>stanovništvo ugroženog područja</w:t>
            </w:r>
          </w:p>
          <w:p w14:paraId="1945988F" w14:textId="77777777" w:rsidR="00595E26" w:rsidRPr="00AE2488" w:rsidRDefault="00595E26">
            <w:pPr>
              <w:numPr>
                <w:ilvl w:val="0"/>
                <w:numId w:val="27"/>
              </w:numPr>
              <w:spacing w:before="0" w:after="0"/>
              <w:ind w:left="141" w:hanging="141"/>
              <w:jc w:val="left"/>
              <w:rPr>
                <w:rFonts w:eastAsia="Calibri"/>
                <w:color w:val="auto"/>
                <w:sz w:val="20"/>
                <w:szCs w:val="20"/>
                <w:lang w:eastAsia="hr-HR"/>
              </w:rPr>
            </w:pPr>
            <w:r w:rsidRPr="00AE2488">
              <w:rPr>
                <w:rFonts w:eastAsia="Calibri"/>
                <w:color w:val="auto"/>
                <w:sz w:val="20"/>
                <w:szCs w:val="20"/>
                <w:lang w:eastAsia="hr-HR"/>
              </w:rPr>
              <w:t>javnost</w:t>
            </w:r>
          </w:p>
        </w:tc>
      </w:tr>
      <w:tr w:rsidR="00595E26" w:rsidRPr="002811D2" w14:paraId="5CFA493D" w14:textId="77777777" w:rsidTr="00B03C26">
        <w:trPr>
          <w:cantSplit/>
          <w:trHeight w:val="2147"/>
          <w:jc w:val="center"/>
        </w:trPr>
        <w:tc>
          <w:tcPr>
            <w:tcW w:w="898" w:type="pct"/>
            <w:vAlign w:val="center"/>
          </w:tcPr>
          <w:p w14:paraId="273FE80A" w14:textId="00BFF496" w:rsidR="00595E26" w:rsidRPr="00AE2488" w:rsidRDefault="00AE2488" w:rsidP="00B03C26">
            <w:pPr>
              <w:spacing w:before="0" w:after="0"/>
              <w:jc w:val="center"/>
              <w:rPr>
                <w:rFonts w:eastAsia="Calibri"/>
                <w:color w:val="auto"/>
                <w:sz w:val="20"/>
                <w:szCs w:val="20"/>
              </w:rPr>
            </w:pPr>
            <w:r w:rsidRPr="00AE2488">
              <w:rPr>
                <w:rFonts w:eastAsia="Calibri"/>
                <w:color w:val="auto"/>
                <w:sz w:val="20"/>
                <w:szCs w:val="20"/>
              </w:rPr>
              <w:t>Degradacija tla - klizišta</w:t>
            </w:r>
          </w:p>
        </w:tc>
        <w:tc>
          <w:tcPr>
            <w:tcW w:w="1247" w:type="pct"/>
            <w:vAlign w:val="center"/>
          </w:tcPr>
          <w:p w14:paraId="59B59867" w14:textId="28445350" w:rsidR="00595E26" w:rsidRPr="00AE2488" w:rsidRDefault="00AE2488">
            <w:pPr>
              <w:numPr>
                <w:ilvl w:val="0"/>
                <w:numId w:val="26"/>
              </w:numPr>
              <w:spacing w:before="0" w:after="0"/>
              <w:ind w:left="220" w:hanging="220"/>
              <w:jc w:val="left"/>
              <w:rPr>
                <w:rFonts w:eastAsia="Calibri"/>
                <w:color w:val="auto"/>
                <w:sz w:val="20"/>
                <w:szCs w:val="20"/>
                <w:lang w:eastAsia="hr-HR"/>
              </w:rPr>
            </w:pPr>
            <w:r w:rsidRPr="00AE2488">
              <w:rPr>
                <w:rFonts w:eastAsia="Calibri"/>
                <w:color w:val="auto"/>
                <w:sz w:val="20"/>
                <w:szCs w:val="20"/>
                <w:lang w:eastAsia="hr-HR"/>
              </w:rPr>
              <w:t>Služba civilne zaštite Rijeka, centar 112</w:t>
            </w:r>
          </w:p>
          <w:p w14:paraId="26A4A047" w14:textId="77777777" w:rsidR="00595E26" w:rsidRPr="00AE2488" w:rsidRDefault="00595E26">
            <w:pPr>
              <w:numPr>
                <w:ilvl w:val="0"/>
                <w:numId w:val="26"/>
              </w:numPr>
              <w:spacing w:before="0" w:after="0"/>
              <w:ind w:left="220" w:hanging="220"/>
              <w:jc w:val="left"/>
              <w:rPr>
                <w:rFonts w:eastAsia="Calibri"/>
                <w:color w:val="auto"/>
                <w:sz w:val="20"/>
                <w:szCs w:val="20"/>
                <w:lang w:eastAsia="hr-HR"/>
              </w:rPr>
            </w:pPr>
            <w:r w:rsidRPr="00AE2488">
              <w:rPr>
                <w:rFonts w:eastAsia="Calibri"/>
                <w:color w:val="auto"/>
                <w:sz w:val="20"/>
                <w:szCs w:val="20"/>
                <w:lang w:eastAsia="hr-HR"/>
              </w:rPr>
              <w:t>Vatrogasne snage</w:t>
            </w:r>
          </w:p>
          <w:p w14:paraId="14A59D1C" w14:textId="77777777" w:rsidR="00595E26" w:rsidRPr="00AE2488" w:rsidRDefault="00595E26">
            <w:pPr>
              <w:numPr>
                <w:ilvl w:val="0"/>
                <w:numId w:val="26"/>
              </w:numPr>
              <w:spacing w:before="0" w:after="0"/>
              <w:ind w:left="220" w:hanging="220"/>
              <w:jc w:val="left"/>
              <w:rPr>
                <w:rFonts w:eastAsia="Calibri"/>
                <w:color w:val="auto"/>
                <w:sz w:val="20"/>
                <w:szCs w:val="20"/>
                <w:lang w:eastAsia="hr-HR"/>
              </w:rPr>
            </w:pPr>
            <w:r w:rsidRPr="00AE2488">
              <w:rPr>
                <w:rFonts w:eastAsia="Calibri"/>
                <w:color w:val="auto"/>
                <w:sz w:val="20"/>
                <w:szCs w:val="20"/>
                <w:lang w:eastAsia="hr-HR"/>
              </w:rPr>
              <w:t>od građana</w:t>
            </w:r>
          </w:p>
          <w:p w14:paraId="3089026E" w14:textId="77777777" w:rsidR="00595E26" w:rsidRPr="00AE2488" w:rsidRDefault="00595E26">
            <w:pPr>
              <w:numPr>
                <w:ilvl w:val="0"/>
                <w:numId w:val="26"/>
              </w:numPr>
              <w:spacing w:before="0" w:after="0"/>
              <w:ind w:left="220" w:hanging="220"/>
              <w:jc w:val="left"/>
              <w:rPr>
                <w:rFonts w:eastAsia="Calibri"/>
                <w:color w:val="auto"/>
                <w:sz w:val="20"/>
                <w:szCs w:val="20"/>
                <w:lang w:eastAsia="hr-HR"/>
              </w:rPr>
            </w:pPr>
            <w:r w:rsidRPr="00AE2488">
              <w:rPr>
                <w:sz w:val="20"/>
                <w:szCs w:val="20"/>
                <w:lang w:eastAsia="hr-HR"/>
              </w:rPr>
              <w:t>neposrednim uvidom na terenu</w:t>
            </w:r>
          </w:p>
        </w:tc>
        <w:tc>
          <w:tcPr>
            <w:tcW w:w="1384" w:type="pct"/>
            <w:vAlign w:val="center"/>
          </w:tcPr>
          <w:p w14:paraId="132F05D6" w14:textId="77777777" w:rsidR="00595E26" w:rsidRPr="00AE2488" w:rsidRDefault="00595E26" w:rsidP="00376EB0">
            <w:pPr>
              <w:pStyle w:val="ListParagraph"/>
              <w:rPr>
                <w:lang w:eastAsia="hr-HR"/>
              </w:rPr>
            </w:pPr>
            <w:r w:rsidRPr="00AE2488">
              <w:rPr>
                <w:lang w:eastAsia="hr-HR"/>
              </w:rPr>
              <w:t>lokacija događaja</w:t>
            </w:r>
          </w:p>
          <w:p w14:paraId="0DFFAE59" w14:textId="77777777" w:rsidR="00595E26" w:rsidRPr="00AE2488" w:rsidRDefault="00595E26" w:rsidP="00376EB0">
            <w:pPr>
              <w:pStyle w:val="ListParagraph"/>
              <w:rPr>
                <w:lang w:eastAsia="hr-HR"/>
              </w:rPr>
            </w:pPr>
            <w:r w:rsidRPr="00AE2488">
              <w:rPr>
                <w:lang w:eastAsia="hr-HR"/>
              </w:rPr>
              <w:t>ugroženost stanovništva</w:t>
            </w:r>
          </w:p>
          <w:p w14:paraId="24D04A60" w14:textId="77777777" w:rsidR="00595E26" w:rsidRPr="00AE2488" w:rsidRDefault="00595E26">
            <w:pPr>
              <w:numPr>
                <w:ilvl w:val="0"/>
                <w:numId w:val="28"/>
              </w:numPr>
              <w:spacing w:before="0" w:after="0"/>
              <w:ind w:left="105" w:hanging="142"/>
              <w:jc w:val="left"/>
              <w:rPr>
                <w:rFonts w:eastAsia="Calibri"/>
                <w:color w:val="auto"/>
                <w:sz w:val="20"/>
                <w:szCs w:val="20"/>
              </w:rPr>
            </w:pPr>
            <w:r w:rsidRPr="00AE2488">
              <w:rPr>
                <w:sz w:val="20"/>
                <w:szCs w:val="20"/>
                <w:lang w:eastAsia="hr-HR"/>
              </w:rPr>
              <w:t>posljedice</w:t>
            </w:r>
          </w:p>
        </w:tc>
        <w:tc>
          <w:tcPr>
            <w:tcW w:w="1471" w:type="pct"/>
            <w:vAlign w:val="center"/>
          </w:tcPr>
          <w:p w14:paraId="65C207A2" w14:textId="77777777" w:rsidR="00595E26" w:rsidRPr="00AE2488" w:rsidRDefault="00595E26" w:rsidP="00376EB0">
            <w:pPr>
              <w:pStyle w:val="ListParagraph"/>
              <w:rPr>
                <w:lang w:eastAsia="hr-HR"/>
              </w:rPr>
            </w:pPr>
            <w:r w:rsidRPr="00AE2488">
              <w:rPr>
                <w:lang w:eastAsia="hr-HR"/>
              </w:rPr>
              <w:t>Stožer civilne zaštite</w:t>
            </w:r>
          </w:p>
          <w:p w14:paraId="5FABCBFC" w14:textId="77777777" w:rsidR="00595E26" w:rsidRPr="00AE2488" w:rsidRDefault="00595E26" w:rsidP="00376EB0">
            <w:pPr>
              <w:pStyle w:val="ListParagraph"/>
              <w:rPr>
                <w:lang w:eastAsia="hr-HR"/>
              </w:rPr>
            </w:pPr>
            <w:r w:rsidRPr="00AE2488">
              <w:rPr>
                <w:lang w:eastAsia="hr-HR"/>
              </w:rPr>
              <w:t>operativne snage sustava civilne zaštite</w:t>
            </w:r>
          </w:p>
          <w:p w14:paraId="5CBD5F3B" w14:textId="77777777" w:rsidR="00595E26" w:rsidRPr="00AE2488" w:rsidRDefault="00595E26" w:rsidP="00376EB0">
            <w:pPr>
              <w:pStyle w:val="ListParagraph"/>
              <w:rPr>
                <w:lang w:eastAsia="hr-HR"/>
              </w:rPr>
            </w:pPr>
            <w:r w:rsidRPr="00AE2488">
              <w:rPr>
                <w:lang w:eastAsia="hr-HR"/>
              </w:rPr>
              <w:t>vatrogasne snage</w:t>
            </w:r>
          </w:p>
          <w:p w14:paraId="67FB4EB8" w14:textId="77777777" w:rsidR="00595E26" w:rsidRPr="00AE2488" w:rsidRDefault="00595E26" w:rsidP="00376EB0">
            <w:pPr>
              <w:pStyle w:val="ListParagraph"/>
              <w:rPr>
                <w:lang w:eastAsia="hr-HR"/>
              </w:rPr>
            </w:pPr>
            <w:r w:rsidRPr="00AE2488">
              <w:rPr>
                <w:lang w:eastAsia="hr-HR"/>
              </w:rPr>
              <w:t>stanovništvo ugroženog područja</w:t>
            </w:r>
          </w:p>
          <w:p w14:paraId="2F07E573" w14:textId="77777777" w:rsidR="00595E26" w:rsidRPr="00AE2488" w:rsidRDefault="00595E26" w:rsidP="007B261A">
            <w:pPr>
              <w:framePr w:hSpace="180" w:wrap="around" w:hAnchor="margin" w:xAlign="center" w:y="842"/>
              <w:numPr>
                <w:ilvl w:val="0"/>
                <w:numId w:val="27"/>
              </w:numPr>
              <w:spacing w:before="0" w:after="0"/>
              <w:ind w:left="141" w:hanging="141"/>
              <w:jc w:val="left"/>
              <w:rPr>
                <w:rFonts w:eastAsia="Calibri"/>
                <w:color w:val="auto"/>
                <w:sz w:val="20"/>
                <w:szCs w:val="20"/>
                <w:lang w:eastAsia="hr-HR"/>
              </w:rPr>
            </w:pPr>
            <w:r w:rsidRPr="00AE2488">
              <w:rPr>
                <w:sz w:val="20"/>
                <w:szCs w:val="20"/>
                <w:lang w:eastAsia="hr-HR"/>
              </w:rPr>
              <w:t>javnost</w:t>
            </w:r>
          </w:p>
        </w:tc>
      </w:tr>
      <w:tr w:rsidR="00595E26" w:rsidRPr="002811D2" w14:paraId="69B16D36" w14:textId="77777777" w:rsidTr="00B03C26">
        <w:trPr>
          <w:cantSplit/>
          <w:trHeight w:val="2147"/>
          <w:jc w:val="center"/>
        </w:trPr>
        <w:tc>
          <w:tcPr>
            <w:tcW w:w="898" w:type="pct"/>
            <w:vAlign w:val="center"/>
          </w:tcPr>
          <w:p w14:paraId="08D8888C" w14:textId="77777777" w:rsidR="00595E26" w:rsidRPr="00AE2488" w:rsidRDefault="00595E26" w:rsidP="00B03C26">
            <w:pPr>
              <w:spacing w:before="0" w:after="0"/>
              <w:jc w:val="center"/>
              <w:rPr>
                <w:rFonts w:eastAsia="Calibri"/>
                <w:color w:val="auto"/>
                <w:sz w:val="20"/>
                <w:szCs w:val="20"/>
              </w:rPr>
            </w:pPr>
            <w:r w:rsidRPr="00AE2488">
              <w:rPr>
                <w:sz w:val="20"/>
                <w:szCs w:val="20"/>
              </w:rPr>
              <w:t>Poplava</w:t>
            </w:r>
          </w:p>
        </w:tc>
        <w:tc>
          <w:tcPr>
            <w:tcW w:w="1247" w:type="pct"/>
            <w:vAlign w:val="center"/>
          </w:tcPr>
          <w:p w14:paraId="75FB1F19" w14:textId="1DFC8311" w:rsidR="00595E26" w:rsidRPr="00AE2488" w:rsidRDefault="00AE2488">
            <w:pPr>
              <w:numPr>
                <w:ilvl w:val="0"/>
                <w:numId w:val="26"/>
              </w:numPr>
              <w:spacing w:before="0" w:after="0"/>
              <w:ind w:left="220" w:hanging="220"/>
              <w:jc w:val="left"/>
              <w:rPr>
                <w:rFonts w:eastAsia="Calibri"/>
                <w:color w:val="auto"/>
                <w:sz w:val="20"/>
                <w:szCs w:val="20"/>
                <w:lang w:eastAsia="hr-HR"/>
              </w:rPr>
            </w:pPr>
            <w:r w:rsidRPr="00AE2488">
              <w:rPr>
                <w:rFonts w:eastAsia="Calibri"/>
                <w:color w:val="auto"/>
                <w:sz w:val="20"/>
                <w:szCs w:val="20"/>
                <w:lang w:eastAsia="hr-HR"/>
              </w:rPr>
              <w:t>Služba civilne zaštite Rijeka, centar 112</w:t>
            </w:r>
          </w:p>
          <w:p w14:paraId="3DE503C9" w14:textId="77777777" w:rsidR="00595E26" w:rsidRPr="00AE2488" w:rsidRDefault="00595E26">
            <w:pPr>
              <w:numPr>
                <w:ilvl w:val="0"/>
                <w:numId w:val="26"/>
              </w:numPr>
              <w:spacing w:before="0" w:after="0"/>
              <w:ind w:left="220" w:hanging="220"/>
              <w:jc w:val="left"/>
              <w:rPr>
                <w:rFonts w:eastAsia="Calibri"/>
                <w:color w:val="auto"/>
                <w:sz w:val="20"/>
                <w:szCs w:val="20"/>
                <w:lang w:eastAsia="hr-HR"/>
              </w:rPr>
            </w:pPr>
            <w:r w:rsidRPr="00AE2488">
              <w:rPr>
                <w:rFonts w:eastAsia="Calibri"/>
                <w:color w:val="auto"/>
                <w:sz w:val="20"/>
                <w:szCs w:val="20"/>
                <w:lang w:eastAsia="hr-HR"/>
              </w:rPr>
              <w:t>DHMZ</w:t>
            </w:r>
          </w:p>
          <w:p w14:paraId="15CEF9AF" w14:textId="77777777" w:rsidR="00595E26" w:rsidRPr="00AE2488" w:rsidRDefault="00595E26">
            <w:pPr>
              <w:numPr>
                <w:ilvl w:val="0"/>
                <w:numId w:val="26"/>
              </w:numPr>
              <w:spacing w:before="0" w:after="0"/>
              <w:ind w:left="220" w:hanging="220"/>
              <w:jc w:val="left"/>
              <w:rPr>
                <w:rFonts w:eastAsia="Calibri"/>
                <w:color w:val="auto"/>
                <w:sz w:val="20"/>
                <w:szCs w:val="20"/>
                <w:lang w:eastAsia="hr-HR"/>
              </w:rPr>
            </w:pPr>
            <w:r w:rsidRPr="00AE2488">
              <w:rPr>
                <w:rFonts w:eastAsia="Calibri"/>
                <w:color w:val="auto"/>
                <w:sz w:val="20"/>
                <w:szCs w:val="20"/>
                <w:lang w:eastAsia="hr-HR"/>
              </w:rPr>
              <w:t>od građana</w:t>
            </w:r>
          </w:p>
          <w:p w14:paraId="404D62E0" w14:textId="77777777" w:rsidR="00595E26" w:rsidRPr="00AE2488" w:rsidRDefault="00595E26">
            <w:pPr>
              <w:numPr>
                <w:ilvl w:val="0"/>
                <w:numId w:val="26"/>
              </w:numPr>
              <w:spacing w:before="0" w:after="0"/>
              <w:ind w:left="220" w:hanging="220"/>
              <w:jc w:val="left"/>
              <w:rPr>
                <w:rFonts w:eastAsia="Calibri"/>
                <w:color w:val="auto"/>
                <w:sz w:val="20"/>
                <w:szCs w:val="20"/>
                <w:lang w:eastAsia="hr-HR"/>
              </w:rPr>
            </w:pPr>
            <w:r w:rsidRPr="00AE2488">
              <w:rPr>
                <w:rFonts w:eastAsia="Calibri"/>
                <w:color w:val="auto"/>
                <w:sz w:val="20"/>
                <w:szCs w:val="20"/>
                <w:lang w:eastAsia="hr-HR"/>
              </w:rPr>
              <w:t>neposrednim uvidom na terenu</w:t>
            </w:r>
          </w:p>
        </w:tc>
        <w:tc>
          <w:tcPr>
            <w:tcW w:w="1384" w:type="pct"/>
            <w:vAlign w:val="center"/>
          </w:tcPr>
          <w:p w14:paraId="73D6FCF8" w14:textId="77777777" w:rsidR="00595E26" w:rsidRPr="00AE2488" w:rsidRDefault="00595E26">
            <w:pPr>
              <w:numPr>
                <w:ilvl w:val="0"/>
                <w:numId w:val="28"/>
              </w:numPr>
              <w:spacing w:before="0" w:after="0"/>
              <w:ind w:left="105" w:hanging="142"/>
              <w:jc w:val="left"/>
              <w:rPr>
                <w:rFonts w:eastAsia="Calibri"/>
                <w:color w:val="auto"/>
                <w:sz w:val="20"/>
                <w:szCs w:val="20"/>
              </w:rPr>
            </w:pPr>
            <w:r w:rsidRPr="00AE2488">
              <w:rPr>
                <w:rFonts w:eastAsia="Calibri"/>
                <w:color w:val="auto"/>
                <w:sz w:val="20"/>
                <w:szCs w:val="20"/>
                <w:lang w:eastAsia="hr-HR"/>
              </w:rPr>
              <w:t>prognoza za padaline koje mogu dovesti do povećanja vodostaja</w:t>
            </w:r>
          </w:p>
        </w:tc>
        <w:tc>
          <w:tcPr>
            <w:tcW w:w="1471" w:type="pct"/>
            <w:vAlign w:val="center"/>
          </w:tcPr>
          <w:p w14:paraId="19B3AEE1" w14:textId="77777777" w:rsidR="00595E26" w:rsidRPr="00AE2488" w:rsidRDefault="00595E26">
            <w:pPr>
              <w:widowControl w:val="0"/>
              <w:numPr>
                <w:ilvl w:val="0"/>
                <w:numId w:val="29"/>
              </w:numPr>
              <w:tabs>
                <w:tab w:val="left" w:pos="360"/>
              </w:tabs>
              <w:autoSpaceDE w:val="0"/>
              <w:autoSpaceDN w:val="0"/>
              <w:adjustRightInd w:val="0"/>
              <w:spacing w:before="0" w:after="0"/>
              <w:ind w:left="175" w:hanging="175"/>
              <w:contextualSpacing/>
              <w:jc w:val="left"/>
              <w:rPr>
                <w:rFonts w:eastAsia="Calibri"/>
                <w:color w:val="auto"/>
                <w:sz w:val="20"/>
                <w:szCs w:val="20"/>
                <w:lang w:eastAsia="hr-HR"/>
              </w:rPr>
            </w:pPr>
            <w:r w:rsidRPr="00AE2488">
              <w:rPr>
                <w:rFonts w:eastAsia="Calibri"/>
                <w:color w:val="auto"/>
                <w:sz w:val="20"/>
                <w:szCs w:val="20"/>
                <w:lang w:eastAsia="hr-HR"/>
              </w:rPr>
              <w:t>Stožer civilne zaštite</w:t>
            </w:r>
          </w:p>
          <w:p w14:paraId="1D48C016" w14:textId="77777777" w:rsidR="00595E26" w:rsidRPr="00AE2488" w:rsidRDefault="00595E26">
            <w:pPr>
              <w:widowControl w:val="0"/>
              <w:numPr>
                <w:ilvl w:val="0"/>
                <w:numId w:val="29"/>
              </w:numPr>
              <w:tabs>
                <w:tab w:val="left" w:pos="360"/>
              </w:tabs>
              <w:autoSpaceDE w:val="0"/>
              <w:autoSpaceDN w:val="0"/>
              <w:adjustRightInd w:val="0"/>
              <w:spacing w:before="0" w:after="0"/>
              <w:ind w:left="175" w:hanging="175"/>
              <w:contextualSpacing/>
              <w:jc w:val="left"/>
              <w:rPr>
                <w:rFonts w:eastAsia="Calibri"/>
                <w:color w:val="auto"/>
                <w:sz w:val="20"/>
                <w:szCs w:val="20"/>
                <w:lang w:eastAsia="hr-HR"/>
              </w:rPr>
            </w:pPr>
            <w:r w:rsidRPr="00AE2488">
              <w:rPr>
                <w:rFonts w:eastAsia="Calibri"/>
                <w:color w:val="auto"/>
                <w:sz w:val="20"/>
                <w:szCs w:val="20"/>
                <w:lang w:eastAsia="hr-HR"/>
              </w:rPr>
              <w:t>operativne snage sustava civilne zaštite</w:t>
            </w:r>
          </w:p>
          <w:p w14:paraId="0AFDD760" w14:textId="77777777" w:rsidR="00595E26" w:rsidRPr="00AE2488" w:rsidRDefault="00595E26">
            <w:pPr>
              <w:widowControl w:val="0"/>
              <w:numPr>
                <w:ilvl w:val="0"/>
                <w:numId w:val="29"/>
              </w:numPr>
              <w:tabs>
                <w:tab w:val="left" w:pos="360"/>
              </w:tabs>
              <w:autoSpaceDE w:val="0"/>
              <w:autoSpaceDN w:val="0"/>
              <w:adjustRightInd w:val="0"/>
              <w:spacing w:before="0" w:after="0"/>
              <w:ind w:left="175" w:hanging="175"/>
              <w:contextualSpacing/>
              <w:jc w:val="left"/>
              <w:rPr>
                <w:rFonts w:eastAsia="Calibri"/>
                <w:color w:val="auto"/>
                <w:sz w:val="20"/>
                <w:szCs w:val="20"/>
                <w:lang w:eastAsia="hr-HR"/>
              </w:rPr>
            </w:pPr>
            <w:r w:rsidRPr="00AE2488">
              <w:rPr>
                <w:rFonts w:eastAsia="Calibri"/>
                <w:color w:val="auto"/>
                <w:sz w:val="20"/>
                <w:szCs w:val="20"/>
                <w:lang w:eastAsia="hr-HR"/>
              </w:rPr>
              <w:t>stanovništvo ugroženog područja</w:t>
            </w:r>
          </w:p>
          <w:p w14:paraId="473C2703" w14:textId="77777777" w:rsidR="00595E26" w:rsidRPr="00AE2488" w:rsidRDefault="00595E26">
            <w:pPr>
              <w:framePr w:hSpace="180" w:wrap="around" w:hAnchor="margin" w:xAlign="center" w:y="842"/>
              <w:numPr>
                <w:ilvl w:val="0"/>
                <w:numId w:val="27"/>
              </w:numPr>
              <w:spacing w:before="0" w:after="0"/>
              <w:ind w:left="141" w:hanging="141"/>
              <w:jc w:val="left"/>
              <w:rPr>
                <w:rFonts w:eastAsia="Calibri"/>
                <w:color w:val="auto"/>
                <w:sz w:val="20"/>
                <w:szCs w:val="20"/>
                <w:lang w:eastAsia="hr-HR"/>
              </w:rPr>
            </w:pPr>
            <w:r w:rsidRPr="00AE2488">
              <w:rPr>
                <w:rFonts w:eastAsia="Calibri"/>
                <w:color w:val="auto"/>
                <w:sz w:val="20"/>
                <w:szCs w:val="20"/>
                <w:lang w:eastAsia="hr-HR"/>
              </w:rPr>
              <w:t>javnost</w:t>
            </w:r>
          </w:p>
        </w:tc>
      </w:tr>
      <w:tr w:rsidR="004E4B7D" w:rsidRPr="002811D2" w14:paraId="391D8E09" w14:textId="77777777" w:rsidTr="00B03C26">
        <w:trPr>
          <w:cantSplit/>
          <w:trHeight w:val="2147"/>
          <w:jc w:val="center"/>
        </w:trPr>
        <w:tc>
          <w:tcPr>
            <w:tcW w:w="898" w:type="pct"/>
            <w:vAlign w:val="center"/>
          </w:tcPr>
          <w:p w14:paraId="65334495" w14:textId="0744E8E0" w:rsidR="004E4B7D" w:rsidRPr="00AE2488" w:rsidRDefault="004E4B7D" w:rsidP="004E4B7D">
            <w:pPr>
              <w:spacing w:before="0" w:after="0"/>
              <w:jc w:val="center"/>
              <w:rPr>
                <w:sz w:val="20"/>
                <w:szCs w:val="20"/>
              </w:rPr>
            </w:pPr>
            <w:r w:rsidRPr="00AE2488">
              <w:rPr>
                <w:rFonts w:eastAsia="Calibri"/>
                <w:color w:val="auto"/>
                <w:sz w:val="20"/>
                <w:szCs w:val="20"/>
              </w:rPr>
              <w:lastRenderedPageBreak/>
              <w:t>Tehničko-tehnološke nesreće s opasnim tvarima</w:t>
            </w:r>
          </w:p>
        </w:tc>
        <w:tc>
          <w:tcPr>
            <w:tcW w:w="1247" w:type="pct"/>
            <w:vAlign w:val="center"/>
          </w:tcPr>
          <w:p w14:paraId="79A68821" w14:textId="6BFA48AF" w:rsidR="004E4B7D" w:rsidRPr="00AE2488" w:rsidRDefault="00AE2488">
            <w:pPr>
              <w:numPr>
                <w:ilvl w:val="0"/>
                <w:numId w:val="26"/>
              </w:numPr>
              <w:spacing w:before="0" w:after="0"/>
              <w:ind w:left="220" w:hanging="220"/>
              <w:jc w:val="left"/>
              <w:rPr>
                <w:rFonts w:eastAsia="Calibri"/>
                <w:color w:val="auto"/>
                <w:sz w:val="20"/>
                <w:szCs w:val="20"/>
                <w:lang w:eastAsia="hr-HR"/>
              </w:rPr>
            </w:pPr>
            <w:r w:rsidRPr="00AE2488">
              <w:rPr>
                <w:rFonts w:eastAsia="Calibri"/>
                <w:color w:val="auto"/>
                <w:sz w:val="20"/>
                <w:szCs w:val="20"/>
                <w:lang w:eastAsia="hr-HR"/>
              </w:rPr>
              <w:t>Služba civilne zaštite Rijeka, centar 112</w:t>
            </w:r>
          </w:p>
          <w:p w14:paraId="04C14105" w14:textId="77777777" w:rsidR="004E4B7D" w:rsidRPr="00AE2488" w:rsidRDefault="004E4B7D" w:rsidP="00376EB0">
            <w:pPr>
              <w:pStyle w:val="ListParagraph"/>
              <w:rPr>
                <w:lang w:eastAsia="hr-HR"/>
              </w:rPr>
            </w:pPr>
            <w:r w:rsidRPr="00AE2488">
              <w:rPr>
                <w:lang w:eastAsia="hr-HR"/>
              </w:rPr>
              <w:t>operateri</w:t>
            </w:r>
          </w:p>
          <w:p w14:paraId="7ADAFCCA" w14:textId="04E80701" w:rsidR="004E4B7D" w:rsidRPr="00AE2488" w:rsidRDefault="004E4B7D">
            <w:pPr>
              <w:numPr>
                <w:ilvl w:val="0"/>
                <w:numId w:val="26"/>
              </w:numPr>
              <w:spacing w:before="0" w:after="0"/>
              <w:ind w:left="220" w:hanging="220"/>
              <w:jc w:val="left"/>
              <w:rPr>
                <w:rFonts w:eastAsia="Calibri"/>
                <w:color w:val="auto"/>
                <w:sz w:val="20"/>
                <w:szCs w:val="20"/>
                <w:lang w:eastAsia="hr-HR"/>
              </w:rPr>
            </w:pPr>
            <w:r w:rsidRPr="00AE2488">
              <w:rPr>
                <w:sz w:val="20"/>
                <w:szCs w:val="20"/>
                <w:lang w:eastAsia="hr-HR"/>
              </w:rPr>
              <w:t>svjedoci nesreće</w:t>
            </w:r>
          </w:p>
        </w:tc>
        <w:tc>
          <w:tcPr>
            <w:tcW w:w="1384" w:type="pct"/>
            <w:vAlign w:val="center"/>
          </w:tcPr>
          <w:p w14:paraId="54616EF4" w14:textId="77777777" w:rsidR="004E4B7D" w:rsidRPr="00AE2488" w:rsidRDefault="004E4B7D" w:rsidP="00376EB0">
            <w:pPr>
              <w:pStyle w:val="ListParagraph"/>
              <w:rPr>
                <w:lang w:eastAsia="hr-HR"/>
              </w:rPr>
            </w:pPr>
            <w:r w:rsidRPr="00AE2488">
              <w:rPr>
                <w:lang w:eastAsia="hr-HR"/>
              </w:rPr>
              <w:t>mjesto događaja</w:t>
            </w:r>
          </w:p>
          <w:p w14:paraId="38EA6C52" w14:textId="77777777" w:rsidR="004E4B7D" w:rsidRPr="00AE2488" w:rsidRDefault="004E4B7D" w:rsidP="00376EB0">
            <w:pPr>
              <w:pStyle w:val="ListParagraph"/>
              <w:rPr>
                <w:lang w:eastAsia="hr-HR"/>
              </w:rPr>
            </w:pPr>
            <w:r w:rsidRPr="00AE2488">
              <w:rPr>
                <w:lang w:eastAsia="hr-HR"/>
              </w:rPr>
              <w:t>vrsta i količina opasne tvari te opasnosti koje prijete</w:t>
            </w:r>
          </w:p>
          <w:p w14:paraId="144A4BED" w14:textId="77777777" w:rsidR="004E4B7D" w:rsidRPr="00AE2488" w:rsidRDefault="004E4B7D" w:rsidP="00376EB0">
            <w:pPr>
              <w:pStyle w:val="ListParagraph"/>
              <w:rPr>
                <w:lang w:eastAsia="hr-HR"/>
              </w:rPr>
            </w:pPr>
            <w:r w:rsidRPr="00AE2488">
              <w:rPr>
                <w:lang w:eastAsia="hr-HR"/>
              </w:rPr>
              <w:t>podaci, procjene razvoja događaja</w:t>
            </w:r>
          </w:p>
          <w:p w14:paraId="3E20CA78" w14:textId="014F772D" w:rsidR="004E4B7D" w:rsidRPr="00AE2488" w:rsidRDefault="004E4B7D">
            <w:pPr>
              <w:numPr>
                <w:ilvl w:val="0"/>
                <w:numId w:val="28"/>
              </w:numPr>
              <w:spacing w:before="0" w:after="0"/>
              <w:ind w:left="105" w:hanging="142"/>
              <w:jc w:val="left"/>
              <w:rPr>
                <w:rFonts w:eastAsia="Calibri"/>
                <w:color w:val="auto"/>
                <w:sz w:val="20"/>
                <w:szCs w:val="20"/>
                <w:lang w:eastAsia="hr-HR"/>
              </w:rPr>
            </w:pPr>
            <w:r w:rsidRPr="00AE2488">
              <w:rPr>
                <w:sz w:val="20"/>
                <w:szCs w:val="20"/>
                <w:lang w:eastAsia="hr-HR"/>
              </w:rPr>
              <w:t>mjere civilne zaštite prema žurnosti poduzimanja</w:t>
            </w:r>
          </w:p>
        </w:tc>
        <w:tc>
          <w:tcPr>
            <w:tcW w:w="1471" w:type="pct"/>
            <w:vAlign w:val="center"/>
          </w:tcPr>
          <w:p w14:paraId="609BB60A" w14:textId="77777777" w:rsidR="004E4B7D" w:rsidRPr="00AE2488" w:rsidRDefault="004E4B7D" w:rsidP="00376EB0">
            <w:pPr>
              <w:pStyle w:val="ListParagraph"/>
              <w:rPr>
                <w:lang w:eastAsia="hr-HR"/>
              </w:rPr>
            </w:pPr>
            <w:r w:rsidRPr="00AE2488">
              <w:rPr>
                <w:lang w:eastAsia="hr-HR"/>
              </w:rPr>
              <w:t>Stožer civilne zaštite</w:t>
            </w:r>
          </w:p>
          <w:p w14:paraId="50A37C6B" w14:textId="77777777" w:rsidR="004E4B7D" w:rsidRPr="00AE2488" w:rsidRDefault="004E4B7D" w:rsidP="00376EB0">
            <w:pPr>
              <w:pStyle w:val="ListParagraph"/>
              <w:rPr>
                <w:lang w:eastAsia="hr-HR"/>
              </w:rPr>
            </w:pPr>
            <w:r w:rsidRPr="00AE2488">
              <w:rPr>
                <w:lang w:eastAsia="hr-HR"/>
              </w:rPr>
              <w:t>operativne snage sustava civilne zaštite</w:t>
            </w:r>
          </w:p>
          <w:p w14:paraId="2AE8F18F" w14:textId="77777777" w:rsidR="004E4B7D" w:rsidRPr="00AE2488" w:rsidRDefault="004E4B7D" w:rsidP="00376EB0">
            <w:pPr>
              <w:pStyle w:val="ListParagraph"/>
              <w:rPr>
                <w:lang w:eastAsia="hr-HR"/>
              </w:rPr>
            </w:pPr>
            <w:r w:rsidRPr="00AE2488">
              <w:rPr>
                <w:lang w:eastAsia="hr-HR"/>
              </w:rPr>
              <w:t>pravne osobe za postupanje sa opasnim tvarima</w:t>
            </w:r>
          </w:p>
          <w:p w14:paraId="4587C8E0" w14:textId="77777777" w:rsidR="004E4B7D" w:rsidRPr="00AE2488" w:rsidRDefault="004E4B7D" w:rsidP="00376EB0">
            <w:pPr>
              <w:pStyle w:val="ListParagraph"/>
              <w:rPr>
                <w:lang w:eastAsia="hr-HR"/>
              </w:rPr>
            </w:pPr>
            <w:r w:rsidRPr="00AE2488">
              <w:rPr>
                <w:lang w:eastAsia="hr-HR"/>
              </w:rPr>
              <w:t>javnost</w:t>
            </w:r>
          </w:p>
          <w:p w14:paraId="05320F9F" w14:textId="77777777" w:rsidR="004E4B7D" w:rsidRPr="00AE2488" w:rsidRDefault="004E4B7D" w:rsidP="00376EB0">
            <w:pPr>
              <w:pStyle w:val="ListParagraph"/>
              <w:rPr>
                <w:lang w:eastAsia="hr-HR"/>
              </w:rPr>
            </w:pPr>
            <w:r w:rsidRPr="00AE2488">
              <w:rPr>
                <w:lang w:eastAsia="hr-HR"/>
              </w:rPr>
              <w:t>Inspekcije nadležnih središnjih tijela državne uprave</w:t>
            </w:r>
          </w:p>
          <w:p w14:paraId="6C8DFCDC" w14:textId="77777777" w:rsidR="004E4B7D" w:rsidRPr="00AE2488" w:rsidRDefault="004E4B7D" w:rsidP="00376EB0">
            <w:pPr>
              <w:pStyle w:val="ListParagraph"/>
              <w:rPr>
                <w:lang w:eastAsia="hr-HR"/>
              </w:rPr>
            </w:pPr>
            <w:r w:rsidRPr="00AE2488">
              <w:rPr>
                <w:lang w:eastAsia="hr-HR"/>
              </w:rPr>
              <w:t>Ministarstvo gospodarstva i održivog razvoja</w:t>
            </w:r>
          </w:p>
          <w:p w14:paraId="0B042574" w14:textId="7FAE6483" w:rsidR="004E4B7D" w:rsidRPr="00AE2488" w:rsidRDefault="004E4B7D">
            <w:pPr>
              <w:widowControl w:val="0"/>
              <w:numPr>
                <w:ilvl w:val="0"/>
                <w:numId w:val="29"/>
              </w:numPr>
              <w:tabs>
                <w:tab w:val="left" w:pos="360"/>
              </w:tabs>
              <w:autoSpaceDE w:val="0"/>
              <w:autoSpaceDN w:val="0"/>
              <w:adjustRightInd w:val="0"/>
              <w:spacing w:before="0" w:after="0"/>
              <w:ind w:left="175" w:hanging="175"/>
              <w:contextualSpacing/>
              <w:jc w:val="left"/>
              <w:rPr>
                <w:rFonts w:eastAsia="Calibri"/>
                <w:color w:val="auto"/>
                <w:sz w:val="20"/>
                <w:szCs w:val="20"/>
                <w:lang w:eastAsia="hr-HR"/>
              </w:rPr>
            </w:pPr>
            <w:r w:rsidRPr="00AE2488">
              <w:rPr>
                <w:sz w:val="20"/>
                <w:szCs w:val="20"/>
                <w:lang w:eastAsia="hr-HR"/>
              </w:rPr>
              <w:t xml:space="preserve">Odluku o upozoravanju unutar postrojenja donose odgovorne osobe, a Odluku o javnom uzbunjivanju rukovodeći službenik </w:t>
            </w:r>
            <w:r w:rsidR="00AE2488" w:rsidRPr="00AE2488">
              <w:rPr>
                <w:sz w:val="20"/>
                <w:szCs w:val="20"/>
                <w:lang w:eastAsia="hr-HR"/>
              </w:rPr>
              <w:t>Službe civilne zaštite Rijeka</w:t>
            </w:r>
            <w:r w:rsidRPr="00AE2488">
              <w:rPr>
                <w:sz w:val="20"/>
                <w:szCs w:val="20"/>
                <w:lang w:eastAsia="hr-HR"/>
              </w:rPr>
              <w:t xml:space="preserve"> uz konzultacije s operaterom i općinskim </w:t>
            </w:r>
            <w:r w:rsidR="002C1549" w:rsidRPr="00AE2488">
              <w:rPr>
                <w:sz w:val="20"/>
                <w:szCs w:val="20"/>
                <w:lang w:eastAsia="hr-HR"/>
              </w:rPr>
              <w:t>načelnik</w:t>
            </w:r>
            <w:r w:rsidRPr="00AE2488">
              <w:rPr>
                <w:sz w:val="20"/>
                <w:szCs w:val="20"/>
                <w:lang w:eastAsia="hr-HR"/>
              </w:rPr>
              <w:t>om</w:t>
            </w:r>
          </w:p>
        </w:tc>
      </w:tr>
    </w:tbl>
    <w:p w14:paraId="2C9F561D" w14:textId="680F009E" w:rsidR="00595E26" w:rsidRPr="002811D2" w:rsidRDefault="00595E26" w:rsidP="00A47E3C">
      <w:pPr>
        <w:rPr>
          <w:highlight w:val="yellow"/>
        </w:rPr>
        <w:sectPr w:rsidR="00595E26" w:rsidRPr="002811D2" w:rsidSect="001B2C48">
          <w:headerReference w:type="default" r:id="rId23"/>
          <w:footerReference w:type="even" r:id="rId24"/>
          <w:footerReference w:type="default" r:id="rId25"/>
          <w:headerReference w:type="first" r:id="rId26"/>
          <w:pgSz w:w="11909" w:h="17280" w:code="265"/>
          <w:pgMar w:top="1234" w:right="1298" w:bottom="977" w:left="1418" w:header="720" w:footer="720" w:gutter="0"/>
          <w:cols w:space="708"/>
          <w:titlePg/>
          <w:docGrid w:linePitch="326"/>
        </w:sectPr>
      </w:pPr>
    </w:p>
    <w:p w14:paraId="05AEEE05" w14:textId="77777777" w:rsidR="003E33C6" w:rsidRPr="002811D2" w:rsidRDefault="003E33C6" w:rsidP="003E33C6">
      <w:pPr>
        <w:jc w:val="center"/>
        <w:rPr>
          <w:b/>
          <w:bCs/>
          <w:i/>
          <w:color w:val="54883D"/>
          <w:sz w:val="20"/>
          <w:szCs w:val="18"/>
          <w:highlight w:val="yellow"/>
        </w:rPr>
      </w:pPr>
    </w:p>
    <w:p w14:paraId="36EADB19" w14:textId="6465879C" w:rsidR="003E33C6" w:rsidRPr="00E43749" w:rsidRDefault="003E33C6" w:rsidP="003E33C6">
      <w:pPr>
        <w:jc w:val="center"/>
        <w:rPr>
          <w:b/>
          <w:bCs/>
          <w:i/>
          <w:color w:val="54883D"/>
          <w:sz w:val="20"/>
          <w:szCs w:val="18"/>
        </w:rPr>
      </w:pPr>
      <w:r w:rsidRPr="00E43749">
        <w:rPr>
          <w:b/>
          <w:bCs/>
          <w:i/>
          <w:color w:val="54883D"/>
          <w:sz w:val="20"/>
          <w:szCs w:val="18"/>
        </w:rPr>
        <w:t xml:space="preserve">Tablica </w:t>
      </w:r>
      <w:r w:rsidRPr="00E43749">
        <w:rPr>
          <w:b/>
          <w:bCs/>
          <w:i/>
          <w:noProof/>
          <w:color w:val="54883D"/>
          <w:sz w:val="20"/>
          <w:szCs w:val="18"/>
        </w:rPr>
        <w:fldChar w:fldCharType="begin"/>
      </w:r>
      <w:r w:rsidRPr="00E43749">
        <w:rPr>
          <w:b/>
          <w:bCs/>
          <w:i/>
          <w:noProof/>
          <w:color w:val="54883D"/>
          <w:sz w:val="20"/>
          <w:szCs w:val="18"/>
        </w:rPr>
        <w:instrText xml:space="preserve"> SEQ Tablica \* ARABIC </w:instrText>
      </w:r>
      <w:r w:rsidRPr="00E43749">
        <w:rPr>
          <w:b/>
          <w:bCs/>
          <w:i/>
          <w:noProof/>
          <w:color w:val="54883D"/>
          <w:sz w:val="20"/>
          <w:szCs w:val="18"/>
        </w:rPr>
        <w:fldChar w:fldCharType="separate"/>
      </w:r>
      <w:r w:rsidR="00FC43EE">
        <w:rPr>
          <w:b/>
          <w:bCs/>
          <w:i/>
          <w:noProof/>
          <w:color w:val="54883D"/>
          <w:sz w:val="20"/>
          <w:szCs w:val="18"/>
        </w:rPr>
        <w:t>2</w:t>
      </w:r>
      <w:r w:rsidRPr="00E43749">
        <w:rPr>
          <w:b/>
          <w:bCs/>
          <w:i/>
          <w:noProof/>
          <w:color w:val="54883D"/>
          <w:sz w:val="20"/>
          <w:szCs w:val="18"/>
        </w:rPr>
        <w:fldChar w:fldCharType="end"/>
      </w:r>
      <w:r w:rsidRPr="00E43749">
        <w:rPr>
          <w:b/>
          <w:bCs/>
          <w:i/>
          <w:color w:val="54883D"/>
          <w:sz w:val="20"/>
          <w:szCs w:val="18"/>
        </w:rPr>
        <w:t>. Način ranog upozoravanja o pojavi štetnog događaja</w:t>
      </w:r>
    </w:p>
    <w:tbl>
      <w:tblPr>
        <w:tblStyle w:val="ivopisnatablicareetke6-isticanje330"/>
        <w:tblW w:w="14992"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4A0" w:firstRow="1" w:lastRow="0" w:firstColumn="1" w:lastColumn="0" w:noHBand="0" w:noVBand="1"/>
      </w:tblPr>
      <w:tblGrid>
        <w:gridCol w:w="2235"/>
        <w:gridCol w:w="2835"/>
        <w:gridCol w:w="2976"/>
        <w:gridCol w:w="3969"/>
        <w:gridCol w:w="2977"/>
      </w:tblGrid>
      <w:tr w:rsidR="003E33C6" w:rsidRPr="00E43749" w14:paraId="4ACD5369" w14:textId="77777777" w:rsidTr="00B03C2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tcBorders>
              <w:bottom w:val="none" w:sz="0" w:space="0" w:color="auto"/>
            </w:tcBorders>
            <w:shd w:val="clear" w:color="auto" w:fill="D6E3BC"/>
            <w:vAlign w:val="center"/>
          </w:tcPr>
          <w:p w14:paraId="6AE42825" w14:textId="77777777" w:rsidR="003E33C6" w:rsidRPr="00E43749" w:rsidRDefault="003E33C6" w:rsidP="00B03C26">
            <w:pPr>
              <w:spacing w:after="0"/>
              <w:jc w:val="center"/>
              <w:rPr>
                <w:sz w:val="20"/>
                <w:szCs w:val="20"/>
              </w:rPr>
            </w:pPr>
            <w:r w:rsidRPr="00E43749">
              <w:rPr>
                <w:sz w:val="20"/>
                <w:szCs w:val="20"/>
              </w:rPr>
              <w:t>NAČIN UPOZORAVANJA</w:t>
            </w:r>
          </w:p>
        </w:tc>
        <w:tc>
          <w:tcPr>
            <w:tcW w:w="2835" w:type="dxa"/>
            <w:tcBorders>
              <w:bottom w:val="none" w:sz="0" w:space="0" w:color="auto"/>
            </w:tcBorders>
            <w:shd w:val="clear" w:color="auto" w:fill="D6E3BC"/>
            <w:vAlign w:val="center"/>
          </w:tcPr>
          <w:p w14:paraId="4DE4FA05" w14:textId="77777777" w:rsidR="003E33C6" w:rsidRPr="00E43749" w:rsidRDefault="003E33C6" w:rsidP="00B03C26">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E43749">
              <w:rPr>
                <w:sz w:val="20"/>
                <w:szCs w:val="20"/>
              </w:rPr>
              <w:t>OPSEG UPOZORAVANJA</w:t>
            </w:r>
          </w:p>
        </w:tc>
        <w:tc>
          <w:tcPr>
            <w:tcW w:w="2976" w:type="dxa"/>
            <w:tcBorders>
              <w:bottom w:val="none" w:sz="0" w:space="0" w:color="auto"/>
            </w:tcBorders>
            <w:shd w:val="clear" w:color="auto" w:fill="D6E3BC"/>
            <w:vAlign w:val="center"/>
          </w:tcPr>
          <w:p w14:paraId="64585EEA" w14:textId="77777777" w:rsidR="003E33C6" w:rsidRPr="00E43749" w:rsidRDefault="003E33C6" w:rsidP="00B03C26">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E43749">
              <w:rPr>
                <w:sz w:val="20"/>
                <w:szCs w:val="20"/>
              </w:rPr>
              <w:t>POZITIVNO</w:t>
            </w:r>
          </w:p>
        </w:tc>
        <w:tc>
          <w:tcPr>
            <w:tcW w:w="3969" w:type="dxa"/>
            <w:tcBorders>
              <w:bottom w:val="none" w:sz="0" w:space="0" w:color="auto"/>
            </w:tcBorders>
            <w:shd w:val="clear" w:color="auto" w:fill="D6E3BC"/>
            <w:vAlign w:val="center"/>
          </w:tcPr>
          <w:p w14:paraId="2D3E33B1" w14:textId="77777777" w:rsidR="003E33C6" w:rsidRPr="00E43749" w:rsidRDefault="003E33C6" w:rsidP="00B03C26">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E43749">
              <w:rPr>
                <w:sz w:val="20"/>
                <w:szCs w:val="20"/>
              </w:rPr>
              <w:t>NEGATIVNO</w:t>
            </w:r>
          </w:p>
        </w:tc>
        <w:tc>
          <w:tcPr>
            <w:tcW w:w="2977" w:type="dxa"/>
            <w:tcBorders>
              <w:bottom w:val="none" w:sz="0" w:space="0" w:color="auto"/>
            </w:tcBorders>
            <w:shd w:val="clear" w:color="auto" w:fill="D6E3BC"/>
            <w:vAlign w:val="center"/>
          </w:tcPr>
          <w:p w14:paraId="4651CA5E" w14:textId="77777777" w:rsidR="003E33C6" w:rsidRPr="00E43749" w:rsidRDefault="003E33C6" w:rsidP="00B03C26">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E43749">
              <w:rPr>
                <w:sz w:val="20"/>
                <w:szCs w:val="20"/>
              </w:rPr>
              <w:t>NOSITELJ</w:t>
            </w:r>
          </w:p>
        </w:tc>
      </w:tr>
      <w:tr w:rsidR="003E33C6" w:rsidRPr="00E43749" w14:paraId="0BACD8D5" w14:textId="77777777" w:rsidTr="00B03C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vAlign w:val="center"/>
          </w:tcPr>
          <w:p w14:paraId="4205C620" w14:textId="77777777" w:rsidR="003E33C6" w:rsidRPr="00E43749" w:rsidRDefault="003E33C6" w:rsidP="00B03C26">
            <w:pPr>
              <w:spacing w:after="0"/>
              <w:jc w:val="center"/>
              <w:rPr>
                <w:sz w:val="20"/>
                <w:szCs w:val="20"/>
              </w:rPr>
            </w:pPr>
            <w:r w:rsidRPr="00E43749">
              <w:rPr>
                <w:sz w:val="20"/>
                <w:szCs w:val="20"/>
              </w:rPr>
              <w:t>Pojedinačno (od stambene jedinice do stambene jedinice)</w:t>
            </w:r>
          </w:p>
        </w:tc>
        <w:tc>
          <w:tcPr>
            <w:tcW w:w="2835" w:type="dxa"/>
            <w:shd w:val="clear" w:color="auto" w:fill="auto"/>
            <w:vAlign w:val="center"/>
          </w:tcPr>
          <w:p w14:paraId="728E9170" w14:textId="77777777" w:rsidR="003E33C6" w:rsidRPr="00E43749" w:rsidRDefault="003E33C6" w:rsidP="00B03C26">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E43749">
              <w:rPr>
                <w:sz w:val="20"/>
                <w:szCs w:val="20"/>
              </w:rPr>
              <w:t>Upozoravanje malog broja stanovništva na određenom ciljanom području.</w:t>
            </w:r>
          </w:p>
        </w:tc>
        <w:tc>
          <w:tcPr>
            <w:tcW w:w="2976" w:type="dxa"/>
            <w:shd w:val="clear" w:color="auto" w:fill="auto"/>
            <w:vAlign w:val="center"/>
          </w:tcPr>
          <w:p w14:paraId="626E7164" w14:textId="77777777" w:rsidR="003E33C6" w:rsidRPr="00E43749" w:rsidRDefault="003E33C6">
            <w:pPr>
              <w:numPr>
                <w:ilvl w:val="0"/>
                <w:numId w:val="26"/>
              </w:numPr>
              <w:spacing w:before="0" w:after="0" w:line="276" w:lineRule="auto"/>
              <w:ind w:left="220" w:hanging="220"/>
              <w:jc w:val="left"/>
              <w:cnfStyle w:val="000000100000" w:firstRow="0" w:lastRow="0" w:firstColumn="0" w:lastColumn="0" w:oddVBand="0" w:evenVBand="0" w:oddHBand="1" w:evenHBand="0" w:firstRowFirstColumn="0" w:firstRowLastColumn="0" w:lastRowFirstColumn="0" w:lastRowLastColumn="0"/>
              <w:rPr>
                <w:rFonts w:eastAsia="Calibri"/>
                <w:color w:val="auto"/>
                <w:sz w:val="20"/>
                <w:szCs w:val="20"/>
                <w:lang w:eastAsia="hr-HR"/>
              </w:rPr>
            </w:pPr>
            <w:r w:rsidRPr="00E43749">
              <w:rPr>
                <w:rFonts w:eastAsia="Calibri"/>
                <w:color w:val="auto"/>
                <w:sz w:val="20"/>
                <w:szCs w:val="20"/>
                <w:lang w:eastAsia="hr-HR"/>
              </w:rPr>
              <w:t>umirujuće i psihološki učinak</w:t>
            </w:r>
          </w:p>
          <w:p w14:paraId="42010556" w14:textId="77777777" w:rsidR="003E33C6" w:rsidRPr="00E43749" w:rsidRDefault="003E33C6">
            <w:pPr>
              <w:numPr>
                <w:ilvl w:val="0"/>
                <w:numId w:val="26"/>
              </w:numPr>
              <w:spacing w:before="0" w:after="0" w:line="276" w:lineRule="auto"/>
              <w:ind w:left="220" w:hanging="220"/>
              <w:jc w:val="left"/>
              <w:cnfStyle w:val="000000100000" w:firstRow="0" w:lastRow="0" w:firstColumn="0" w:lastColumn="0" w:oddVBand="0" w:evenVBand="0" w:oddHBand="1" w:evenHBand="0" w:firstRowFirstColumn="0" w:firstRowLastColumn="0" w:lastRowFirstColumn="0" w:lastRowLastColumn="0"/>
              <w:rPr>
                <w:rFonts w:eastAsia="Calibri"/>
                <w:color w:val="auto"/>
                <w:sz w:val="20"/>
                <w:szCs w:val="20"/>
                <w:lang w:eastAsia="hr-HR"/>
              </w:rPr>
            </w:pPr>
            <w:r w:rsidRPr="00E43749">
              <w:rPr>
                <w:rFonts w:eastAsia="Calibri"/>
                <w:color w:val="auto"/>
                <w:sz w:val="20"/>
                <w:szCs w:val="20"/>
                <w:lang w:eastAsia="hr-HR"/>
              </w:rPr>
              <w:t>smanjen obim paničnih reakcija</w:t>
            </w:r>
          </w:p>
          <w:p w14:paraId="3C367F52" w14:textId="77777777" w:rsidR="003E33C6" w:rsidRPr="00E43749" w:rsidRDefault="003E33C6">
            <w:pPr>
              <w:numPr>
                <w:ilvl w:val="0"/>
                <w:numId w:val="26"/>
              </w:numPr>
              <w:spacing w:before="0" w:after="0" w:line="276" w:lineRule="auto"/>
              <w:ind w:left="220" w:hanging="220"/>
              <w:jc w:val="left"/>
              <w:cnfStyle w:val="000000100000" w:firstRow="0" w:lastRow="0" w:firstColumn="0" w:lastColumn="0" w:oddVBand="0" w:evenVBand="0" w:oddHBand="1" w:evenHBand="0" w:firstRowFirstColumn="0" w:firstRowLastColumn="0" w:lastRowFirstColumn="0" w:lastRowLastColumn="0"/>
              <w:rPr>
                <w:rFonts w:eastAsia="Calibri"/>
                <w:color w:val="auto"/>
                <w:sz w:val="20"/>
                <w:szCs w:val="20"/>
                <w:lang w:eastAsia="hr-HR"/>
              </w:rPr>
            </w:pPr>
            <w:r w:rsidRPr="00E43749">
              <w:rPr>
                <w:rFonts w:eastAsia="Calibri"/>
                <w:color w:val="auto"/>
                <w:sz w:val="20"/>
                <w:szCs w:val="20"/>
                <w:lang w:eastAsia="hr-HR"/>
              </w:rPr>
              <w:t>informacija iz prve ruke</w:t>
            </w:r>
          </w:p>
        </w:tc>
        <w:tc>
          <w:tcPr>
            <w:tcW w:w="3969" w:type="dxa"/>
            <w:shd w:val="clear" w:color="auto" w:fill="auto"/>
            <w:vAlign w:val="center"/>
          </w:tcPr>
          <w:p w14:paraId="11BF46C8" w14:textId="77777777" w:rsidR="003E33C6" w:rsidRPr="00E43749" w:rsidRDefault="003E33C6">
            <w:pPr>
              <w:numPr>
                <w:ilvl w:val="0"/>
                <w:numId w:val="26"/>
              </w:numPr>
              <w:spacing w:before="0" w:after="0" w:line="276" w:lineRule="auto"/>
              <w:ind w:left="220" w:hanging="220"/>
              <w:jc w:val="left"/>
              <w:cnfStyle w:val="000000100000" w:firstRow="0" w:lastRow="0" w:firstColumn="0" w:lastColumn="0" w:oddVBand="0" w:evenVBand="0" w:oddHBand="1" w:evenHBand="0" w:firstRowFirstColumn="0" w:firstRowLastColumn="0" w:lastRowFirstColumn="0" w:lastRowLastColumn="0"/>
              <w:rPr>
                <w:rFonts w:eastAsia="Calibri"/>
                <w:color w:val="auto"/>
                <w:sz w:val="20"/>
                <w:szCs w:val="20"/>
                <w:lang w:eastAsia="hr-HR"/>
              </w:rPr>
            </w:pPr>
            <w:r w:rsidRPr="00E43749">
              <w:rPr>
                <w:rFonts w:eastAsia="Calibri"/>
                <w:color w:val="auto"/>
                <w:sz w:val="20"/>
                <w:szCs w:val="20"/>
                <w:lang w:eastAsia="hr-HR"/>
              </w:rPr>
              <w:t>vremensko odgađanje na događaj</w:t>
            </w:r>
          </w:p>
          <w:p w14:paraId="720B1FE6" w14:textId="77777777" w:rsidR="003E33C6" w:rsidRPr="00E43749" w:rsidRDefault="003E33C6">
            <w:pPr>
              <w:numPr>
                <w:ilvl w:val="0"/>
                <w:numId w:val="26"/>
              </w:numPr>
              <w:spacing w:before="0" w:after="0" w:line="276" w:lineRule="auto"/>
              <w:ind w:left="220" w:hanging="220"/>
              <w:jc w:val="left"/>
              <w:cnfStyle w:val="000000100000" w:firstRow="0" w:lastRow="0" w:firstColumn="0" w:lastColumn="0" w:oddVBand="0" w:evenVBand="0" w:oddHBand="1" w:evenHBand="0" w:firstRowFirstColumn="0" w:firstRowLastColumn="0" w:lastRowFirstColumn="0" w:lastRowLastColumn="0"/>
              <w:rPr>
                <w:rFonts w:eastAsia="Calibri"/>
                <w:color w:val="auto"/>
                <w:sz w:val="20"/>
                <w:szCs w:val="20"/>
                <w:lang w:eastAsia="hr-HR"/>
              </w:rPr>
            </w:pPr>
            <w:r w:rsidRPr="00E43749">
              <w:rPr>
                <w:rFonts w:eastAsia="Calibri"/>
                <w:color w:val="auto"/>
                <w:sz w:val="20"/>
                <w:szCs w:val="20"/>
                <w:lang w:eastAsia="hr-HR"/>
              </w:rPr>
              <w:t>angažiranost većeg ljudskog i materijalno-tehničkog potencijala</w:t>
            </w:r>
          </w:p>
          <w:p w14:paraId="2FD3B211" w14:textId="77777777" w:rsidR="003E33C6" w:rsidRPr="00E43749" w:rsidRDefault="003E33C6">
            <w:pPr>
              <w:numPr>
                <w:ilvl w:val="0"/>
                <w:numId w:val="26"/>
              </w:numPr>
              <w:spacing w:before="0" w:after="0" w:line="276" w:lineRule="auto"/>
              <w:ind w:left="220" w:hanging="220"/>
              <w:jc w:val="left"/>
              <w:cnfStyle w:val="000000100000" w:firstRow="0" w:lastRow="0" w:firstColumn="0" w:lastColumn="0" w:oddVBand="0" w:evenVBand="0" w:oddHBand="1" w:evenHBand="0" w:firstRowFirstColumn="0" w:firstRowLastColumn="0" w:lastRowFirstColumn="0" w:lastRowLastColumn="0"/>
              <w:rPr>
                <w:rFonts w:eastAsia="Calibri"/>
                <w:color w:val="auto"/>
                <w:sz w:val="20"/>
                <w:szCs w:val="20"/>
                <w:lang w:eastAsia="hr-HR"/>
              </w:rPr>
            </w:pPr>
            <w:r w:rsidRPr="00E43749">
              <w:rPr>
                <w:rFonts w:eastAsia="Calibri"/>
                <w:color w:val="auto"/>
                <w:sz w:val="20"/>
                <w:szCs w:val="20"/>
                <w:lang w:eastAsia="hr-HR"/>
              </w:rPr>
              <w:t>neprovedivo u određenim situacijama</w:t>
            </w:r>
          </w:p>
        </w:tc>
        <w:tc>
          <w:tcPr>
            <w:tcW w:w="2977" w:type="dxa"/>
            <w:shd w:val="clear" w:color="auto" w:fill="auto"/>
            <w:vAlign w:val="center"/>
          </w:tcPr>
          <w:p w14:paraId="67630539" w14:textId="350BA2E7" w:rsidR="003E33C6" w:rsidRPr="00E43749" w:rsidRDefault="00F522DB" w:rsidP="00B03C26">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E43749">
              <w:rPr>
                <w:bCs/>
                <w:sz w:val="20"/>
                <w:szCs w:val="20"/>
              </w:rPr>
              <w:t>PU Primorsko-goranska - II. policijska postaja Rijeka</w:t>
            </w:r>
          </w:p>
          <w:p w14:paraId="5CCC4DBF" w14:textId="77777777" w:rsidR="003E33C6" w:rsidRPr="00E43749" w:rsidRDefault="003E33C6" w:rsidP="00B03C26">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E43749">
              <w:rPr>
                <w:sz w:val="20"/>
                <w:szCs w:val="20"/>
              </w:rPr>
              <w:t>Vatrogasne snage</w:t>
            </w:r>
          </w:p>
          <w:p w14:paraId="47FE8E7B" w14:textId="31DDB36B" w:rsidR="003E33C6" w:rsidRPr="00E43749" w:rsidRDefault="003E33C6" w:rsidP="00742630">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E43749">
              <w:rPr>
                <w:sz w:val="20"/>
                <w:szCs w:val="20"/>
              </w:rPr>
              <w:t>Povjerenici CZ</w:t>
            </w:r>
          </w:p>
        </w:tc>
      </w:tr>
      <w:tr w:rsidR="003E33C6" w:rsidRPr="00E43749" w14:paraId="51BF4364" w14:textId="77777777" w:rsidTr="00B03C26">
        <w:trPr>
          <w:jc w:val="center"/>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vAlign w:val="center"/>
          </w:tcPr>
          <w:p w14:paraId="0107162F" w14:textId="77777777" w:rsidR="003E33C6" w:rsidRPr="00E43749" w:rsidRDefault="003E33C6" w:rsidP="00B03C26">
            <w:pPr>
              <w:spacing w:after="0"/>
              <w:jc w:val="center"/>
              <w:rPr>
                <w:sz w:val="20"/>
                <w:szCs w:val="20"/>
              </w:rPr>
            </w:pPr>
            <w:r w:rsidRPr="00E43749">
              <w:rPr>
                <w:sz w:val="20"/>
                <w:szCs w:val="20"/>
              </w:rPr>
              <w:t>Sirene, rotacijska svjetla, signalne rakete, megafoni i slično</w:t>
            </w:r>
          </w:p>
        </w:tc>
        <w:tc>
          <w:tcPr>
            <w:tcW w:w="2835" w:type="dxa"/>
            <w:shd w:val="clear" w:color="auto" w:fill="auto"/>
            <w:vAlign w:val="center"/>
          </w:tcPr>
          <w:p w14:paraId="07EAC266" w14:textId="77777777" w:rsidR="003E33C6" w:rsidRPr="00E43749" w:rsidRDefault="003E33C6" w:rsidP="00B03C26">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E43749">
              <w:rPr>
                <w:sz w:val="20"/>
                <w:szCs w:val="20"/>
              </w:rPr>
              <w:t>Upozoravanje većeg broja stanovništva određene zajednice.</w:t>
            </w:r>
          </w:p>
        </w:tc>
        <w:tc>
          <w:tcPr>
            <w:tcW w:w="2976" w:type="dxa"/>
            <w:shd w:val="clear" w:color="auto" w:fill="auto"/>
            <w:vAlign w:val="center"/>
          </w:tcPr>
          <w:p w14:paraId="543074CF" w14:textId="77777777" w:rsidR="003E33C6" w:rsidRPr="00E43749" w:rsidRDefault="003E33C6">
            <w:pPr>
              <w:numPr>
                <w:ilvl w:val="0"/>
                <w:numId w:val="26"/>
              </w:numPr>
              <w:spacing w:before="0" w:after="0" w:line="276" w:lineRule="auto"/>
              <w:ind w:left="220" w:hanging="220"/>
              <w:jc w:val="left"/>
              <w:cnfStyle w:val="000000000000" w:firstRow="0" w:lastRow="0" w:firstColumn="0" w:lastColumn="0" w:oddVBand="0" w:evenVBand="0" w:oddHBand="0" w:evenHBand="0" w:firstRowFirstColumn="0" w:firstRowLastColumn="0" w:lastRowFirstColumn="0" w:lastRowLastColumn="0"/>
              <w:rPr>
                <w:rFonts w:eastAsia="Calibri"/>
                <w:color w:val="auto"/>
                <w:sz w:val="20"/>
                <w:szCs w:val="20"/>
                <w:lang w:eastAsia="hr-HR"/>
              </w:rPr>
            </w:pPr>
            <w:r w:rsidRPr="00E43749">
              <w:rPr>
                <w:rFonts w:eastAsia="Calibri"/>
                <w:color w:val="auto"/>
                <w:sz w:val="20"/>
                <w:szCs w:val="20"/>
                <w:lang w:eastAsia="hr-HR"/>
              </w:rPr>
              <w:t>brzina učinkovitosti</w:t>
            </w:r>
          </w:p>
        </w:tc>
        <w:tc>
          <w:tcPr>
            <w:tcW w:w="3969" w:type="dxa"/>
            <w:shd w:val="clear" w:color="auto" w:fill="auto"/>
            <w:vAlign w:val="center"/>
          </w:tcPr>
          <w:p w14:paraId="61FDFF8D" w14:textId="77777777" w:rsidR="003E33C6" w:rsidRPr="00E43749" w:rsidRDefault="003E33C6">
            <w:pPr>
              <w:numPr>
                <w:ilvl w:val="0"/>
                <w:numId w:val="26"/>
              </w:numPr>
              <w:spacing w:before="0" w:after="0" w:line="276" w:lineRule="auto"/>
              <w:ind w:left="220" w:hanging="220"/>
              <w:jc w:val="left"/>
              <w:cnfStyle w:val="000000000000" w:firstRow="0" w:lastRow="0" w:firstColumn="0" w:lastColumn="0" w:oddVBand="0" w:evenVBand="0" w:oddHBand="0" w:evenHBand="0" w:firstRowFirstColumn="0" w:firstRowLastColumn="0" w:lastRowFirstColumn="0" w:lastRowLastColumn="0"/>
              <w:rPr>
                <w:rFonts w:eastAsia="Calibri"/>
                <w:color w:val="auto"/>
                <w:sz w:val="20"/>
                <w:szCs w:val="20"/>
                <w:lang w:eastAsia="hr-HR"/>
              </w:rPr>
            </w:pPr>
            <w:r w:rsidRPr="00E43749">
              <w:rPr>
                <w:rFonts w:eastAsia="Calibri"/>
                <w:color w:val="auto"/>
                <w:sz w:val="20"/>
                <w:szCs w:val="20"/>
                <w:lang w:eastAsia="hr-HR"/>
              </w:rPr>
              <w:t>mogućnost paničnih reakcija</w:t>
            </w:r>
          </w:p>
          <w:p w14:paraId="6841BE5B" w14:textId="77777777" w:rsidR="003E33C6" w:rsidRPr="00E43749" w:rsidRDefault="003E33C6">
            <w:pPr>
              <w:numPr>
                <w:ilvl w:val="0"/>
                <w:numId w:val="26"/>
              </w:numPr>
              <w:spacing w:before="0" w:after="0" w:line="276" w:lineRule="auto"/>
              <w:ind w:left="220" w:hanging="220"/>
              <w:jc w:val="left"/>
              <w:cnfStyle w:val="000000000000" w:firstRow="0" w:lastRow="0" w:firstColumn="0" w:lastColumn="0" w:oddVBand="0" w:evenVBand="0" w:oddHBand="0" w:evenHBand="0" w:firstRowFirstColumn="0" w:firstRowLastColumn="0" w:lastRowFirstColumn="0" w:lastRowLastColumn="0"/>
              <w:rPr>
                <w:rFonts w:eastAsia="Calibri"/>
                <w:color w:val="auto"/>
                <w:sz w:val="20"/>
                <w:szCs w:val="20"/>
                <w:lang w:eastAsia="hr-HR"/>
              </w:rPr>
            </w:pPr>
            <w:r w:rsidRPr="00E43749">
              <w:rPr>
                <w:rFonts w:eastAsia="Calibri"/>
                <w:color w:val="auto"/>
                <w:sz w:val="20"/>
                <w:szCs w:val="20"/>
                <w:lang w:eastAsia="hr-HR"/>
              </w:rPr>
              <w:t>uzrokovanje zbunjenosti</w:t>
            </w:r>
          </w:p>
          <w:p w14:paraId="3D3085BF" w14:textId="77777777" w:rsidR="003E33C6" w:rsidRPr="00E43749" w:rsidRDefault="003E33C6">
            <w:pPr>
              <w:numPr>
                <w:ilvl w:val="0"/>
                <w:numId w:val="26"/>
              </w:numPr>
              <w:spacing w:before="0" w:after="0" w:line="276" w:lineRule="auto"/>
              <w:ind w:left="220" w:hanging="220"/>
              <w:jc w:val="left"/>
              <w:cnfStyle w:val="000000000000" w:firstRow="0" w:lastRow="0" w:firstColumn="0" w:lastColumn="0" w:oddVBand="0" w:evenVBand="0" w:oddHBand="0" w:evenHBand="0" w:firstRowFirstColumn="0" w:firstRowLastColumn="0" w:lastRowFirstColumn="0" w:lastRowLastColumn="0"/>
              <w:rPr>
                <w:rFonts w:eastAsia="Calibri"/>
                <w:color w:val="auto"/>
                <w:sz w:val="20"/>
                <w:szCs w:val="20"/>
                <w:lang w:eastAsia="hr-HR"/>
              </w:rPr>
            </w:pPr>
            <w:r w:rsidRPr="00E43749">
              <w:rPr>
                <w:rFonts w:eastAsia="Calibri"/>
                <w:color w:val="auto"/>
                <w:sz w:val="20"/>
                <w:szCs w:val="20"/>
                <w:lang w:eastAsia="hr-HR"/>
              </w:rPr>
              <w:t>nije čujno i vidljivo za svakoga (gluhi i slijepi)</w:t>
            </w:r>
          </w:p>
          <w:p w14:paraId="0987BE51" w14:textId="77777777" w:rsidR="003E33C6" w:rsidRPr="00E43749" w:rsidRDefault="003E33C6">
            <w:pPr>
              <w:numPr>
                <w:ilvl w:val="0"/>
                <w:numId w:val="26"/>
              </w:numPr>
              <w:spacing w:before="0" w:after="0" w:line="276" w:lineRule="auto"/>
              <w:ind w:left="220" w:hanging="220"/>
              <w:jc w:val="left"/>
              <w:cnfStyle w:val="000000000000" w:firstRow="0" w:lastRow="0" w:firstColumn="0" w:lastColumn="0" w:oddVBand="0" w:evenVBand="0" w:oddHBand="0" w:evenHBand="0" w:firstRowFirstColumn="0" w:firstRowLastColumn="0" w:lastRowFirstColumn="0" w:lastRowLastColumn="0"/>
              <w:rPr>
                <w:rFonts w:eastAsia="Calibri"/>
                <w:color w:val="auto"/>
                <w:sz w:val="20"/>
                <w:szCs w:val="20"/>
                <w:lang w:eastAsia="hr-HR"/>
              </w:rPr>
            </w:pPr>
            <w:r w:rsidRPr="00E43749">
              <w:rPr>
                <w:rFonts w:eastAsia="Calibri"/>
                <w:color w:val="auto"/>
                <w:sz w:val="20"/>
                <w:szCs w:val="20"/>
                <w:lang w:eastAsia="hr-HR"/>
              </w:rPr>
              <w:t>nemogućnost verbalnog kontakta</w:t>
            </w:r>
          </w:p>
        </w:tc>
        <w:tc>
          <w:tcPr>
            <w:tcW w:w="2977" w:type="dxa"/>
            <w:shd w:val="clear" w:color="auto" w:fill="auto"/>
            <w:vAlign w:val="center"/>
          </w:tcPr>
          <w:p w14:paraId="379CD94E" w14:textId="1DA9A0DF" w:rsidR="003E33C6" w:rsidRPr="00E43749" w:rsidRDefault="00F522DB" w:rsidP="00B03C26">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E43749">
              <w:rPr>
                <w:bCs/>
                <w:sz w:val="20"/>
                <w:szCs w:val="20"/>
              </w:rPr>
              <w:t>PU Primorsko-goranska - II. policijska postaja Rijeka</w:t>
            </w:r>
          </w:p>
          <w:p w14:paraId="174961CD" w14:textId="77777777" w:rsidR="003E33C6" w:rsidRPr="00E43749" w:rsidRDefault="003E33C6" w:rsidP="00B03C26">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E43749">
              <w:rPr>
                <w:sz w:val="20"/>
                <w:szCs w:val="20"/>
              </w:rPr>
              <w:t>Vatrogasne snage</w:t>
            </w:r>
          </w:p>
          <w:p w14:paraId="7539AE7D" w14:textId="77777777" w:rsidR="003E33C6" w:rsidRPr="00E43749" w:rsidRDefault="003E33C6" w:rsidP="00B03C26">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E43749">
              <w:rPr>
                <w:sz w:val="20"/>
                <w:szCs w:val="20"/>
              </w:rPr>
              <w:t>Hitna medicinska služba</w:t>
            </w:r>
          </w:p>
          <w:p w14:paraId="40E7FA61" w14:textId="77777777" w:rsidR="003E33C6" w:rsidRPr="00E43749" w:rsidRDefault="003E33C6" w:rsidP="00B03C26">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E43749">
              <w:rPr>
                <w:sz w:val="20"/>
                <w:szCs w:val="20"/>
              </w:rPr>
              <w:t>Gradsko društvo Crvenog križa</w:t>
            </w:r>
          </w:p>
          <w:p w14:paraId="1E7D3694" w14:textId="77777777" w:rsidR="003E33C6" w:rsidRPr="00E43749" w:rsidRDefault="003E33C6" w:rsidP="00B03C26">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E43749">
              <w:rPr>
                <w:sz w:val="20"/>
                <w:szCs w:val="20"/>
              </w:rPr>
              <w:t>Druge zdravstvene službe</w:t>
            </w:r>
          </w:p>
          <w:p w14:paraId="44A38F5A" w14:textId="77777777" w:rsidR="003E33C6" w:rsidRPr="00E43749" w:rsidRDefault="003E33C6" w:rsidP="00B03C26">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E43749">
              <w:rPr>
                <w:sz w:val="20"/>
                <w:szCs w:val="20"/>
              </w:rPr>
              <w:t>Fiksni i mobilni telekomunikacijski operateri</w:t>
            </w:r>
          </w:p>
        </w:tc>
      </w:tr>
      <w:tr w:rsidR="003E33C6" w:rsidRPr="00E43749" w14:paraId="0F482344" w14:textId="77777777" w:rsidTr="00B03C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vAlign w:val="center"/>
          </w:tcPr>
          <w:p w14:paraId="3189290C" w14:textId="77777777" w:rsidR="003E33C6" w:rsidRPr="00E43749" w:rsidRDefault="003E33C6" w:rsidP="00B03C26">
            <w:pPr>
              <w:spacing w:after="0"/>
              <w:jc w:val="center"/>
              <w:rPr>
                <w:sz w:val="20"/>
                <w:szCs w:val="20"/>
              </w:rPr>
            </w:pPr>
            <w:r w:rsidRPr="00E43749">
              <w:rPr>
                <w:sz w:val="20"/>
                <w:szCs w:val="20"/>
              </w:rPr>
              <w:t>Sustav javnog priopćavanja (radio, televizija, internet, mobilne  telekomunikacije)</w:t>
            </w:r>
          </w:p>
        </w:tc>
        <w:tc>
          <w:tcPr>
            <w:tcW w:w="2835" w:type="dxa"/>
            <w:shd w:val="clear" w:color="auto" w:fill="auto"/>
            <w:vAlign w:val="center"/>
          </w:tcPr>
          <w:p w14:paraId="75F88367" w14:textId="77777777" w:rsidR="003E33C6" w:rsidRPr="00E43749" w:rsidRDefault="003E33C6" w:rsidP="00B03C26">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E43749">
              <w:rPr>
                <w:sz w:val="20"/>
                <w:szCs w:val="20"/>
              </w:rPr>
              <w:t>Upozoravanje određene zajednice susjednih zajednica na većem području.</w:t>
            </w:r>
          </w:p>
        </w:tc>
        <w:tc>
          <w:tcPr>
            <w:tcW w:w="2976" w:type="dxa"/>
            <w:shd w:val="clear" w:color="auto" w:fill="auto"/>
            <w:vAlign w:val="center"/>
          </w:tcPr>
          <w:p w14:paraId="59D602A6" w14:textId="77777777" w:rsidR="003E33C6" w:rsidRPr="00E43749" w:rsidRDefault="003E33C6">
            <w:pPr>
              <w:numPr>
                <w:ilvl w:val="0"/>
                <w:numId w:val="26"/>
              </w:numPr>
              <w:spacing w:before="0" w:after="0" w:line="276" w:lineRule="auto"/>
              <w:ind w:left="220" w:hanging="220"/>
              <w:jc w:val="left"/>
              <w:cnfStyle w:val="000000100000" w:firstRow="0" w:lastRow="0" w:firstColumn="0" w:lastColumn="0" w:oddVBand="0" w:evenVBand="0" w:oddHBand="1" w:evenHBand="0" w:firstRowFirstColumn="0" w:firstRowLastColumn="0" w:lastRowFirstColumn="0" w:lastRowLastColumn="0"/>
              <w:rPr>
                <w:rFonts w:eastAsia="Calibri"/>
                <w:color w:val="auto"/>
                <w:sz w:val="20"/>
                <w:szCs w:val="20"/>
                <w:lang w:eastAsia="hr-HR"/>
              </w:rPr>
            </w:pPr>
            <w:r w:rsidRPr="00E43749">
              <w:rPr>
                <w:rFonts w:eastAsia="Calibri"/>
                <w:color w:val="auto"/>
                <w:sz w:val="20"/>
                <w:szCs w:val="20"/>
                <w:lang w:eastAsia="hr-HR"/>
              </w:rPr>
              <w:t>kvantitativna učinkovitost</w:t>
            </w:r>
          </w:p>
          <w:p w14:paraId="02307A71" w14:textId="77777777" w:rsidR="003E33C6" w:rsidRPr="00E43749" w:rsidRDefault="003E33C6">
            <w:pPr>
              <w:numPr>
                <w:ilvl w:val="0"/>
                <w:numId w:val="26"/>
              </w:numPr>
              <w:spacing w:before="0" w:after="0" w:line="276" w:lineRule="auto"/>
              <w:ind w:left="220" w:hanging="220"/>
              <w:jc w:val="left"/>
              <w:cnfStyle w:val="000000100000" w:firstRow="0" w:lastRow="0" w:firstColumn="0" w:lastColumn="0" w:oddVBand="0" w:evenVBand="0" w:oddHBand="1" w:evenHBand="0" w:firstRowFirstColumn="0" w:firstRowLastColumn="0" w:lastRowFirstColumn="0" w:lastRowLastColumn="0"/>
              <w:rPr>
                <w:rFonts w:eastAsia="Calibri"/>
                <w:color w:val="auto"/>
                <w:sz w:val="20"/>
                <w:szCs w:val="20"/>
                <w:lang w:eastAsia="hr-HR"/>
              </w:rPr>
            </w:pPr>
            <w:r w:rsidRPr="00E43749">
              <w:rPr>
                <w:rFonts w:eastAsia="Calibri"/>
                <w:color w:val="auto"/>
                <w:sz w:val="20"/>
                <w:szCs w:val="20"/>
                <w:lang w:eastAsia="hr-HR"/>
              </w:rPr>
              <w:t>sposobnost pripreme za događaj</w:t>
            </w:r>
          </w:p>
        </w:tc>
        <w:tc>
          <w:tcPr>
            <w:tcW w:w="3969" w:type="dxa"/>
            <w:shd w:val="clear" w:color="auto" w:fill="auto"/>
            <w:vAlign w:val="center"/>
          </w:tcPr>
          <w:p w14:paraId="18D5F641" w14:textId="77777777" w:rsidR="003E33C6" w:rsidRPr="00E43749" w:rsidRDefault="003E33C6">
            <w:pPr>
              <w:numPr>
                <w:ilvl w:val="0"/>
                <w:numId w:val="26"/>
              </w:numPr>
              <w:spacing w:before="0" w:after="0" w:line="276" w:lineRule="auto"/>
              <w:ind w:left="220" w:hanging="220"/>
              <w:jc w:val="left"/>
              <w:cnfStyle w:val="000000100000" w:firstRow="0" w:lastRow="0" w:firstColumn="0" w:lastColumn="0" w:oddVBand="0" w:evenVBand="0" w:oddHBand="1" w:evenHBand="0" w:firstRowFirstColumn="0" w:firstRowLastColumn="0" w:lastRowFirstColumn="0" w:lastRowLastColumn="0"/>
              <w:rPr>
                <w:rFonts w:eastAsia="Calibri"/>
                <w:color w:val="auto"/>
                <w:sz w:val="20"/>
                <w:szCs w:val="20"/>
                <w:lang w:eastAsia="hr-HR"/>
              </w:rPr>
            </w:pPr>
            <w:r w:rsidRPr="00E43749">
              <w:rPr>
                <w:rFonts w:eastAsia="Calibri"/>
                <w:color w:val="auto"/>
                <w:sz w:val="20"/>
                <w:szCs w:val="20"/>
                <w:lang w:eastAsia="hr-HR"/>
              </w:rPr>
              <w:t>ograničeno širenje poruke</w:t>
            </w:r>
          </w:p>
          <w:p w14:paraId="6354CDBE" w14:textId="77777777" w:rsidR="003E33C6" w:rsidRPr="00E43749" w:rsidRDefault="003E33C6">
            <w:pPr>
              <w:numPr>
                <w:ilvl w:val="0"/>
                <w:numId w:val="26"/>
              </w:numPr>
              <w:spacing w:before="0" w:after="0" w:line="276" w:lineRule="auto"/>
              <w:ind w:left="220" w:hanging="220"/>
              <w:jc w:val="left"/>
              <w:cnfStyle w:val="000000100000" w:firstRow="0" w:lastRow="0" w:firstColumn="0" w:lastColumn="0" w:oddVBand="0" w:evenVBand="0" w:oddHBand="1" w:evenHBand="0" w:firstRowFirstColumn="0" w:firstRowLastColumn="0" w:lastRowFirstColumn="0" w:lastRowLastColumn="0"/>
              <w:rPr>
                <w:rFonts w:eastAsia="Calibri"/>
                <w:color w:val="auto"/>
                <w:sz w:val="20"/>
                <w:szCs w:val="20"/>
                <w:lang w:eastAsia="hr-HR"/>
              </w:rPr>
            </w:pPr>
            <w:r w:rsidRPr="00E43749">
              <w:rPr>
                <w:rFonts w:eastAsia="Calibri"/>
                <w:color w:val="auto"/>
                <w:sz w:val="20"/>
                <w:szCs w:val="20"/>
                <w:lang w:eastAsia="hr-HR"/>
              </w:rPr>
              <w:t>prijam samo onima koji imaju pristup mediju</w:t>
            </w:r>
          </w:p>
        </w:tc>
        <w:tc>
          <w:tcPr>
            <w:tcW w:w="2977" w:type="dxa"/>
            <w:shd w:val="clear" w:color="auto" w:fill="auto"/>
            <w:vAlign w:val="center"/>
          </w:tcPr>
          <w:p w14:paraId="4765D05C" w14:textId="77777777" w:rsidR="003E33C6" w:rsidRPr="00E43749" w:rsidRDefault="003E33C6" w:rsidP="00B03C26">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E43749">
              <w:rPr>
                <w:sz w:val="20"/>
                <w:szCs w:val="20"/>
              </w:rPr>
              <w:t>ŽC 112</w:t>
            </w:r>
          </w:p>
          <w:p w14:paraId="27F72733" w14:textId="77777777" w:rsidR="003E33C6" w:rsidRPr="00E43749" w:rsidRDefault="003E33C6" w:rsidP="00B03C26">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E43749">
              <w:rPr>
                <w:sz w:val="20"/>
                <w:szCs w:val="20"/>
              </w:rPr>
              <w:t>TV i radio postaje</w:t>
            </w:r>
          </w:p>
          <w:p w14:paraId="4FA797D5" w14:textId="77777777" w:rsidR="003E33C6" w:rsidRPr="00E43749" w:rsidRDefault="003E33C6" w:rsidP="00B03C26">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E43749">
              <w:rPr>
                <w:sz w:val="20"/>
                <w:szCs w:val="20"/>
              </w:rPr>
              <w:t>mobilni i fiksni operateri</w:t>
            </w:r>
          </w:p>
          <w:p w14:paraId="6B78AB15" w14:textId="77777777" w:rsidR="003E33C6" w:rsidRPr="00E43749" w:rsidRDefault="003E33C6" w:rsidP="00B03C26">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E43749">
              <w:rPr>
                <w:sz w:val="20"/>
                <w:szCs w:val="20"/>
              </w:rPr>
              <w:t>radioamateri</w:t>
            </w:r>
          </w:p>
        </w:tc>
      </w:tr>
      <w:tr w:rsidR="003E33C6" w:rsidRPr="00E43749" w14:paraId="661C4DE0" w14:textId="77777777" w:rsidTr="00B03C26">
        <w:trPr>
          <w:jc w:val="center"/>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vAlign w:val="center"/>
          </w:tcPr>
          <w:p w14:paraId="5D7DAB10" w14:textId="77777777" w:rsidR="003E33C6" w:rsidRPr="00E43749" w:rsidRDefault="003E33C6" w:rsidP="00B03C26">
            <w:pPr>
              <w:spacing w:after="0"/>
              <w:jc w:val="center"/>
              <w:rPr>
                <w:sz w:val="20"/>
                <w:szCs w:val="20"/>
              </w:rPr>
            </w:pPr>
            <w:r w:rsidRPr="00E43749">
              <w:rPr>
                <w:sz w:val="20"/>
                <w:szCs w:val="20"/>
              </w:rPr>
              <w:t>Sustav operativno-komunikacijskih centara</w:t>
            </w:r>
          </w:p>
        </w:tc>
        <w:tc>
          <w:tcPr>
            <w:tcW w:w="2835" w:type="dxa"/>
            <w:shd w:val="clear" w:color="auto" w:fill="auto"/>
            <w:vAlign w:val="center"/>
          </w:tcPr>
          <w:p w14:paraId="391869F7" w14:textId="77777777" w:rsidR="003E33C6" w:rsidRPr="00E43749" w:rsidRDefault="003E33C6" w:rsidP="00B03C26">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E43749">
              <w:rPr>
                <w:sz w:val="20"/>
                <w:szCs w:val="20"/>
              </w:rPr>
              <w:t>Upozoravanje za pripremu na događaj.</w:t>
            </w:r>
          </w:p>
          <w:p w14:paraId="78A60ACF" w14:textId="77777777" w:rsidR="003E33C6" w:rsidRPr="00E43749" w:rsidRDefault="003E33C6" w:rsidP="00B03C26">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E43749">
              <w:rPr>
                <w:sz w:val="20"/>
                <w:szCs w:val="20"/>
              </w:rPr>
              <w:t>Egzaktne informacije.</w:t>
            </w:r>
          </w:p>
        </w:tc>
        <w:tc>
          <w:tcPr>
            <w:tcW w:w="2976" w:type="dxa"/>
            <w:shd w:val="clear" w:color="auto" w:fill="auto"/>
            <w:vAlign w:val="center"/>
          </w:tcPr>
          <w:p w14:paraId="14F99E7D" w14:textId="77777777" w:rsidR="003E33C6" w:rsidRPr="00E43749" w:rsidRDefault="003E33C6">
            <w:pPr>
              <w:numPr>
                <w:ilvl w:val="0"/>
                <w:numId w:val="26"/>
              </w:numPr>
              <w:spacing w:before="0" w:after="0" w:line="276" w:lineRule="auto"/>
              <w:ind w:left="220" w:hanging="220"/>
              <w:jc w:val="left"/>
              <w:cnfStyle w:val="000000000000" w:firstRow="0" w:lastRow="0" w:firstColumn="0" w:lastColumn="0" w:oddVBand="0" w:evenVBand="0" w:oddHBand="0" w:evenHBand="0" w:firstRowFirstColumn="0" w:firstRowLastColumn="0" w:lastRowFirstColumn="0" w:lastRowLastColumn="0"/>
              <w:rPr>
                <w:rFonts w:eastAsia="Calibri"/>
                <w:color w:val="auto"/>
                <w:sz w:val="20"/>
                <w:szCs w:val="20"/>
                <w:lang w:eastAsia="hr-HR"/>
              </w:rPr>
            </w:pPr>
            <w:r w:rsidRPr="00E43749">
              <w:rPr>
                <w:rFonts w:eastAsia="Calibri"/>
                <w:color w:val="auto"/>
                <w:sz w:val="20"/>
                <w:szCs w:val="20"/>
                <w:lang w:eastAsia="hr-HR"/>
              </w:rPr>
              <w:t>potpuna informacija</w:t>
            </w:r>
          </w:p>
        </w:tc>
        <w:tc>
          <w:tcPr>
            <w:tcW w:w="3969" w:type="dxa"/>
            <w:shd w:val="clear" w:color="auto" w:fill="auto"/>
            <w:vAlign w:val="center"/>
          </w:tcPr>
          <w:p w14:paraId="4741DB7B" w14:textId="77777777" w:rsidR="003E33C6" w:rsidRPr="00E43749" w:rsidRDefault="003E33C6">
            <w:pPr>
              <w:numPr>
                <w:ilvl w:val="0"/>
                <w:numId w:val="26"/>
              </w:numPr>
              <w:spacing w:before="0" w:after="0" w:line="276" w:lineRule="auto"/>
              <w:ind w:left="220" w:hanging="220"/>
              <w:jc w:val="left"/>
              <w:cnfStyle w:val="000000000000" w:firstRow="0" w:lastRow="0" w:firstColumn="0" w:lastColumn="0" w:oddVBand="0" w:evenVBand="0" w:oddHBand="0" w:evenHBand="0" w:firstRowFirstColumn="0" w:firstRowLastColumn="0" w:lastRowFirstColumn="0" w:lastRowLastColumn="0"/>
              <w:rPr>
                <w:rFonts w:eastAsia="Calibri"/>
                <w:color w:val="auto"/>
                <w:sz w:val="20"/>
                <w:szCs w:val="20"/>
                <w:lang w:eastAsia="hr-HR"/>
              </w:rPr>
            </w:pPr>
            <w:r w:rsidRPr="00E43749">
              <w:rPr>
                <w:rFonts w:eastAsia="Calibri"/>
                <w:color w:val="auto"/>
                <w:sz w:val="20"/>
                <w:szCs w:val="20"/>
                <w:lang w:eastAsia="hr-HR"/>
              </w:rPr>
              <w:t>upozorenje ograničeno za osobe u sustavu</w:t>
            </w:r>
          </w:p>
          <w:p w14:paraId="448DCEC2" w14:textId="77777777" w:rsidR="003E33C6" w:rsidRPr="00E43749" w:rsidRDefault="003E33C6">
            <w:pPr>
              <w:numPr>
                <w:ilvl w:val="0"/>
                <w:numId w:val="26"/>
              </w:numPr>
              <w:spacing w:before="0" w:after="0" w:line="276" w:lineRule="auto"/>
              <w:ind w:left="220" w:hanging="220"/>
              <w:jc w:val="left"/>
              <w:cnfStyle w:val="000000000000" w:firstRow="0" w:lastRow="0" w:firstColumn="0" w:lastColumn="0" w:oddVBand="0" w:evenVBand="0" w:oddHBand="0" w:evenHBand="0" w:firstRowFirstColumn="0" w:firstRowLastColumn="0" w:lastRowFirstColumn="0" w:lastRowLastColumn="0"/>
              <w:rPr>
                <w:rFonts w:eastAsia="Calibri"/>
                <w:color w:val="auto"/>
                <w:sz w:val="20"/>
                <w:szCs w:val="20"/>
                <w:lang w:eastAsia="hr-HR"/>
              </w:rPr>
            </w:pPr>
            <w:r w:rsidRPr="00E43749">
              <w:rPr>
                <w:rFonts w:eastAsia="Calibri"/>
                <w:color w:val="auto"/>
                <w:sz w:val="20"/>
                <w:szCs w:val="20"/>
                <w:lang w:eastAsia="hr-HR"/>
              </w:rPr>
              <w:t>prijam limitiran na one koji imaju pristup komunikacijskom kanalu</w:t>
            </w:r>
          </w:p>
        </w:tc>
        <w:tc>
          <w:tcPr>
            <w:tcW w:w="2977" w:type="dxa"/>
            <w:shd w:val="clear" w:color="auto" w:fill="auto"/>
            <w:vAlign w:val="center"/>
          </w:tcPr>
          <w:p w14:paraId="0F41B07C" w14:textId="77777777" w:rsidR="003E33C6" w:rsidRPr="00E43749" w:rsidRDefault="003E33C6" w:rsidP="00B03C26">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E43749">
              <w:rPr>
                <w:sz w:val="20"/>
                <w:szCs w:val="20"/>
              </w:rPr>
              <w:t>Operativno-komunikacijski centri sudionika sustava civilne zaštite</w:t>
            </w:r>
          </w:p>
        </w:tc>
      </w:tr>
    </w:tbl>
    <w:p w14:paraId="32C67F88" w14:textId="77777777" w:rsidR="00273FE2" w:rsidRPr="002811D2" w:rsidRDefault="00273FE2" w:rsidP="00A47E3C">
      <w:pPr>
        <w:rPr>
          <w:highlight w:val="yellow"/>
        </w:rPr>
        <w:sectPr w:rsidR="00273FE2" w:rsidRPr="002811D2" w:rsidSect="00C15F79">
          <w:headerReference w:type="first" r:id="rId27"/>
          <w:pgSz w:w="16838" w:h="11906" w:orient="landscape"/>
          <w:pgMar w:top="1417" w:right="1417" w:bottom="1417" w:left="1417" w:header="567" w:footer="0" w:gutter="0"/>
          <w:cols w:space="708"/>
          <w:titlePg/>
          <w:docGrid w:linePitch="360"/>
        </w:sectPr>
      </w:pPr>
    </w:p>
    <w:p w14:paraId="6C2729D2" w14:textId="391B57F0" w:rsidR="00273FE2" w:rsidRPr="003A65AB" w:rsidRDefault="001730C7" w:rsidP="00273FE2">
      <w:r w:rsidRPr="001730C7">
        <w:lastRenderedPageBreak/>
        <w:t>Općinski načelnik Općine Jelenje</w:t>
      </w:r>
      <w:r w:rsidR="00273FE2" w:rsidRPr="003A65AB">
        <w:t xml:space="preserve"> dobiti će informacije o poduzimanju mjera upozoravanja od:</w:t>
      </w:r>
    </w:p>
    <w:p w14:paraId="5A9F55B5" w14:textId="0FD0EDE2" w:rsidR="00722D88" w:rsidRPr="001F7A8F" w:rsidRDefault="003A65AB" w:rsidP="001F7A8F">
      <w:pPr>
        <w:pStyle w:val="ListParagraph"/>
        <w:numPr>
          <w:ilvl w:val="0"/>
          <w:numId w:val="25"/>
        </w:numPr>
        <w:spacing w:line="276" w:lineRule="auto"/>
        <w:rPr>
          <w:sz w:val="22"/>
          <w:szCs w:val="22"/>
        </w:rPr>
      </w:pPr>
      <w:r w:rsidRPr="001F7A8F">
        <w:rPr>
          <w:sz w:val="22"/>
          <w:szCs w:val="22"/>
        </w:rPr>
        <w:t>Županijskog centra 112 Rijeka</w:t>
      </w:r>
      <w:r w:rsidR="00722D88" w:rsidRPr="001F7A8F">
        <w:rPr>
          <w:sz w:val="22"/>
          <w:szCs w:val="22"/>
        </w:rPr>
        <w:t>,</w:t>
      </w:r>
    </w:p>
    <w:p w14:paraId="2DA7DE44" w14:textId="73C8DA8C" w:rsidR="00722D88" w:rsidRPr="001F7A8F" w:rsidRDefault="00AE2488" w:rsidP="001F7A8F">
      <w:pPr>
        <w:pStyle w:val="ListParagraph"/>
        <w:numPr>
          <w:ilvl w:val="0"/>
          <w:numId w:val="25"/>
        </w:numPr>
        <w:spacing w:line="276" w:lineRule="auto"/>
        <w:rPr>
          <w:sz w:val="22"/>
          <w:szCs w:val="22"/>
        </w:rPr>
      </w:pPr>
      <w:r w:rsidRPr="001F7A8F">
        <w:rPr>
          <w:sz w:val="22"/>
          <w:szCs w:val="22"/>
        </w:rPr>
        <w:t>Službe civilne zaštite Rijeka</w:t>
      </w:r>
      <w:r w:rsidR="00722D88" w:rsidRPr="001F7A8F">
        <w:rPr>
          <w:sz w:val="22"/>
          <w:szCs w:val="22"/>
        </w:rPr>
        <w:t xml:space="preserve">, </w:t>
      </w:r>
    </w:p>
    <w:p w14:paraId="1C06A48E" w14:textId="77777777" w:rsidR="00722D88" w:rsidRPr="001F7A8F" w:rsidRDefault="00722D88" w:rsidP="001F7A8F">
      <w:pPr>
        <w:pStyle w:val="ListParagraph"/>
        <w:numPr>
          <w:ilvl w:val="0"/>
          <w:numId w:val="25"/>
        </w:numPr>
        <w:spacing w:line="276" w:lineRule="auto"/>
        <w:rPr>
          <w:sz w:val="22"/>
          <w:szCs w:val="22"/>
        </w:rPr>
      </w:pPr>
      <w:r w:rsidRPr="001F7A8F">
        <w:rPr>
          <w:sz w:val="22"/>
          <w:szCs w:val="22"/>
        </w:rPr>
        <w:t>od pravnih subjekta, središnjih tijela državne uprave, zavoda, institucija, inspekcija,</w:t>
      </w:r>
    </w:p>
    <w:p w14:paraId="45E3AADC" w14:textId="77777777" w:rsidR="00722D88" w:rsidRPr="001F7A8F" w:rsidRDefault="00722D88" w:rsidP="001F7A8F">
      <w:pPr>
        <w:pStyle w:val="ListParagraph"/>
        <w:numPr>
          <w:ilvl w:val="0"/>
          <w:numId w:val="25"/>
        </w:numPr>
        <w:spacing w:line="276" w:lineRule="auto"/>
        <w:rPr>
          <w:sz w:val="22"/>
          <w:szCs w:val="22"/>
        </w:rPr>
      </w:pPr>
      <w:r w:rsidRPr="001F7A8F">
        <w:rPr>
          <w:sz w:val="22"/>
          <w:szCs w:val="22"/>
        </w:rPr>
        <w:t>od građana,</w:t>
      </w:r>
    </w:p>
    <w:p w14:paraId="4A1E9A81" w14:textId="77777777" w:rsidR="00722D88" w:rsidRPr="001F7A8F" w:rsidRDefault="00722D88" w:rsidP="001F7A8F">
      <w:pPr>
        <w:pStyle w:val="ListParagraph"/>
        <w:numPr>
          <w:ilvl w:val="0"/>
          <w:numId w:val="25"/>
        </w:numPr>
        <w:spacing w:line="276" w:lineRule="auto"/>
        <w:rPr>
          <w:sz w:val="22"/>
          <w:szCs w:val="22"/>
        </w:rPr>
      </w:pPr>
      <w:r w:rsidRPr="001F7A8F">
        <w:rPr>
          <w:sz w:val="22"/>
          <w:szCs w:val="22"/>
        </w:rPr>
        <w:t>neposrednim stjecanjem uvida u stanje i događaje na svom području koji bi mogli pogoditi područje općine.</w:t>
      </w:r>
    </w:p>
    <w:p w14:paraId="790F0C85" w14:textId="77777777" w:rsidR="00273FE2" w:rsidRPr="003A65AB" w:rsidRDefault="00273FE2" w:rsidP="00273FE2">
      <w:pPr>
        <w:tabs>
          <w:tab w:val="left" w:pos="7268"/>
        </w:tabs>
      </w:pPr>
      <w:r w:rsidRPr="003A65AB">
        <w:tab/>
      </w:r>
      <w:r w:rsidRPr="003A65AB">
        <w:rPr>
          <w:b/>
          <w:noProof/>
          <w:lang w:eastAsia="hr-HR"/>
        </w:rPr>
        <mc:AlternateContent>
          <mc:Choice Requires="wpc">
            <w:drawing>
              <wp:inline distT="0" distB="0" distL="0" distR="0" wp14:anchorId="7F861679" wp14:editId="4428C9E2">
                <wp:extent cx="5760720" cy="6796896"/>
                <wp:effectExtent l="0" t="0" r="0" b="0"/>
                <wp:docPr id="245" name="Canvas 3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59" name="AutoShape 4"/>
                        <wps:cNvSpPr>
                          <a:spLocks noChangeArrowheads="1"/>
                        </wps:cNvSpPr>
                        <wps:spPr bwMode="auto">
                          <a:xfrm>
                            <a:off x="0" y="1262872"/>
                            <a:ext cx="913130" cy="380999"/>
                          </a:xfrm>
                          <a:prstGeom prst="flowChartProcess">
                            <a:avLst/>
                          </a:prstGeom>
                          <a:solidFill>
                            <a:srgbClr val="FFFFFF"/>
                          </a:solidFill>
                          <a:ln w="19050">
                            <a:solidFill>
                              <a:srgbClr val="54883D"/>
                            </a:solidFill>
                            <a:miter lim="800000"/>
                            <a:headEnd/>
                            <a:tailEnd/>
                          </a:ln>
                        </wps:spPr>
                        <wps:txbx>
                          <w:txbxContent>
                            <w:p w14:paraId="2D6E5BDC" w14:textId="77777777" w:rsidR="00F4176E" w:rsidRPr="00E3443F" w:rsidRDefault="00F4176E" w:rsidP="00273FE2">
                              <w:pPr>
                                <w:jc w:val="center"/>
                                <w:rPr>
                                  <w:b/>
                                  <w:sz w:val="18"/>
                                  <w:szCs w:val="16"/>
                                </w:rPr>
                              </w:pPr>
                              <w:r w:rsidRPr="00E3443F">
                                <w:rPr>
                                  <w:b/>
                                  <w:sz w:val="18"/>
                                  <w:szCs w:val="16"/>
                                </w:rPr>
                                <w:t>DHMZ</w:t>
                              </w:r>
                            </w:p>
                          </w:txbxContent>
                        </wps:txbx>
                        <wps:bodyPr rot="0" vert="horz" wrap="square" lIns="91440" tIns="45720" rIns="91440" bIns="45720" anchor="t" anchorCtr="0" upright="1">
                          <a:noAutofit/>
                        </wps:bodyPr>
                      </wps:wsp>
                      <wps:wsp>
                        <wps:cNvPr id="465" name="AutoShape 6"/>
                        <wps:cNvSpPr>
                          <a:spLocks noChangeArrowheads="1"/>
                        </wps:cNvSpPr>
                        <wps:spPr bwMode="auto">
                          <a:xfrm>
                            <a:off x="1219835" y="129397"/>
                            <a:ext cx="913765" cy="381000"/>
                          </a:xfrm>
                          <a:prstGeom prst="flowChartProcess">
                            <a:avLst/>
                          </a:prstGeom>
                          <a:solidFill>
                            <a:srgbClr val="FFFFFF"/>
                          </a:solidFill>
                          <a:ln w="19050">
                            <a:solidFill>
                              <a:srgbClr val="54883D"/>
                            </a:solidFill>
                            <a:miter lim="800000"/>
                            <a:headEnd/>
                            <a:tailEnd/>
                          </a:ln>
                        </wps:spPr>
                        <wps:txbx>
                          <w:txbxContent>
                            <w:p w14:paraId="7DC6E567" w14:textId="77777777" w:rsidR="00F4176E" w:rsidRPr="00E3443F" w:rsidRDefault="00F4176E" w:rsidP="00273FE2">
                              <w:pPr>
                                <w:jc w:val="center"/>
                                <w:rPr>
                                  <w:b/>
                                  <w:sz w:val="18"/>
                                  <w:szCs w:val="16"/>
                                </w:rPr>
                              </w:pPr>
                              <w:r w:rsidRPr="00E3443F">
                                <w:rPr>
                                  <w:b/>
                                  <w:sz w:val="18"/>
                                  <w:szCs w:val="16"/>
                                </w:rPr>
                                <w:t>OPERATERI</w:t>
                              </w:r>
                            </w:p>
                          </w:txbxContent>
                        </wps:txbx>
                        <wps:bodyPr rot="0" vert="horz" wrap="square" lIns="91440" tIns="45720" rIns="91440" bIns="45720" anchor="t" anchorCtr="0" upright="1">
                          <a:noAutofit/>
                        </wps:bodyPr>
                      </wps:wsp>
                      <wps:wsp>
                        <wps:cNvPr id="468" name="AutoShape 7"/>
                        <wps:cNvSpPr>
                          <a:spLocks noChangeArrowheads="1"/>
                        </wps:cNvSpPr>
                        <wps:spPr bwMode="auto">
                          <a:xfrm>
                            <a:off x="2284095" y="307831"/>
                            <a:ext cx="913765" cy="381001"/>
                          </a:xfrm>
                          <a:prstGeom prst="flowChartProcess">
                            <a:avLst/>
                          </a:prstGeom>
                          <a:solidFill>
                            <a:srgbClr val="FFFFFF"/>
                          </a:solidFill>
                          <a:ln w="19050">
                            <a:solidFill>
                              <a:srgbClr val="54883D"/>
                            </a:solidFill>
                            <a:miter lim="800000"/>
                            <a:headEnd/>
                            <a:tailEnd/>
                          </a:ln>
                        </wps:spPr>
                        <wps:txbx>
                          <w:txbxContent>
                            <w:p w14:paraId="525BA27E" w14:textId="77777777" w:rsidR="00F4176E" w:rsidRPr="00B07E2C" w:rsidRDefault="00F4176E" w:rsidP="00273FE2">
                              <w:pPr>
                                <w:spacing w:before="0" w:after="0" w:line="240" w:lineRule="auto"/>
                                <w:jc w:val="center"/>
                                <w:rPr>
                                  <w:b/>
                                  <w:color w:val="auto"/>
                                  <w:sz w:val="18"/>
                                  <w:szCs w:val="16"/>
                                </w:rPr>
                              </w:pPr>
                              <w:r w:rsidRPr="00B07E2C">
                                <w:rPr>
                                  <w:b/>
                                  <w:color w:val="auto"/>
                                  <w:sz w:val="18"/>
                                  <w:szCs w:val="16"/>
                                </w:rPr>
                                <w:t>MORH</w:t>
                              </w:r>
                            </w:p>
                            <w:p w14:paraId="2075A234" w14:textId="77777777" w:rsidR="00F4176E" w:rsidRPr="00B07E2C" w:rsidRDefault="00F4176E" w:rsidP="00273FE2">
                              <w:pPr>
                                <w:spacing w:before="0" w:after="0" w:line="240" w:lineRule="auto"/>
                                <w:jc w:val="center"/>
                                <w:rPr>
                                  <w:b/>
                                  <w:color w:val="auto"/>
                                  <w:sz w:val="18"/>
                                  <w:szCs w:val="16"/>
                                </w:rPr>
                              </w:pPr>
                              <w:r w:rsidRPr="00B07E2C">
                                <w:rPr>
                                  <w:b/>
                                  <w:color w:val="auto"/>
                                  <w:sz w:val="18"/>
                                  <w:szCs w:val="16"/>
                                </w:rPr>
                                <w:t>MUP</w:t>
                              </w:r>
                            </w:p>
                          </w:txbxContent>
                        </wps:txbx>
                        <wps:bodyPr rot="0" vert="horz" wrap="square" lIns="91440" tIns="45720" rIns="91440" bIns="45720" anchor="t" anchorCtr="0" upright="1">
                          <a:noAutofit/>
                        </wps:bodyPr>
                      </wps:wsp>
                      <wps:wsp>
                        <wps:cNvPr id="226" name="AutoShape 8"/>
                        <wps:cNvSpPr>
                          <a:spLocks noChangeArrowheads="1"/>
                        </wps:cNvSpPr>
                        <wps:spPr bwMode="auto">
                          <a:xfrm>
                            <a:off x="2552700" y="799321"/>
                            <a:ext cx="1276350" cy="577850"/>
                          </a:xfrm>
                          <a:prstGeom prst="flowChartProcess">
                            <a:avLst/>
                          </a:prstGeom>
                          <a:solidFill>
                            <a:srgbClr val="FFFFFF"/>
                          </a:solidFill>
                          <a:ln w="19050">
                            <a:solidFill>
                              <a:srgbClr val="54883D"/>
                            </a:solidFill>
                            <a:miter lim="800000"/>
                            <a:headEnd/>
                            <a:tailEnd/>
                          </a:ln>
                        </wps:spPr>
                        <wps:txbx>
                          <w:txbxContent>
                            <w:p w14:paraId="5BDC63FB" w14:textId="77777777" w:rsidR="00F4176E" w:rsidRPr="00E3443F" w:rsidRDefault="00F4176E" w:rsidP="00273FE2">
                              <w:pPr>
                                <w:spacing w:before="0" w:after="0" w:line="240" w:lineRule="auto"/>
                                <w:jc w:val="center"/>
                                <w:rPr>
                                  <w:b/>
                                  <w:sz w:val="18"/>
                                  <w:szCs w:val="16"/>
                                </w:rPr>
                              </w:pPr>
                              <w:r w:rsidRPr="00E3443F">
                                <w:rPr>
                                  <w:b/>
                                  <w:sz w:val="18"/>
                                  <w:szCs w:val="16"/>
                                </w:rPr>
                                <w:t>SIGURNOSNO</w:t>
                              </w:r>
                            </w:p>
                            <w:p w14:paraId="30F46BC7" w14:textId="77777777" w:rsidR="00F4176E" w:rsidRPr="00E3443F" w:rsidRDefault="00F4176E" w:rsidP="00273FE2">
                              <w:pPr>
                                <w:spacing w:before="0" w:after="0" w:line="240" w:lineRule="auto"/>
                                <w:jc w:val="center"/>
                                <w:rPr>
                                  <w:b/>
                                  <w:sz w:val="18"/>
                                  <w:szCs w:val="16"/>
                                </w:rPr>
                              </w:pPr>
                              <w:r w:rsidRPr="00E3443F">
                                <w:rPr>
                                  <w:b/>
                                  <w:sz w:val="18"/>
                                  <w:szCs w:val="16"/>
                                </w:rPr>
                                <w:t>OBAVJEŠTAJNA</w:t>
                              </w:r>
                            </w:p>
                            <w:p w14:paraId="2BD771BC" w14:textId="77777777" w:rsidR="00F4176E" w:rsidRPr="00E3443F" w:rsidRDefault="00F4176E" w:rsidP="00273FE2">
                              <w:pPr>
                                <w:spacing w:before="0" w:after="0" w:line="240" w:lineRule="auto"/>
                                <w:jc w:val="center"/>
                                <w:rPr>
                                  <w:b/>
                                  <w:sz w:val="18"/>
                                  <w:szCs w:val="16"/>
                                </w:rPr>
                              </w:pPr>
                              <w:r w:rsidRPr="00E3443F">
                                <w:rPr>
                                  <w:b/>
                                  <w:sz w:val="18"/>
                                  <w:szCs w:val="16"/>
                                </w:rPr>
                                <w:t>ZAJEDNICA</w:t>
                              </w:r>
                            </w:p>
                          </w:txbxContent>
                        </wps:txbx>
                        <wps:bodyPr rot="0" vert="horz" wrap="square" lIns="91440" tIns="45720" rIns="91440" bIns="45720" anchor="t" anchorCtr="0" upright="1">
                          <a:noAutofit/>
                        </wps:bodyPr>
                      </wps:wsp>
                      <wps:wsp>
                        <wps:cNvPr id="229" name="AutoShape 12"/>
                        <wps:cNvSpPr>
                          <a:spLocks noChangeArrowheads="1"/>
                        </wps:cNvSpPr>
                        <wps:spPr bwMode="auto">
                          <a:xfrm>
                            <a:off x="2395854" y="4347701"/>
                            <a:ext cx="1460154" cy="336442"/>
                          </a:xfrm>
                          <a:prstGeom prst="flowChartProcess">
                            <a:avLst/>
                          </a:prstGeom>
                          <a:solidFill>
                            <a:srgbClr val="FFFFFF"/>
                          </a:solidFill>
                          <a:ln w="19050">
                            <a:solidFill>
                              <a:srgbClr val="54883D"/>
                            </a:solidFill>
                            <a:miter lim="800000"/>
                            <a:headEnd/>
                            <a:tailEnd/>
                          </a:ln>
                        </wps:spPr>
                        <wps:txbx>
                          <w:txbxContent>
                            <w:p w14:paraId="0332F4DE" w14:textId="77777777" w:rsidR="00F4176E" w:rsidRPr="00E3443F" w:rsidRDefault="00F4176E" w:rsidP="00273FE2">
                              <w:pPr>
                                <w:jc w:val="center"/>
                                <w:rPr>
                                  <w:b/>
                                  <w:sz w:val="14"/>
                                  <w:szCs w:val="12"/>
                                </w:rPr>
                              </w:pPr>
                              <w:r>
                                <w:rPr>
                                  <w:b/>
                                  <w:sz w:val="18"/>
                                  <w:szCs w:val="12"/>
                                </w:rPr>
                                <w:t>OPĆINSKI NAČELNIK</w:t>
                              </w:r>
                            </w:p>
                          </w:txbxContent>
                        </wps:txbx>
                        <wps:bodyPr rot="0" vert="horz" wrap="square" lIns="91440" tIns="45720" rIns="91440" bIns="45720" anchor="t" anchorCtr="0" upright="1">
                          <a:noAutofit/>
                        </wps:bodyPr>
                      </wps:wsp>
                      <wps:wsp>
                        <wps:cNvPr id="230" name="AutoShape 13"/>
                        <wps:cNvSpPr>
                          <a:spLocks noChangeArrowheads="1"/>
                        </wps:cNvSpPr>
                        <wps:spPr bwMode="auto">
                          <a:xfrm>
                            <a:off x="2343509" y="5799047"/>
                            <a:ext cx="1473835" cy="663575"/>
                          </a:xfrm>
                          <a:prstGeom prst="flowChartProcess">
                            <a:avLst/>
                          </a:prstGeom>
                          <a:solidFill>
                            <a:srgbClr val="FFFFFF"/>
                          </a:solidFill>
                          <a:ln w="19050">
                            <a:solidFill>
                              <a:srgbClr val="54883D"/>
                            </a:solidFill>
                            <a:miter lim="800000"/>
                            <a:headEnd/>
                            <a:tailEnd/>
                          </a:ln>
                        </wps:spPr>
                        <wps:txbx>
                          <w:txbxContent>
                            <w:p w14:paraId="54E8ABA2" w14:textId="77777777" w:rsidR="00F4176E" w:rsidRPr="00E3443F" w:rsidRDefault="00F4176E" w:rsidP="00273FE2">
                              <w:pPr>
                                <w:spacing w:before="0" w:after="0" w:line="240" w:lineRule="auto"/>
                                <w:jc w:val="center"/>
                                <w:rPr>
                                  <w:b/>
                                  <w:sz w:val="18"/>
                                  <w:szCs w:val="14"/>
                                </w:rPr>
                              </w:pPr>
                              <w:r w:rsidRPr="00E3443F">
                                <w:rPr>
                                  <w:b/>
                                  <w:sz w:val="18"/>
                                  <w:szCs w:val="14"/>
                                </w:rPr>
                                <w:t>PRIPRAVNOST</w:t>
                              </w:r>
                            </w:p>
                            <w:p w14:paraId="7D0D4E86" w14:textId="77777777" w:rsidR="00F4176E" w:rsidRPr="00E3443F" w:rsidRDefault="00F4176E" w:rsidP="00273FE2">
                              <w:pPr>
                                <w:spacing w:before="0" w:after="0" w:line="240" w:lineRule="auto"/>
                                <w:jc w:val="center"/>
                                <w:rPr>
                                  <w:b/>
                                  <w:sz w:val="18"/>
                                  <w:szCs w:val="14"/>
                                </w:rPr>
                              </w:pPr>
                              <w:r w:rsidRPr="00E3443F">
                                <w:rPr>
                                  <w:b/>
                                  <w:sz w:val="18"/>
                                  <w:szCs w:val="14"/>
                                </w:rPr>
                                <w:t>OPERATIVNIH SNAGA I PODUZIMANJE DRUGIH MJERA</w:t>
                              </w:r>
                            </w:p>
                          </w:txbxContent>
                        </wps:txbx>
                        <wps:bodyPr rot="0" vert="horz" wrap="square" lIns="91440" tIns="45720" rIns="91440" bIns="45720" anchor="t" anchorCtr="0" upright="1">
                          <a:noAutofit/>
                        </wps:bodyPr>
                      </wps:wsp>
                      <wps:wsp>
                        <wps:cNvPr id="231" name="AutoShape 4"/>
                        <wps:cNvSpPr>
                          <a:spLocks noChangeArrowheads="1"/>
                        </wps:cNvSpPr>
                        <wps:spPr bwMode="auto">
                          <a:xfrm>
                            <a:off x="164465" y="502143"/>
                            <a:ext cx="913130" cy="380365"/>
                          </a:xfrm>
                          <a:prstGeom prst="flowChartProcess">
                            <a:avLst/>
                          </a:prstGeom>
                          <a:solidFill>
                            <a:srgbClr val="FFFFFF"/>
                          </a:solidFill>
                          <a:ln w="19050">
                            <a:solidFill>
                              <a:srgbClr val="54883D"/>
                            </a:solidFill>
                            <a:miter lim="800000"/>
                            <a:headEnd/>
                            <a:tailEnd/>
                          </a:ln>
                        </wps:spPr>
                        <wps:txbx>
                          <w:txbxContent>
                            <w:p w14:paraId="028A7860" w14:textId="77777777" w:rsidR="00F4176E" w:rsidRPr="00E3443F" w:rsidRDefault="00F4176E" w:rsidP="00273FE2">
                              <w:pPr>
                                <w:pStyle w:val="NormalWeb"/>
                                <w:spacing w:before="80" w:after="160" w:line="276" w:lineRule="auto"/>
                                <w:jc w:val="center"/>
                                <w:rPr>
                                  <w:sz w:val="28"/>
                                </w:rPr>
                              </w:pPr>
                              <w:r w:rsidRPr="00E3443F">
                                <w:rPr>
                                  <w:rFonts w:ascii="Arial"/>
                                  <w:b/>
                                  <w:bCs/>
                                  <w:color w:val="000000"/>
                                  <w:sz w:val="18"/>
                                  <w:szCs w:val="16"/>
                                </w:rPr>
                                <w:t>INSPEKCIJE</w:t>
                              </w:r>
                            </w:p>
                          </w:txbxContent>
                        </wps:txbx>
                        <wps:bodyPr rot="0" vert="horz" wrap="square" lIns="91440" tIns="45720" rIns="91440" bIns="45720" anchor="t" anchorCtr="0" upright="1">
                          <a:noAutofit/>
                        </wps:bodyPr>
                      </wps:wsp>
                      <wps:wsp>
                        <wps:cNvPr id="232" name="Straight Arrow Connector 32"/>
                        <wps:cNvCnPr/>
                        <wps:spPr>
                          <a:xfrm>
                            <a:off x="1509623" y="3148642"/>
                            <a:ext cx="1452652" cy="1199059"/>
                          </a:xfrm>
                          <a:prstGeom prst="straightConnector1">
                            <a:avLst/>
                          </a:prstGeom>
                          <a:noFill/>
                          <a:ln w="9525" cap="flat" cmpd="sng" algn="ctr">
                            <a:solidFill>
                              <a:sysClr val="windowText" lastClr="000000"/>
                            </a:solidFill>
                            <a:prstDash val="solid"/>
                            <a:tailEnd type="triangle"/>
                          </a:ln>
                          <a:effectLst/>
                        </wps:spPr>
                        <wps:bodyPr/>
                      </wps:wsp>
                      <wps:wsp>
                        <wps:cNvPr id="235" name="AutoShape 8"/>
                        <wps:cNvSpPr>
                          <a:spLocks noChangeArrowheads="1"/>
                        </wps:cNvSpPr>
                        <wps:spPr bwMode="auto">
                          <a:xfrm>
                            <a:off x="3578476" y="2716243"/>
                            <a:ext cx="1114425" cy="328882"/>
                          </a:xfrm>
                          <a:prstGeom prst="flowChartProcess">
                            <a:avLst/>
                          </a:prstGeom>
                          <a:solidFill>
                            <a:srgbClr val="FFFFFF"/>
                          </a:solidFill>
                          <a:ln w="19050">
                            <a:solidFill>
                              <a:srgbClr val="54883D"/>
                            </a:solidFill>
                            <a:miter lim="800000"/>
                            <a:headEnd/>
                            <a:tailEnd/>
                          </a:ln>
                        </wps:spPr>
                        <wps:txbx>
                          <w:txbxContent>
                            <w:p w14:paraId="15389A93" w14:textId="77777777" w:rsidR="00F4176E" w:rsidRPr="00E3443F" w:rsidRDefault="00F4176E" w:rsidP="00273FE2">
                              <w:pPr>
                                <w:pStyle w:val="NormalWeb"/>
                                <w:spacing w:before="0" w:after="0" w:line="276" w:lineRule="auto"/>
                                <w:jc w:val="center"/>
                                <w:rPr>
                                  <w:rFonts w:ascii="Arial" w:cs="Arial"/>
                                  <w:b/>
                                  <w:sz w:val="18"/>
                                </w:rPr>
                              </w:pPr>
                              <w:r w:rsidRPr="00E3443F">
                                <w:rPr>
                                  <w:rFonts w:ascii="Arial" w:cs="Arial"/>
                                  <w:b/>
                                  <w:sz w:val="18"/>
                                </w:rPr>
                                <w:t>GRA</w:t>
                              </w:r>
                              <w:r w:rsidRPr="00E3443F">
                                <w:rPr>
                                  <w:rFonts w:ascii="Arial" w:cs="Arial"/>
                                  <w:b/>
                                  <w:sz w:val="18"/>
                                </w:rPr>
                                <w:t>Đ</w:t>
                              </w:r>
                              <w:r w:rsidRPr="00E3443F">
                                <w:rPr>
                                  <w:rFonts w:ascii="Arial" w:cs="Arial"/>
                                  <w:b/>
                                  <w:sz w:val="18"/>
                                </w:rPr>
                                <w:t>ANI</w:t>
                              </w:r>
                            </w:p>
                          </w:txbxContent>
                        </wps:txbx>
                        <wps:bodyPr rot="0" vert="horz" wrap="square" lIns="91440" tIns="45720" rIns="91440" bIns="45720" anchor="ctr" anchorCtr="0" upright="1">
                          <a:noAutofit/>
                        </wps:bodyPr>
                      </wps:wsp>
                      <wps:wsp>
                        <wps:cNvPr id="236" name="Straight Arrow Connector 39"/>
                        <wps:cNvCnPr>
                          <a:endCxn id="229" idx="0"/>
                        </wps:cNvCnPr>
                        <wps:spPr>
                          <a:xfrm flipH="1">
                            <a:off x="3125931" y="3069446"/>
                            <a:ext cx="931720" cy="1278255"/>
                          </a:xfrm>
                          <a:prstGeom prst="straightConnector1">
                            <a:avLst/>
                          </a:prstGeom>
                          <a:noFill/>
                          <a:ln w="9525" cap="flat" cmpd="sng" algn="ctr">
                            <a:solidFill>
                              <a:sysClr val="windowText" lastClr="000000"/>
                            </a:solidFill>
                            <a:prstDash val="solid"/>
                            <a:tailEnd type="triangle"/>
                          </a:ln>
                          <a:effectLst/>
                        </wps:spPr>
                        <wps:bodyPr/>
                      </wps:wsp>
                      <wps:wsp>
                        <wps:cNvPr id="237" name="Straight Arrow Connector 42"/>
                        <wps:cNvCnPr>
                          <a:stCxn id="229" idx="2"/>
                          <a:endCxn id="230" idx="0"/>
                        </wps:cNvCnPr>
                        <wps:spPr>
                          <a:xfrm flipH="1">
                            <a:off x="3080427" y="4684143"/>
                            <a:ext cx="45504" cy="1114904"/>
                          </a:xfrm>
                          <a:prstGeom prst="straightConnector1">
                            <a:avLst/>
                          </a:prstGeom>
                          <a:noFill/>
                          <a:ln w="9525" cap="flat" cmpd="sng" algn="ctr">
                            <a:solidFill>
                              <a:sysClr val="windowText" lastClr="000000"/>
                            </a:solidFill>
                            <a:prstDash val="solid"/>
                            <a:tailEnd type="triangle"/>
                          </a:ln>
                          <a:effectLst/>
                        </wps:spPr>
                        <wps:bodyPr/>
                      </wps:wsp>
                      <wps:wsp>
                        <wps:cNvPr id="238" name="Straight Connector 57"/>
                        <wps:cNvCnPr>
                          <a:endCxn id="459" idx="3"/>
                        </wps:cNvCnPr>
                        <wps:spPr>
                          <a:xfrm flipH="1">
                            <a:off x="913130" y="1453371"/>
                            <a:ext cx="535305" cy="1"/>
                          </a:xfrm>
                          <a:prstGeom prst="line">
                            <a:avLst/>
                          </a:prstGeom>
                          <a:noFill/>
                          <a:ln w="9525" cap="flat" cmpd="sng" algn="ctr">
                            <a:solidFill>
                              <a:sysClr val="windowText" lastClr="000000"/>
                            </a:solidFill>
                            <a:prstDash val="solid"/>
                          </a:ln>
                          <a:effectLst/>
                        </wps:spPr>
                        <wps:bodyPr/>
                      </wps:wsp>
                      <wps:wsp>
                        <wps:cNvPr id="4" name="Straight Connector 58"/>
                        <wps:cNvCnPr/>
                        <wps:spPr>
                          <a:xfrm>
                            <a:off x="1077595" y="688832"/>
                            <a:ext cx="370840" cy="0"/>
                          </a:xfrm>
                          <a:prstGeom prst="line">
                            <a:avLst/>
                          </a:prstGeom>
                          <a:noFill/>
                          <a:ln w="9525" cap="flat" cmpd="sng" algn="ctr">
                            <a:solidFill>
                              <a:sysClr val="windowText" lastClr="000000"/>
                            </a:solidFill>
                            <a:prstDash val="solid"/>
                          </a:ln>
                          <a:effectLst/>
                        </wps:spPr>
                        <wps:bodyPr/>
                      </wps:wsp>
                      <wps:wsp>
                        <wps:cNvPr id="240" name="Straight Connector 59"/>
                        <wps:cNvCnPr>
                          <a:stCxn id="226" idx="1"/>
                        </wps:cNvCnPr>
                        <wps:spPr>
                          <a:xfrm flipH="1">
                            <a:off x="1448435" y="1088246"/>
                            <a:ext cx="1104265" cy="3175"/>
                          </a:xfrm>
                          <a:prstGeom prst="line">
                            <a:avLst/>
                          </a:prstGeom>
                          <a:noFill/>
                          <a:ln w="9525" cap="flat" cmpd="sng" algn="ctr">
                            <a:solidFill>
                              <a:sysClr val="windowText" lastClr="000000"/>
                            </a:solidFill>
                            <a:prstDash val="solid"/>
                          </a:ln>
                          <a:effectLst/>
                        </wps:spPr>
                        <wps:bodyPr/>
                      </wps:wsp>
                      <wps:wsp>
                        <wps:cNvPr id="241" name="Straight Connector 60"/>
                        <wps:cNvCnPr/>
                        <wps:spPr>
                          <a:xfrm>
                            <a:off x="1448435" y="510397"/>
                            <a:ext cx="0" cy="942974"/>
                          </a:xfrm>
                          <a:prstGeom prst="line">
                            <a:avLst/>
                          </a:prstGeom>
                          <a:noFill/>
                          <a:ln w="9525" cap="flat" cmpd="sng" algn="ctr">
                            <a:solidFill>
                              <a:sysClr val="windowText" lastClr="000000"/>
                            </a:solidFill>
                            <a:prstDash val="solid"/>
                          </a:ln>
                          <a:effectLst/>
                        </wps:spPr>
                        <wps:bodyPr/>
                      </wps:wsp>
                      <wps:wsp>
                        <wps:cNvPr id="242" name="Straight Connector 61"/>
                        <wps:cNvCnPr/>
                        <wps:spPr>
                          <a:xfrm>
                            <a:off x="1448435" y="624696"/>
                            <a:ext cx="835660" cy="0"/>
                          </a:xfrm>
                          <a:prstGeom prst="line">
                            <a:avLst/>
                          </a:prstGeom>
                          <a:noFill/>
                          <a:ln w="9525" cap="flat" cmpd="sng" algn="ctr">
                            <a:solidFill>
                              <a:sysClr val="windowText" lastClr="000000"/>
                            </a:solidFill>
                            <a:prstDash val="solid"/>
                          </a:ln>
                          <a:effectLst/>
                        </wps:spPr>
                        <wps:bodyPr/>
                      </wps:wsp>
                      <wps:wsp>
                        <wps:cNvPr id="243" name="Text Box 62"/>
                        <wps:cNvSpPr txBox="1"/>
                        <wps:spPr>
                          <a:xfrm>
                            <a:off x="2284095" y="3245976"/>
                            <a:ext cx="1250315" cy="514350"/>
                          </a:xfrm>
                          <a:prstGeom prst="rect">
                            <a:avLst/>
                          </a:prstGeom>
                          <a:solidFill>
                            <a:sysClr val="window" lastClr="FFFFFF"/>
                          </a:solidFill>
                          <a:ln w="6350">
                            <a:noFill/>
                          </a:ln>
                          <a:effectLst/>
                        </wps:spPr>
                        <wps:txbx>
                          <w:txbxContent>
                            <w:p w14:paraId="378EA683" w14:textId="77777777" w:rsidR="00F4176E" w:rsidRDefault="00F4176E" w:rsidP="00273FE2">
                              <w:pPr>
                                <w:jc w:val="center"/>
                              </w:pPr>
                              <w:r>
                                <w:t>Upozoravanje na opasnost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4" name="Straight Arrow Connector 63"/>
                        <wps:cNvCnPr/>
                        <wps:spPr>
                          <a:xfrm>
                            <a:off x="1448435" y="1453372"/>
                            <a:ext cx="0" cy="806749"/>
                          </a:xfrm>
                          <a:prstGeom prst="straightConnector1">
                            <a:avLst/>
                          </a:prstGeom>
                          <a:noFill/>
                          <a:ln w="9525" cap="flat" cmpd="sng" algn="ctr">
                            <a:solidFill>
                              <a:sysClr val="windowText" lastClr="000000"/>
                            </a:solidFill>
                            <a:prstDash val="solid"/>
                            <a:tailEnd type="triangle"/>
                          </a:ln>
                          <a:effectLst/>
                        </wps:spPr>
                        <wps:bodyPr/>
                      </wps:wsp>
                      <wps:wsp>
                        <wps:cNvPr id="336" name="AutoShape 10"/>
                        <wps:cNvSpPr>
                          <a:spLocks noChangeArrowheads="1"/>
                        </wps:cNvSpPr>
                        <wps:spPr bwMode="auto">
                          <a:xfrm>
                            <a:off x="62249" y="2259797"/>
                            <a:ext cx="2321661" cy="971083"/>
                          </a:xfrm>
                          <a:prstGeom prst="flowChartProcess">
                            <a:avLst/>
                          </a:prstGeom>
                          <a:solidFill>
                            <a:srgbClr val="FFFFFF"/>
                          </a:solidFill>
                          <a:ln w="19050">
                            <a:solidFill>
                              <a:srgbClr val="00B050"/>
                            </a:solidFill>
                            <a:miter lim="800000"/>
                            <a:headEnd/>
                            <a:tailEnd/>
                          </a:ln>
                        </wps:spPr>
                        <wps:txbx>
                          <w:txbxContent>
                            <w:p w14:paraId="7696C767" w14:textId="206605DE" w:rsidR="00F4176E" w:rsidRDefault="00F4176E" w:rsidP="00273FE2">
                              <w:pPr>
                                <w:pStyle w:val="NormalWeb"/>
                                <w:spacing w:before="80" w:beforeAutospacing="0" w:after="0" w:afterAutospacing="0" w:line="276" w:lineRule="auto"/>
                                <w:jc w:val="center"/>
                              </w:pPr>
                              <w:r>
                                <w:rPr>
                                  <w:rFonts w:ascii="Arial" w:hAnsi="Arial"/>
                                  <w:b/>
                                  <w:bCs/>
                                  <w:color w:val="000000"/>
                                  <w:sz w:val="18"/>
                                  <w:szCs w:val="18"/>
                                </w:rPr>
                                <w:t xml:space="preserve"> MUP-Ravnateljstvo </w:t>
                              </w:r>
                              <w:r>
                                <w:rPr>
                                  <w:rFonts w:ascii="Arial" w:hAnsi="Arial"/>
                                  <w:b/>
                                  <w:bCs/>
                                  <w:color w:val="000000"/>
                                  <w:sz w:val="18"/>
                                  <w:szCs w:val="18"/>
                                </w:rPr>
                                <w:t xml:space="preserve">civilne zaštite-Područni ured civilne zaštite </w:t>
                              </w:r>
                              <w:r w:rsidR="002C2F39">
                                <w:rPr>
                                  <w:rFonts w:ascii="Arial" w:hAnsi="Arial"/>
                                  <w:b/>
                                  <w:bCs/>
                                  <w:color w:val="000000"/>
                                  <w:sz w:val="18"/>
                                  <w:szCs w:val="18"/>
                                </w:rPr>
                                <w:t>Rijeka</w:t>
                              </w:r>
                              <w:r>
                                <w:rPr>
                                  <w:rFonts w:ascii="Arial" w:hAnsi="Arial"/>
                                  <w:b/>
                                  <w:bCs/>
                                  <w:color w:val="000000"/>
                                  <w:sz w:val="18"/>
                                  <w:szCs w:val="18"/>
                                </w:rPr>
                                <w:t xml:space="preserve">- </w:t>
                              </w:r>
                              <w:r w:rsidR="00D87CB6">
                                <w:rPr>
                                  <w:rFonts w:ascii="Arial" w:hAnsi="Arial"/>
                                  <w:b/>
                                  <w:bCs/>
                                  <w:color w:val="000000"/>
                                  <w:sz w:val="18"/>
                                  <w:szCs w:val="18"/>
                                </w:rPr>
                                <w:t xml:space="preserve">Služba civilne zaštite </w:t>
                              </w:r>
                              <w:r w:rsidR="003A65AB">
                                <w:rPr>
                                  <w:rFonts w:ascii="Arial" w:hAnsi="Arial"/>
                                  <w:b/>
                                  <w:bCs/>
                                  <w:color w:val="000000"/>
                                  <w:sz w:val="18"/>
                                  <w:szCs w:val="18"/>
                                </w:rPr>
                                <w:t>Rijeka</w:t>
                              </w:r>
                              <w:r>
                                <w:rPr>
                                  <w:rFonts w:ascii="Arial" w:hAnsi="Arial"/>
                                  <w:b/>
                                  <w:bCs/>
                                  <w:color w:val="000000"/>
                                  <w:sz w:val="14"/>
                                  <w:szCs w:val="14"/>
                                </w:rPr>
                                <w:t xml:space="preserve"> </w:t>
                              </w:r>
                            </w:p>
                            <w:p w14:paraId="116CB621" w14:textId="77777777" w:rsidR="00F4176E" w:rsidRDefault="00F4176E" w:rsidP="00273FE2">
                              <w:pPr>
                                <w:pStyle w:val="NormalWeb"/>
                                <w:spacing w:before="80" w:beforeAutospacing="0" w:after="0" w:afterAutospacing="0" w:line="276" w:lineRule="auto"/>
                                <w:jc w:val="center"/>
                                <w:rPr>
                                  <w:rFonts w:ascii="Arial" w:hAnsi="Arial"/>
                                  <w:b/>
                                  <w:bCs/>
                                  <w:color w:val="000000"/>
                                  <w:sz w:val="18"/>
                                  <w:szCs w:val="18"/>
                                </w:rPr>
                              </w:pPr>
                              <w:r>
                                <w:rPr>
                                  <w:rFonts w:ascii="Arial" w:hAnsi="Arial"/>
                                  <w:b/>
                                  <w:bCs/>
                                  <w:color w:val="000000"/>
                                  <w:sz w:val="18"/>
                                  <w:szCs w:val="18"/>
                                </w:rPr>
                                <w:t>ŽC 112</w:t>
                              </w:r>
                            </w:p>
                            <w:p w14:paraId="1293BF45" w14:textId="77777777" w:rsidR="00F4176E" w:rsidRDefault="00F4176E" w:rsidP="00273FE2">
                              <w:pPr>
                                <w:pStyle w:val="NormalWeb"/>
                                <w:spacing w:before="80" w:beforeAutospacing="0" w:after="0" w:afterAutospacing="0" w:line="276" w:lineRule="auto"/>
                                <w:jc w:val="center"/>
                              </w:pPr>
                              <w:r>
                                <w:rPr>
                                  <w:rFonts w:ascii="Arial" w:hAnsi="Arial"/>
                                  <w:b/>
                                  <w:bCs/>
                                  <w:color w:val="000000"/>
                                  <w:sz w:val="18"/>
                                  <w:szCs w:val="18"/>
                                </w:rPr>
                                <w:t>VOC</w:t>
                              </w:r>
                            </w:p>
                          </w:txbxContent>
                        </wps:txbx>
                        <wps:bodyPr rot="0" vert="horz" wrap="square" lIns="91440" tIns="45720" rIns="91440" bIns="45720" anchor="t" anchorCtr="0" upright="1">
                          <a:noAutofit/>
                        </wps:bodyPr>
                      </wps:wsp>
                    </wpc:wpc>
                  </a:graphicData>
                </a:graphic>
              </wp:inline>
            </w:drawing>
          </mc:Choice>
          <mc:Fallback>
            <w:pict>
              <v:group w14:anchorId="7F861679" id="Canvas 31" o:spid="_x0000_s1029" editas="canvas" style="width:453.6pt;height:535.2pt;mso-position-horizontal-relative:char;mso-position-vertical-relative:line" coordsize="57607,67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1PtbgcAAO4xAAAOAAAAZHJzL2Uyb0RvYy54bWzsW9tu4zYQfS/QfxD03rVI3Y11FlmnaQuk&#10;uwGyxT4zsmwLlUWVUmKnX98zpCQrtnNpN3GzgPLg6EJTI87hmeHh+P2HzSq3blNVZbKY2OydY1tp&#10;kchZViwm9h9fzn+KbKuqRTETuSzSiX2XVvaHkx9/eL8uxymXS5nPUmWhk6Iar8uJvazrcjwaVcky&#10;XYnqnSzTAjfnUq1EjVO1GM2UWKP3VT7ijhOM1lLNSiWTtKpw9czctE90//N5mtSf5/Mqra18YsO2&#10;Wn8q/XlNn6OT92K8UKJcZkljhvgPVqxEVuChXVdnohbWjcr2ulpliZKVnNfvErkayfk8S1L9Dngb&#10;5uy8zVQUt6LSL5NgdFoDcfSC/V4vyO5Cnmd5jtEYofcxXaP/a/gnxcV1Ce9UZeen6tuef7UUZapf&#10;qxonn24vlZXNJrbnx7ZViBVQcnpTS93I8shD9Hi0uyovFdlalRcy+bOyCjldimKRniol18tUzGAW&#10;o/Z4h94X6KTCV63r9e9yht4FetfO2szVijqEG6yNxsQdeuABj0JukJFuaivBrZi5zAV+EjRwIyeO&#10;Y/0cMW67KFVV/5LKlUUHE3ueyzWMU/WlgaZ+nLi9qGoyT4zb5vp1ZJ7NaPT1iVpcT3Nl3QoA9lz/&#10;NU+q+s3ywlrD1NjxHd31vZtVvw/fiyL37FAfq6zG1Muz1cSOHPozr0wD+XMxg51iXIssN8ewOS+a&#10;kaXBNE6pN9cb7TuXvksDfS1ndxhqJc1MAzPgYCnV37a1xiyb2NVfN0KltpX/VsBdMfM8mpb6xPND&#10;jhPVv3PdvyOKBF1N7Nq2zOG0NlP5plTZYoknMT0ahSQAzTM92FurGvMB5GMhOvD3ER20Q3UERDPO&#10;4siFERrXsRuHxsc9WIdko4E1azAAXw+wNpTU+mqAdZ+oAwT1XaLWyLrHu69H1JxHnhMbWLtOGLma&#10;9cX4QVibqDDAumFrf4D1gfyD82Af1lE7VEdga+77PEQYJrYO49jlO7BmPAxcBHxN134YRjg26cRA&#10;15quu9A60HWPrjk/kFczneAei6/d2I98TwPbc70wdHaR7QUOowY6EXEDz9PmDYlIm1930XVAdh/Z&#10;tCTbTURYtxY5BmW7HhgZ8wuU7YOzHW8nw2Ze6OoMnJAdgL5DHXwHZLfI7gLsgOx7yGb7yD6mFsLA&#10;wbQyJFw7nHl6Ut3LsPt6iIumQyZSjTs9RMtDW+Vh0EN0fsZd3qL6qlaCJBtLi3fWVBYFtFqpLDRp&#10;pCTQ97S4VM2ZEZ22S7hGs2Ng34C7Gqgu86LAZA5bpDLP54GP5xIBMwaKhsz4KFarxrTOJiMqPaDe&#10;dcIpCWQkysU+J0WFtK55LiBVJatyBt2rWEC1yhdQyZNaHRDt7qpO94O+PZPrL1jOQicTVY0bUCf1&#10;X2P6Pb2PxMQzUS2NaKhvUbNOvrPquxKyZ60yqKV52nRBch6GSWvkjS5JgN2Ke4aQaajo+vFUM06C&#10;1W5U78LEEYI6gnTkhVgMAjE8ZAHfZT/GIFtqL6OFy6MoGtJVwkhHf0wvTI/GfzShvg9FmLudxnD1&#10;IAN2waNhQD1Pi9l0UxgWpfVcNtMbFu3s7Fpup7ChSmueZ+WvrTDekKbLuB9DNCOAu04QI9QbwugE&#10;NJdpKV5zJg8jKBMNazygNFQDZ/a2P1qvHJMzw5YzH8SViYwEkA4tkGjrfVhpMkNo6EGOFlrfBjkn&#10;cjwOIwE5L4i8vYzS832nEQCIXrGSGhDXbLq90SjdbQJ0iOsyJsvvBIse1nqA0nu9GlB6YdFu2FK+&#10;Z/bm+uneQQ5rd2SBJ6R4rhvuSEq+67sOJWLU4HEo5VlBu9Fi/N2leG8ZIJjMJok7BI9+OveMJN8J&#10;Q7/Z7wmQbZk1wjbHd0MHG0LG109I4oOvX6N0g9PoP+ztQwlNP/AgJ9JcYObpvQj1rHwG2XgEHU4H&#10;F+YgG9/NZxhD8Ok2utlTGtwAktcBSadpHaCEoFsyNBEDSdSu84mj23V/z+U+c/YqGxo2iD0eh09k&#10;EoO3X8fb+1rPNj8I9FTvzfTnexvL8SDeWa9AYQ8AIB3shwCg/of1BySSJgCQbGV9lBsr6Ct5V1SA&#10;V29wvUnHHpnb98o7OFJFaDF4pW28x/LVcVmT3PlYSjy1Ea6gLT6W4d2T06o9Ja6nwj1Vkqc36MnW&#10;Thd8To62FU66ebGzHVKVyXkGne8CcuClUKhRBdypuu4zPqjacGLL5si2qN7u0PWXrcYrblZTiSpF&#10;sDqs04ewSdV5ezhXcvUV5bmnVAOIWw+W76G8N0lPT3UjlMWWor4orqjI1SivpG9+2XwVqmyqK2tA&#10;7JMpED3kVdPWOOFtFAJybz8b3hW+g/6+5TNy4l4ANAugdtnelKw2dBg5QegNijcV3b5ZxdvdqoLb&#10;yuethoqEiOiTAP1apc8B5wCJFrwhDYa7daLYuGEBYrYOsHGIHNss27fbMW1B85urf3acj1QkTSER&#10;w9evoX7J+udtOc0Ob78s5T7IoP++AFrX+aPGX49L8wMI+tVC/1xv/Wx/pnHyDwAAAP//AwBQSwME&#10;FAAGAAgAAAAhACd8pObaAAAABgEAAA8AAABkcnMvZG93bnJldi54bWxMj8FOwzAQRO9I/QdrkXqj&#10;dquKQhqnqooQ4sCBwgc49jaJsNdR7Dbp37NwgctIqxnNvC13U/DigkPqImlYLhQIJBtdR42Gz4/n&#10;uwcQKRtyxkdCDVdMsKtmN6UpXBzpHS/H3AguoVQYDW3OfSFlsi0GkxaxR2LvFIdgMp9DI91gRi4P&#10;Xq6UupfBdMQLrenx0KL9Op6Dhh5dvvqlRXx6U2ON9uX14Enr+e2034LIOOW/MPzgMzpUzFTHM7kk&#10;vAZ+JP8qe49qswJRc0ht1BpkVcr/+NU3AAAA//8DAFBLAQItABQABgAIAAAAIQC2gziS/gAAAOEB&#10;AAATAAAAAAAAAAAAAAAAAAAAAABbQ29udGVudF9UeXBlc10ueG1sUEsBAi0AFAAGAAgAAAAhADj9&#10;If/WAAAAlAEAAAsAAAAAAAAAAAAAAAAALwEAAF9yZWxzLy5yZWxzUEsBAi0AFAAGAAgAAAAhAM5v&#10;U+1uBwAA7jEAAA4AAAAAAAAAAAAAAAAALgIAAGRycy9lMm9Eb2MueG1sUEsBAi0AFAAGAAgAAAAh&#10;ACd8pObaAAAABgEAAA8AAAAAAAAAAAAAAAAAyAkAAGRycy9kb3ducmV2LnhtbFBLBQYAAAAABAAE&#10;APMAAADP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57607;height:67964;visibility:visible;mso-wrap-style:square">
                  <v:fill o:detectmouseclick="t"/>
                  <v:path o:connecttype="none"/>
                </v:shape>
                <v:shapetype id="_x0000_t109" coordsize="21600,21600" o:spt="109" path="m,l,21600r21600,l21600,xe">
                  <v:stroke joinstyle="miter"/>
                  <v:path gradientshapeok="t" o:connecttype="rect"/>
                </v:shapetype>
                <v:shape id="AutoShape 4" o:spid="_x0000_s1031" type="#_x0000_t109" style="position:absolute;top:12628;width:9131;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BBIxwAAANwAAAAPAAAAZHJzL2Rvd25yZXYueG1sRI9PSwMx&#10;FMTvgt8hvIKX0mYVte3atEhF8aD2L8XjI3ndXdy8LJt0G799IxQ8DjPzG2Y6j7YWHbW+cqzgdpiB&#10;INbOVFwo2G1fB2MQPiAbrB2Tgl/yMJ9dX00xN+7Ea+o2oRAJwj5HBWUITS6l1yVZ9EPXECfv4FqL&#10;Icm2kKbFU4LbWt5l2aO0WHFaKLGhRUn6Z3O0Cj7Dt1nqj/129xZHXVwt+lq+fCl104vPTyACxfAf&#10;vrTfjYL7hwn8nUlHQM7OAAAA//8DAFBLAQItABQABgAIAAAAIQDb4fbL7gAAAIUBAAATAAAAAAAA&#10;AAAAAAAAAAAAAABbQ29udGVudF9UeXBlc10ueG1sUEsBAi0AFAAGAAgAAAAhAFr0LFu/AAAAFQEA&#10;AAsAAAAAAAAAAAAAAAAAHwEAAF9yZWxzLy5yZWxzUEsBAi0AFAAGAAgAAAAhAK/QEEjHAAAA3AAA&#10;AA8AAAAAAAAAAAAAAAAABwIAAGRycy9kb3ducmV2LnhtbFBLBQYAAAAAAwADALcAAAD7AgAAAAA=&#10;" strokecolor="#54883d" strokeweight="1.5pt">
                  <v:textbox>
                    <w:txbxContent>
                      <w:p w14:paraId="2D6E5BDC" w14:textId="77777777" w:rsidR="00F4176E" w:rsidRPr="00E3443F" w:rsidRDefault="00F4176E" w:rsidP="00273FE2">
                        <w:pPr>
                          <w:jc w:val="center"/>
                          <w:rPr>
                            <w:b/>
                            <w:sz w:val="18"/>
                            <w:szCs w:val="16"/>
                          </w:rPr>
                        </w:pPr>
                        <w:r w:rsidRPr="00E3443F">
                          <w:rPr>
                            <w:b/>
                            <w:sz w:val="18"/>
                            <w:szCs w:val="16"/>
                          </w:rPr>
                          <w:t>DHMZ</w:t>
                        </w:r>
                      </w:p>
                    </w:txbxContent>
                  </v:textbox>
                </v:shape>
                <v:shape id="AutoShape 6" o:spid="_x0000_s1032" type="#_x0000_t109" style="position:absolute;left:12198;top:1293;width:9138;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dDwxwAAANwAAAAPAAAAZHJzL2Rvd25yZXYueG1sRI9PSwMx&#10;FMTvQr9DeAUv0maV2pa1aZGK4qFq/1E8PpLX3aWbl2UTt/HbNwXB4zAzv2Fmi2hr0VHrK8cK7ocZ&#10;CGLtTMWFgv3udTAF4QOywdoxKfglD4t572aGuXFn3lC3DYVIEPY5KihDaHIpvS7Joh+6hjh5R9da&#10;DEm2hTQtnhPc1vIhy8bSYsVpocSGliXp0/bHKvgI3+ZLrw67/VucdHG9vNPy5VOp2358fgIRKIb/&#10;8F/73SgYjR/heiYdATm/AAAA//8DAFBLAQItABQABgAIAAAAIQDb4fbL7gAAAIUBAAATAAAAAAAA&#10;AAAAAAAAAAAAAABbQ29udGVudF9UeXBlc10ueG1sUEsBAi0AFAAGAAgAAAAhAFr0LFu/AAAAFQEA&#10;AAsAAAAAAAAAAAAAAAAAHwEAAF9yZWxzLy5yZWxzUEsBAi0AFAAGAAgAAAAhAODx0PDHAAAA3AAA&#10;AA8AAAAAAAAAAAAAAAAABwIAAGRycy9kb3ducmV2LnhtbFBLBQYAAAAAAwADALcAAAD7AgAAAAA=&#10;" strokecolor="#54883d" strokeweight="1.5pt">
                  <v:textbox>
                    <w:txbxContent>
                      <w:p w14:paraId="7DC6E567" w14:textId="77777777" w:rsidR="00F4176E" w:rsidRPr="00E3443F" w:rsidRDefault="00F4176E" w:rsidP="00273FE2">
                        <w:pPr>
                          <w:jc w:val="center"/>
                          <w:rPr>
                            <w:b/>
                            <w:sz w:val="18"/>
                            <w:szCs w:val="16"/>
                          </w:rPr>
                        </w:pPr>
                        <w:r w:rsidRPr="00E3443F">
                          <w:rPr>
                            <w:b/>
                            <w:sz w:val="18"/>
                            <w:szCs w:val="16"/>
                          </w:rPr>
                          <w:t>OPERATERI</w:t>
                        </w:r>
                      </w:p>
                    </w:txbxContent>
                  </v:textbox>
                </v:shape>
                <v:shape id="AutoShape 7" o:spid="_x0000_s1033" type="#_x0000_t109" style="position:absolute;left:22840;top:3078;width:9138;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H9uxAAAANwAAAAPAAAAZHJzL2Rvd25yZXYueG1sRE/LagIx&#10;FN0X+g/hCt2IZlqKldEoxVLpQtv6QFxekuvM0MnNMIlj/HuzELo8nPd0Hm0tOmp95VjB8zADQayd&#10;qbhQsN99DsYgfEA2WDsmBVfyMJ89PkwxN+7CG+q2oRAphH2OCsoQmlxKr0uy6IeuIU7cybUWQ4Jt&#10;IU2LlxRua/mSZSNpseLUUGJDi5L03/ZsFazD0fzo1WG3X8a3Lv4u+lp+fCv11IvvExCBYvgX391f&#10;RsHrKK1NZ9IRkLMbAAAA//8DAFBLAQItABQABgAIAAAAIQDb4fbL7gAAAIUBAAATAAAAAAAAAAAA&#10;AAAAAAAAAABbQ29udGVudF9UeXBlc10ueG1sUEsBAi0AFAAGAAgAAAAhAFr0LFu/AAAAFQEAAAsA&#10;AAAAAAAAAAAAAAAAHwEAAF9yZWxzLy5yZWxzUEsBAi0AFAAGAAgAAAAhAA7wf27EAAAA3AAAAA8A&#10;AAAAAAAAAAAAAAAABwIAAGRycy9kb3ducmV2LnhtbFBLBQYAAAAAAwADALcAAAD4AgAAAAA=&#10;" strokecolor="#54883d" strokeweight="1.5pt">
                  <v:textbox>
                    <w:txbxContent>
                      <w:p w14:paraId="525BA27E" w14:textId="77777777" w:rsidR="00F4176E" w:rsidRPr="00B07E2C" w:rsidRDefault="00F4176E" w:rsidP="00273FE2">
                        <w:pPr>
                          <w:spacing w:before="0" w:after="0" w:line="240" w:lineRule="auto"/>
                          <w:jc w:val="center"/>
                          <w:rPr>
                            <w:b/>
                            <w:color w:val="auto"/>
                            <w:sz w:val="18"/>
                            <w:szCs w:val="16"/>
                          </w:rPr>
                        </w:pPr>
                        <w:r w:rsidRPr="00B07E2C">
                          <w:rPr>
                            <w:b/>
                            <w:color w:val="auto"/>
                            <w:sz w:val="18"/>
                            <w:szCs w:val="16"/>
                          </w:rPr>
                          <w:t>MORH</w:t>
                        </w:r>
                      </w:p>
                      <w:p w14:paraId="2075A234" w14:textId="77777777" w:rsidR="00F4176E" w:rsidRPr="00B07E2C" w:rsidRDefault="00F4176E" w:rsidP="00273FE2">
                        <w:pPr>
                          <w:spacing w:before="0" w:after="0" w:line="240" w:lineRule="auto"/>
                          <w:jc w:val="center"/>
                          <w:rPr>
                            <w:b/>
                            <w:color w:val="auto"/>
                            <w:sz w:val="18"/>
                            <w:szCs w:val="16"/>
                          </w:rPr>
                        </w:pPr>
                        <w:r w:rsidRPr="00B07E2C">
                          <w:rPr>
                            <w:b/>
                            <w:color w:val="auto"/>
                            <w:sz w:val="18"/>
                            <w:szCs w:val="16"/>
                          </w:rPr>
                          <w:t>MUP</w:t>
                        </w:r>
                      </w:p>
                    </w:txbxContent>
                  </v:textbox>
                </v:shape>
                <v:shape id="AutoShape 8" o:spid="_x0000_s1034" type="#_x0000_t109" style="position:absolute;left:25527;top:7993;width:12763;height:5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jW/xwAAANwAAAAPAAAAZHJzL2Rvd25yZXYueG1sRI9PawIx&#10;FMTvhX6H8IReRLPdgy2rUcTS0kOr9Q/i8ZE8d5duXpZNuqbf3hSEHoeZ+Q0zW0TbiJ46XztW8DjO&#10;QBBrZ2ouFRz2r6NnED4gG2wck4Jf8rCY39/NsDDuwlvqd6EUCcK+QAVVCG0hpdcVWfRj1xIn7+w6&#10;iyHJrpSmw0uC20bmWTaRFmtOCxW2tKpIf+9+rILPcDIb/XHcH97iUx+/VkMtX9ZKPQzicgoiUAz/&#10;4Vv73SjI8wn8nUlHQM6vAAAA//8DAFBLAQItABQABgAIAAAAIQDb4fbL7gAAAIUBAAATAAAAAAAA&#10;AAAAAAAAAAAAAABbQ29udGVudF9UeXBlc10ueG1sUEsBAi0AFAAGAAgAAAAhAFr0LFu/AAAAFQEA&#10;AAsAAAAAAAAAAAAAAAAAHwEAAF9yZWxzLy5yZWxzUEsBAi0AFAAGAAgAAAAhADACNb/HAAAA3AAA&#10;AA8AAAAAAAAAAAAAAAAABwIAAGRycy9kb3ducmV2LnhtbFBLBQYAAAAAAwADALcAAAD7AgAAAAA=&#10;" strokecolor="#54883d" strokeweight="1.5pt">
                  <v:textbox>
                    <w:txbxContent>
                      <w:p w14:paraId="5BDC63FB" w14:textId="77777777" w:rsidR="00F4176E" w:rsidRPr="00E3443F" w:rsidRDefault="00F4176E" w:rsidP="00273FE2">
                        <w:pPr>
                          <w:spacing w:before="0" w:after="0" w:line="240" w:lineRule="auto"/>
                          <w:jc w:val="center"/>
                          <w:rPr>
                            <w:b/>
                            <w:sz w:val="18"/>
                            <w:szCs w:val="16"/>
                          </w:rPr>
                        </w:pPr>
                        <w:r w:rsidRPr="00E3443F">
                          <w:rPr>
                            <w:b/>
                            <w:sz w:val="18"/>
                            <w:szCs w:val="16"/>
                          </w:rPr>
                          <w:t>SIGURNOSNO</w:t>
                        </w:r>
                      </w:p>
                      <w:p w14:paraId="30F46BC7" w14:textId="77777777" w:rsidR="00F4176E" w:rsidRPr="00E3443F" w:rsidRDefault="00F4176E" w:rsidP="00273FE2">
                        <w:pPr>
                          <w:spacing w:before="0" w:after="0" w:line="240" w:lineRule="auto"/>
                          <w:jc w:val="center"/>
                          <w:rPr>
                            <w:b/>
                            <w:sz w:val="18"/>
                            <w:szCs w:val="16"/>
                          </w:rPr>
                        </w:pPr>
                        <w:r w:rsidRPr="00E3443F">
                          <w:rPr>
                            <w:b/>
                            <w:sz w:val="18"/>
                            <w:szCs w:val="16"/>
                          </w:rPr>
                          <w:t>OBAVJEŠTAJNA</w:t>
                        </w:r>
                      </w:p>
                      <w:p w14:paraId="2BD771BC" w14:textId="77777777" w:rsidR="00F4176E" w:rsidRPr="00E3443F" w:rsidRDefault="00F4176E" w:rsidP="00273FE2">
                        <w:pPr>
                          <w:spacing w:before="0" w:after="0" w:line="240" w:lineRule="auto"/>
                          <w:jc w:val="center"/>
                          <w:rPr>
                            <w:b/>
                            <w:sz w:val="18"/>
                            <w:szCs w:val="16"/>
                          </w:rPr>
                        </w:pPr>
                        <w:r w:rsidRPr="00E3443F">
                          <w:rPr>
                            <w:b/>
                            <w:sz w:val="18"/>
                            <w:szCs w:val="16"/>
                          </w:rPr>
                          <w:t>ZAJEDNICA</w:t>
                        </w:r>
                      </w:p>
                    </w:txbxContent>
                  </v:textbox>
                </v:shape>
                <v:shape id="AutoShape 12" o:spid="_x0000_s1035" type="#_x0000_t109" style="position:absolute;left:23958;top:43477;width:14602;height:3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aHNxgAAANwAAAAPAAAAZHJzL2Rvd25yZXYueG1sRI9PSwMx&#10;FMTvQr9DeIVexGbdg9Zt01IqFQ/a/xSPj+S5u3TzsmziNn57Iwgeh5n5DTNbRNuInjpfO1ZwP85A&#10;EGtnai4VnI7ruwkIH5ANNo5JwTd5WMwHNzMsjLvynvpDKEWCsC9QQRVCW0jpdUUW/di1xMn7dJ3F&#10;kGRXStPhNcFtI/Mse5AWa04LFba0qkhfDl9WwXv4MFv9dj6eXuJjH3erWy2fN0qNhnE5BREohv/w&#10;X/vVKMjzJ/g9k46AnP8AAAD//wMAUEsBAi0AFAAGAAgAAAAhANvh9svuAAAAhQEAABMAAAAAAAAA&#10;AAAAAAAAAAAAAFtDb250ZW50X1R5cGVzXS54bWxQSwECLQAUAAYACAAAACEAWvQsW78AAAAVAQAA&#10;CwAAAAAAAAAAAAAAAAAfAQAAX3JlbHMvLnJlbHNQSwECLQAUAAYACAAAACEAQZ2hzcYAAADcAAAA&#10;DwAAAAAAAAAAAAAAAAAHAgAAZHJzL2Rvd25yZXYueG1sUEsFBgAAAAADAAMAtwAAAPoCAAAAAA==&#10;" strokecolor="#54883d" strokeweight="1.5pt">
                  <v:textbox>
                    <w:txbxContent>
                      <w:p w14:paraId="0332F4DE" w14:textId="77777777" w:rsidR="00F4176E" w:rsidRPr="00E3443F" w:rsidRDefault="00F4176E" w:rsidP="00273FE2">
                        <w:pPr>
                          <w:jc w:val="center"/>
                          <w:rPr>
                            <w:b/>
                            <w:sz w:val="14"/>
                            <w:szCs w:val="12"/>
                          </w:rPr>
                        </w:pPr>
                        <w:r>
                          <w:rPr>
                            <w:b/>
                            <w:sz w:val="18"/>
                            <w:szCs w:val="12"/>
                          </w:rPr>
                          <w:t>OPĆINSKI NAČELNIK</w:t>
                        </w:r>
                      </w:p>
                    </w:txbxContent>
                  </v:textbox>
                </v:shape>
                <v:shape id="AutoShape 13" o:spid="_x0000_s1036" type="#_x0000_t109" style="position:absolute;left:23435;top:57990;width:14738;height:6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p6NwwAAANwAAAAPAAAAZHJzL2Rvd25yZXYueG1sRE9NawIx&#10;EL0L/ocwBS+lZmuhlq1RiqJ4aNWqlB6HZLq7uJksm7jGf28OBY+P9z2ZRVuLjlpfOVbwPMxAEGtn&#10;Ki4UHA/LpzcQPiAbrB2Tgit5mE37vQnmxl34m7p9KEQKYZ+jgjKEJpfS65Is+qFriBP351qLIcG2&#10;kKbFSwq3tRxl2au0WHFqKLGheUn6tD9bBV/h12z158/huIrjLu7mj1ouNkoNHuLHO4hAMdzF/+61&#10;UTB6SfPTmXQE5PQGAAD//wMAUEsBAi0AFAAGAAgAAAAhANvh9svuAAAAhQEAABMAAAAAAAAAAAAA&#10;AAAAAAAAAFtDb250ZW50X1R5cGVzXS54bWxQSwECLQAUAAYACAAAACEAWvQsW78AAAAVAQAACwAA&#10;AAAAAAAAAAAAAAAfAQAAX3JlbHMvLnJlbHNQSwECLQAUAAYACAAAACEAVX6ejcMAAADcAAAADwAA&#10;AAAAAAAAAAAAAAAHAgAAZHJzL2Rvd25yZXYueG1sUEsFBgAAAAADAAMAtwAAAPcCAAAAAA==&#10;" strokecolor="#54883d" strokeweight="1.5pt">
                  <v:textbox>
                    <w:txbxContent>
                      <w:p w14:paraId="54E8ABA2" w14:textId="77777777" w:rsidR="00F4176E" w:rsidRPr="00E3443F" w:rsidRDefault="00F4176E" w:rsidP="00273FE2">
                        <w:pPr>
                          <w:spacing w:before="0" w:after="0" w:line="240" w:lineRule="auto"/>
                          <w:jc w:val="center"/>
                          <w:rPr>
                            <w:b/>
                            <w:sz w:val="18"/>
                            <w:szCs w:val="14"/>
                          </w:rPr>
                        </w:pPr>
                        <w:r w:rsidRPr="00E3443F">
                          <w:rPr>
                            <w:b/>
                            <w:sz w:val="18"/>
                            <w:szCs w:val="14"/>
                          </w:rPr>
                          <w:t>PRIPRAVNOST</w:t>
                        </w:r>
                      </w:p>
                      <w:p w14:paraId="7D0D4E86" w14:textId="77777777" w:rsidR="00F4176E" w:rsidRPr="00E3443F" w:rsidRDefault="00F4176E" w:rsidP="00273FE2">
                        <w:pPr>
                          <w:spacing w:before="0" w:after="0" w:line="240" w:lineRule="auto"/>
                          <w:jc w:val="center"/>
                          <w:rPr>
                            <w:b/>
                            <w:sz w:val="18"/>
                            <w:szCs w:val="14"/>
                          </w:rPr>
                        </w:pPr>
                        <w:r w:rsidRPr="00E3443F">
                          <w:rPr>
                            <w:b/>
                            <w:sz w:val="18"/>
                            <w:szCs w:val="14"/>
                          </w:rPr>
                          <w:t>OPERATIVNIH SNAGA I PODUZIMANJE DRUGIH MJERA</w:t>
                        </w:r>
                      </w:p>
                    </w:txbxContent>
                  </v:textbox>
                </v:shape>
                <v:shape id="AutoShape 4" o:spid="_x0000_s1037" type="#_x0000_t109" style="position:absolute;left:1644;top:5021;width:9131;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jsWxwAAANwAAAAPAAAAZHJzL2Rvd25yZXYueG1sRI9PawIx&#10;FMTvBb9DeAUvRbNaaMvWKMWi9OCfVkV6fCSvu4ubl2UT1/jtTaHQ4zAzv2Ems2hr0VHrK8cKRsMM&#10;BLF2puJCwWG/GLyA8AHZYO2YFFzJw2zau5tgbtyFv6jbhUIkCPscFZQhNLmUXpdk0Q9dQ5y8H9da&#10;DEm2hTQtXhLc1nKcZU/SYsVpocSG5iXp0+5sFazDt9nq1XF/WMbnLn7OH7R83yjVv49vryACxfAf&#10;/mt/GAXjxxH8nklHQE5vAAAA//8DAFBLAQItABQABgAIAAAAIQDb4fbL7gAAAIUBAAATAAAAAAAA&#10;AAAAAAAAAAAAAABbQ29udGVudF9UeXBlc10ueG1sUEsBAi0AFAAGAAgAAAAhAFr0LFu/AAAAFQEA&#10;AAsAAAAAAAAAAAAAAAAAHwEAAF9yZWxzLy5yZWxzUEsBAi0AFAAGAAgAAAAhADoyOxbHAAAA3AAA&#10;AA8AAAAAAAAAAAAAAAAABwIAAGRycy9kb3ducmV2LnhtbFBLBQYAAAAAAwADALcAAAD7AgAAAAA=&#10;" strokecolor="#54883d" strokeweight="1.5pt">
                  <v:textbox>
                    <w:txbxContent>
                      <w:p w14:paraId="028A7860" w14:textId="77777777" w:rsidR="00F4176E" w:rsidRPr="00E3443F" w:rsidRDefault="00F4176E" w:rsidP="00273FE2">
                        <w:pPr>
                          <w:pStyle w:val="NormalWeb"/>
                          <w:spacing w:before="80" w:after="160" w:line="276" w:lineRule="auto"/>
                          <w:jc w:val="center"/>
                          <w:rPr>
                            <w:sz w:val="28"/>
                          </w:rPr>
                        </w:pPr>
                        <w:r w:rsidRPr="00E3443F">
                          <w:rPr>
                            <w:rFonts w:ascii="Arial"/>
                            <w:b/>
                            <w:bCs/>
                            <w:color w:val="000000"/>
                            <w:sz w:val="18"/>
                            <w:szCs w:val="16"/>
                          </w:rPr>
                          <w:t>INSPEKCIJE</w:t>
                        </w:r>
                      </w:p>
                    </w:txbxContent>
                  </v:textbox>
                </v:shape>
                <v:shapetype id="_x0000_t32" coordsize="21600,21600" o:spt="32" o:oned="t" path="m,l21600,21600e" filled="f">
                  <v:path arrowok="t" fillok="f" o:connecttype="none"/>
                  <o:lock v:ext="edit" shapetype="t"/>
                </v:shapetype>
                <v:shape id="Straight Arrow Connector 32" o:spid="_x0000_s1038" type="#_x0000_t32" style="position:absolute;left:15096;top:31486;width:14526;height:119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TwYxQAAANwAAAAPAAAAZHJzL2Rvd25yZXYueG1sRI9BS8NA&#10;FITvQv/D8gRvdmMqUmK3pRUFPUkSCx6f2Wc2Nvs27K5N+u+7gtDjMDPfMKvNZHtxJB86xwru5hkI&#10;4sbpjlsFH/XL7RJEiMgae8ek4EQBNuvZ1QoL7UYu6VjFViQIhwIVmBiHQsrQGLIY5m4gTt638xZj&#10;kr6V2uOY4LaXeZY9SIsdpwWDAz0Zag7Vr1VQSr97q+77uh6fzeLrXe8/y5+9UjfX0/YRRKQpXsL/&#10;7VetIF/k8HcmHQG5PgMAAP//AwBQSwECLQAUAAYACAAAACEA2+H2y+4AAACFAQAAEwAAAAAAAAAA&#10;AAAAAAAAAAAAW0NvbnRlbnRfVHlwZXNdLnhtbFBLAQItABQABgAIAAAAIQBa9CxbvwAAABUBAAAL&#10;AAAAAAAAAAAAAAAAAB8BAABfcmVscy8ucmVsc1BLAQItABQABgAIAAAAIQBKOTwYxQAAANwAAAAP&#10;AAAAAAAAAAAAAAAAAAcCAABkcnMvZG93bnJldi54bWxQSwUGAAAAAAMAAwC3AAAA+QIAAAAA&#10;" strokecolor="windowText">
                  <v:stroke endarrow="block"/>
                </v:shape>
                <v:shape id="AutoShape 8" o:spid="_x0000_s1039" type="#_x0000_t109" style="position:absolute;left:35784;top:27162;width:11145;height:3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f2wgAAANwAAAAPAAAAZHJzL2Rvd25yZXYueG1sRI9bi8Iw&#10;FITfF/wP4Qi+ramKt2oUWRB8WfCGvh6aY1NsTkqTrfXfbwTBx2FmvmGW69aWoqHaF44VDPoJCOLM&#10;6YJzBefT9nsGwgdkjaVjUvAkD+tV52uJqXYPPlBzDLmIEPYpKjAhVKmUPjNk0fddRRy9m6sthijr&#10;XOoaHxFuSzlMkom0WHBcMFjRj6HsfvyzkWL2zWgw3ftT5dzkai+/+nCbK9XrtpsFiEBt+ITf7Z1W&#10;MByN4XUmHgG5+gcAAP//AwBQSwECLQAUAAYACAAAACEA2+H2y+4AAACFAQAAEwAAAAAAAAAAAAAA&#10;AAAAAAAAW0NvbnRlbnRfVHlwZXNdLnhtbFBLAQItABQABgAIAAAAIQBa9CxbvwAAABUBAAALAAAA&#10;AAAAAAAAAAAAAB8BAABfcmVscy8ucmVsc1BLAQItABQABgAIAAAAIQD+c2f2wgAAANwAAAAPAAAA&#10;AAAAAAAAAAAAAAcCAABkcnMvZG93bnJldi54bWxQSwUGAAAAAAMAAwC3AAAA9gIAAAAA&#10;" strokecolor="#54883d" strokeweight="1.5pt">
                  <v:textbox>
                    <w:txbxContent>
                      <w:p w14:paraId="15389A93" w14:textId="77777777" w:rsidR="00F4176E" w:rsidRPr="00E3443F" w:rsidRDefault="00F4176E" w:rsidP="00273FE2">
                        <w:pPr>
                          <w:pStyle w:val="NormalWeb"/>
                          <w:spacing w:before="0" w:after="0" w:line="276" w:lineRule="auto"/>
                          <w:jc w:val="center"/>
                          <w:rPr>
                            <w:rFonts w:ascii="Arial" w:cs="Arial"/>
                            <w:b/>
                            <w:sz w:val="18"/>
                          </w:rPr>
                        </w:pPr>
                        <w:r w:rsidRPr="00E3443F">
                          <w:rPr>
                            <w:rFonts w:ascii="Arial" w:cs="Arial"/>
                            <w:b/>
                            <w:sz w:val="18"/>
                          </w:rPr>
                          <w:t>GRA</w:t>
                        </w:r>
                        <w:r w:rsidRPr="00E3443F">
                          <w:rPr>
                            <w:rFonts w:ascii="Arial" w:cs="Arial"/>
                            <w:b/>
                            <w:sz w:val="18"/>
                          </w:rPr>
                          <w:t>Đ</w:t>
                        </w:r>
                        <w:r w:rsidRPr="00E3443F">
                          <w:rPr>
                            <w:rFonts w:ascii="Arial" w:cs="Arial"/>
                            <w:b/>
                            <w:sz w:val="18"/>
                          </w:rPr>
                          <w:t>ANI</w:t>
                        </w:r>
                      </w:p>
                    </w:txbxContent>
                  </v:textbox>
                </v:shape>
                <v:shape id="Straight Arrow Connector 39" o:spid="_x0000_s1040" type="#_x0000_t32" style="position:absolute;left:31259;top:30694;width:9317;height:1278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4dAxQAAANwAAAAPAAAAZHJzL2Rvd25yZXYueG1sRI9Ba8JA&#10;FITvhf6H5RW8mY1RgkRXaQstQitq9NLbI/uaDc2+DdlV03/fFYQeh5n5hlmuB9uKC/W+caxgkqQg&#10;iCunG64VnI5v4zkIH5A1to5JwS95WK8eH5ZYaHflA13KUIsIYV+gAhNCV0jpK0MWfeI64uh9u95i&#10;iLKvpe7xGuG2lVma5tJiw3HBYEevhqqf8mwVbL/crJz5cvf++fGyt6kzeTYxSo2ehucFiEBD+A/f&#10;2xutIJvmcDsTj4Bc/QEAAP//AwBQSwECLQAUAAYACAAAACEA2+H2y+4AAACFAQAAEwAAAAAAAAAA&#10;AAAAAAAAAAAAW0NvbnRlbnRfVHlwZXNdLnhtbFBLAQItABQABgAIAAAAIQBa9CxbvwAAABUBAAAL&#10;AAAAAAAAAAAAAAAAAB8BAABfcmVscy8ucmVsc1BLAQItABQABgAIAAAAIQBWB4dAxQAAANwAAAAP&#10;AAAAAAAAAAAAAAAAAAcCAABkcnMvZG93bnJldi54bWxQSwUGAAAAAAMAAwC3AAAA+QIAAAAA&#10;" strokecolor="windowText">
                  <v:stroke endarrow="block"/>
                </v:shape>
                <v:shape id="Straight Arrow Connector 42" o:spid="_x0000_s1041" type="#_x0000_t32" style="position:absolute;left:30804;top:46841;width:455;height:1114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yLbxQAAANwAAAAPAAAAZHJzL2Rvd25yZXYueG1sRI9Ba8JA&#10;FITvBf/D8gRvzcYoWlJXaQVFaEtt9NLbI/vMBrNvQ3bV+O+7hUKPw8x8wyxWvW3ElTpfO1YwTlIQ&#10;xKXTNVcKjofN4xMIH5A1No5JwZ08rJaDhwXm2t34i65FqESEsM9RgQmhzaX0pSGLPnEtcfROrrMY&#10;ouwqqTu8RbhtZJamM2mx5rhgsKW1ofJcXKyCj283Laa++Ny+v73uberMLBsbpUbD/uUZRKA+/If/&#10;2jutIJvM4fdMPAJy+QMAAP//AwBQSwECLQAUAAYACAAAACEA2+H2y+4AAACFAQAAEwAAAAAAAAAA&#10;AAAAAAAAAAAAW0NvbnRlbnRfVHlwZXNdLnhtbFBLAQItABQABgAIAAAAIQBa9CxbvwAAABUBAAAL&#10;AAAAAAAAAAAAAAAAAB8BAABfcmVscy8ucmVsc1BLAQItABQABgAIAAAAIQA5SyLbxQAAANwAAAAP&#10;AAAAAAAAAAAAAAAAAAcCAABkcnMvZG93bnJldi54bWxQSwUGAAAAAAMAAwC3AAAA+QIAAAAA&#10;" strokecolor="windowText">
                  <v:stroke endarrow="block"/>
                </v:shape>
                <v:line id="Straight Connector 57" o:spid="_x0000_s1042" style="position:absolute;flip:x;visibility:visible;mso-wrap-style:square" from="9131,14533" to="14484,14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PG2wwAAANwAAAAPAAAAZHJzL2Rvd25yZXYueG1sRE/JbsIw&#10;EL1X4h+sQeqtOKRSVQUMYqvUUynLJbchHuKQeBzFLqR8fX2oxPHp7dN5bxtxpc5XjhWMRwkI4sLp&#10;iksFx8PHyzsIH5A1No5JwS95mM8GT1PMtLvxjq77UIoYwj5DBSaENpPSF4Ys+pFriSN3dp3FEGFX&#10;St3hLYbbRqZJ8iYtVhwbDLa0MlTU+x+rYH3/rr/yPE/rZmuO482yvaxPuVLPw34xARGoDw/xv/tT&#10;K0hf49p4Jh4BOfsDAAD//wMAUEsBAi0AFAAGAAgAAAAhANvh9svuAAAAhQEAABMAAAAAAAAAAAAA&#10;AAAAAAAAAFtDb250ZW50X1R5cGVzXS54bWxQSwECLQAUAAYACAAAACEAWvQsW78AAAAVAQAACwAA&#10;AAAAAAAAAAAAAAAfAQAAX3JlbHMvLnJlbHNQSwECLQAUAAYACAAAACEA3qDxtsMAAADcAAAADwAA&#10;AAAAAAAAAAAAAAAHAgAAZHJzL2Rvd25yZXYueG1sUEsFBgAAAAADAAMAtwAAAPcCAAAAAA==&#10;" strokecolor="windowText"/>
                <v:line id="Straight Connector 58" o:spid="_x0000_s1043" style="position:absolute;visibility:visible;mso-wrap-style:square" from="10775,6888" to="14484,6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3exAAAANoAAAAPAAAAZHJzL2Rvd25yZXYueG1sRI9Ba8JA&#10;FITvBf/D8oReim5agoToKiFU8NimIh4f2WcSzb6N2dWk/fXdQsHjMDPfMKvNaFpxp941lhW8ziMQ&#10;xKXVDVcK9l/bWQLCeWSNrWVS8E0ONuvJ0wpTbQf+pHvhKxEg7FJUUHvfpVK6siaDbm474uCdbG/Q&#10;B9lXUvc4BLhp5VsULaTBhsNCjR3lNZWX4mYUVPn55Xoszj+xX7wndht/HA6nTKnn6ZgtQXga/SP8&#10;395pBTH8XQk3QK5/AQAA//8DAFBLAQItABQABgAIAAAAIQDb4fbL7gAAAIUBAAATAAAAAAAAAAAA&#10;AAAAAAAAAABbQ29udGVudF9UeXBlc10ueG1sUEsBAi0AFAAGAAgAAAAhAFr0LFu/AAAAFQEAAAsA&#10;AAAAAAAAAAAAAAAAHwEAAF9yZWxzLy5yZWxzUEsBAi0AFAAGAAgAAAAhAAqb/d7EAAAA2gAAAA8A&#10;AAAAAAAAAAAAAAAABwIAAGRycy9kb3ducmV2LnhtbFBLBQYAAAAAAwADALcAAAD4AgAAAAA=&#10;" strokecolor="windowText"/>
                <v:line id="Straight Connector 59" o:spid="_x0000_s1044" style="position:absolute;flip:x;visibility:visible;mso-wrap-style:square" from="14484,10882" to="25527,10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I7NwwAAANwAAAAPAAAAZHJzL2Rvd25yZXYueG1sRE/JbsIw&#10;EL1X4h+sQeqtOERVVQUMYqvUUynLJbchHuKQeBzFLqR8fX2oxPHp7dN5bxtxpc5XjhWMRwkI4sLp&#10;iksFx8PHyzsIH5A1No5JwS95mM8GT1PMtLvxjq77UIoYwj5DBSaENpPSF4Ys+pFriSN3dp3FEGFX&#10;St3hLYbbRqZJ8iYtVhwbDLa0MlTU+x+rYH3/rr/yPE/rZmuO482yvaxPuVLPw34xARGoDw/xv/tT&#10;K0hf4/x4Jh4BOfsDAAD//wMAUEsBAi0AFAAGAAgAAAAhANvh9svuAAAAhQEAABMAAAAAAAAAAAAA&#10;AAAAAAAAAFtDb250ZW50X1R5cGVzXS54bWxQSwECLQAUAAYACAAAACEAWvQsW78AAAAVAQAACwAA&#10;AAAAAAAAAAAAAAAfAQAAX3JlbHMvLnJlbHNQSwECLQAUAAYACAAAACEAeNCOzcMAAADcAAAADwAA&#10;AAAAAAAAAAAAAAAHAgAAZHJzL2Rvd25yZXYueG1sUEsFBgAAAAADAAMAtwAAAPcCAAAAAA==&#10;" strokecolor="windowText"/>
                <v:line id="Straight Connector 60" o:spid="_x0000_s1045" style="position:absolute;visibility:visible;mso-wrap-style:square" from="14484,5103" to="14484,14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D3uxAAAANwAAAAPAAAAZHJzL2Rvd25yZXYueG1sRI9Bi8Iw&#10;FITvgv8hvAUvsqZKEekaRUTBo3aleHw0z7Zu81KbqNVfv1lY8DjMzDfMfNmZWtypdZVlBeNRBII4&#10;t7riQsHxe/s5A+E8ssbaMil4koPlot+bY6Ltgw90T30hAoRdggpK75tESpeXZNCNbEMcvLNtDfog&#10;20LqFh8Bbmo5iaKpNFhxWCixoXVJ+U96MwqK9WV4PaWXV+ynm5ndxvssO6+UGnx0qy8Qnjr/Dv+3&#10;d1rBJB7D35lwBOTiFwAA//8DAFBLAQItABQABgAIAAAAIQDb4fbL7gAAAIUBAAATAAAAAAAAAAAA&#10;AAAAAAAAAABbQ29udGVudF9UeXBlc10ueG1sUEsBAi0AFAAGAAgAAAAhAFr0LFu/AAAAFQEAAAsA&#10;AAAAAAAAAAAAAAAAHwEAAF9yZWxzLy5yZWxzUEsBAi0AFAAGAAgAAAAhAOlQPe7EAAAA3AAAAA8A&#10;AAAAAAAAAAAAAAAABwIAAGRycy9kb3ducmV2LnhtbFBLBQYAAAAAAwADALcAAAD4AgAAAAA=&#10;" strokecolor="windowText"/>
                <v:line id="Straight Connector 61" o:spid="_x0000_s1046" style="position:absolute;visibility:visible;mso-wrap-style:square" from="14484,6246" to="22840,6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qOZxgAAANwAAAAPAAAAZHJzL2Rvd25yZXYueG1sRI9Ba8JA&#10;FITvhf6H5RW8FN0YgkjqGkIw4LFNi3h8ZJ9JbPZtzK6a9td3C4Ueh5n5htlkk+nFjUbXWVawXEQg&#10;iGurO24UfLyX8zUI55E19pZJwRc5yLaPDxtMtb3zG90q34gAYZeigtb7IZXS1S0ZdAs7EAfvZEeD&#10;PsixkXrEe4CbXsZRtJIGOw4LLQ5UtFR/VlejoCnOz5djdf5O/Gq3tmXyejiccqVmT1P+AsLT5P/D&#10;f+29VhAnMfyeCUdAbn8AAAD//wMAUEsBAi0AFAAGAAgAAAAhANvh9svuAAAAhQEAABMAAAAAAAAA&#10;AAAAAAAAAAAAAFtDb250ZW50X1R5cGVzXS54bWxQSwECLQAUAAYACAAAACEAWvQsW78AAAAVAQAA&#10;CwAAAAAAAAAAAAAAAAAfAQAAX3JlbHMvLnJlbHNQSwECLQAUAAYACAAAACEAGYKjmcYAAADcAAAA&#10;DwAAAAAAAAAAAAAAAAAHAgAAZHJzL2Rvd25yZXYueG1sUEsFBgAAAAADAAMAtwAAAPoCAAAAAA==&#10;" strokecolor="windowText"/>
                <v:shape id="Text Box 62" o:spid="_x0000_s1047" type="#_x0000_t202" style="position:absolute;left:22840;top:32459;width:12504;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QZYxgAAANwAAAAPAAAAZHJzL2Rvd25yZXYueG1sRI9Ba8JA&#10;FITvBf/D8gRvdaOWIqmrSGmpQoM2LXh9ZJ9JNPs27G5N6q/vCoUeh5n5hlmsetOICzlfW1YwGScg&#10;iAuray4VfH2+3s9B+ICssbFMCn7Iw2o5uFtgqm3HH3TJQykihH2KCqoQ2lRKX1Rk0I9tSxy9o3UG&#10;Q5SulNphF+GmkdMkeZQGa44LFbb0XFFxzr+NgkOXv7nddnvat5vsurvm2Tu9ZEqNhv36CUSgPvyH&#10;/9obrWD6MIPbmXgE5PIXAAD//wMAUEsBAi0AFAAGAAgAAAAhANvh9svuAAAAhQEAABMAAAAAAAAA&#10;AAAAAAAAAAAAAFtDb250ZW50X1R5cGVzXS54bWxQSwECLQAUAAYACAAAACEAWvQsW78AAAAVAQAA&#10;CwAAAAAAAAAAAAAAAAAfAQAAX3JlbHMvLnJlbHNQSwECLQAUAAYACAAAACEAhCEGWMYAAADcAAAA&#10;DwAAAAAAAAAAAAAAAAAHAgAAZHJzL2Rvd25yZXYueG1sUEsFBgAAAAADAAMAtwAAAPoCAAAAAA==&#10;" fillcolor="window" stroked="f" strokeweight=".5pt">
                  <v:textbox>
                    <w:txbxContent>
                      <w:p w14:paraId="378EA683" w14:textId="77777777" w:rsidR="00F4176E" w:rsidRDefault="00F4176E" w:rsidP="00273FE2">
                        <w:pPr>
                          <w:jc w:val="center"/>
                        </w:pPr>
                        <w:r>
                          <w:t>Upozoravanje na opasnost</w:t>
                        </w:r>
                      </w:p>
                    </w:txbxContent>
                  </v:textbox>
                </v:shape>
                <v:shape id="Straight Arrow Connector 63" o:spid="_x0000_s1048" type="#_x0000_t32" style="position:absolute;left:14484;top:14533;width:0;height:80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nKKxQAAANwAAAAPAAAAZHJzL2Rvd25yZXYueG1sRI9BS8NA&#10;FITvQv/D8gRvdmMNIrHb0oqCnkoSCx6f2Wc2Nvs27K5N+u+7BcHjMDPfMMv1ZHtxJB86xwru5hkI&#10;4sbpjlsFH/Xr7SOIEJE19o5JwYkCrFezqyUW2o1c0rGKrUgQDgUqMDEOhZShMWQxzN1AnLxv5y3G&#10;JH0rtccxwW0vF1n2IC12nBYMDvRsqDlUv1ZBKf32vcr7uh5fzP3XTu8/y5+9UjfX0+YJRKQp/of/&#10;2m9awSLP4XImHQG5OgMAAP//AwBQSwECLQAUAAYACAAAACEA2+H2y+4AAACFAQAAEwAAAAAAAAAA&#10;AAAAAAAAAAAAW0NvbnRlbnRfVHlwZXNdLnhtbFBLAQItABQABgAIAAAAIQBa9CxbvwAAABUBAAAL&#10;AAAAAAAAAAAAAAAAAB8BAABfcmVscy8ucmVsc1BLAQItABQABgAIAAAAIQDymnKKxQAAANwAAAAP&#10;AAAAAAAAAAAAAAAAAAcCAABkcnMvZG93bnJldi54bWxQSwUGAAAAAAMAAwC3AAAA+QIAAAAA&#10;" strokecolor="windowText">
                  <v:stroke endarrow="block"/>
                </v:shape>
                <v:shape id="AutoShape 10" o:spid="_x0000_s1049" type="#_x0000_t109" style="position:absolute;left:622;top:22597;width:23217;height:9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R47xQAAANwAAAAPAAAAZHJzL2Rvd25yZXYueG1sRI9BawIx&#10;FITvQv9DeIVeRLNVEVmNUootHgpS7cHjY/PcXd28LMmrbv+9KQgeh5n5hlmsOteoC4VYezbwOsxA&#10;ERfe1lwa+Nl/DGagoiBbbDyTgT+KsFo+9RaYW3/lb7rspFQJwjFHA5VIm2sdi4ocxqFviZN39MGh&#10;JBlKbQNeE9w1epRlU+2w5rRQYUvvFRXn3a8zoHH2dV6H0fr0uT+0W+lP+kEOxrw8d29zUEKdPML3&#10;9sYaGI+n8H8mHQG9vAEAAP//AwBQSwECLQAUAAYACAAAACEA2+H2y+4AAACFAQAAEwAAAAAAAAAA&#10;AAAAAAAAAAAAW0NvbnRlbnRfVHlwZXNdLnhtbFBLAQItABQABgAIAAAAIQBa9CxbvwAAABUBAAAL&#10;AAAAAAAAAAAAAAAAAB8BAABfcmVscy8ucmVsc1BLAQItABQABgAIAAAAIQDXzR47xQAAANwAAAAP&#10;AAAAAAAAAAAAAAAAAAcCAABkcnMvZG93bnJldi54bWxQSwUGAAAAAAMAAwC3AAAA+QIAAAAA&#10;" strokecolor="#00b050" strokeweight="1.5pt">
                  <v:textbox>
                    <w:txbxContent>
                      <w:p w14:paraId="7696C767" w14:textId="206605DE" w:rsidR="00F4176E" w:rsidRDefault="00F4176E" w:rsidP="00273FE2">
                        <w:pPr>
                          <w:pStyle w:val="NormalWeb"/>
                          <w:spacing w:before="80" w:beforeAutospacing="0" w:after="0" w:afterAutospacing="0" w:line="276" w:lineRule="auto"/>
                          <w:jc w:val="center"/>
                        </w:pPr>
                        <w:r>
                          <w:rPr>
                            <w:rFonts w:ascii="Arial" w:hAnsi="Arial"/>
                            <w:b/>
                            <w:bCs/>
                            <w:color w:val="000000"/>
                            <w:sz w:val="18"/>
                            <w:szCs w:val="18"/>
                          </w:rPr>
                          <w:t xml:space="preserve"> MUP-Ravnateljstvo </w:t>
                        </w:r>
                        <w:r>
                          <w:rPr>
                            <w:rFonts w:ascii="Arial" w:hAnsi="Arial"/>
                            <w:b/>
                            <w:bCs/>
                            <w:color w:val="000000"/>
                            <w:sz w:val="18"/>
                            <w:szCs w:val="18"/>
                          </w:rPr>
                          <w:t xml:space="preserve">civilne zaštite-Područni ured civilne zaštite </w:t>
                        </w:r>
                        <w:r w:rsidR="002C2F39">
                          <w:rPr>
                            <w:rFonts w:ascii="Arial" w:hAnsi="Arial"/>
                            <w:b/>
                            <w:bCs/>
                            <w:color w:val="000000"/>
                            <w:sz w:val="18"/>
                            <w:szCs w:val="18"/>
                          </w:rPr>
                          <w:t>Rijeka</w:t>
                        </w:r>
                        <w:r>
                          <w:rPr>
                            <w:rFonts w:ascii="Arial" w:hAnsi="Arial"/>
                            <w:b/>
                            <w:bCs/>
                            <w:color w:val="000000"/>
                            <w:sz w:val="18"/>
                            <w:szCs w:val="18"/>
                          </w:rPr>
                          <w:t xml:space="preserve">- </w:t>
                        </w:r>
                        <w:r w:rsidR="00D87CB6">
                          <w:rPr>
                            <w:rFonts w:ascii="Arial" w:hAnsi="Arial"/>
                            <w:b/>
                            <w:bCs/>
                            <w:color w:val="000000"/>
                            <w:sz w:val="18"/>
                            <w:szCs w:val="18"/>
                          </w:rPr>
                          <w:t xml:space="preserve">Služba civilne zaštite </w:t>
                        </w:r>
                        <w:r w:rsidR="003A65AB">
                          <w:rPr>
                            <w:rFonts w:ascii="Arial" w:hAnsi="Arial"/>
                            <w:b/>
                            <w:bCs/>
                            <w:color w:val="000000"/>
                            <w:sz w:val="18"/>
                            <w:szCs w:val="18"/>
                          </w:rPr>
                          <w:t>Rijeka</w:t>
                        </w:r>
                        <w:r>
                          <w:rPr>
                            <w:rFonts w:ascii="Arial" w:hAnsi="Arial"/>
                            <w:b/>
                            <w:bCs/>
                            <w:color w:val="000000"/>
                            <w:sz w:val="14"/>
                            <w:szCs w:val="14"/>
                          </w:rPr>
                          <w:t xml:space="preserve"> </w:t>
                        </w:r>
                      </w:p>
                      <w:p w14:paraId="116CB621" w14:textId="77777777" w:rsidR="00F4176E" w:rsidRDefault="00F4176E" w:rsidP="00273FE2">
                        <w:pPr>
                          <w:pStyle w:val="NormalWeb"/>
                          <w:spacing w:before="80" w:beforeAutospacing="0" w:after="0" w:afterAutospacing="0" w:line="276" w:lineRule="auto"/>
                          <w:jc w:val="center"/>
                          <w:rPr>
                            <w:rFonts w:ascii="Arial" w:hAnsi="Arial"/>
                            <w:b/>
                            <w:bCs/>
                            <w:color w:val="000000"/>
                            <w:sz w:val="18"/>
                            <w:szCs w:val="18"/>
                          </w:rPr>
                        </w:pPr>
                        <w:r>
                          <w:rPr>
                            <w:rFonts w:ascii="Arial" w:hAnsi="Arial"/>
                            <w:b/>
                            <w:bCs/>
                            <w:color w:val="000000"/>
                            <w:sz w:val="18"/>
                            <w:szCs w:val="18"/>
                          </w:rPr>
                          <w:t>ŽC 112</w:t>
                        </w:r>
                      </w:p>
                      <w:p w14:paraId="1293BF45" w14:textId="77777777" w:rsidR="00F4176E" w:rsidRDefault="00F4176E" w:rsidP="00273FE2">
                        <w:pPr>
                          <w:pStyle w:val="NormalWeb"/>
                          <w:spacing w:before="80" w:beforeAutospacing="0" w:after="0" w:afterAutospacing="0" w:line="276" w:lineRule="auto"/>
                          <w:jc w:val="center"/>
                        </w:pPr>
                        <w:r>
                          <w:rPr>
                            <w:rFonts w:ascii="Arial" w:hAnsi="Arial"/>
                            <w:b/>
                            <w:bCs/>
                            <w:color w:val="000000"/>
                            <w:sz w:val="18"/>
                            <w:szCs w:val="18"/>
                          </w:rPr>
                          <w:t>VOC</w:t>
                        </w:r>
                      </w:p>
                    </w:txbxContent>
                  </v:textbox>
                </v:shape>
                <w10:anchorlock/>
              </v:group>
            </w:pict>
          </mc:Fallback>
        </mc:AlternateContent>
      </w:r>
    </w:p>
    <w:p w14:paraId="32D67D1B" w14:textId="66DACCDB" w:rsidR="00273FE2" w:rsidRPr="00D83FAD" w:rsidRDefault="00273FE2" w:rsidP="00273FE2">
      <w:pPr>
        <w:widowControl w:val="0"/>
        <w:autoSpaceDE w:val="0"/>
        <w:adjustRightInd w:val="0"/>
        <w:spacing w:before="120" w:after="120"/>
      </w:pPr>
      <w:r w:rsidRPr="003A65AB">
        <w:t xml:space="preserve">Temeljem dobivenih informacija o mogućim ugrozama od Županijskog centra 112, </w:t>
      </w:r>
      <w:r w:rsidR="00E60723" w:rsidRPr="003A65AB">
        <w:t>Općinski</w:t>
      </w:r>
      <w:r w:rsidR="009E7195">
        <w:t xml:space="preserve"> </w:t>
      </w:r>
      <w:r w:rsidR="009E7195">
        <w:lastRenderedPageBreak/>
        <w:t xml:space="preserve">načelnik </w:t>
      </w:r>
      <w:r w:rsidR="004A4DAB" w:rsidRPr="00D83FAD">
        <w:t>Jelenje</w:t>
      </w:r>
      <w:r w:rsidRPr="00D83FAD">
        <w:t xml:space="preserve"> o istom obavješćuje:</w:t>
      </w:r>
    </w:p>
    <w:p w14:paraId="698A50F8" w14:textId="6778F11F" w:rsidR="00273FE2" w:rsidRPr="00D83FAD" w:rsidRDefault="00273FE2" w:rsidP="00273FE2">
      <w:pPr>
        <w:widowControl w:val="0"/>
        <w:autoSpaceDE w:val="0"/>
        <w:autoSpaceDN w:val="0"/>
        <w:adjustRightInd w:val="0"/>
        <w:spacing w:before="120" w:after="120"/>
        <w:rPr>
          <w:b/>
          <w:bCs/>
        </w:rPr>
      </w:pPr>
      <w:r w:rsidRPr="00D83FAD">
        <w:rPr>
          <w:b/>
          <w:bCs/>
        </w:rPr>
        <w:t xml:space="preserve">- operativne snage sustava civilne zaštite </w:t>
      </w:r>
      <w:r w:rsidR="004A4DAB" w:rsidRPr="00D83FAD">
        <w:rPr>
          <w:b/>
          <w:bCs/>
        </w:rPr>
        <w:t>Općine Jelenje</w:t>
      </w:r>
      <w:r w:rsidRPr="00D83FAD">
        <w:rPr>
          <w:b/>
          <w:bCs/>
        </w:rPr>
        <w:t xml:space="preserve">: </w:t>
      </w:r>
    </w:p>
    <w:p w14:paraId="5A7838ED" w14:textId="6183E378" w:rsidR="00B01799" w:rsidRPr="00D83FAD" w:rsidRDefault="009C5048" w:rsidP="00B01799">
      <w:pPr>
        <w:spacing w:before="0" w:after="0"/>
        <w:rPr>
          <w:rFonts w:eastAsia="Calibri" w:cs="Times New Roman"/>
          <w:color w:val="auto"/>
          <w:szCs w:val="22"/>
        </w:rPr>
      </w:pPr>
      <w:r w:rsidRPr="00D83FAD">
        <w:rPr>
          <w:rFonts w:eastAsia="Calibri" w:cs="Times New Roman"/>
          <w:color w:val="auto"/>
          <w:szCs w:val="22"/>
        </w:rPr>
        <w:t>1.</w:t>
      </w:r>
      <w:r w:rsidR="00B01799" w:rsidRPr="00D83FAD">
        <w:rPr>
          <w:rFonts w:eastAsia="Calibri" w:cs="Times New Roman"/>
          <w:color w:val="auto"/>
          <w:szCs w:val="22"/>
        </w:rPr>
        <w:tab/>
        <w:t xml:space="preserve">Stožer civilne zaštite </w:t>
      </w:r>
      <w:r w:rsidR="004A4DAB" w:rsidRPr="00D83FAD">
        <w:rPr>
          <w:rFonts w:eastAsia="Calibri" w:cs="Times New Roman"/>
          <w:color w:val="auto"/>
          <w:szCs w:val="22"/>
        </w:rPr>
        <w:t>Općine Jelenje</w:t>
      </w:r>
    </w:p>
    <w:p w14:paraId="512CB03E" w14:textId="38DB20B7" w:rsidR="00B01799" w:rsidRPr="00D83FAD" w:rsidRDefault="00B01799" w:rsidP="00B01799">
      <w:pPr>
        <w:spacing w:before="0" w:after="0"/>
        <w:rPr>
          <w:rFonts w:eastAsia="Calibri" w:cs="Times New Roman"/>
          <w:color w:val="auto"/>
          <w:szCs w:val="22"/>
        </w:rPr>
      </w:pPr>
      <w:r w:rsidRPr="00D83FAD">
        <w:rPr>
          <w:rFonts w:eastAsia="Calibri" w:cs="Times New Roman"/>
          <w:color w:val="auto"/>
          <w:szCs w:val="22"/>
        </w:rPr>
        <w:t>2.</w:t>
      </w:r>
      <w:r w:rsidRPr="00D83FAD">
        <w:rPr>
          <w:rFonts w:eastAsia="Calibri" w:cs="Times New Roman"/>
          <w:color w:val="auto"/>
          <w:szCs w:val="22"/>
        </w:rPr>
        <w:tab/>
      </w:r>
      <w:r w:rsidR="003A65AB" w:rsidRPr="00D83FAD">
        <w:rPr>
          <w:rFonts w:eastAsia="Calibri" w:cs="Times New Roman"/>
          <w:color w:val="auto"/>
          <w:szCs w:val="22"/>
        </w:rPr>
        <w:t>JVP Rijeka</w:t>
      </w:r>
    </w:p>
    <w:p w14:paraId="3A7213B0" w14:textId="1219573E" w:rsidR="00B01799" w:rsidRPr="00D83FAD" w:rsidRDefault="00B01799" w:rsidP="00B01799">
      <w:pPr>
        <w:spacing w:before="0" w:after="0"/>
        <w:rPr>
          <w:rFonts w:eastAsia="Calibri" w:cs="Times New Roman"/>
          <w:color w:val="auto"/>
          <w:szCs w:val="22"/>
        </w:rPr>
      </w:pPr>
      <w:r w:rsidRPr="00D83FAD">
        <w:rPr>
          <w:rFonts w:eastAsia="Calibri" w:cs="Times New Roman"/>
          <w:color w:val="auto"/>
          <w:szCs w:val="22"/>
        </w:rPr>
        <w:t>3.</w:t>
      </w:r>
      <w:r w:rsidRPr="00D83FAD">
        <w:rPr>
          <w:rFonts w:eastAsia="Calibri" w:cs="Times New Roman"/>
          <w:color w:val="auto"/>
          <w:szCs w:val="22"/>
        </w:rPr>
        <w:tab/>
      </w:r>
      <w:r w:rsidR="00D83FAD" w:rsidRPr="00D83FAD">
        <w:rPr>
          <w:rFonts w:eastAsia="Calibri" w:cs="Times New Roman"/>
          <w:color w:val="auto"/>
          <w:szCs w:val="22"/>
        </w:rPr>
        <w:t>GDCK Rijeka</w:t>
      </w:r>
    </w:p>
    <w:p w14:paraId="456A269F" w14:textId="592BCA30" w:rsidR="00B01799" w:rsidRPr="00D83FAD" w:rsidRDefault="00B01799" w:rsidP="00B01799">
      <w:pPr>
        <w:spacing w:before="0" w:after="0"/>
        <w:rPr>
          <w:rFonts w:eastAsia="Calibri" w:cs="Times New Roman"/>
          <w:color w:val="auto"/>
          <w:szCs w:val="22"/>
        </w:rPr>
      </w:pPr>
      <w:r w:rsidRPr="00D83FAD">
        <w:rPr>
          <w:rFonts w:eastAsia="Calibri" w:cs="Times New Roman"/>
          <w:color w:val="auto"/>
          <w:szCs w:val="22"/>
        </w:rPr>
        <w:t>4.</w:t>
      </w:r>
      <w:r w:rsidRPr="00D83FAD">
        <w:rPr>
          <w:rFonts w:eastAsia="Calibri" w:cs="Times New Roman"/>
          <w:color w:val="auto"/>
          <w:szCs w:val="22"/>
        </w:rPr>
        <w:tab/>
      </w:r>
      <w:r w:rsidR="00D83FAD" w:rsidRPr="00D83FAD">
        <w:rPr>
          <w:rFonts w:eastAsia="Calibri" w:cs="Times New Roman"/>
          <w:color w:val="auto"/>
          <w:szCs w:val="22"/>
        </w:rPr>
        <w:t>DVD „Ivan Zoretić Španac“ Jelenje</w:t>
      </w:r>
    </w:p>
    <w:p w14:paraId="78087DFE" w14:textId="2B313676" w:rsidR="009C5048" w:rsidRPr="00D83FAD" w:rsidRDefault="00B01799" w:rsidP="00B01799">
      <w:pPr>
        <w:spacing w:before="0" w:after="0"/>
        <w:rPr>
          <w:rFonts w:eastAsia="Calibri" w:cs="Times New Roman"/>
          <w:color w:val="auto"/>
          <w:szCs w:val="22"/>
        </w:rPr>
      </w:pPr>
      <w:r w:rsidRPr="00D83FAD">
        <w:rPr>
          <w:rFonts w:eastAsia="Calibri" w:cs="Times New Roman"/>
          <w:color w:val="auto"/>
          <w:szCs w:val="22"/>
        </w:rPr>
        <w:t>5.</w:t>
      </w:r>
      <w:r w:rsidRPr="00D83FAD">
        <w:rPr>
          <w:rFonts w:eastAsia="Calibri" w:cs="Times New Roman"/>
          <w:color w:val="auto"/>
          <w:szCs w:val="22"/>
        </w:rPr>
        <w:tab/>
      </w:r>
      <w:r w:rsidR="00D83FAD" w:rsidRPr="00D83FAD">
        <w:rPr>
          <w:rFonts w:eastAsia="Calibri" w:cs="Times New Roman"/>
          <w:color w:val="auto"/>
          <w:szCs w:val="22"/>
        </w:rPr>
        <w:t>Povjerenici civilne zaštite</w:t>
      </w:r>
    </w:p>
    <w:p w14:paraId="22977C9A" w14:textId="0A5A63C0" w:rsidR="00D83FAD" w:rsidRPr="00D83FAD" w:rsidRDefault="00D83FAD" w:rsidP="00B01799">
      <w:pPr>
        <w:spacing w:before="0" w:after="0"/>
        <w:rPr>
          <w:rFonts w:eastAsia="Calibri" w:cs="Times New Roman"/>
          <w:color w:val="auto"/>
          <w:szCs w:val="22"/>
        </w:rPr>
      </w:pPr>
      <w:r w:rsidRPr="00D83FAD">
        <w:rPr>
          <w:rFonts w:eastAsia="Calibri" w:cs="Times New Roman"/>
          <w:color w:val="auto"/>
          <w:szCs w:val="22"/>
        </w:rPr>
        <w:t xml:space="preserve">6.   </w:t>
      </w:r>
      <w:r>
        <w:rPr>
          <w:rFonts w:eastAsia="Calibri" w:cs="Times New Roman"/>
          <w:color w:val="auto"/>
          <w:szCs w:val="22"/>
        </w:rPr>
        <w:t xml:space="preserve">      </w:t>
      </w:r>
      <w:r w:rsidRPr="00D83FAD">
        <w:rPr>
          <w:rFonts w:eastAsia="Calibri" w:cs="Times New Roman"/>
          <w:color w:val="auto"/>
          <w:szCs w:val="22"/>
        </w:rPr>
        <w:t xml:space="preserve">Hrvatska gorska služba spašavanja - stanica Rijeka    </w:t>
      </w:r>
    </w:p>
    <w:p w14:paraId="599EFC05" w14:textId="77777777" w:rsidR="00BF695A" w:rsidRPr="004858B6" w:rsidRDefault="00BF695A" w:rsidP="00BF695A">
      <w:pPr>
        <w:spacing w:before="120" w:after="120"/>
        <w:rPr>
          <w:b/>
        </w:rPr>
      </w:pPr>
      <w:r w:rsidRPr="00D83FAD">
        <w:rPr>
          <w:b/>
        </w:rPr>
        <w:t xml:space="preserve">- pravne </w:t>
      </w:r>
      <w:r w:rsidRPr="004858B6">
        <w:rPr>
          <w:b/>
        </w:rPr>
        <w:t>osobe sa snagama i kapacitetima od interesa za sustav civilne zaštite na području Općine su:</w:t>
      </w:r>
    </w:p>
    <w:p w14:paraId="503AAA4E" w14:textId="77777777" w:rsidR="004858B6" w:rsidRPr="003823FA" w:rsidRDefault="004858B6" w:rsidP="003823FA">
      <w:pPr>
        <w:pStyle w:val="ListParagraph"/>
        <w:numPr>
          <w:ilvl w:val="0"/>
          <w:numId w:val="46"/>
        </w:numPr>
        <w:spacing w:line="276" w:lineRule="auto"/>
        <w:rPr>
          <w:sz w:val="22"/>
          <w:szCs w:val="22"/>
        </w:rPr>
      </w:pPr>
      <w:r w:rsidRPr="003823FA">
        <w:rPr>
          <w:sz w:val="22"/>
          <w:szCs w:val="22"/>
        </w:rPr>
        <w:t>KD Autotrolej d.o.o.</w:t>
      </w:r>
    </w:p>
    <w:p w14:paraId="75A45FE1" w14:textId="77777777" w:rsidR="004858B6" w:rsidRPr="003823FA" w:rsidRDefault="004858B6" w:rsidP="003823FA">
      <w:pPr>
        <w:pStyle w:val="ListParagraph"/>
        <w:numPr>
          <w:ilvl w:val="0"/>
          <w:numId w:val="46"/>
        </w:numPr>
        <w:spacing w:line="276" w:lineRule="auto"/>
        <w:rPr>
          <w:sz w:val="22"/>
          <w:szCs w:val="22"/>
        </w:rPr>
      </w:pPr>
      <w:r w:rsidRPr="003823FA">
        <w:rPr>
          <w:sz w:val="22"/>
          <w:szCs w:val="22"/>
        </w:rPr>
        <w:t>KD Jelen d.o.o.</w:t>
      </w:r>
    </w:p>
    <w:p w14:paraId="3DFF2A02" w14:textId="77777777" w:rsidR="004858B6" w:rsidRPr="003823FA" w:rsidRDefault="004858B6" w:rsidP="003823FA">
      <w:pPr>
        <w:pStyle w:val="ListParagraph"/>
        <w:numPr>
          <w:ilvl w:val="0"/>
          <w:numId w:val="46"/>
        </w:numPr>
        <w:spacing w:line="276" w:lineRule="auto"/>
        <w:rPr>
          <w:sz w:val="22"/>
          <w:szCs w:val="22"/>
        </w:rPr>
      </w:pPr>
      <w:r w:rsidRPr="003823FA">
        <w:rPr>
          <w:sz w:val="22"/>
          <w:szCs w:val="22"/>
        </w:rPr>
        <w:t>Emico d.o.o.</w:t>
      </w:r>
    </w:p>
    <w:p w14:paraId="00FB5E88" w14:textId="77777777" w:rsidR="004858B6" w:rsidRPr="003823FA" w:rsidRDefault="004858B6" w:rsidP="003823FA">
      <w:pPr>
        <w:pStyle w:val="ListParagraph"/>
        <w:numPr>
          <w:ilvl w:val="0"/>
          <w:numId w:val="46"/>
        </w:numPr>
        <w:spacing w:line="276" w:lineRule="auto"/>
        <w:rPr>
          <w:sz w:val="22"/>
          <w:szCs w:val="22"/>
        </w:rPr>
      </w:pPr>
      <w:r w:rsidRPr="003823FA">
        <w:rPr>
          <w:sz w:val="22"/>
          <w:szCs w:val="22"/>
        </w:rPr>
        <w:t>ISKOPI BURA Dražice</w:t>
      </w:r>
    </w:p>
    <w:p w14:paraId="466625AD" w14:textId="77777777" w:rsidR="004858B6" w:rsidRPr="003823FA" w:rsidRDefault="004858B6" w:rsidP="003823FA">
      <w:pPr>
        <w:pStyle w:val="ListParagraph"/>
        <w:numPr>
          <w:ilvl w:val="0"/>
          <w:numId w:val="46"/>
        </w:numPr>
        <w:spacing w:line="276" w:lineRule="auto"/>
        <w:rPr>
          <w:sz w:val="22"/>
          <w:szCs w:val="22"/>
        </w:rPr>
      </w:pPr>
      <w:r w:rsidRPr="003823FA">
        <w:rPr>
          <w:sz w:val="22"/>
          <w:szCs w:val="22"/>
        </w:rPr>
        <w:t>Osnovna škola Jelenje-Dražice</w:t>
      </w:r>
    </w:p>
    <w:p w14:paraId="57C0465F" w14:textId="77777777" w:rsidR="004858B6" w:rsidRPr="003823FA" w:rsidRDefault="004858B6" w:rsidP="003823FA">
      <w:pPr>
        <w:pStyle w:val="ListParagraph"/>
        <w:numPr>
          <w:ilvl w:val="0"/>
          <w:numId w:val="46"/>
        </w:numPr>
        <w:spacing w:line="276" w:lineRule="auto"/>
        <w:rPr>
          <w:sz w:val="22"/>
          <w:szCs w:val="22"/>
        </w:rPr>
      </w:pPr>
      <w:r w:rsidRPr="003823FA">
        <w:rPr>
          <w:sz w:val="22"/>
          <w:szCs w:val="22"/>
        </w:rPr>
        <w:t>Dječji vrtić Grobnički tići</w:t>
      </w:r>
    </w:p>
    <w:p w14:paraId="06589EBB" w14:textId="77777777" w:rsidR="004858B6" w:rsidRPr="003823FA" w:rsidRDefault="004858B6" w:rsidP="003823FA">
      <w:pPr>
        <w:pStyle w:val="ListParagraph"/>
        <w:numPr>
          <w:ilvl w:val="0"/>
          <w:numId w:val="46"/>
        </w:numPr>
        <w:spacing w:line="276" w:lineRule="auto"/>
        <w:rPr>
          <w:sz w:val="22"/>
          <w:szCs w:val="22"/>
        </w:rPr>
      </w:pPr>
      <w:r w:rsidRPr="003823FA">
        <w:rPr>
          <w:sz w:val="22"/>
          <w:szCs w:val="22"/>
        </w:rPr>
        <w:t>NK Rječina</w:t>
      </w:r>
    </w:p>
    <w:p w14:paraId="10CE14D9" w14:textId="77777777" w:rsidR="004858B6" w:rsidRPr="003823FA" w:rsidRDefault="004858B6" w:rsidP="003823FA">
      <w:pPr>
        <w:pStyle w:val="ListParagraph"/>
        <w:numPr>
          <w:ilvl w:val="0"/>
          <w:numId w:val="46"/>
        </w:numPr>
        <w:spacing w:line="276" w:lineRule="auto"/>
        <w:rPr>
          <w:sz w:val="22"/>
          <w:szCs w:val="22"/>
        </w:rPr>
      </w:pPr>
      <w:r w:rsidRPr="003823FA">
        <w:rPr>
          <w:sz w:val="22"/>
          <w:szCs w:val="22"/>
        </w:rPr>
        <w:t>Brodokomerc d.o.o.</w:t>
      </w:r>
    </w:p>
    <w:p w14:paraId="4D02830D" w14:textId="77777777" w:rsidR="004858B6" w:rsidRPr="003823FA" w:rsidRDefault="004858B6" w:rsidP="003823FA">
      <w:pPr>
        <w:pStyle w:val="ListParagraph"/>
        <w:numPr>
          <w:ilvl w:val="0"/>
          <w:numId w:val="46"/>
        </w:numPr>
        <w:spacing w:line="276" w:lineRule="auto"/>
        <w:rPr>
          <w:sz w:val="22"/>
          <w:szCs w:val="22"/>
        </w:rPr>
      </w:pPr>
      <w:r w:rsidRPr="003823FA">
        <w:rPr>
          <w:sz w:val="22"/>
          <w:szCs w:val="22"/>
        </w:rPr>
        <w:t>Gostiona Rječina</w:t>
      </w:r>
    </w:p>
    <w:p w14:paraId="746A68BB" w14:textId="77777777" w:rsidR="004858B6" w:rsidRPr="003823FA" w:rsidRDefault="004858B6" w:rsidP="003823FA">
      <w:pPr>
        <w:pStyle w:val="ListParagraph"/>
        <w:numPr>
          <w:ilvl w:val="0"/>
          <w:numId w:val="46"/>
        </w:numPr>
        <w:spacing w:line="276" w:lineRule="auto"/>
        <w:rPr>
          <w:sz w:val="22"/>
          <w:szCs w:val="22"/>
        </w:rPr>
      </w:pPr>
      <w:r w:rsidRPr="003823FA">
        <w:rPr>
          <w:sz w:val="22"/>
          <w:szCs w:val="22"/>
        </w:rPr>
        <w:t>Picerija Leon</w:t>
      </w:r>
    </w:p>
    <w:p w14:paraId="3140B410" w14:textId="77777777" w:rsidR="004858B6" w:rsidRPr="003823FA" w:rsidRDefault="004858B6" w:rsidP="003823FA">
      <w:pPr>
        <w:pStyle w:val="ListParagraph"/>
        <w:numPr>
          <w:ilvl w:val="0"/>
          <w:numId w:val="46"/>
        </w:numPr>
        <w:spacing w:line="276" w:lineRule="auto"/>
        <w:rPr>
          <w:sz w:val="22"/>
          <w:szCs w:val="22"/>
        </w:rPr>
      </w:pPr>
      <w:r w:rsidRPr="003823FA">
        <w:rPr>
          <w:sz w:val="22"/>
          <w:szCs w:val="22"/>
        </w:rPr>
        <w:t>Pekara „Lišćevica“</w:t>
      </w:r>
    </w:p>
    <w:p w14:paraId="1A489378" w14:textId="77777777" w:rsidR="004858B6" w:rsidRPr="003823FA" w:rsidRDefault="004858B6" w:rsidP="003823FA">
      <w:pPr>
        <w:pStyle w:val="ListParagraph"/>
        <w:numPr>
          <w:ilvl w:val="0"/>
          <w:numId w:val="46"/>
        </w:numPr>
        <w:spacing w:line="276" w:lineRule="auto"/>
        <w:rPr>
          <w:sz w:val="22"/>
          <w:szCs w:val="22"/>
        </w:rPr>
      </w:pPr>
      <w:r w:rsidRPr="003823FA">
        <w:rPr>
          <w:sz w:val="22"/>
          <w:szCs w:val="22"/>
        </w:rPr>
        <w:t>Hrvatski Caritas</w:t>
      </w:r>
    </w:p>
    <w:p w14:paraId="6D4E2B46" w14:textId="77777777" w:rsidR="004858B6" w:rsidRPr="003823FA" w:rsidRDefault="004858B6" w:rsidP="003823FA">
      <w:pPr>
        <w:pStyle w:val="ListParagraph"/>
        <w:numPr>
          <w:ilvl w:val="0"/>
          <w:numId w:val="46"/>
        </w:numPr>
        <w:spacing w:line="276" w:lineRule="auto"/>
        <w:rPr>
          <w:sz w:val="22"/>
          <w:szCs w:val="22"/>
        </w:rPr>
      </w:pPr>
      <w:r w:rsidRPr="003823FA">
        <w:rPr>
          <w:sz w:val="22"/>
          <w:szCs w:val="22"/>
        </w:rPr>
        <w:t>Veterinarska stanica Rijeka</w:t>
      </w:r>
    </w:p>
    <w:p w14:paraId="38EE1919" w14:textId="4EF457EE" w:rsidR="00BF695A" w:rsidRPr="004858B6" w:rsidRDefault="00BF695A" w:rsidP="00BF695A">
      <w:pPr>
        <w:tabs>
          <w:tab w:val="left" w:pos="426"/>
        </w:tabs>
        <w:spacing w:before="0" w:after="0"/>
        <w:rPr>
          <w:rFonts w:eastAsia="Calibri" w:cs="Times New Roman"/>
          <w:color w:val="auto"/>
          <w:szCs w:val="22"/>
        </w:rPr>
      </w:pPr>
    </w:p>
    <w:p w14:paraId="39A3F655" w14:textId="0F86E0C2" w:rsidR="006E5685" w:rsidRPr="004858B6" w:rsidRDefault="006E5685" w:rsidP="006E5685">
      <w:pPr>
        <w:tabs>
          <w:tab w:val="left" w:pos="426"/>
        </w:tabs>
        <w:spacing w:before="0" w:after="0"/>
        <w:rPr>
          <w:rFonts w:eastAsia="Calibri" w:cs="Times New Roman"/>
          <w:color w:val="auto"/>
          <w:szCs w:val="22"/>
        </w:rPr>
      </w:pPr>
      <w:r w:rsidRPr="004858B6">
        <w:rPr>
          <w:rFonts w:eastAsia="Calibri" w:cs="Times New Roman"/>
          <w:color w:val="auto"/>
          <w:szCs w:val="22"/>
        </w:rPr>
        <w:t xml:space="preserve">Udruga građana od interesa za sustav civilne zaštite </w:t>
      </w:r>
      <w:r w:rsidR="004A4DAB" w:rsidRPr="004858B6">
        <w:rPr>
          <w:rFonts w:eastAsia="Calibri" w:cs="Times New Roman"/>
          <w:color w:val="auto"/>
          <w:szCs w:val="22"/>
        </w:rPr>
        <w:t>Općine Jelenje</w:t>
      </w:r>
      <w:r w:rsidRPr="004858B6">
        <w:rPr>
          <w:rFonts w:eastAsia="Calibri" w:cs="Times New Roman"/>
          <w:color w:val="auto"/>
          <w:szCs w:val="22"/>
        </w:rPr>
        <w:t>:</w:t>
      </w:r>
    </w:p>
    <w:p w14:paraId="1BBE172C" w14:textId="4C82C8F5" w:rsidR="004858B6" w:rsidRPr="003823FA" w:rsidRDefault="004858B6" w:rsidP="003823FA">
      <w:pPr>
        <w:pStyle w:val="ListParagraph"/>
        <w:numPr>
          <w:ilvl w:val="0"/>
          <w:numId w:val="48"/>
        </w:numPr>
        <w:spacing w:line="276" w:lineRule="auto"/>
        <w:rPr>
          <w:sz w:val="22"/>
          <w:szCs w:val="22"/>
        </w:rPr>
      </w:pPr>
      <w:r w:rsidRPr="003823FA">
        <w:rPr>
          <w:sz w:val="22"/>
          <w:szCs w:val="22"/>
        </w:rPr>
        <w:t xml:space="preserve">Lovačko društvo „Jelen“, </w:t>
      </w:r>
    </w:p>
    <w:p w14:paraId="668BA0C3" w14:textId="77777777" w:rsidR="004858B6" w:rsidRPr="003823FA" w:rsidRDefault="004858B6" w:rsidP="003823FA">
      <w:pPr>
        <w:pStyle w:val="ListParagraph"/>
        <w:numPr>
          <w:ilvl w:val="0"/>
          <w:numId w:val="48"/>
        </w:numPr>
        <w:spacing w:line="276" w:lineRule="auto"/>
        <w:rPr>
          <w:sz w:val="22"/>
          <w:szCs w:val="22"/>
        </w:rPr>
      </w:pPr>
      <w:r w:rsidRPr="003823FA">
        <w:rPr>
          <w:sz w:val="22"/>
          <w:szCs w:val="22"/>
        </w:rPr>
        <w:t>NK Rječina</w:t>
      </w:r>
    </w:p>
    <w:p w14:paraId="0EDE1749" w14:textId="15A3585F" w:rsidR="006E5685" w:rsidRPr="004858B6" w:rsidRDefault="006E5685" w:rsidP="006E5685">
      <w:pPr>
        <w:tabs>
          <w:tab w:val="left" w:pos="426"/>
        </w:tabs>
        <w:spacing w:before="0" w:after="0"/>
        <w:rPr>
          <w:rFonts w:eastAsia="Calibri" w:cs="Times New Roman"/>
          <w:color w:val="auto"/>
          <w:szCs w:val="22"/>
        </w:rPr>
      </w:pPr>
    </w:p>
    <w:p w14:paraId="4E21391A" w14:textId="77777777" w:rsidR="006E5685" w:rsidRPr="002811D2" w:rsidRDefault="006E5685" w:rsidP="006E5685">
      <w:pPr>
        <w:tabs>
          <w:tab w:val="left" w:pos="426"/>
        </w:tabs>
        <w:spacing w:before="0" w:after="0"/>
        <w:rPr>
          <w:rFonts w:eastAsia="Calibri" w:cs="Times New Roman"/>
          <w:color w:val="auto"/>
          <w:szCs w:val="22"/>
          <w:highlight w:val="yellow"/>
        </w:rPr>
      </w:pPr>
    </w:p>
    <w:p w14:paraId="189381A4" w14:textId="1168ED3D" w:rsidR="00273FE2" w:rsidRPr="002F507E" w:rsidRDefault="00273FE2" w:rsidP="00273FE2">
      <w:pPr>
        <w:widowControl w:val="0"/>
        <w:autoSpaceDE w:val="0"/>
        <w:adjustRightInd w:val="0"/>
        <w:spacing w:before="120" w:after="120"/>
        <w:rPr>
          <w:b/>
          <w:bCs/>
        </w:rPr>
      </w:pPr>
      <w:r w:rsidRPr="002F507E">
        <w:rPr>
          <w:b/>
          <w:bCs/>
        </w:rPr>
        <w:t xml:space="preserve">Operativne snage koje djeluju na području </w:t>
      </w:r>
      <w:r w:rsidR="004A4DAB" w:rsidRPr="002F507E">
        <w:rPr>
          <w:b/>
          <w:bCs/>
        </w:rPr>
        <w:t>Općine Jelenje</w:t>
      </w:r>
      <w:r w:rsidRPr="002F507E">
        <w:rPr>
          <w:b/>
          <w:bCs/>
        </w:rPr>
        <w:t xml:space="preserve"> (a nisu u nadležnosti Općine) aktiviraju se i mobiliziraju prema vlastitim operativnim planovima kojima se uređuje njihova nadležnost te na zahtjev nadležnog Stožera civilne zaštite:</w:t>
      </w:r>
    </w:p>
    <w:p w14:paraId="77C29D11" w14:textId="3523D24E" w:rsidR="009C5048" w:rsidRPr="002F507E" w:rsidRDefault="009C5048" w:rsidP="009C5048">
      <w:pPr>
        <w:widowControl w:val="0"/>
        <w:autoSpaceDE w:val="0"/>
        <w:adjustRightInd w:val="0"/>
        <w:spacing w:before="120" w:after="120"/>
      </w:pPr>
      <w:r w:rsidRPr="002F507E">
        <w:t xml:space="preserve">1. </w:t>
      </w:r>
      <w:r w:rsidR="00681EE7">
        <w:t>Zavod za hitnu medicinu Primorsko-goranske županije – Ispostava Rijeka</w:t>
      </w:r>
      <w:r w:rsidRPr="002F507E">
        <w:t>,</w:t>
      </w:r>
    </w:p>
    <w:p w14:paraId="0010807A" w14:textId="62A0ECD6" w:rsidR="009C5048" w:rsidRPr="002F507E" w:rsidRDefault="009C5048" w:rsidP="009C5048">
      <w:pPr>
        <w:widowControl w:val="0"/>
        <w:autoSpaceDE w:val="0"/>
        <w:adjustRightInd w:val="0"/>
        <w:spacing w:before="120" w:after="120"/>
      </w:pPr>
      <w:r w:rsidRPr="002F507E">
        <w:t xml:space="preserve">2. </w:t>
      </w:r>
      <w:r w:rsidR="004858B6" w:rsidRPr="002F507E">
        <w:t>Dom zdravlja Primorsko-goranske županije – ispostava Dražice (zdravstvena stanica Dražice)</w:t>
      </w:r>
      <w:r w:rsidRPr="002F507E">
        <w:t>,</w:t>
      </w:r>
    </w:p>
    <w:p w14:paraId="141D8B89" w14:textId="44CD7144" w:rsidR="009C5048" w:rsidRPr="002F507E" w:rsidRDefault="009C5048" w:rsidP="009C5048">
      <w:pPr>
        <w:widowControl w:val="0"/>
        <w:autoSpaceDE w:val="0"/>
        <w:adjustRightInd w:val="0"/>
        <w:spacing w:before="120" w:after="120"/>
      </w:pPr>
      <w:r w:rsidRPr="002F507E">
        <w:t xml:space="preserve">3. </w:t>
      </w:r>
      <w:r w:rsidR="00251A1D" w:rsidRPr="002F507E">
        <w:t xml:space="preserve">Nastavni zavod za javno zdravstvo </w:t>
      </w:r>
      <w:r w:rsidR="00F522DB" w:rsidRPr="002F507E">
        <w:t>Primorsko-goranske županije</w:t>
      </w:r>
      <w:r w:rsidRPr="002F507E">
        <w:t>,</w:t>
      </w:r>
    </w:p>
    <w:p w14:paraId="4C7EB7A0" w14:textId="5ED0E001" w:rsidR="009C5048" w:rsidRPr="005C15A9" w:rsidRDefault="009C5048" w:rsidP="009C5048">
      <w:pPr>
        <w:widowControl w:val="0"/>
        <w:autoSpaceDE w:val="0"/>
        <w:adjustRightInd w:val="0"/>
        <w:spacing w:before="120" w:after="120"/>
      </w:pPr>
      <w:r w:rsidRPr="002F507E">
        <w:t xml:space="preserve">4. </w:t>
      </w:r>
      <w:r w:rsidR="004212B5" w:rsidRPr="005C15A9">
        <w:t xml:space="preserve">Županijska uprava za ceste </w:t>
      </w:r>
      <w:r w:rsidR="00F522DB" w:rsidRPr="005C15A9">
        <w:t>Primorsko-goranske županije</w:t>
      </w:r>
      <w:r w:rsidRPr="005C15A9">
        <w:t>,</w:t>
      </w:r>
    </w:p>
    <w:p w14:paraId="1341B195" w14:textId="58C7D096" w:rsidR="009C5048" w:rsidRPr="00343129" w:rsidRDefault="009C5048" w:rsidP="002F507E">
      <w:pPr>
        <w:widowControl w:val="0"/>
        <w:autoSpaceDE w:val="0"/>
        <w:adjustRightInd w:val="0"/>
        <w:spacing w:before="120" w:after="120"/>
      </w:pPr>
      <w:r w:rsidRPr="005C15A9">
        <w:t xml:space="preserve">5. </w:t>
      </w:r>
      <w:r w:rsidR="002F507E" w:rsidRPr="00343129">
        <w:t>Ministarstvo unutarnjih poslova, Policijska uprava Primorsko-goranske županije, II. Policijska postaja Rijeka</w:t>
      </w:r>
      <w:r w:rsidRPr="00343129">
        <w:t>,</w:t>
      </w:r>
    </w:p>
    <w:p w14:paraId="5A464A57" w14:textId="5AF15B83" w:rsidR="009C5048" w:rsidRPr="00343129" w:rsidRDefault="009C5048" w:rsidP="009C5048">
      <w:pPr>
        <w:widowControl w:val="0"/>
        <w:autoSpaceDE w:val="0"/>
        <w:adjustRightInd w:val="0"/>
        <w:spacing w:before="120" w:after="120"/>
      </w:pPr>
      <w:r w:rsidRPr="00343129">
        <w:t xml:space="preserve">6. </w:t>
      </w:r>
      <w:r w:rsidR="002F507E" w:rsidRPr="00343129">
        <w:t>Centar za socijalnu skrb Rijeka</w:t>
      </w:r>
      <w:r w:rsidRPr="00343129">
        <w:t>,</w:t>
      </w:r>
    </w:p>
    <w:p w14:paraId="559EC1B2" w14:textId="2456C1EF" w:rsidR="009C5048" w:rsidRPr="00343129" w:rsidRDefault="009C5048" w:rsidP="009C5048">
      <w:pPr>
        <w:widowControl w:val="0"/>
        <w:autoSpaceDE w:val="0"/>
        <w:adjustRightInd w:val="0"/>
        <w:spacing w:before="120" w:after="120"/>
      </w:pPr>
      <w:r w:rsidRPr="00343129">
        <w:t xml:space="preserve">7. </w:t>
      </w:r>
      <w:r w:rsidR="005C15A9" w:rsidRPr="00343129">
        <w:t>Hrvatske ceste d.o.o. – PJ Rijeka</w:t>
      </w:r>
      <w:r w:rsidRPr="00343129">
        <w:t>,</w:t>
      </w:r>
    </w:p>
    <w:p w14:paraId="4679BE8D" w14:textId="3C80A35C" w:rsidR="009C5048" w:rsidRPr="00343129" w:rsidRDefault="009C5048" w:rsidP="009C5048">
      <w:pPr>
        <w:widowControl w:val="0"/>
        <w:autoSpaceDE w:val="0"/>
        <w:adjustRightInd w:val="0"/>
        <w:spacing w:before="120" w:after="120"/>
      </w:pPr>
      <w:r w:rsidRPr="00343129">
        <w:t xml:space="preserve">8. </w:t>
      </w:r>
      <w:r w:rsidR="00EF6F0B" w:rsidRPr="00343129">
        <w:t xml:space="preserve">Hrvatske vode – </w:t>
      </w:r>
      <w:r w:rsidR="005C15A9" w:rsidRPr="00343129">
        <w:t xml:space="preserve">Vodnogospodarska ispostava Rijeka za mali sliv „Kvarnersko primorje i </w:t>
      </w:r>
      <w:r w:rsidR="005C15A9" w:rsidRPr="00343129">
        <w:lastRenderedPageBreak/>
        <w:t>otoci“</w:t>
      </w:r>
      <w:r w:rsidRPr="00343129">
        <w:t>,</w:t>
      </w:r>
    </w:p>
    <w:p w14:paraId="47900ED9" w14:textId="2790A978" w:rsidR="009C5048" w:rsidRPr="00343129" w:rsidRDefault="009C5048" w:rsidP="009C5048">
      <w:pPr>
        <w:widowControl w:val="0"/>
        <w:autoSpaceDE w:val="0"/>
        <w:adjustRightInd w:val="0"/>
        <w:spacing w:before="120" w:after="120"/>
      </w:pPr>
      <w:r w:rsidRPr="00343129">
        <w:t xml:space="preserve">9. </w:t>
      </w:r>
      <w:r w:rsidR="00343129" w:rsidRPr="00343129">
        <w:t>Hrvatske šume – Uprava šuma Podružnica Delnice</w:t>
      </w:r>
      <w:r w:rsidRPr="00343129">
        <w:t>,</w:t>
      </w:r>
    </w:p>
    <w:p w14:paraId="7C967CAF" w14:textId="28FB2A39" w:rsidR="009C5048" w:rsidRPr="00343129" w:rsidRDefault="009C5048" w:rsidP="009C5048">
      <w:pPr>
        <w:widowControl w:val="0"/>
        <w:autoSpaceDE w:val="0"/>
        <w:adjustRightInd w:val="0"/>
        <w:spacing w:before="120" w:after="120"/>
      </w:pPr>
      <w:r w:rsidRPr="00343129">
        <w:t xml:space="preserve">10. </w:t>
      </w:r>
      <w:r w:rsidR="00343129" w:rsidRPr="00343129">
        <w:t>Veterinarska stanica Rijeka</w:t>
      </w:r>
      <w:r w:rsidRPr="00343129">
        <w:t>,</w:t>
      </w:r>
    </w:p>
    <w:p w14:paraId="49D7F54A" w14:textId="7B63143D" w:rsidR="00082CFB" w:rsidRPr="00343129" w:rsidRDefault="009C5048" w:rsidP="009C5048">
      <w:pPr>
        <w:widowControl w:val="0"/>
        <w:autoSpaceDE w:val="0"/>
        <w:adjustRightInd w:val="0"/>
        <w:spacing w:before="120" w:after="120"/>
      </w:pPr>
      <w:r w:rsidRPr="00343129">
        <w:t xml:space="preserve">11. </w:t>
      </w:r>
      <w:r w:rsidR="00343129" w:rsidRPr="00343129">
        <w:t>HEP ODS d.o.o. – Elektroprimorje Rijeka</w:t>
      </w:r>
      <w:r w:rsidR="00082CFB" w:rsidRPr="00343129">
        <w:t>,</w:t>
      </w:r>
    </w:p>
    <w:p w14:paraId="1341357D" w14:textId="1BE7AAE1" w:rsidR="007F2D1E" w:rsidRPr="00343129" w:rsidRDefault="00082CFB" w:rsidP="00082CFB">
      <w:pPr>
        <w:tabs>
          <w:tab w:val="left" w:pos="2445"/>
        </w:tabs>
        <w:spacing w:beforeLines="30" w:before="72" w:afterLines="30" w:after="72"/>
        <w:jc w:val="left"/>
      </w:pPr>
      <w:r w:rsidRPr="00343129">
        <w:t>1</w:t>
      </w:r>
      <w:r w:rsidR="00926490" w:rsidRPr="00343129">
        <w:t>2</w:t>
      </w:r>
      <w:r w:rsidRPr="00343129">
        <w:t xml:space="preserve">. </w:t>
      </w:r>
      <w:r w:rsidR="00343129" w:rsidRPr="00343129">
        <w:t>Ceste Rijeka d.o.o.</w:t>
      </w:r>
    </w:p>
    <w:p w14:paraId="69227CD2" w14:textId="41D8A284" w:rsidR="00926490" w:rsidRDefault="00926490" w:rsidP="00082CFB">
      <w:pPr>
        <w:tabs>
          <w:tab w:val="left" w:pos="2445"/>
        </w:tabs>
        <w:spacing w:beforeLines="30" w:before="72" w:afterLines="30" w:after="72"/>
        <w:jc w:val="left"/>
      </w:pPr>
      <w:r w:rsidRPr="00343129">
        <w:t>1</w:t>
      </w:r>
      <w:r w:rsidR="005330BC" w:rsidRPr="00343129">
        <w:t>3</w:t>
      </w:r>
      <w:r w:rsidRPr="00343129">
        <w:t xml:space="preserve">. </w:t>
      </w:r>
      <w:r w:rsidR="00343129" w:rsidRPr="00343129">
        <w:t>MUP - Ravnateljstvo civilne zaštite – Područni ured civilne zaštite Rijeka – Služba civilne zaštite Rijeka</w:t>
      </w:r>
    </w:p>
    <w:p w14:paraId="5AD6A4D9" w14:textId="5DD42FA0" w:rsidR="00183BB4" w:rsidRDefault="00183BB4" w:rsidP="00082CFB">
      <w:pPr>
        <w:tabs>
          <w:tab w:val="left" w:pos="2445"/>
        </w:tabs>
        <w:spacing w:beforeLines="30" w:before="72" w:afterLines="30" w:after="72"/>
        <w:jc w:val="left"/>
      </w:pPr>
      <w:r>
        <w:t xml:space="preserve">14. </w:t>
      </w:r>
      <w:r w:rsidR="008F49DF">
        <w:t>Vodovod i kanalizacija d.o.o. Rijeka</w:t>
      </w:r>
      <w:r>
        <w:t xml:space="preserve"> </w:t>
      </w:r>
    </w:p>
    <w:p w14:paraId="37D25160" w14:textId="049D597A" w:rsidR="00112AA5" w:rsidRPr="00343129" w:rsidRDefault="00112AA5" w:rsidP="00082CFB">
      <w:pPr>
        <w:tabs>
          <w:tab w:val="left" w:pos="2445"/>
        </w:tabs>
        <w:spacing w:beforeLines="30" w:before="72" w:afterLines="30" w:after="72"/>
        <w:jc w:val="left"/>
      </w:pPr>
      <w:r>
        <w:t xml:space="preserve">15. </w:t>
      </w:r>
      <w:r w:rsidRPr="00112AA5">
        <w:t>Poljoprivredna savjetodavna služba, Područni ured jadranske Hrvatske – Podružnica PGŽ</w:t>
      </w:r>
    </w:p>
    <w:p w14:paraId="07ED07B7" w14:textId="2B4DADE1" w:rsidR="004770D5" w:rsidRPr="00343129" w:rsidRDefault="004770D5" w:rsidP="00273FE2">
      <w:pPr>
        <w:widowControl w:val="0"/>
        <w:autoSpaceDE w:val="0"/>
        <w:adjustRightInd w:val="0"/>
        <w:spacing w:before="120" w:after="120"/>
        <w:rPr>
          <w:b/>
          <w:bCs/>
        </w:rPr>
      </w:pPr>
    </w:p>
    <w:p w14:paraId="09C5B7DE" w14:textId="250052E6" w:rsidR="00711CA4" w:rsidRPr="0073543D" w:rsidRDefault="00711CA4" w:rsidP="004770D5">
      <w:pPr>
        <w:spacing w:before="120" w:after="120"/>
      </w:pPr>
      <w:r w:rsidRPr="00343129">
        <w:t xml:space="preserve">U nastavku je </w:t>
      </w:r>
      <w:r w:rsidRPr="0073543D">
        <w:t xml:space="preserve">prikazana shema pozivanja operativnih snaga </w:t>
      </w:r>
      <w:r w:rsidR="004A4DAB" w:rsidRPr="0073543D">
        <w:t>Općine Jelenje</w:t>
      </w:r>
      <w:r w:rsidRPr="0073543D">
        <w:t>.</w:t>
      </w:r>
    </w:p>
    <w:p w14:paraId="012B870F" w14:textId="77777777" w:rsidR="00711CA4" w:rsidRPr="0073543D" w:rsidRDefault="00711CA4" w:rsidP="00711CA4">
      <w:pPr>
        <w:spacing w:before="0" w:after="200"/>
        <w:jc w:val="left"/>
        <w:sectPr w:rsidR="00711CA4" w:rsidRPr="0073543D" w:rsidSect="00127514">
          <w:headerReference w:type="first" r:id="rId28"/>
          <w:footerReference w:type="first" r:id="rId29"/>
          <w:pgSz w:w="11906" w:h="16838"/>
          <w:pgMar w:top="1418" w:right="1418" w:bottom="1418" w:left="1418" w:header="567" w:footer="0" w:gutter="0"/>
          <w:cols w:space="708"/>
          <w:titlePg/>
          <w:docGrid w:linePitch="360"/>
        </w:sectPr>
      </w:pPr>
    </w:p>
    <w:p w14:paraId="7DE901E5" w14:textId="77777777" w:rsidR="00711CA4" w:rsidRPr="0073543D" w:rsidRDefault="00711CA4" w:rsidP="00711CA4">
      <w:pPr>
        <w:tabs>
          <w:tab w:val="left" w:pos="12474"/>
        </w:tabs>
        <w:ind w:right="-31"/>
        <w:jc w:val="center"/>
      </w:pPr>
      <w:r w:rsidRPr="0073543D">
        <w:rPr>
          <w:noProof/>
          <w:lang w:eastAsia="hr-HR"/>
        </w:rPr>
        <w:lastRenderedPageBreak/>
        <mc:AlternateContent>
          <mc:Choice Requires="wps">
            <w:drawing>
              <wp:anchor distT="0" distB="0" distL="114300" distR="114300" simplePos="0" relativeHeight="252616704" behindDoc="0" locked="0" layoutInCell="1" allowOverlap="1" wp14:anchorId="0385A710" wp14:editId="3966CFE7">
                <wp:simplePos x="0" y="0"/>
                <wp:positionH relativeFrom="column">
                  <wp:posOffset>1575435</wp:posOffset>
                </wp:positionH>
                <wp:positionV relativeFrom="paragraph">
                  <wp:posOffset>194945</wp:posOffset>
                </wp:positionV>
                <wp:extent cx="1732915" cy="810895"/>
                <wp:effectExtent l="38100" t="0" r="19685" b="65405"/>
                <wp:wrapNone/>
                <wp:docPr id="937" name="Ravni poveznik sa strelicom 9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32915" cy="81089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3B59105" id="Ravni poveznik sa strelicom 937" o:spid="_x0000_s1026" type="#_x0000_t32" style="position:absolute;margin-left:124.05pt;margin-top:15.35pt;width:136.45pt;height:63.85pt;flip:x;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gpAAIAANMDAAAOAAAAZHJzL2Uyb0RvYy54bWysU8Fu2zAMvQ/YPwi6L45TZE2MOD0k63Yo&#10;tqDtPoCVJVuoLAmiZif7+lFymq7bbZgPgiSKj4+Pz5ubY2/YIANqZ2tezuacSStco21b8++Ptx9W&#10;nGEE24BxVtb8JJHfbN+/24y+kgvXOdPIwAjEYjX6mncx+qooUHSyB5w5Ly0FlQs9RDqGtmgCjITe&#10;m2Ixn38sRhcaH5yQiHS7n4J8m/GVkiJ+UwplZKbmxC3mNeT1Ka3FdgNVG8B3WpxpwD+w6EFbKnqB&#10;2kME9iPov6B6LYJDp+JMuL5wSmkhcw/UTTn/o5uHDrzMvZA46C8y4f+DFV+HQ2C6qfn66pozCz0N&#10;6R4Gq5l3g/xp9TNDoBEGaTRRZukZiTZ6rCh3Zw8htS2O9sHfOfGMFCveBNMB/fTsqELPlNH+C3kl&#10;60UKsGMex+kyDnmMTNBleX21WJdLzgTFVuV8tV6m0gVUCSeV9QHjZ0ms0qbmxBJ028Wds5Ym78JU&#10;A4Y7jFPiS0JKtu5WG0P3UBnLRlJguUjFgGyoDETa9p6EQdtyBqYlf4sYMmt0RjcpOyXjCXcmsAHI&#10;YuTMxo2P1AFnBjBSgNrK35n6m9REZw/YTck5NDkygjafbMPiydM8YtBgWyPPEMamsjK7+9zZq8hp&#10;9+Sa0yG8TIKck0U7uzxZ8/dzntfrv7j9BQAA//8DAFBLAwQUAAYACAAAACEAIuaCA+IAAAAKAQAA&#10;DwAAAGRycy9kb3ducmV2LnhtbEyPy07DMBBF90j8gzVI7KiT0EAIcaoKqBBILPqSWDqxm0S1xyF2&#10;m/D3DCtYjubo3nOLxWQNO+vBdw4FxLMImMbaqQ4bAbvt6iYD5oNEJY1DLeBbe1iUlxeFzJUbca3P&#10;m9AwCkGfSwFtCH3Oua9bbaWfuV4j/Q5usDLQOTRcDXKkcGt4EkV33MoOqaGVvX5qdX3cnKyA9Ll6&#10;eVX7t+37+vCZfa2WH0czPghxfTUtH4EFPYU/GH71SR1KcqrcCZVnRkAyz2JCBdxG98AISJOYxlVE&#10;ptkceFnw/xPKHwAAAP//AwBQSwECLQAUAAYACAAAACEAtoM4kv4AAADhAQAAEwAAAAAAAAAAAAAA&#10;AAAAAAAAW0NvbnRlbnRfVHlwZXNdLnhtbFBLAQItABQABgAIAAAAIQA4/SH/1gAAAJQBAAALAAAA&#10;AAAAAAAAAAAAAC8BAABfcmVscy8ucmVsc1BLAQItABQABgAIAAAAIQC+aZgpAAIAANMDAAAOAAAA&#10;AAAAAAAAAAAAAC4CAABkcnMvZTJvRG9jLnhtbFBLAQItABQABgAIAAAAIQAi5oID4gAAAAoBAAAP&#10;AAAAAAAAAAAAAAAAAFoEAABkcnMvZG93bnJldi54bWxQSwUGAAAAAAQABADzAAAAaQUAAAAA&#10;" strokecolor="windowText">
                <v:stroke endarrow="block"/>
                <o:lock v:ext="edit" shapetype="f"/>
              </v:shape>
            </w:pict>
          </mc:Fallback>
        </mc:AlternateContent>
      </w:r>
      <w:r w:rsidRPr="0073543D">
        <w:rPr>
          <w:noProof/>
          <w:lang w:eastAsia="hr-HR"/>
        </w:rPr>
        <mc:AlternateContent>
          <mc:Choice Requires="wps">
            <w:drawing>
              <wp:anchor distT="0" distB="0" distL="114300" distR="114300" simplePos="0" relativeHeight="252612608" behindDoc="0" locked="0" layoutInCell="1" allowOverlap="1" wp14:anchorId="3842A883" wp14:editId="70476A07">
                <wp:simplePos x="0" y="0"/>
                <wp:positionH relativeFrom="page">
                  <wp:align>center</wp:align>
                </wp:positionH>
                <wp:positionV relativeFrom="paragraph">
                  <wp:posOffset>22225</wp:posOffset>
                </wp:positionV>
                <wp:extent cx="2219325" cy="319405"/>
                <wp:effectExtent l="0" t="0" r="28575" b="23495"/>
                <wp:wrapNone/>
                <wp:docPr id="10" name="Tekstni okvir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9325" cy="319405"/>
                        </a:xfrm>
                        <a:prstGeom prst="rect">
                          <a:avLst/>
                        </a:prstGeom>
                        <a:solidFill>
                          <a:sysClr val="window" lastClr="FFFFFF"/>
                        </a:solidFill>
                        <a:ln w="25400" cap="flat" cmpd="sng" algn="ctr">
                          <a:solidFill>
                            <a:srgbClr val="9BBB59"/>
                          </a:solidFill>
                          <a:prstDash val="solid"/>
                        </a:ln>
                        <a:effectLst/>
                      </wps:spPr>
                      <wps:txbx>
                        <w:txbxContent>
                          <w:p w14:paraId="77196586" w14:textId="77777777" w:rsidR="00711CA4" w:rsidRPr="00F612FA" w:rsidRDefault="00711CA4" w:rsidP="00711CA4">
                            <w:pPr>
                              <w:spacing w:before="0" w:after="0"/>
                              <w:jc w:val="center"/>
                              <w:rPr>
                                <w:rFonts w:ascii="Arial Narrow" w:hAnsi="Arial Narrow"/>
                                <w:b/>
                                <w:color w:val="auto"/>
                                <w:sz w:val="20"/>
                              </w:rPr>
                            </w:pPr>
                            <w:r>
                              <w:rPr>
                                <w:rFonts w:ascii="Arial Narrow" w:hAnsi="Arial Narrow"/>
                                <w:b/>
                                <w:color w:val="auto"/>
                                <w:sz w:val="20"/>
                              </w:rPr>
                              <w:t>INFORMACIJA O MOGUĆOJ UGROZI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2A883" id="Tekstni okvir 32" o:spid="_x0000_s1050" type="#_x0000_t202" style="position:absolute;left:0;text-align:left;margin-left:0;margin-top:1.75pt;width:174.75pt;height:25.15pt;z-index:2526126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m/zdwIAAPgEAAAOAAAAZHJzL2Uyb0RvYy54bWysVE1v2zAMvQ/YfxB0X22nybYYdYqkRYYB&#10;QVsgHXpWZCk2JouapMTOfv0o2flo19OwHBRKpEi+p0ff3HaNInthXQ26oNlVSonQHMpabwv643n5&#10;6SslzjNdMgVaFPQgHL2dffxw05pcjKACVQpLMIl2eWsKWnlv8iRxvBINc1dghEanBNswj1u7TUrL&#10;WszeqGSUpp+TFmxpLHDhHJ7e9046i/mlFNw/SumEJ6qg2JuPq43rJqzJ7IblW8tMVfOhDfYPXTSs&#10;1lj0lOqeeUZ2tv4rVVNzCw6kv+LQJCBlzUXEgGiy9A2adcWMiFiQHGdONLn/l5Y/7NfmyRLfLaDD&#10;B4wgnFkB/+mQm6Q1Lh9iAqcudxgdgHbSNuEfIRC8iNweTnyKzhOOh6NRNr0eTSjh6LvOpuN0EghP&#10;zreNdf6bgIYEo6AW3yt2wPYr5/vQY0go5kDV5bJWKm4O7k5Zsmf4tKiIElpKFHMeDwu6jL+h2qtr&#10;SpMWW5uMU+yZM9ScVMyj2ZiyoE5vKWFqi2Lm3vZsvCpqt5tT1elisZhM3ysSmr5nruq7i/WHMKVD&#10;7yJKc8B4pjVYvtt0pMZWsutwJRxtoDzgG1no5esMX9ZYYIVgn5hFvSISnEH/iItUgPBgsCipwP5+&#10;7zzEo4zQS0mL+kfov3bMCuTwu0aBTbPxOAxM3IwnX0a4sZeezaVH75o7wHfIcNoNj2aI9+poSgvN&#10;C47qPFRFF9McaxcUie/NO99PJY46F/N5DMIRMcyv9NrwozQDsc/dC7NmkIxHsT3AcVJY/kY5fWyg&#10;XMN850HWUVZnVgeN43hFYQ6fgjC/l/sYdf5gzf4AAAD//wMAUEsDBBQABgAIAAAAIQAa5ARh2wAA&#10;AAUBAAAPAAAAZHJzL2Rvd25yZXYueG1sTI9LT8MwEITvSPwHa5G4IOpAKGpDNhUPceLS16W3bbw4&#10;gdgOsduGf89ygtuOZjTzbbkYXaeOPMQ2eISbSQaKfR1M6y3CdvN6PQMVE3lDXfCM8M0RFtX5WUmF&#10;CSe/4uM6WSUlPhaE0KTUF1rHumFHcRJ69uK9h8FREjlYbQY6Sbnr9G2W3WtHrZeFhnp+brj+XB8c&#10;gttdrdzmIz1ZnnPq376W9JJbxMuL8fEBVOIx/YXhF1/QoRKmfTh4E1WHII8khHwKSsz8bi7HHmGa&#10;z0BXpf5PX/0AAAD//wMAUEsBAi0AFAAGAAgAAAAhALaDOJL+AAAA4QEAABMAAAAAAAAAAAAAAAAA&#10;AAAAAFtDb250ZW50X1R5cGVzXS54bWxQSwECLQAUAAYACAAAACEAOP0h/9YAAACUAQAACwAAAAAA&#10;AAAAAAAAAAAvAQAAX3JlbHMvLnJlbHNQSwECLQAUAAYACAAAACEA2UJv83cCAAD4BAAADgAAAAAA&#10;AAAAAAAAAAAuAgAAZHJzL2Uyb0RvYy54bWxQSwECLQAUAAYACAAAACEAGuQEYdsAAAAFAQAADwAA&#10;AAAAAAAAAAAAAADRBAAAZHJzL2Rvd25yZXYueG1sUEsFBgAAAAAEAAQA8wAAANkFAAAAAA==&#10;" fillcolor="window" strokecolor="#9bbb59" strokeweight="2pt">
                <v:path arrowok="t"/>
                <v:textbox>
                  <w:txbxContent>
                    <w:p w14:paraId="77196586" w14:textId="77777777" w:rsidR="00711CA4" w:rsidRPr="00F612FA" w:rsidRDefault="00711CA4" w:rsidP="00711CA4">
                      <w:pPr>
                        <w:spacing w:before="0" w:after="0"/>
                        <w:jc w:val="center"/>
                        <w:rPr>
                          <w:rFonts w:ascii="Arial Narrow" w:hAnsi="Arial Narrow"/>
                          <w:b/>
                          <w:color w:val="auto"/>
                          <w:sz w:val="20"/>
                        </w:rPr>
                      </w:pPr>
                      <w:r>
                        <w:rPr>
                          <w:rFonts w:ascii="Arial Narrow" w:hAnsi="Arial Narrow"/>
                          <w:b/>
                          <w:color w:val="auto"/>
                          <w:sz w:val="20"/>
                        </w:rPr>
                        <w:t>INFORMACIJA O MOGUĆOJ UGROZI</w:t>
                      </w:r>
                    </w:p>
                  </w:txbxContent>
                </v:textbox>
                <w10:wrap anchorx="page"/>
              </v:shape>
            </w:pict>
          </mc:Fallback>
        </mc:AlternateContent>
      </w:r>
    </w:p>
    <w:p w14:paraId="6EFA97EA" w14:textId="77777777" w:rsidR="00711CA4" w:rsidRPr="0073543D" w:rsidRDefault="00711CA4" w:rsidP="00711CA4">
      <w:pPr>
        <w:tabs>
          <w:tab w:val="left" w:pos="12474"/>
        </w:tabs>
        <w:ind w:right="-31"/>
        <w:jc w:val="center"/>
      </w:pPr>
      <w:r w:rsidRPr="0073543D">
        <w:rPr>
          <w:rFonts w:ascii="Arial Narrow" w:hAnsi="Arial Narrow"/>
          <w:noProof/>
          <w:lang w:eastAsia="hr-HR"/>
        </w:rPr>
        <mc:AlternateContent>
          <mc:Choice Requires="wps">
            <w:drawing>
              <wp:anchor distT="0" distB="0" distL="114300" distR="114300" simplePos="0" relativeHeight="252641280" behindDoc="0" locked="0" layoutInCell="1" allowOverlap="1" wp14:anchorId="7EBB7079" wp14:editId="77D6BB61">
                <wp:simplePos x="0" y="0"/>
                <wp:positionH relativeFrom="column">
                  <wp:posOffset>1359535</wp:posOffset>
                </wp:positionH>
                <wp:positionV relativeFrom="paragraph">
                  <wp:posOffset>46990</wp:posOffset>
                </wp:positionV>
                <wp:extent cx="965835" cy="293370"/>
                <wp:effectExtent l="0" t="0" r="5715" b="0"/>
                <wp:wrapNone/>
                <wp:docPr id="12" name="Tekstni okvir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835" cy="293370"/>
                        </a:xfrm>
                        <a:prstGeom prst="rect">
                          <a:avLst/>
                        </a:prstGeom>
                        <a:solidFill>
                          <a:sysClr val="window" lastClr="FFFFFF"/>
                        </a:solidFill>
                        <a:ln w="6350">
                          <a:noFill/>
                        </a:ln>
                        <a:effectLst/>
                      </wps:spPr>
                      <wps:txbx>
                        <w:txbxContent>
                          <w:p w14:paraId="7C4A853E" w14:textId="77777777" w:rsidR="00711CA4" w:rsidRPr="008B6D29" w:rsidRDefault="00711CA4" w:rsidP="00711CA4">
                            <w:pPr>
                              <w:rPr>
                                <w:i/>
                                <w:sz w:val="20"/>
                              </w:rPr>
                            </w:pPr>
                            <w:r w:rsidRPr="008B6D29">
                              <w:rPr>
                                <w:i/>
                                <w:sz w:val="20"/>
                              </w:rPr>
                              <w:t>upozoravanje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EBB7079" id="Tekstni okvir 12" o:spid="_x0000_s1051" type="#_x0000_t202" style="position:absolute;left:0;text-align:left;margin-left:107.05pt;margin-top:3.7pt;width:76.05pt;height:23.1pt;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5qoTAIAAJMEAAAOAAAAZHJzL2Uyb0RvYy54bWysVE1vGjEQvVfqf7B8L8t3woolokRUlVAS&#10;iVQ5G68NVr0e1zbs0l/fsVk+mvZUlYMZe8Yznvfe7PShqTQ5COcVmIL2Ol1KhOFQKrMt6LfX5ad7&#10;SnxgpmQajCjoUXj6MPv4YVrbXPRhB7oUjmAS4/PaFnQXgs2zzPOdqJjvgBUGnRJcxQJu3TYrHasx&#10;e6Wzfrc7zmpwpXXAhfd4+nhy0lnKL6Xg4VlKLwLRBcW3hbS6tG7ims2mLN86ZneKt89g//CKiimD&#10;RS+pHllgZO/UH6kqxR14kKHDocpASsVF6gG76XXfdbPeMStSLwiOtxeY/P9Ly58Oa/viSGg+Q4ME&#10;pia8XQH/7hGbrLY+b2Mipj73GB0bbaSr4j+2QPAiYnu84CmaQDgeTsaj+8GIEo6u/mQwuEt4Z9fL&#10;1vnwRUBFolFQh3SlB7DDyodYnuXnkFjLg1blUmmdNke/0I4cGDKLgiihpkQzH/CwoMv0i+xiit+u&#10;aUPqgo4Ho26qZCDmO8VpE/OKpJq2/rXjaIVm0xBVIkzDmDoebaA8InwOTsryli8V9rLCh7wwh1JC&#10;YHA8wjMuUgOWhtaiZAfu59/OYzwyjF5KapRmQf2PPXMC+/tqkPtJbziMWk6b4eiujxt369ncesy+&#10;WgBi1MNBtDyZMT7osykdVG84RfNYFV3McKxd0HA2F+E0MDiFXMznKQjVa1lYmbXlZ9VEpl6bN+Zs&#10;S2dAHTzBWcQsf8fqKTZCbmC+DyBVovyKais/VH6isZ3SOFq3+xR1/ZbMfgEAAP//AwBQSwMEFAAG&#10;AAgAAAAhAM4W9/HhAAAACAEAAA8AAABkcnMvZG93bnJldi54bWxMj0FLw0AUhO+C/2F5gje7SVpT&#10;idkUEUULDbVR8LrNPpNo9m3Y3Taxv971pMdhhplv8tWke3ZE6zpDAuJZBAypNqqjRsDb6+PVDTDn&#10;JSnZG0IB3+hgVZyf5TJTZqQdHivfsFBCLpMCWu+HjHNXt6ilm5kBKXgfxmrpg7QNV1aOoVz3PImi&#10;lGvZUVho5YD3LdZf1UELeB+rJ7tdrz9fhufytD1V5QYfSiEuL6a7W2AeJ/8Xhl/8gA5FYNqbAynH&#10;egFJvIhDVMByASz48zRNgO0FXM9T4EXO/x8ofgAAAP//AwBQSwECLQAUAAYACAAAACEAtoM4kv4A&#10;AADhAQAAEwAAAAAAAAAAAAAAAAAAAAAAW0NvbnRlbnRfVHlwZXNdLnhtbFBLAQItABQABgAIAAAA&#10;IQA4/SH/1gAAAJQBAAALAAAAAAAAAAAAAAAAAC8BAABfcmVscy8ucmVsc1BLAQItABQABgAIAAAA&#10;IQBjC5qoTAIAAJMEAAAOAAAAAAAAAAAAAAAAAC4CAABkcnMvZTJvRG9jLnhtbFBLAQItABQABgAI&#10;AAAAIQDOFvfx4QAAAAgBAAAPAAAAAAAAAAAAAAAAAKYEAABkcnMvZG93bnJldi54bWxQSwUGAAAA&#10;AAQABADzAAAAtAUAAAAA&#10;" fillcolor="window" stroked="f" strokeweight=".5pt">
                <v:textbox>
                  <w:txbxContent>
                    <w:p w14:paraId="7C4A853E" w14:textId="77777777" w:rsidR="00711CA4" w:rsidRPr="008B6D29" w:rsidRDefault="00711CA4" w:rsidP="00711CA4">
                      <w:pPr>
                        <w:rPr>
                          <w:i/>
                          <w:sz w:val="20"/>
                        </w:rPr>
                      </w:pPr>
                      <w:r w:rsidRPr="008B6D29">
                        <w:rPr>
                          <w:i/>
                          <w:sz w:val="20"/>
                        </w:rPr>
                        <w:t>upozoravanje</w:t>
                      </w:r>
                    </w:p>
                  </w:txbxContent>
                </v:textbox>
              </v:shape>
            </w:pict>
          </mc:Fallback>
        </mc:AlternateContent>
      </w:r>
      <w:r w:rsidRPr="0073543D">
        <w:rPr>
          <w:rFonts w:ascii="Arial Narrow" w:hAnsi="Arial Narrow"/>
          <w:noProof/>
          <w:lang w:eastAsia="hr-HR"/>
        </w:rPr>
        <mc:AlternateContent>
          <mc:Choice Requires="wps">
            <w:drawing>
              <wp:anchor distT="0" distB="0" distL="114300" distR="114300" simplePos="0" relativeHeight="252640256" behindDoc="0" locked="0" layoutInCell="1" allowOverlap="1" wp14:anchorId="03DF67F6" wp14:editId="2CA3F540">
                <wp:simplePos x="0" y="0"/>
                <wp:positionH relativeFrom="column">
                  <wp:posOffset>4511040</wp:posOffset>
                </wp:positionH>
                <wp:positionV relativeFrom="paragraph">
                  <wp:posOffset>224790</wp:posOffset>
                </wp:positionV>
                <wp:extent cx="1268095" cy="293370"/>
                <wp:effectExtent l="0" t="0" r="8255" b="0"/>
                <wp:wrapNone/>
                <wp:docPr id="16" name="Tekstni okvir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8095" cy="293370"/>
                        </a:xfrm>
                        <a:prstGeom prst="rect">
                          <a:avLst/>
                        </a:prstGeom>
                        <a:solidFill>
                          <a:sysClr val="window" lastClr="FFFFFF"/>
                        </a:solidFill>
                        <a:ln w="6350">
                          <a:noFill/>
                        </a:ln>
                        <a:effectLst/>
                      </wps:spPr>
                      <wps:txbx>
                        <w:txbxContent>
                          <w:p w14:paraId="15EB6C04" w14:textId="77777777" w:rsidR="00711CA4" w:rsidRPr="008B6D29" w:rsidRDefault="00711CA4" w:rsidP="00711CA4">
                            <w:pPr>
                              <w:rPr>
                                <w:i/>
                                <w:sz w:val="20"/>
                              </w:rPr>
                            </w:pPr>
                            <w:r w:rsidRPr="008B6D29">
                              <w:rPr>
                                <w:i/>
                                <w:sz w:val="20"/>
                              </w:rPr>
                              <w:t>upozoravanje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3DF67F6" id="Tekstni okvir 16" o:spid="_x0000_s1052" type="#_x0000_t202" style="position:absolute;left:0;text-align:left;margin-left:355.2pt;margin-top:17.7pt;width:99.85pt;height:23.1pt;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aeTQIAAJQEAAAOAAAAZHJzL2Uyb0RvYy54bWysVE1v2zAMvQ/YfxB0X+x8tjHiFFmKDAOC&#10;tkA69KzIcixMFjVJiZ39+lGK87Fup2E5KJRIPYqPj549tLUiB2GdBJ3Tfi+lRGgOhdS7nH57XX26&#10;p8R5pgumQIucHoWjD/OPH2aNycQAKlCFsARBtMsak9PKe5MlieOVqJnrgREanSXYmnnc2l1SWNYg&#10;eq2SQZpOkgZsYSxw4RyePp6cdB7xy1Jw/1yWTniicopv83G1cd2GNZnPWLazzFSSd89g//CKmkmN&#10;SS9Qj8wzsrfyD6hacgsOSt/jUCdQlpKLWANW00/fVbOpmBGxFiTHmQtN7v/B8qfDxrxY4tvP0GID&#10;YxHOrIF/d8hN0hiXdTGBU5c5jA6FtqWtwz+WQPAicnu88ClaT3hAG0zu0+mYEo6+wXQ4vIuEJ9fb&#10;xjr/RUBNgpFTi/2KL2CHtfMhP8vOISGZAyWLlVQqbo5uqSw5MGwtKqKAhhLFnMfDnK7iL7QXIX67&#10;pjRpcjoZjtOYSUPAO8UpHXBFlE2X/1pysHy7bYkssLJxgA5HWyiOyJ+Fk7Sc4SuJtazxIS/MopaQ&#10;GZwP/4xLqQBTQ2dRUoH9+bfzEI8tRi8lDWozp+7HnlmB9X3V2PxpfzQKYo6b0fhugBt769neevS+&#10;XgJy1MdJNDyaId6rs1laqN9wjBYhK7qY5pg7p/5sLv1pYnAMuVgsYhDK1zC/1hvDz7IJnXpt35g1&#10;XTs9CuEJzipm2buunmID5RoWew+ljC2/strpD6Uf29iNaZit232Mun5M5r8AAAD//wMAUEsDBBQA&#10;BgAIAAAAIQA92r5I4gAAAAkBAAAPAAAAZHJzL2Rvd25yZXYueG1sTI9NS8QwEIbvgv8hjODNTeLH&#10;utami4iiC5bVKnjNNmNbbSYlyW7r/nrjSU/DMA/vPG++nGzPduhD50iBnAlgSLUzHTUK3l7vTxbA&#10;QtRkdO8IFXxjgGVxeJDrzLiRXnBXxYalEAqZVtDGOGSch7pFq8PMDUjp9uG81TGtvuHG6zGF256f&#10;CjHnVneUPrR6wNsW669qaxW8j9WDX69Wn8/DY7lf76vyCe9KpY6PpptrYBGn+AfDr35ShyI5bdyW&#10;TGC9gkspzhOq4OwizQRcSSGBbRQs5Bx4kfP/DYofAAAA//8DAFBLAQItABQABgAIAAAAIQC2gziS&#10;/gAAAOEBAAATAAAAAAAAAAAAAAAAAAAAAABbQ29udGVudF9UeXBlc10ueG1sUEsBAi0AFAAGAAgA&#10;AAAhADj9If/WAAAAlAEAAAsAAAAAAAAAAAAAAAAALwEAAF9yZWxzLy5yZWxzUEsBAi0AFAAGAAgA&#10;AAAhAOX+1p5NAgAAlAQAAA4AAAAAAAAAAAAAAAAALgIAAGRycy9lMm9Eb2MueG1sUEsBAi0AFAAG&#10;AAgAAAAhAD3avkjiAAAACQEAAA8AAAAAAAAAAAAAAAAApwQAAGRycy9kb3ducmV2LnhtbFBLBQYA&#10;AAAABAAEAPMAAAC2BQAAAAA=&#10;" fillcolor="window" stroked="f" strokeweight=".5pt">
                <v:textbox>
                  <w:txbxContent>
                    <w:p w14:paraId="15EB6C04" w14:textId="77777777" w:rsidR="00711CA4" w:rsidRPr="008B6D29" w:rsidRDefault="00711CA4" w:rsidP="00711CA4">
                      <w:pPr>
                        <w:rPr>
                          <w:i/>
                          <w:sz w:val="20"/>
                        </w:rPr>
                      </w:pPr>
                      <w:r w:rsidRPr="008B6D29">
                        <w:rPr>
                          <w:i/>
                          <w:sz w:val="20"/>
                        </w:rPr>
                        <w:t>upozoravanje</w:t>
                      </w:r>
                    </w:p>
                  </w:txbxContent>
                </v:textbox>
              </v:shape>
            </w:pict>
          </mc:Fallback>
        </mc:AlternateContent>
      </w:r>
      <w:r w:rsidRPr="0073543D">
        <w:rPr>
          <w:noProof/>
          <w:lang w:eastAsia="hr-HR"/>
        </w:rPr>
        <mc:AlternateContent>
          <mc:Choice Requires="wps">
            <w:drawing>
              <wp:anchor distT="0" distB="0" distL="114300" distR="114300" simplePos="0" relativeHeight="252630016" behindDoc="0" locked="0" layoutInCell="1" allowOverlap="1" wp14:anchorId="29046A86" wp14:editId="29775B17">
                <wp:simplePos x="0" y="0"/>
                <wp:positionH relativeFrom="column">
                  <wp:posOffset>4456430</wp:posOffset>
                </wp:positionH>
                <wp:positionV relativeFrom="paragraph">
                  <wp:posOffset>98425</wp:posOffset>
                </wp:positionV>
                <wp:extent cx="8890" cy="621030"/>
                <wp:effectExtent l="76200" t="0" r="67310" b="64770"/>
                <wp:wrapNone/>
                <wp:docPr id="220" name="Ravni poveznik sa strelicom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890" cy="62103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FF49206" id="Ravni poveznik sa strelicom 220" o:spid="_x0000_s1026" type="#_x0000_t32" style="position:absolute;margin-left:350.9pt;margin-top:7.75pt;width:.7pt;height:48.9pt;flip:x;z-index:2526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6wo/QEAANADAAAOAAAAZHJzL2Uyb0RvYy54bWysU8tu2zAQvBfoPxC817JVJHAEyznYSXsI&#10;WqNJP2BDkRIRiiS4rB79+i5px0naWxEdCJLLnZ2dHW2up96wQQbUztZ8tVhyJq1wjbZtzX8+3H5a&#10;c4YRbAPGWVnzWSK/3n78sBl9JUvXOdPIwAjEYjX6mncx+qooUHSyB1w4Ly0FlQs9RDqGtmgCjITe&#10;m6JcLi+L0YXGByckIt3uj0G+zfhKSRG/K4UyMlNz4hbzGvL6mNZiu4GqDeA7LU404D9Y9KAtFT1D&#10;7SEC+xX0P1C9FsGhU3EhXF84pbSQuQfqZrX8q5v7DrzMvZA46M8y4fvBim/DITDd1LwsSR8LPQ3p&#10;BwxWM+8G+dvqJ4ZAIwzSaKLM0jMSbfRYUe7OHkJqW0z23t858YQUK94E0wH98dmkQs+U0f4reSXr&#10;RQqwKY9jPo9DTpEJulyvr4iSoMBluVp+znULqBJIqukDxi+SKKVNzYki6LaLO2ctjd2FYwEY7jAm&#10;Ui8JKdm6W21Mnr6xbKz51UV5QcWAPKgMRNr2nlRB23IGpiVzixgyZXRGNyk74eCMOxPYAOQvsmXj&#10;xgeiz5kBjBSgnvKXJCMGb1IT7T1gd0zOoaMdI2hzYxsWZ0/DiEGDbY08QRibysps7VNnLwqn3aNr&#10;5kN4HgPZJlc+WTz58vWZ9q9/xO0fAAAA//8DAFBLAwQUAAYACAAAACEA9dQSZeIAAAAKAQAADwAA&#10;AGRycy9kb3ducmV2LnhtbEyPwU7DMBBE70j8g7VI3KidRqElxKkqoEIgcWgLEkcndpOo9jrEbhP+&#10;nuUEx9kZzbwtVpOz7GyG0HmUkMwEMIO11x02Et73m5slsBAVamU9GgnfJsCqvLwoVK79iFtz3sWG&#10;UQmGXEloY+xzzkPdGqfCzPcGyTv4walIcmi4HtRI5c7yuRC33KkOaaFVvXloTX3cnZyE7LF6etYf&#10;L/vX7eFz+bVZvx3teCfl9dW0vgcWzRT/wvCLT+hQElPlT6gDsxIWIiH0SEaWAaPAQqRzYBUdkjQF&#10;Xhb8/wvlDwAAAP//AwBQSwECLQAUAAYACAAAACEAtoM4kv4AAADhAQAAEwAAAAAAAAAAAAAAAAAA&#10;AAAAW0NvbnRlbnRfVHlwZXNdLnhtbFBLAQItABQABgAIAAAAIQA4/SH/1gAAAJQBAAALAAAAAAAA&#10;AAAAAAAAAC8BAABfcmVscy8ucmVsc1BLAQItABQABgAIAAAAIQDBZ6wo/QEAANADAAAOAAAAAAAA&#10;AAAAAAAAAC4CAABkcnMvZTJvRG9jLnhtbFBLAQItABQABgAIAAAAIQD11BJl4gAAAAoBAAAPAAAA&#10;AAAAAAAAAAAAAFcEAABkcnMvZG93bnJldi54bWxQSwUGAAAAAAQABADzAAAAZgUAAAAA&#10;" strokecolor="windowText">
                <v:stroke endarrow="block"/>
                <o:lock v:ext="edit" shapetype="f"/>
              </v:shape>
            </w:pict>
          </mc:Fallback>
        </mc:AlternateContent>
      </w:r>
    </w:p>
    <w:p w14:paraId="1EA2DCC7" w14:textId="77777777" w:rsidR="00711CA4" w:rsidRPr="0073543D" w:rsidRDefault="00711CA4" w:rsidP="00711CA4">
      <w:pPr>
        <w:tabs>
          <w:tab w:val="left" w:pos="12474"/>
        </w:tabs>
        <w:ind w:right="-31"/>
        <w:jc w:val="center"/>
      </w:pPr>
      <w:r w:rsidRPr="0073543D">
        <w:rPr>
          <w:rFonts w:ascii="Arial Narrow" w:hAnsi="Arial Narrow"/>
          <w:noProof/>
          <w:lang w:eastAsia="hr-HR"/>
        </w:rPr>
        <mc:AlternateContent>
          <mc:Choice Requires="wps">
            <w:drawing>
              <wp:anchor distT="0" distB="0" distL="114300" distR="114300" simplePos="0" relativeHeight="252642304" behindDoc="0" locked="0" layoutInCell="1" allowOverlap="1" wp14:anchorId="62EE54F9" wp14:editId="6C3EC991">
                <wp:simplePos x="0" y="0"/>
                <wp:positionH relativeFrom="column">
                  <wp:posOffset>2035810</wp:posOffset>
                </wp:positionH>
                <wp:positionV relativeFrom="paragraph">
                  <wp:posOffset>242570</wp:posOffset>
                </wp:positionV>
                <wp:extent cx="965835" cy="293370"/>
                <wp:effectExtent l="0" t="0" r="5715" b="0"/>
                <wp:wrapNone/>
                <wp:docPr id="59" name="Tekstni okvir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835" cy="293370"/>
                        </a:xfrm>
                        <a:prstGeom prst="rect">
                          <a:avLst/>
                        </a:prstGeom>
                        <a:solidFill>
                          <a:sysClr val="window" lastClr="FFFFFF"/>
                        </a:solidFill>
                        <a:ln w="6350">
                          <a:noFill/>
                        </a:ln>
                        <a:effectLst/>
                      </wps:spPr>
                      <wps:txbx>
                        <w:txbxContent>
                          <w:p w14:paraId="7F8513C7" w14:textId="77777777" w:rsidR="00711CA4" w:rsidRPr="008B6D29" w:rsidRDefault="00711CA4" w:rsidP="00711CA4">
                            <w:pPr>
                              <w:rPr>
                                <w:i/>
                                <w:sz w:val="20"/>
                              </w:rPr>
                            </w:pPr>
                            <w:r w:rsidRPr="008B6D29">
                              <w:rPr>
                                <w:i/>
                                <w:sz w:val="20"/>
                              </w:rPr>
                              <w:t>upozoravanje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2EE54F9" id="Tekstni okvir 59" o:spid="_x0000_s1053" type="#_x0000_t202" style="position:absolute;left:0;text-align:left;margin-left:160.3pt;margin-top:19.1pt;width:76.05pt;height:23.1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XTZTAIAAJMEAAAOAAAAZHJzL2Uyb0RvYy54bWysVE1vGjEQvVfqf7B8L8t3woolokRUlVAS&#10;iVQ5G68NVr0e1zbs0l/fsVk+mvZUlYMZe8Yznvfe7PShqTQ5COcVmIL2Ol1KhOFQKrMt6LfX5ad7&#10;SnxgpmQajCjoUXj6MPv4YVrbXPRhB7oUjmAS4/PaFnQXgs2zzPOdqJjvgBUGnRJcxQJu3TYrHasx&#10;e6Wzfrc7zmpwpXXAhfd4+nhy0lnKL6Xg4VlKLwLRBcW3hbS6tG7ims2mLN86ZneKt89g//CKiimD&#10;RS+pHllgZO/UH6kqxR14kKHDocpASsVF6gG76XXfdbPeMStSLwiOtxeY/P9Ly58Oa/viSGg+Q4ME&#10;pia8XQH/7hGbrLY+b2Mipj73GB0bbaSr4j+2QPAiYnu84CmaQDgeTsaj+8GIEo6u/mQwuEt4Z9fL&#10;1vnwRUBFolFQh3SlB7DDyodYnuXnkFjLg1blUmmdNke/0I4cGDKLgiihpkQzH/CwoMv0i+xiit+u&#10;aUPqgo4Ho26qZCDmO8VpE/OKpJq2/rXjaIVm0xBVIkzjmDoebaA8InwOTsryli8V9rLCh7wwh1JC&#10;YHA8wjMuUgOWhtaiZAfu59/OYzwyjF5KapRmQf2PPXMC+/tqkPtJbziMWk6b4eiujxt369ncesy+&#10;WgBi1MNBtDyZMT7osykdVG84RfNYFV3McKxd0HA2F+E0MDiFXMznKQjVa1lYmbXlZ9VEpl6bN+Zs&#10;S2dAHTzBWcQsf8fqKTZCbmC+DyBVovyKais/VH6isZ3SOFq3+xR1/ZbMfgEAAP//AwBQSwMEFAAG&#10;AAgAAAAhABjmHJ3hAAAACQEAAA8AAABkcnMvZG93bnJldi54bWxMj8FKw0AQhu+C77CM4M1ujKEN&#10;MZsiomjBUI2C120yJtHsbNjdNrFP73jS2wzz8c/35+vZDOKAzveWFFwuIhBItW16ahW8vd5fpCB8&#10;0NTowRIq+EYP6+L0JNdZYyd6wUMVWsEh5DOtoAthzKT0dYdG+4Udkfj2YZ3RgVfXysbpicPNIOMo&#10;Wkqje+IPnR7xtsP6q9obBe9T9eC2m83n8/hYHrfHqnzCu1Kp87P55hpEwDn8wfCrz+pQsNPO7qnx&#10;YlBwFUdLRnlIYxAMJKt4BWKnIE0SkEUu/zcofgAAAP//AwBQSwECLQAUAAYACAAAACEAtoM4kv4A&#10;AADhAQAAEwAAAAAAAAAAAAAAAAAAAAAAW0NvbnRlbnRfVHlwZXNdLnhtbFBLAQItABQABgAIAAAA&#10;IQA4/SH/1gAAAJQBAAALAAAAAAAAAAAAAAAAAC8BAABfcmVscy8ucmVsc1BLAQItABQABgAIAAAA&#10;IQDcaXTZTAIAAJMEAAAOAAAAAAAAAAAAAAAAAC4CAABkcnMvZTJvRG9jLnhtbFBLAQItABQABgAI&#10;AAAAIQAY5hyd4QAAAAkBAAAPAAAAAAAAAAAAAAAAAKYEAABkcnMvZG93bnJldi54bWxQSwUGAAAA&#10;AAQABADzAAAAtAUAAAAA&#10;" fillcolor="window" stroked="f" strokeweight=".5pt">
                <v:textbox>
                  <w:txbxContent>
                    <w:p w14:paraId="7F8513C7" w14:textId="77777777" w:rsidR="00711CA4" w:rsidRPr="008B6D29" w:rsidRDefault="00711CA4" w:rsidP="00711CA4">
                      <w:pPr>
                        <w:rPr>
                          <w:i/>
                          <w:sz w:val="20"/>
                        </w:rPr>
                      </w:pPr>
                      <w:r w:rsidRPr="008B6D29">
                        <w:rPr>
                          <w:i/>
                          <w:sz w:val="20"/>
                        </w:rPr>
                        <w:t>upozoravanje</w:t>
                      </w:r>
                    </w:p>
                  </w:txbxContent>
                </v:textbox>
              </v:shape>
            </w:pict>
          </mc:Fallback>
        </mc:AlternateContent>
      </w:r>
    </w:p>
    <w:p w14:paraId="68FC8001" w14:textId="77777777" w:rsidR="00711CA4" w:rsidRPr="0073543D" w:rsidRDefault="00711CA4" w:rsidP="00711CA4">
      <w:pPr>
        <w:tabs>
          <w:tab w:val="left" w:pos="12474"/>
        </w:tabs>
        <w:ind w:right="-31"/>
        <w:jc w:val="center"/>
      </w:pPr>
      <w:r w:rsidRPr="0073543D">
        <w:rPr>
          <w:noProof/>
          <w:lang w:eastAsia="hr-HR"/>
        </w:rPr>
        <mc:AlternateContent>
          <mc:Choice Requires="wps">
            <w:drawing>
              <wp:anchor distT="0" distB="0" distL="114300" distR="114300" simplePos="0" relativeHeight="252615680" behindDoc="0" locked="0" layoutInCell="1" allowOverlap="1" wp14:anchorId="3FC7BC35" wp14:editId="6C8C12E5">
                <wp:simplePos x="0" y="0"/>
                <wp:positionH relativeFrom="margin">
                  <wp:posOffset>300990</wp:posOffset>
                </wp:positionH>
                <wp:positionV relativeFrom="paragraph">
                  <wp:posOffset>146050</wp:posOffset>
                </wp:positionV>
                <wp:extent cx="1233805" cy="371475"/>
                <wp:effectExtent l="0" t="0" r="23495" b="28575"/>
                <wp:wrapNone/>
                <wp:docPr id="17" name="Tekstni okvir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3805" cy="371475"/>
                        </a:xfrm>
                        <a:prstGeom prst="rect">
                          <a:avLst/>
                        </a:prstGeom>
                        <a:solidFill>
                          <a:sysClr val="window" lastClr="FFFFFF"/>
                        </a:solidFill>
                        <a:ln w="25400" cap="flat" cmpd="sng" algn="ctr">
                          <a:solidFill>
                            <a:srgbClr val="9BBB59"/>
                          </a:solidFill>
                          <a:prstDash val="solid"/>
                        </a:ln>
                        <a:effectLst/>
                      </wps:spPr>
                      <wps:txbx>
                        <w:txbxContent>
                          <w:p w14:paraId="6048EFB6" w14:textId="2F16EB7D" w:rsidR="00711CA4" w:rsidRPr="00D13083" w:rsidRDefault="00711CA4" w:rsidP="00711CA4">
                            <w:pPr>
                              <w:spacing w:before="120" w:after="120"/>
                              <w:jc w:val="center"/>
                              <w:rPr>
                                <w:rFonts w:ascii="Arial Narrow" w:hAnsi="Arial Narrow"/>
                                <w:b/>
                                <w:sz w:val="20"/>
                              </w:rPr>
                            </w:pPr>
                            <w:r>
                              <w:rPr>
                                <w:rFonts w:ascii="Arial Narrow" w:hAnsi="Arial Narrow"/>
                                <w:b/>
                                <w:sz w:val="20"/>
                              </w:rPr>
                              <w:t xml:space="preserve">ŽC 112 </w:t>
                            </w:r>
                            <w:r w:rsidR="0073543D">
                              <w:rPr>
                                <w:rFonts w:ascii="Arial Narrow" w:hAnsi="Arial Narrow"/>
                                <w:b/>
                                <w:sz w:val="20"/>
                              </w:rPr>
                              <w:t>RIJEKA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7BC35" id="Tekstni okvir 31" o:spid="_x0000_s1054" type="#_x0000_t202" style="position:absolute;left:0;text-align:left;margin-left:23.7pt;margin-top:11.5pt;width:97.15pt;height:29.25pt;z-index:25261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j5eAIAAPgEAAAOAAAAZHJzL2Uyb0RvYy54bWysVE1v2zAMvQ/YfxB0X+2kydIadYp8IMOA&#10;oC2QDj0rshQbk0VNUmJnv36U7CRt19OwHBRKpEi+p0ff3be1IgdhXQU6p4OrlBKhORSV3uX0x/Pq&#10;yw0lzjNdMAVa5PQoHL2ffv5015hMDKEEVQhLMIl2WWNyWnpvsiRxvBQ1c1dghEanBFszj1u7SwrL&#10;Gsxeq2SYpl+TBmxhLHDhHJ4uOyedxvxSCu4fpXTCE5VT7M3H1cZ1G9ZkeseynWWmrHjfBvuHLmpW&#10;aSx6TrVknpG9rf5KVVfcggPprzjUCUhZcRExIJpB+g7NpmRGRCxIjjNnmtz/S8sfDhvzZIlv59Di&#10;A0YQzqyB/3TITdIYl/UxgVOXOYwOQFtp6/CPEAheRG6PZz5F6wkP2YbX1zfpmBKOvuvJYDQZB8KT&#10;y21jnf8moCbByKnF94odsMPa+S70FBKKOVBVsaqUipujWyhLDgyfFhVRQEOJYs7jYU5X8ddXe3NN&#10;adLkdDgepdgzZ6g5qZhHszZFTp3eUcLUDsXMve3YeFPU7rbnqrfz+Xx8+1GR0PSSubLrLtbvw5QO&#10;vYsozR7jhdZg+XbbkgpbGUzClXC0heKIb2Shk68zfFVhgTWCfWIW9YpIcAb9Iy5SAcKD3qKkBPv7&#10;o/MQjzJCLyUN6h+h/9ozK5DD7xoFdjsYjcLAxM1oPBnixr72bF979L5eAL7DAKfd8GiGeK9OprRQ&#10;v+CozkJVdDHNsXZOkfjOXPhuKnHUuZjNYhCOiGF+rTeGn6QZiH1uX5g1vWQ8iu0BTpPCsnfK6WID&#10;5Rpmew+yirK6sNprHMcrCrP/FIT5fb2PUZcP1vQPAAAA//8DAFBLAwQUAAYACAAAACEA/LD/PN4A&#10;AAAIAQAADwAAAGRycy9kb3ducmV2LnhtbEyPvU7DQBCEeyTe4bRINIic7RgSjNcRP6KiIQkN3ca3&#10;2AbfnvFdEvP2HBWUoxnNfFOuJturA4++c4KQzhJQLLUznTQIr9unyyUoH0gM9U4Y4Zs9rKrTk5IK&#10;446y5sMmNCqWiC8IoQ1hKLT2dcuW/MwNLNF7d6OlEOXYaDPSMZbbXmdJcq0tdRIXWhr4oeX6c7O3&#10;CPbtYm23H+G+4RsOw/PXCz3OG8Tzs+nuFlTgKfyF4Rc/okMVmXZuL8arHiFf5DGJkM3jpehneboA&#10;tUNYplegq1L/P1D9AAAA//8DAFBLAQItABQABgAIAAAAIQC2gziS/gAAAOEBAAATAAAAAAAAAAAA&#10;AAAAAAAAAABbQ29udGVudF9UeXBlc10ueG1sUEsBAi0AFAAGAAgAAAAhADj9If/WAAAAlAEAAAsA&#10;AAAAAAAAAAAAAAAALwEAAF9yZWxzLy5yZWxzUEsBAi0AFAAGAAgAAAAhAH+OaPl4AgAA+AQAAA4A&#10;AAAAAAAAAAAAAAAALgIAAGRycy9lMm9Eb2MueG1sUEsBAi0AFAAGAAgAAAAhAPyw/zzeAAAACAEA&#10;AA8AAAAAAAAAAAAAAAAA0gQAAGRycy9kb3ducmV2LnhtbFBLBQYAAAAABAAEAPMAAADdBQAAAAA=&#10;" fillcolor="window" strokecolor="#9bbb59" strokeweight="2pt">
                <v:path arrowok="t"/>
                <v:textbox>
                  <w:txbxContent>
                    <w:p w14:paraId="6048EFB6" w14:textId="2F16EB7D" w:rsidR="00711CA4" w:rsidRPr="00D13083" w:rsidRDefault="00711CA4" w:rsidP="00711CA4">
                      <w:pPr>
                        <w:spacing w:before="120" w:after="120"/>
                        <w:jc w:val="center"/>
                        <w:rPr>
                          <w:rFonts w:ascii="Arial Narrow" w:hAnsi="Arial Narrow"/>
                          <w:b/>
                          <w:sz w:val="20"/>
                        </w:rPr>
                      </w:pPr>
                      <w:r>
                        <w:rPr>
                          <w:rFonts w:ascii="Arial Narrow" w:hAnsi="Arial Narrow"/>
                          <w:b/>
                          <w:sz w:val="20"/>
                        </w:rPr>
                        <w:t xml:space="preserve">ŽC 112 </w:t>
                      </w:r>
                      <w:r w:rsidR="0073543D">
                        <w:rPr>
                          <w:rFonts w:ascii="Arial Narrow" w:hAnsi="Arial Narrow"/>
                          <w:b/>
                          <w:sz w:val="20"/>
                        </w:rPr>
                        <w:t>RIJEKA</w:t>
                      </w:r>
                    </w:p>
                  </w:txbxContent>
                </v:textbox>
                <w10:wrap anchorx="margin"/>
              </v:shape>
            </w:pict>
          </mc:Fallback>
        </mc:AlternateContent>
      </w:r>
      <w:r w:rsidRPr="0073543D">
        <w:rPr>
          <w:noProof/>
          <w:lang w:eastAsia="hr-HR"/>
        </w:rPr>
        <mc:AlternateContent>
          <mc:Choice Requires="wps">
            <w:drawing>
              <wp:anchor distT="0" distB="0" distL="114300" distR="114300" simplePos="0" relativeHeight="252613632" behindDoc="0" locked="0" layoutInCell="1" allowOverlap="1" wp14:anchorId="54BDCCA2" wp14:editId="10603CFE">
                <wp:simplePos x="0" y="0"/>
                <wp:positionH relativeFrom="page">
                  <wp:align>center</wp:align>
                </wp:positionH>
                <wp:positionV relativeFrom="paragraph">
                  <wp:posOffset>139700</wp:posOffset>
                </wp:positionV>
                <wp:extent cx="2475865" cy="319405"/>
                <wp:effectExtent l="0" t="0" r="19685" b="23495"/>
                <wp:wrapNone/>
                <wp:docPr id="61" name="Tekstni okvir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5865" cy="319405"/>
                        </a:xfrm>
                        <a:prstGeom prst="rect">
                          <a:avLst/>
                        </a:prstGeom>
                        <a:solidFill>
                          <a:sysClr val="window" lastClr="FFFFFF"/>
                        </a:solidFill>
                        <a:ln w="25400" cap="flat" cmpd="sng" algn="ctr">
                          <a:solidFill>
                            <a:srgbClr val="9BBB59"/>
                          </a:solidFill>
                          <a:prstDash val="solid"/>
                        </a:ln>
                        <a:effectLst/>
                      </wps:spPr>
                      <wps:txbx>
                        <w:txbxContent>
                          <w:p w14:paraId="3456E1AA" w14:textId="77777777" w:rsidR="00711CA4" w:rsidRPr="00F612FA" w:rsidRDefault="00711CA4" w:rsidP="00711CA4">
                            <w:pPr>
                              <w:spacing w:before="0" w:after="0"/>
                              <w:jc w:val="center"/>
                              <w:rPr>
                                <w:rFonts w:ascii="Arial Narrow" w:hAnsi="Arial Narrow"/>
                                <w:b/>
                                <w:color w:val="auto"/>
                                <w:sz w:val="20"/>
                              </w:rPr>
                            </w:pPr>
                            <w:r>
                              <w:rPr>
                                <w:rFonts w:ascii="Arial Narrow" w:hAnsi="Arial Narrow"/>
                                <w:b/>
                                <w:color w:val="auto"/>
                                <w:sz w:val="20"/>
                              </w:rPr>
                              <w:t xml:space="preserve">OPĆINSKI NAČELNIK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DCCA2" id="Tekstni okvir 61" o:spid="_x0000_s1055" type="#_x0000_t202" style="position:absolute;left:0;text-align:left;margin-left:0;margin-top:11pt;width:194.95pt;height:25.15pt;z-index:2526136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AM3dwIAAPgEAAAOAAAAZHJzL2Uyb0RvYy54bWysVFFv2jAQfp+0/2D5fYQwaCFqqKCIaRJq&#10;K7VTn41jk2iOz7MNCfv1OzsB2q5P03gwZ9/57r7P3+Xmtq0VOQjrKtA5TQdDSoTmUFR6l9Mfz+sv&#10;U0qcZ7pgCrTI6VE4ejv//OmmMZkYQQmqEJZgEu2yxuS09N5kSeJ4KWrmBmCERqcEWzOPW7tLCssa&#10;zF6rZDQcXiUN2MJY4MI5PF11TjqP+aUU3D9I6YQnKqfYm4+rjes2rMn8hmU7y0xZ8b4N9g9d1KzS&#10;WPScasU8I3tb/ZWqrrgFB9IPONQJSFlxETEgmnT4Ds1TyYyIWJAcZ840uf+Xlt8fnsyjJb5dQosP&#10;GEE4swH+0yE3SWNc1scETl3mMDoAbaWtwz9CIHgRuT2e+RStJxwPR+PryfRqQglH39d0Nh5OAuHJ&#10;5baxzn8TUJNg5NTie8UO2GHjfBd6CgnFHKiqWFdKxc3R3SlLDgyfFhVRQEOJYs7jYU7X8ddXe3NN&#10;adJga5PxEHvmDDUnFfNo1qbIqdM7SpjaoZi5tx0bb4ra3fZcdbZcLiezj4qEplfMlV13sX4fpnTo&#10;XURp9hgvtAbLt9uWVNhKOg1XwtEWiiO+kYVOvs7wdYUFNgj2kVnUKyLBGfQPuEgFCA96i5IS7O+P&#10;zkM8ygi9lDSof4T+a8+sQA6/axTYLB2Pw8DEzXhyPcKNfe3ZvvbofX0H+A4pTrvh0QzxXp1MaaF+&#10;wVFdhKroYppj7Zwi8Z1557upxFHnYrGIQTgihvmNfjL8JM1A7HP7wqzpJeNRbPdwmhSWvVNOFxso&#10;17DYe5BVlNWF1V7jOF5RmP2nIMzv632Munyw5n8AAAD//wMAUEsDBBQABgAIAAAAIQDYsd1C3AAA&#10;AAYBAAAPAAAAZHJzL2Rvd25yZXYueG1sTI/NTsMwEITvSLyDtUhcEHVIJGhCNhU/4sSFtly4ufHi&#10;BOJ1iN02vD3LCU6r0Yxmvq1Xsx/UgabYB0a4WmSgiNtge3YIr9unyyWomAxbMwQmhG+KsGpOT2pT&#10;2XDkNR02ySkp4VgZhC6lsdI6th15ExdhJBbvPUzeJJGT03YyRyn3g86z7Fp707MsdGakh47az83e&#10;I/i3i7XffqR7RyWl8fnrxTwWDvH8bL67BZVoTn9h+MUXdGiEaRf2bKMaEOSRhJDncsUtlmUJaodw&#10;kxegm1r/x29+AAAA//8DAFBLAQItABQABgAIAAAAIQC2gziS/gAAAOEBAAATAAAAAAAAAAAAAAAA&#10;AAAAAABbQ29udGVudF9UeXBlc10ueG1sUEsBAi0AFAAGAAgAAAAhADj9If/WAAAAlAEAAAsAAAAA&#10;AAAAAAAAAAAALwEAAF9yZWxzLy5yZWxzUEsBAi0AFAAGAAgAAAAhAHlMAzd3AgAA+AQAAA4AAAAA&#10;AAAAAAAAAAAALgIAAGRycy9lMm9Eb2MueG1sUEsBAi0AFAAGAAgAAAAhANix3ULcAAAABgEAAA8A&#10;AAAAAAAAAAAAAAAA0QQAAGRycy9kb3ducmV2LnhtbFBLBQYAAAAABAAEAPMAAADaBQAAAAA=&#10;" fillcolor="window" strokecolor="#9bbb59" strokeweight="2pt">
                <v:path arrowok="t"/>
                <v:textbox>
                  <w:txbxContent>
                    <w:p w14:paraId="3456E1AA" w14:textId="77777777" w:rsidR="00711CA4" w:rsidRPr="00F612FA" w:rsidRDefault="00711CA4" w:rsidP="00711CA4">
                      <w:pPr>
                        <w:spacing w:before="0" w:after="0"/>
                        <w:jc w:val="center"/>
                        <w:rPr>
                          <w:rFonts w:ascii="Arial Narrow" w:hAnsi="Arial Narrow"/>
                          <w:b/>
                          <w:color w:val="auto"/>
                          <w:sz w:val="20"/>
                        </w:rPr>
                      </w:pPr>
                      <w:r>
                        <w:rPr>
                          <w:rFonts w:ascii="Arial Narrow" w:hAnsi="Arial Narrow"/>
                          <w:b/>
                          <w:color w:val="auto"/>
                          <w:sz w:val="20"/>
                        </w:rPr>
                        <w:t xml:space="preserve">OPĆINSKI NAČELNIK </w:t>
                      </w:r>
                    </w:p>
                  </w:txbxContent>
                </v:textbox>
                <w10:wrap anchorx="page"/>
              </v:shape>
            </w:pict>
          </mc:Fallback>
        </mc:AlternateContent>
      </w:r>
    </w:p>
    <w:p w14:paraId="39C78BAB" w14:textId="77777777" w:rsidR="00711CA4" w:rsidRPr="0073543D" w:rsidRDefault="00711CA4" w:rsidP="00711CA4">
      <w:pPr>
        <w:tabs>
          <w:tab w:val="left" w:pos="12474"/>
        </w:tabs>
        <w:ind w:right="-31"/>
        <w:jc w:val="center"/>
      </w:pPr>
      <w:r w:rsidRPr="0073543D">
        <w:rPr>
          <w:noProof/>
          <w:lang w:eastAsia="hr-HR"/>
        </w:rPr>
        <mc:AlternateContent>
          <mc:Choice Requires="wps">
            <w:drawing>
              <wp:anchor distT="4294967295" distB="4294967295" distL="114300" distR="114300" simplePos="0" relativeHeight="252652544" behindDoc="0" locked="0" layoutInCell="1" allowOverlap="1" wp14:anchorId="5710A374" wp14:editId="345B8869">
                <wp:simplePos x="0" y="0"/>
                <wp:positionH relativeFrom="column">
                  <wp:posOffset>2446619</wp:posOffset>
                </wp:positionH>
                <wp:positionV relativeFrom="paragraph">
                  <wp:posOffset>196897</wp:posOffset>
                </wp:positionV>
                <wp:extent cx="869686" cy="983411"/>
                <wp:effectExtent l="38100" t="38100" r="64135" b="64770"/>
                <wp:wrapNone/>
                <wp:docPr id="24" name="Ravni poveznik sa strelicom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69686" cy="983411"/>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A523BB8" id="Ravni poveznik sa strelicom 24" o:spid="_x0000_s1026" type="#_x0000_t32" style="position:absolute;margin-left:192.65pt;margin-top:15.5pt;width:68.5pt;height:77.45pt;flip:x;z-index:252652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WXy/wEAAEsEAAAOAAAAZHJzL2Uyb0RvYy54bWysVNtu2zAMfR+wfxD0vtjJiiA14vQh3eWh&#10;2IJ2+wBWpmyhsiRImuPs60fJiXcrBmzYC2GJPOQ5JOXtzdhrNqAPypqaLxclZ2iEbZRpa/7509tX&#10;G85CBNOAtgZrfsLAb3YvX2yPrsKV7axu0DNKYkJ1dDXvYnRVUQTRYQ9hYR0ackrre4h09G3ReDhS&#10;9l4Xq7JcF0frG+etwBDo9nZy8l3OLyWK+FHKgJHpmhO3mK3P9jHZYreFqvXgOiXONOAfWPSgDBWd&#10;U91CBPbFq99S9Up4G6yMC2H7wkqpBGYNpGZZ/qLmoQOHWQs1J7i5TeH/pRUfhoNnqqn56oozAz3N&#10;6B4Go5izA3416okFoAl61IoYM4qilh1dqAi5NwefRIvRPLg7K54C+YqfnOkQ3BQ2St8zqZV7T5uS&#10;u0X62ZiHcZqHgWNkgi436+v1Zs2ZINf15vXVcpkqF1ClNKmq8yG+Q+KUPmpOHEG1XdxbY2js1k8l&#10;YLgLcQJeAAmsTbIdQvPGNCyeHOmOXoFpNU5LEUHp533EIcGz0ElbVhlPGqfU9yippaRhopCXGffa&#10;swFoDUEINPGiRhuKTjCptJ6BZW7PH4Hn+ATFvOh/A54RubI1cQb3ylj/XPU4XijLKf7SgUl3asGj&#10;bU4Hf9kB2tg8r/PrSk/ix3OGf/8H7L4BAAD//wMAUEsDBBQABgAIAAAAIQDHXx/13gAAAAoBAAAP&#10;AAAAZHJzL2Rvd25yZXYueG1sTI/BTsMwEETvSPyDtUjcqFOXQAhxKoSohOACpR/g2EsSEa+j2G3C&#10;37Oc4La78zQ7U20XP4gTTrEPpGG9ykAg2eB6ajUcPnZXBYiYDDkzBEIN3xhhW5+fVaZ0YaZ3PO1T&#10;K9iEYmk0dCmNpZTRduhNXIURibXPMHmTeJ1a6SYzs7kfpMqyG+lNT/yhMyM+dmi/9kevQT29NK/t&#10;8+216Q7Fm1OzHdXOan15sTzcg0i4pD8YfuNzdKg5UxOO5KIYNGyKfMMoD2vuxECuFB8aJov8DmRd&#10;yf8V6h8AAAD//wMAUEsBAi0AFAAGAAgAAAAhALaDOJL+AAAA4QEAABMAAAAAAAAAAAAAAAAAAAAA&#10;AFtDb250ZW50X1R5cGVzXS54bWxQSwECLQAUAAYACAAAACEAOP0h/9YAAACUAQAACwAAAAAAAAAA&#10;AAAAAAAvAQAAX3JlbHMvLnJlbHNQSwECLQAUAAYACAAAACEAZvVl8v8BAABLBAAADgAAAAAAAAAA&#10;AAAAAAAuAgAAZHJzL2Uyb0RvYy54bWxQSwECLQAUAAYACAAAACEAx18f9d4AAAAKAQAADwAAAAAA&#10;AAAAAAAAAABZBAAAZHJzL2Rvd25yZXYueG1sUEsFBgAAAAAEAAQA8wAAAGQFAAAAAA==&#10;" strokecolor="#4579b8 [3044]">
                <v:stroke startarrow="block" endarrow="block"/>
                <o:lock v:ext="edit" shapetype="f"/>
              </v:shape>
            </w:pict>
          </mc:Fallback>
        </mc:AlternateContent>
      </w:r>
      <w:r w:rsidRPr="0073543D">
        <w:rPr>
          <w:noProof/>
          <w:lang w:eastAsia="hr-HR"/>
        </w:rPr>
        <mc:AlternateContent>
          <mc:Choice Requires="wps">
            <w:drawing>
              <wp:anchor distT="0" distB="0" distL="114300" distR="114300" simplePos="0" relativeHeight="252647424" behindDoc="0" locked="0" layoutInCell="1" allowOverlap="1" wp14:anchorId="368CF3DE" wp14:editId="58746FAD">
                <wp:simplePos x="0" y="0"/>
                <wp:positionH relativeFrom="column">
                  <wp:posOffset>-158750</wp:posOffset>
                </wp:positionH>
                <wp:positionV relativeFrom="paragraph">
                  <wp:posOffset>119380</wp:posOffset>
                </wp:positionV>
                <wp:extent cx="440055" cy="759460"/>
                <wp:effectExtent l="38100" t="38100" r="55245" b="59690"/>
                <wp:wrapNone/>
                <wp:docPr id="62" name="Ravni poveznik sa strelicom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40055" cy="759460"/>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7076215" id="Ravni poveznik sa strelicom 62" o:spid="_x0000_s1026" type="#_x0000_t32" style="position:absolute;margin-left:-12.5pt;margin-top:9.4pt;width:34.65pt;height:59.8pt;flip:x;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io3FAIAABEEAAAOAAAAZHJzL2Uyb0RvYy54bWysU02P0zAQvSPxHyzfadKqLduo6Uq0FA4L&#10;VCz8gKk/Emsd27JN0vLrGTvd7i5wQlys8YznzZt54/XtqdOkFz4oa2o6nZSUCMMsV6ap6fdv+zc3&#10;lIQIhoO2RtT0LAK93bx+tR5cJWa2tZoLTxDEhGpwNW1jdFVRBNaKDsLEOmEwKK3vIOLVNwX3MCB6&#10;p4tZWS6LwXruvGUiBPTuxiDdZHwpBYtfpAwiEl1T5Bbz6fN5TGexWUPVeHCtYhca8A8sOlAGi16h&#10;dhCB/PDqD6hOMW+DlXHCbFdYKRUTuQfsZlr+1s19C07kXnA4wV3HFP4fLPvcHzxRvKbLGSUGOtTo&#10;K/RGEWd78dOoBxIAFfRCK2RM8BWObHChwsytOfjUNDuZe3dn2UPAWPEimC7Bjc9O0ndEauU+4qbk&#10;aWH/5JTFOF/FEKdIGDrn87JcLChhGHq7WM2XWawCqgSTqjof4geBnJJRU+QIqmnj1hqDsls/loD+&#10;LsRE6ykhJRu7V1pn9bUhQ01Xi1kqBriDUkNEs3M4lWAaSkA3uNws+kw6WK14yk44wTfHrfakB1yw&#10;+f5m+m43PmqBi9G7WpTlZdECxE+Wj+5p+ehHaheYTPMFfuptB6Edc3Jo3NlWAH9vOIlnh5JFr8A0&#10;WoyxCEr/PYaltEm8Rf4bl9E8iZSso+Xng39UEvcus7r8kbTYz+9oP//Jm18AAAD//wMAUEsDBBQA&#10;BgAIAAAAIQDvTHHL3QAAAAkBAAAPAAAAZHJzL2Rvd25yZXYueG1sTI/BTsMwEETvSPyDtUhcUOvQ&#10;hjaEOFVV1A8gReLqxtvEIl5HsdMEvp7lBMfRjGbeFLvZdeKKQ7CeFDwuExBItTeWGgXvp+MiAxGi&#10;JqM7T6jgCwPsytubQufGT/SG1yo2gkso5FpBG2OfSxnqFp0OS98jsXfxg9OR5dBIM+iJy10nV0my&#10;kU5b4oVW93hosf6sRqege/gex9OH3UzPr0es9nQI28oqdX83719ARJzjXxh+8RkdSmY6+5FMEJ2C&#10;xeqJv0Q2Mr7AgTRdgzizXmcpyLKQ/x+UPwAAAP//AwBQSwECLQAUAAYACAAAACEAtoM4kv4AAADh&#10;AQAAEwAAAAAAAAAAAAAAAAAAAAAAW0NvbnRlbnRfVHlwZXNdLnhtbFBLAQItABQABgAIAAAAIQA4&#10;/SH/1gAAAJQBAAALAAAAAAAAAAAAAAAAAC8BAABfcmVscy8ucmVsc1BLAQItABQABgAIAAAAIQCM&#10;6io3FAIAABEEAAAOAAAAAAAAAAAAAAAAAC4CAABkcnMvZTJvRG9jLnhtbFBLAQItABQABgAIAAAA&#10;IQDvTHHL3QAAAAkBAAAPAAAAAAAAAAAAAAAAAG4EAABkcnMvZG93bnJldi54bWxQSwUGAAAAAAQA&#10;BADzAAAAeAUAAAAA&#10;" strokecolor="#4a7ebb">
                <v:stroke startarrow="block" endarrow="block"/>
                <o:lock v:ext="edit" shapetype="f"/>
              </v:shape>
            </w:pict>
          </mc:Fallback>
        </mc:AlternateContent>
      </w:r>
      <w:r w:rsidRPr="0073543D">
        <w:rPr>
          <w:noProof/>
          <w:lang w:eastAsia="hr-HR"/>
        </w:rPr>
        <mc:AlternateContent>
          <mc:Choice Requires="wps">
            <w:drawing>
              <wp:anchor distT="0" distB="0" distL="114300" distR="114300" simplePos="0" relativeHeight="252646400" behindDoc="0" locked="0" layoutInCell="1" allowOverlap="1" wp14:anchorId="05ED2C7F" wp14:editId="76D0C625">
                <wp:simplePos x="0" y="0"/>
                <wp:positionH relativeFrom="column">
                  <wp:posOffset>48260</wp:posOffset>
                </wp:positionH>
                <wp:positionV relativeFrom="paragraph">
                  <wp:posOffset>266065</wp:posOffset>
                </wp:positionV>
                <wp:extent cx="293370" cy="594995"/>
                <wp:effectExtent l="38100" t="0" r="30480" b="52705"/>
                <wp:wrapNone/>
                <wp:docPr id="194" name="Ravni poveznik sa strelicom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3370" cy="59499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8F85767" id="Ravni poveznik sa strelicom 194" o:spid="_x0000_s1026" type="#_x0000_t32" style="position:absolute;margin-left:3.8pt;margin-top:20.95pt;width:23.1pt;height:46.85pt;flip:x;z-index:2526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kQa/wEAANIDAAAOAAAAZHJzL2Uyb0RvYy54bWysU8Fy0zAQvTPDP2h0J07TBrAnTg8JhUMH&#10;Mm35gK0s2ZrKkkYr7ISvZyW7KYUbgw8aSat9+3bf8+b62Bs2yIDa2ZpfLJacSStco21b8+8PN+8+&#10;coYRbAPGWVnzk0R+vX37ZjP6Sq5c50wjAyMQi9Xoa97F6KuiQNHJHnDhvLQUVC70EOkY2qIJMBJ6&#10;b4rVcvm+GF1ofHBCItLtfgrybcZXSor4TSmUkZmaE7eY15DXx7QW2w1UbQDfaTHTgH9g0YO2VPQM&#10;tYcI7EfQf0H1WgSHTsWFcH3hlNJC5h6om4vlH93cd+Bl7oWGg/48Jvx/sOLrcAhMN6RdecWZhZ5E&#10;uoPBaubdIH9a/cQQSMIgjSbKLD2joY0eK8rd2UNIbYujvfe3TjwhxYpXwXRAPz07qtAzZbT/QvXy&#10;vGgC7JjlOJ3lkMfIBF2uysvLDySaoNC6vCrLdapcQJVgUlUfMH6WRCptak4kQbdd3DlrSXgXphIw&#10;3GKcEp8TUrJ1N9oYuofKWDbWvFyv1lQMyIXKQKRt72kuaFvOwLRkbxFDJo3O6CZlp2Q84c4ENgA5&#10;jIzZuPGBGuDMAEYKUFf5m6m/Sk109oDdlJxDkyEjaPPJNiyePMkRgwbbGjlDGJvKymzuubOXGafd&#10;o2tOh/AsBBknD202eXLm7+cs18uvuP0FAAD//wMAUEsDBBQABgAIAAAAIQCOq06p4AAAAAcBAAAP&#10;AAAAZHJzL2Rvd25yZXYueG1sTI/BTsMwEETvSPyDtUjcqFNKQhviVBVQoSJxaAsSRyfeJlHjdYjd&#10;Jvw9ywmOq3maeZstR9uKM/a+caRgOolAIJXONFQpeN+vb+YgfNBkdOsIFXyjh2V+eZHp1LiBtnje&#10;hUpwCflUK6hD6FIpfVmj1X7iOiTODq63OvDZV9L0euBy28rbKEqk1Q3xQq07fKyxPO5OVkH8VDy/&#10;mI/N/nV7+Jx/rVdvx3ZYKHV9Na4eQAQcwx8Mv/qsDjk7Fe5ExotWwX3CoIK76QIEx/GMHykYm8UJ&#10;yDyT//3zHwAAAP//AwBQSwECLQAUAAYACAAAACEAtoM4kv4AAADhAQAAEwAAAAAAAAAAAAAAAAAA&#10;AAAAW0NvbnRlbnRfVHlwZXNdLnhtbFBLAQItABQABgAIAAAAIQA4/SH/1gAAAJQBAAALAAAAAAAA&#10;AAAAAAAAAC8BAABfcmVscy8ucmVsc1BLAQItABQABgAIAAAAIQBrCkQa/wEAANIDAAAOAAAAAAAA&#10;AAAAAAAAAC4CAABkcnMvZTJvRG9jLnhtbFBLAQItABQABgAIAAAAIQCOq06p4AAAAAcBAAAPAAAA&#10;AAAAAAAAAAAAAFkEAABkcnMvZG93bnJldi54bWxQSwUGAAAAAAQABADzAAAAZgUAAAAA&#10;" strokecolor="windowText">
                <v:stroke endarrow="block"/>
                <o:lock v:ext="edit" shapetype="f"/>
              </v:shape>
            </w:pict>
          </mc:Fallback>
        </mc:AlternateContent>
      </w:r>
      <w:r w:rsidRPr="0073543D">
        <w:rPr>
          <w:noProof/>
          <w:lang w:eastAsia="hr-HR"/>
        </w:rPr>
        <mc:AlternateContent>
          <mc:Choice Requires="wps">
            <w:drawing>
              <wp:anchor distT="0" distB="0" distL="114300" distR="114300" simplePos="0" relativeHeight="252644352" behindDoc="0" locked="0" layoutInCell="1" allowOverlap="1" wp14:anchorId="424E7A9E" wp14:editId="57C2DEEE">
                <wp:simplePos x="0" y="0"/>
                <wp:positionH relativeFrom="column">
                  <wp:posOffset>1558290</wp:posOffset>
                </wp:positionH>
                <wp:positionV relativeFrom="paragraph">
                  <wp:posOffset>76200</wp:posOffset>
                </wp:positionV>
                <wp:extent cx="1604645" cy="17145"/>
                <wp:effectExtent l="19050" t="76200" r="90805" b="97155"/>
                <wp:wrapNone/>
                <wp:docPr id="195" name="Ravni poveznik sa strelicom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04645" cy="17145"/>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83BD99D" id="Ravni poveznik sa strelicom 195" o:spid="_x0000_s1026" type="#_x0000_t32" style="position:absolute;margin-left:122.7pt;margin-top:6pt;width:126.35pt;height:1.35pt;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ptwDAIAAAkEAAAOAAAAZHJzL2Uyb0RvYy54bWysU8GO0zAQvSPxD5bvNEnVlm3UdCVaymWB&#10;ioUPmNpOYq1jW7ZJWr6esZOWXeCEuFjjGc+bN/PGm/tzp0gvnJdGV7SY5ZQIzQyXuqnot6+HN3eU&#10;+ACagzJaVPQiPL3fvn61GWwp5qY1igtHEET7crAVbUOwZZZ51ooO/MxYoTFYG9dBwKtrMu5gQPRO&#10;ZfM8X2WDcdw6w4T36N2PQbpN+HUtWPhc114EoiqK3EI6XTpP8cy2GygbB7aVbKIB/8CiA6mx6A1q&#10;DwHIdyf/gOokc8abOsyY6TJT15KJ1AN2U+S/dfPYghWpFxyOt7cx+f8Hyz71R0ckR+3WS0o0dCjS&#10;F+i1JNb04oeWT8QDSuiEkkiZxGc4tMH6EnN3+uhi2+ysH+2DYU8eY9mLYLx4Oz47166Lz7Fvck4i&#10;XG4iiHMgDJ3FKl+sFsiFYax4W6AZMaG8JlvnwweBVKJRUaQGsmnDzmiNchtXJCGgf/BhTLwmxMra&#10;HKRS6IdSaTJUdL2cx1qAu1crCGh2FqfhdUMJqAaXmgWXEL1RksfsmOxdc9opR3rAxVoc7op3+/FR&#10;C1yM3vUyz6cF8xA+Gj66i/zqx54mmNTfC/zIeQ++HXNSaNzVVgB/rzkJF4tKBSdBN0qMsQBS/T2G&#10;pZSOvEX6E9NofkkTrZPhl6O76of7llhNfyMu9PM72s9/8PYnAAAA//8DAFBLAwQUAAYACAAAACEA&#10;c0cRR98AAAAJAQAADwAAAGRycy9kb3ducmV2LnhtbEyPwU7DMBBE70j8g7VI3KjTKEAJcSpURARC&#10;SCRw4LiNTRKw11HstoGvZznBcWeeZmeK9eys2JspDJ4ULBcJCEOt1wN1Cl5f7s5WIEJE0mg9GQVf&#10;JsC6PD4qMNf+QLXZN7ETHEIhRwV9jGMuZWh74zAs/GiIvXc/OYx8Tp3UEx443FmZJsmFdDgQf+hx&#10;NJvetJ/NzimoH+lh81HZBqsqPtfDt367v31S6vRkvrkGEc0c/2D4rc/VoeROW78jHYRVkGbnGaNs&#10;pLyJgexqtQSxZSG7BFkW8v+C8gcAAP//AwBQSwECLQAUAAYACAAAACEAtoM4kv4AAADhAQAAEwAA&#10;AAAAAAAAAAAAAAAAAAAAW0NvbnRlbnRfVHlwZXNdLnhtbFBLAQItABQABgAIAAAAIQA4/SH/1gAA&#10;AJQBAAALAAAAAAAAAAAAAAAAAC8BAABfcmVscy8ucmVsc1BLAQItABQABgAIAAAAIQDPCptwDAIA&#10;AAkEAAAOAAAAAAAAAAAAAAAAAC4CAABkcnMvZTJvRG9jLnhtbFBLAQItABQABgAIAAAAIQBzRxFH&#10;3wAAAAkBAAAPAAAAAAAAAAAAAAAAAGYEAABkcnMvZG93bnJldi54bWxQSwUGAAAAAAQABADzAAAA&#10;cgUAAAAA&#10;" strokecolor="#4a7ebb">
                <v:stroke startarrow="block" endarrow="block"/>
                <o:lock v:ext="edit" shapetype="f"/>
              </v:shape>
            </w:pict>
          </mc:Fallback>
        </mc:AlternateContent>
      </w:r>
      <w:r w:rsidRPr="0073543D">
        <w:rPr>
          <w:noProof/>
          <w:lang w:eastAsia="hr-HR"/>
        </w:rPr>
        <mc:AlternateContent>
          <mc:Choice Requires="wps">
            <w:drawing>
              <wp:anchor distT="0" distB="0" distL="114300" distR="114300" simplePos="0" relativeHeight="252643328" behindDoc="0" locked="0" layoutInCell="1" allowOverlap="1" wp14:anchorId="69EF4100" wp14:editId="1A9D9676">
                <wp:simplePos x="0" y="0"/>
                <wp:positionH relativeFrom="column">
                  <wp:posOffset>1558290</wp:posOffset>
                </wp:positionH>
                <wp:positionV relativeFrom="paragraph">
                  <wp:posOffset>6985</wp:posOffset>
                </wp:positionV>
                <wp:extent cx="1595755" cy="8890"/>
                <wp:effectExtent l="0" t="57150" r="42545" b="86360"/>
                <wp:wrapNone/>
                <wp:docPr id="209" name="Ravni poveznik sa strelicom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95755" cy="889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5BE172C" id="Ravni poveznik sa strelicom 209" o:spid="_x0000_s1026" type="#_x0000_t32" style="position:absolute;margin-left:122.7pt;margin-top:.55pt;width:125.65pt;height:.7pt;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h4C9wEAAMcDAAAOAAAAZHJzL2Uyb0RvYy54bWysU01v2zAMvQ/YfxB0X5wEyJYYcXpI2l2K&#10;LVi7H8DKsi1UpgRRs5P9+lHKR9vtNtQHQRLFx0e+5/XNobdi0IGMw0rOJlMpNCpXG2wr+fPx7tNS&#10;CoqANViHupJHTfJm8/HDevSlnrvO2VoHwSBI5egr2cXoy6Ig1ekeaOK8Rg42LvQQ+Rjaog4wMnpv&#10;i/l0+rkYXah9cEoT8e3uFJSbjN80WsXvTUM6CltJ5hbzGvL6lNZis4ayDeA7o8404D9Y9GCQi16h&#10;dhBB/ArmH6jeqODINXGiXF+4pjFK5x64m9n0r24eOvA698LDIX8dE70frPo27IMwdSXn05UUCD2L&#10;9AMGNMK7Qf9G8ywIWMKgrWHKIj3joY2eSs7d4j6kttUBH/y9U8/EseJNMB3In54dmtCn59y3OGQR&#10;jlcR9CEKxZezxWrxZbGQQnFsuVxljQooL7k+UPyqmUnaVJKZgWm7uHWIrLYLs6wDDPcUExcoLwmp&#10;MLo7Y20W3aIYK7lazFMpYOs1FiJve8/DIGylANuyp1UMGZGcNXXKTjh0pK0NYgC2FbuxduMj85fC&#10;AkUOcFP5S5NiBm9SE50dUHdKzqGTCyMYe4u1iEfPGsRgAFurzxAWU1mdHX3u7GWwaffk6uM+XKbP&#10;bsmVz85Odnx95v3r/2/zBwAA//8DAFBLAwQUAAYACAAAACEAyW4Oo98AAAAHAQAADwAAAGRycy9k&#10;b3ducmV2LnhtbEyOwU7DMBBE70j8g7VIXFDrNEpTCHEqhAQHqlIoHODmxtskSryOYrdN/57lBMfR&#10;G828fDnaThxx8I0jBbNpBAKpdKahSsHnx9PkFoQPmozuHKGCM3pYFpcXuc6MO9E7HrehEjxCPtMK&#10;6hD6TEpf1mi1n7oeidneDVYHjkMlzaBPPG47GUdRKq1uiB9q3eNjjWW7PVgFK9vebNL4HL2+fL9V&#10;q/XX5hnbvVLXV+PDPYiAY/grw68+q0PBTjt3IONFpyBO5glXGcxAME/u0gWIHYM5yCKX//2LHwAA&#10;AP//AwBQSwECLQAUAAYACAAAACEAtoM4kv4AAADhAQAAEwAAAAAAAAAAAAAAAAAAAAAAW0NvbnRl&#10;bnRfVHlwZXNdLnhtbFBLAQItABQABgAIAAAAIQA4/SH/1gAAAJQBAAALAAAAAAAAAAAAAAAAAC8B&#10;AABfcmVscy8ucmVsc1BLAQItABQABgAIAAAAIQCz2h4C9wEAAMcDAAAOAAAAAAAAAAAAAAAAAC4C&#10;AABkcnMvZTJvRG9jLnhtbFBLAQItABQABgAIAAAAIQDJbg6j3wAAAAcBAAAPAAAAAAAAAAAAAAAA&#10;AFEEAABkcnMvZG93bnJldi54bWxQSwUGAAAAAAQABADzAAAAXQUAAAAA&#10;" strokecolor="windowText">
                <v:stroke endarrow="block"/>
                <o:lock v:ext="edit" shapetype="f"/>
              </v:shape>
            </w:pict>
          </mc:Fallback>
        </mc:AlternateContent>
      </w:r>
      <w:r w:rsidRPr="0073543D">
        <w:rPr>
          <w:noProof/>
          <w:lang w:eastAsia="hr-HR"/>
        </w:rPr>
        <mc:AlternateContent>
          <mc:Choice Requires="wps">
            <w:drawing>
              <wp:anchor distT="0" distB="0" distL="114300" distR="114300" simplePos="0" relativeHeight="252633088" behindDoc="0" locked="0" layoutInCell="1" allowOverlap="1" wp14:anchorId="2AA1F134" wp14:editId="21AF248B">
                <wp:simplePos x="0" y="0"/>
                <wp:positionH relativeFrom="column">
                  <wp:posOffset>1531620</wp:posOffset>
                </wp:positionH>
                <wp:positionV relativeFrom="paragraph">
                  <wp:posOffset>248920</wp:posOffset>
                </wp:positionV>
                <wp:extent cx="673100" cy="810260"/>
                <wp:effectExtent l="38100" t="38100" r="50800" b="66040"/>
                <wp:wrapNone/>
                <wp:docPr id="210" name="Ravni poveznik sa strelicom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73100" cy="810260"/>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D7235F5" id="Ravni poveznik sa strelicom 210" o:spid="_x0000_s1026" type="#_x0000_t32" style="position:absolute;margin-left:120.6pt;margin-top:19.6pt;width:53pt;height:63.8pt;flip:x y;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OlsGAIAAB0EAAAOAAAAZHJzL2Uyb0RvYy54bWysU02P0zAQvSPxHyzfaT6gpRs1XYmWwmGB&#10;igXuU9tJrHVsyzZJy6/fsdPt7gInxMUaz/O8efPh1fWxV2QQzkuja1rMckqEZoZL3db0+7fdqyUl&#10;PoDmoIwWNT0JT6/XL1+sRluJ0nRGceEIkmhfjbamXQi2yjLPOtGDnxkrNIKNcT0EvLo24w5GZO9V&#10;Vub5IhuN49YZJrxH73YC6TrxN41g4UvTeBGIqilqC+l06TzEM1uvoGod2E6yswz4BxU9SI1JL1Rb&#10;CEB+OvkHVS+ZM940YcZMn5mmkUykGrCaIv+tmtsOrEi1YHO8vbTJ/z9a9nnYOyJ5TcsC+6OhxyF9&#10;hUFLYs0gfml5RzzgCJ1QEiWT+AybNlpfYexG710smx31rb0x7M4jlj0D48Xb6dmxcT1plLQfcVdo&#10;sn5EK1JgL8gxDeZ0GYw4BsLQuXj7ushRHkNoWeTlImnIoIqEMdg6Hz4IlBeNmqJckG0XNkZrXAHj&#10;phQw3PgQBT4GxGBtdlKptAlKk7GmV/NyjskA97FRENDsLXbI65YSUC0uOgsuifZGSR6jI4937WGj&#10;HBkAl+3Nblm8206POuBi8l7Nc6wjpfIQPhk+uYv8wY/SzjRJ5jP+WNsWfDfFJGii6gTw95qTcLI4&#10;veAk6FaJCQsg1d8xTKV01C3SPzm35nFc0ToYftq7h5niDiZV5/8Sl/zpHe2nv3p9DwAA//8DAFBL&#10;AwQUAAYACAAAACEApK4RoN8AAAAKAQAADwAAAGRycy9kb3ducmV2LnhtbEyPTW/CMAyG75P2HyJP&#10;2m2ktKhjpSlCSJyQJvFx2DE0XlPWOFUToNuvn3caJ9vyo9ePy+XoOnHFIbSeFEwnCQik2puWGgXH&#10;w+ZlDiJETUZ3nlDBNwZYVo8PpS6Mv9EOr/vYCA6hUGgFNsa+kDLUFp0OE98j8e7TD05HHodGmkHf&#10;ONx1Mk2SXDrdEl+wuse1xfprf3EKsmP2cXg/23W228TtCn+i2Q5GqeencbUAEXGM/zD86bM6VOx0&#10;8hcyQXQK0tk0ZZTD3rgykM1euTkxmedzkFUp71+ofgEAAP//AwBQSwECLQAUAAYACAAAACEAtoM4&#10;kv4AAADhAQAAEwAAAAAAAAAAAAAAAAAAAAAAW0NvbnRlbnRfVHlwZXNdLnhtbFBLAQItABQABgAI&#10;AAAAIQA4/SH/1gAAAJQBAAALAAAAAAAAAAAAAAAAAC8BAABfcmVscy8ucmVsc1BLAQItABQABgAI&#10;AAAAIQDLWOlsGAIAAB0EAAAOAAAAAAAAAAAAAAAAAC4CAABkcnMvZTJvRG9jLnhtbFBLAQItABQA&#10;BgAIAAAAIQCkrhGg3wAAAAoBAAAPAAAAAAAAAAAAAAAAAHIEAABkcnMvZG93bnJldi54bWxQSwUG&#10;AAAAAAQABADzAAAAfgUAAAAA&#10;" strokecolor="#4a7ebb">
                <v:stroke startarrow="block" endarrow="block"/>
                <o:lock v:ext="edit" shapetype="f"/>
              </v:shape>
            </w:pict>
          </mc:Fallback>
        </mc:AlternateContent>
      </w:r>
      <w:r w:rsidRPr="0073543D">
        <w:rPr>
          <w:noProof/>
          <w:lang w:eastAsia="hr-HR"/>
        </w:rPr>
        <mc:AlternateContent>
          <mc:Choice Requires="wps">
            <w:drawing>
              <wp:anchor distT="0" distB="0" distL="114300" distR="114300" simplePos="0" relativeHeight="252632064" behindDoc="0" locked="0" layoutInCell="1" allowOverlap="1" wp14:anchorId="5719BB5E" wp14:editId="1135DAF2">
                <wp:simplePos x="0" y="0"/>
                <wp:positionH relativeFrom="column">
                  <wp:posOffset>4508500</wp:posOffset>
                </wp:positionH>
                <wp:positionV relativeFrom="paragraph">
                  <wp:posOffset>196850</wp:posOffset>
                </wp:positionV>
                <wp:extent cx="26035" cy="690245"/>
                <wp:effectExtent l="76200" t="38100" r="50165" b="52705"/>
                <wp:wrapNone/>
                <wp:docPr id="223" name="Ravni poveznik sa strelicom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035" cy="690245"/>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7A47A83" id="Ravni poveznik sa strelicom 223" o:spid="_x0000_s1026" type="#_x0000_t32" style="position:absolute;margin-left:355pt;margin-top:15.5pt;width:2.05pt;height:54.35pt;flip:y;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lPbFQIAABIEAAAOAAAAZHJzL2Uyb0RvYy54bWysU8GO0zAQvSPxD5bvNGl2W22jpivRUi4L&#10;VCxwn9pOYq1jW7ZJUr6esdOWXeCEuFjjGc+bN/PG6/uxU6QXzkujKzqf5ZQIzQyXuqno1y/7N3eU&#10;+ACagzJaVPQkPL3fvH61HmwpCtMaxYUjCKJ9OdiKtiHYMss8a0UHfmas0Bisjesg4NU1GXcwIHqn&#10;siLPl9lgHLfOMOE9endTkG4Sfl0LFj7VtReBqIoit5BOl85jPLPNGsrGgW0lO9OAf2DRgdRY9Aq1&#10;gwDku5N/QHWSOeNNHWbMdJmpa8lE6gG7mee/dfPYghWpFxyOt9cx+f8Hyz72B0ckr2hR3FCioUOR&#10;PkOvJbGmFz+0fCIeUEInlETKJD7DoQ3Wl5i71QcX22ajfrQPhj15jGUvgvHi7fRsrF1HaiXtN9yV&#10;NC+cABmTHKerHGIMhKGzWOY3C0oYRparvLhdxMIZlBElFrXOh/cCOUWjosgRZNOGrdEadTduqgD9&#10;gw9T4iUhJmuzl0qhH0qlyVDR1aKIxQCXsFYQ0OwsjsXrhhJQDW43Cy5x9kZJHrNjsnfNcasc6QE3&#10;7HZ/N3+7mx61wMXkXS3y/LxpHsIHwyf3PL/4saczTOrvBX7kvAPfTjkpNC1tK4C/05yEk0XJgpOg&#10;GyWmWACp/h7DUkpH3iJ9jvNofmkUraPhp4O7CImLl1idP0nc7Od3tJ9/5c1PAAAA//8DAFBLAwQU&#10;AAYACAAAACEANBP3zN4AAAAKAQAADwAAAGRycy9kb3ducmV2LnhtbEyPwU7DMAyG70i8Q2QkLoil&#10;YWhlpek0De0B6JC4Zo1pIxqnatK18PSYE5wsy59+f3+5W3wvLjhGF0iDWmUgkJpgHbUa3k7H+ycQ&#10;MRmypg+EGr4wwq66vipNYcNMr3ipUys4hGJhNHQpDYWUsenQm7gKAxLfPsLoTeJ1bKUdzczhvpcP&#10;WbaR3jjiD50Z8NBh81lPXkN/9z1Np3e3mbcvR6z3dIh57bS+vVn2zyASLukPhl99VoeKnc5hIhtF&#10;ryFXGXdJGtaKJwO5elQgzkyutznIqpT/K1Q/AAAA//8DAFBLAQItABQABgAIAAAAIQC2gziS/gAA&#10;AOEBAAATAAAAAAAAAAAAAAAAAAAAAABbQ29udGVudF9UeXBlc10ueG1sUEsBAi0AFAAGAAgAAAAh&#10;ADj9If/WAAAAlAEAAAsAAAAAAAAAAAAAAAAALwEAAF9yZWxzLy5yZWxzUEsBAi0AFAAGAAgAAAAh&#10;AIU6U9sVAgAAEgQAAA4AAAAAAAAAAAAAAAAALgIAAGRycy9lMm9Eb2MueG1sUEsBAi0AFAAGAAgA&#10;AAAhADQT98zeAAAACgEAAA8AAAAAAAAAAAAAAAAAbwQAAGRycy9kb3ducmV2LnhtbFBLBQYAAAAA&#10;BAAEAPMAAAB6BQAAAAA=&#10;" strokecolor="#4a7ebb">
                <v:stroke startarrow="block" endarrow="block"/>
                <o:lock v:ext="edit" shapetype="f"/>
              </v:shape>
            </w:pict>
          </mc:Fallback>
        </mc:AlternateContent>
      </w:r>
      <w:r w:rsidRPr="0073543D">
        <w:rPr>
          <w:noProof/>
          <w:lang w:eastAsia="hr-HR"/>
        </w:rPr>
        <mc:AlternateContent>
          <mc:Choice Requires="wps">
            <w:drawing>
              <wp:anchor distT="0" distB="0" distL="114300" distR="114300" simplePos="0" relativeHeight="252631040" behindDoc="0" locked="0" layoutInCell="1" allowOverlap="1" wp14:anchorId="5A1D2890" wp14:editId="2BAA146D">
                <wp:simplePos x="0" y="0"/>
                <wp:positionH relativeFrom="column">
                  <wp:posOffset>4275455</wp:posOffset>
                </wp:positionH>
                <wp:positionV relativeFrom="paragraph">
                  <wp:posOffset>179705</wp:posOffset>
                </wp:positionV>
                <wp:extent cx="8890" cy="733425"/>
                <wp:effectExtent l="38100" t="0" r="67310" b="47625"/>
                <wp:wrapNone/>
                <wp:docPr id="222" name="Ravni poveznik sa strelicom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90" cy="73342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21A3121" id="Ravni poveznik sa strelicom 222" o:spid="_x0000_s1026" type="#_x0000_t32" style="position:absolute;margin-left:336.65pt;margin-top:14.15pt;width:.7pt;height:57.75pt;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jS49gEAAMYDAAAOAAAAZHJzL2Uyb0RvYy54bWysU01z0zAQvTPDf9DoTpy4FFJPnB4SyqUD&#10;GVp+wFaWbU1lSbMr7IRfz0r5KIUbgw8aSat9+3bf8+p2P1gxaiTjXS0Xs7kU2infGNfV8vvj3bul&#10;FBTBNWC907U8aJK367dvVlOodOl7bxuNgkEcVVOoZR9jqIqCVK8HoJkP2nGw9ThA5CN2RYMwMfpg&#10;i3I+/1BMHpuAXmkivt0eg3Kd8dtWq/i1bUlHYWvJ3GJeMa9PaS3WK6g6hNAbdaIB/8BiAOO46AVq&#10;CxHEDzR/QQ1GoSffxpnyQ+Hb1iide+BuFvM/unnoIejcCw+HwmVM9P9g1Zdxh8I0tSzLUgoHA4v0&#10;DUZnRPCj/unMsyBgCVFbw5RFesZDmwJVnLtxO0xtq717CPdePRPHilfBdKBwfLZvcUjPuW+xzyIc&#10;LiLofRSKL5fLGxZKceDj1dX78jpVK6A6pwak+FkzkbSpJRMD0/Vx451jsT0usgww3lM8Jp4TUl3n&#10;74y1fA+VdWKq5c01FxAK2HmthcjbIfAsyHVSgO3Y0ipiRiRvTZOyUzIdaGNRjMCuYjM2fnpk+lJY&#10;oMgB7il/J+qvUhOdLVB/TM6howkjGPvJNSIeAksQ0YDrrD5BWJfK6mzoU2cvc027J98cdngePpsl&#10;D+1k7OTG389Zopffb/0LAAD//wMAUEsDBBQABgAIAAAAIQBIfn/J4gAAAAoBAAAPAAAAZHJzL2Rv&#10;d25yZXYueG1sTI/BToNAEIbvJr7DZky8mHYRGiDI0hgTPdjYautBb1uYAoGdJey2pW/veNLTZDJf&#10;/vn+fDmZXpxwdK0lBffzAARSaauWagWfu+dZCsJ5TZXuLaGCCzpYFtdXuc4qe6YPPG19LTiEXKYV&#10;NN4PmZSubNBoN7cDEt8OdjTa8zrWshr1mcNNL8MgiKXRLfGHRg/41GDZbY9Gwcp0d5s4vATr1+/3&#10;evX2tXnB7qDU7c30+ADC4+T/YPjVZ3Uo2Glvj1Q50SuIkyhiVEGY8mQgThYJiD2TiygFWeTyf4Xi&#10;BwAA//8DAFBLAQItABQABgAIAAAAIQC2gziS/gAAAOEBAAATAAAAAAAAAAAAAAAAAAAAAABbQ29u&#10;dGVudF9UeXBlc10ueG1sUEsBAi0AFAAGAAgAAAAhADj9If/WAAAAlAEAAAsAAAAAAAAAAAAAAAAA&#10;LwEAAF9yZWxzLy5yZWxzUEsBAi0AFAAGAAgAAAAhAPI6NLj2AQAAxgMAAA4AAAAAAAAAAAAAAAAA&#10;LgIAAGRycy9lMm9Eb2MueG1sUEsBAi0AFAAGAAgAAAAhAEh+f8niAAAACgEAAA8AAAAAAAAAAAAA&#10;AAAAUAQAAGRycy9kb3ducmV2LnhtbFBLBQYAAAAABAAEAPMAAABfBQAAAAA=&#10;" strokecolor="windowText">
                <v:stroke endarrow="block"/>
                <o:lock v:ext="edit" shapetype="f"/>
              </v:shape>
            </w:pict>
          </mc:Fallback>
        </mc:AlternateContent>
      </w:r>
      <w:r w:rsidRPr="0073543D">
        <w:rPr>
          <w:noProof/>
          <w:lang w:eastAsia="hr-HR"/>
        </w:rPr>
        <mc:AlternateContent>
          <mc:Choice Requires="wps">
            <w:drawing>
              <wp:anchor distT="0" distB="0" distL="114300" distR="114300" simplePos="0" relativeHeight="252619776" behindDoc="0" locked="0" layoutInCell="1" allowOverlap="1" wp14:anchorId="36DE5398" wp14:editId="0A39B854">
                <wp:simplePos x="0" y="0"/>
                <wp:positionH relativeFrom="column">
                  <wp:posOffset>5741670</wp:posOffset>
                </wp:positionH>
                <wp:positionV relativeFrom="paragraph">
                  <wp:posOffset>26035</wp:posOffset>
                </wp:positionV>
                <wp:extent cx="664210" cy="414020"/>
                <wp:effectExtent l="0" t="0" r="78740" b="62230"/>
                <wp:wrapNone/>
                <wp:docPr id="211" name="Ravni poveznik sa strelicom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4210" cy="41402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C36F2C2" id="Ravni poveznik sa strelicom 211" o:spid="_x0000_s1026" type="#_x0000_t32" style="position:absolute;margin-left:452.1pt;margin-top:2.05pt;width:52.3pt;height:32.6pt;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wvh+AEAAMgDAAAOAAAAZHJzL2Uyb0RvYy54bWysU8tu2zAQvBfoPxC813rAMVrBcg5200vQ&#10;Gk36ARuKkohQJMFl9ejXd0k/krS3ojoQJJc7u7Mz2t7Og2aj9KisqXmxyjmTRthGma7mPx7vPnzk&#10;DAOYBrQ1suaLRH67e/9uO7lKlra3upGeEYjBanI170NwVZah6OUAuLJOGgq21g8Q6Oi7rPEwEfqg&#10;szLPN9lkfeO8FRKRbg+nIN8l/LaVInxrW5SB6ZpTbyGtPq1Pcc12W6g6D65X4twG/EMXAyhDRa9Q&#10;BwjAfnr1F9SghLdo27ASdshs2yohEwdiU+R/sHnowcnEhYaD7jom/H+w4ut49Ew1NS+LgjMDA4n0&#10;HUajmLOj/GXUM0MgCb3Uilpm8RkNbXJYUe7eHH2kLWbz4O6teEaKZW+C8YDu9Gxu/RCfE282JxGW&#10;qwhyDkzQ5WazLguSSlBoXazzMomUQXVJdh7DF0mtxE3NqTVQXR/21hiS2/oiCQHjPYbYDFSXhFjZ&#10;2DuldVJdGzbV/NNNeUPFgLzXagi0HRxNA03HGeiOTC2CT4hotWpidsTBBffasxHIV2THxk6PRIAz&#10;DRgoQKzSF0dFHbxJje0cAPtTcgqdbBhA6c+mYWFxJELwCkyn5RlCm1hWJkufmb1MNu6ebLMc/WX8&#10;ZJdU+Wzt6MfXZ9q//gF3vwEAAP//AwBQSwMEFAAGAAgAAAAhANnn/tLhAAAACQEAAA8AAABkcnMv&#10;ZG93bnJldi54bWxMj8FOwzAQRO9I/IO1SFwQtRuqqA3ZVAgJDlRQKBzg5sbbJEq8jmK3Tf8e9wTH&#10;0Yxm3uTL0XbiQINvHCNMJwoEcelMwxXC1+fT7RyED5qN7hwTwok8LIvLi1xnxh35gw6bUIlYwj7T&#10;CHUIfSalL2uy2k9cTxy9nRusDlEOlTSDPsZy28lEqVRa3XBcqHVPjzWV7WZvEVa2vVmnyUm9vfy8&#10;V6vX7/UztTvE66vx4R5EoDH8heGMH9GhiExbt2fjRYewULMkRhFmUxBnX6l5/LJFSBd3IItc/n9Q&#10;/AIAAP//AwBQSwECLQAUAAYACAAAACEAtoM4kv4AAADhAQAAEwAAAAAAAAAAAAAAAAAAAAAAW0Nv&#10;bnRlbnRfVHlwZXNdLnhtbFBLAQItABQABgAIAAAAIQA4/SH/1gAAAJQBAAALAAAAAAAAAAAAAAAA&#10;AC8BAABfcmVscy8ucmVsc1BLAQItABQABgAIAAAAIQCxQwvh+AEAAMgDAAAOAAAAAAAAAAAAAAAA&#10;AC4CAABkcnMvZTJvRG9jLnhtbFBLAQItABQABgAIAAAAIQDZ5/7S4QAAAAkBAAAPAAAAAAAAAAAA&#10;AAAAAFIEAABkcnMvZG93bnJldi54bWxQSwUGAAAAAAQABADzAAAAYAUAAAAA&#10;" strokecolor="windowText">
                <v:stroke endarrow="block"/>
                <o:lock v:ext="edit" shapetype="f"/>
              </v:shape>
            </w:pict>
          </mc:Fallback>
        </mc:AlternateContent>
      </w:r>
    </w:p>
    <w:p w14:paraId="3745E8C7" w14:textId="77777777" w:rsidR="00711CA4" w:rsidRPr="0073543D" w:rsidRDefault="00711CA4" w:rsidP="00711CA4">
      <w:pPr>
        <w:tabs>
          <w:tab w:val="left" w:pos="10637"/>
          <w:tab w:val="left" w:pos="12474"/>
        </w:tabs>
        <w:ind w:right="-31"/>
        <w:jc w:val="left"/>
      </w:pPr>
      <w:r w:rsidRPr="0073543D">
        <w:rPr>
          <w:noProof/>
          <w:lang w:eastAsia="hr-HR"/>
        </w:rPr>
        <mc:AlternateContent>
          <mc:Choice Requires="wps">
            <w:drawing>
              <wp:anchor distT="0" distB="0" distL="114300" distR="114300" simplePos="0" relativeHeight="252650496" behindDoc="0" locked="0" layoutInCell="1" allowOverlap="1" wp14:anchorId="63611447" wp14:editId="1E53D69D">
                <wp:simplePos x="0" y="0"/>
                <wp:positionH relativeFrom="column">
                  <wp:posOffset>5673090</wp:posOffset>
                </wp:positionH>
                <wp:positionV relativeFrom="paragraph">
                  <wp:posOffset>255270</wp:posOffset>
                </wp:positionV>
                <wp:extent cx="741680" cy="388620"/>
                <wp:effectExtent l="0" t="38100" r="58420" b="30480"/>
                <wp:wrapNone/>
                <wp:docPr id="216" name="Ravni poveznik sa strelicom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41680" cy="38862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544F0FD" id="Ravni poveznik sa strelicom 216" o:spid="_x0000_s1026" type="#_x0000_t32" style="position:absolute;margin-left:446.7pt;margin-top:20.1pt;width:58.4pt;height:30.6pt;flip:y;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aiA/wEAANIDAAAOAAAAZHJzL2Uyb0RvYy54bWysU8Fy0zAQvTPDP2h0J04MDcETp4eEculA&#10;hhbuW1myNZUljVbYDl/PSg5pCzcGHzSSVvv27b7n7fXUGzbIgNrZmq8WS86kFa7Rtq35t/ubNxvO&#10;MIJtwDgra36SyK93r19tR1/J0nXONDIwArFYjb7mXYy+KgoUnewBF85LS0HlQg+RjqEtmgAjofem&#10;KJfLdTG60PjghESk28Mc5LuMr5QU8YtSKCMzNSduMa8hrw9pLXZbqNoAvtPiTAP+gUUP2lLRC9QB&#10;IrAfQf8F1WsRHDoVF8L1hVNKC5l7oG5Wyz+6uevAy9wLDQf9ZUz4/2DF5+EYmG5qXq7WnFnoSaSv&#10;MFjNvBvkT6sfGQJJGKTRRJmlZzS00WNFuXt7DKltMdk7f+vEI1KseBFMB/Tzs0mFnimj/XfySp4X&#10;TYBNWY7TRQ45RSbo8v271XpDogkKvd1s1mWWq4AqwaSqPmD8JIlU2tScSIJuu7h31pLwLswlYLjF&#10;mGg9JaRk6260MVl/Y9lY8w9X5RUVA3KhMhBp23uaC9qWMzAt2VvEkEmjM7pJ2QkHT7g3gQ1ADiNj&#10;Nm68pwY4M4CRAtRV/tLQiMGL1ET7ANjNyTk0GzKCNh9tw+LJkxwxaLCtkWcIY1NZmc197uxpxmn3&#10;4JrTMfwWgoyTK59Nnpz5/Ez757/i7hcAAAD//wMAUEsDBBQABgAIAAAAIQCBLgNP4QAAAAsBAAAP&#10;AAAAZHJzL2Rvd25yZXYueG1sTI/LTsMwEEX3SPyDNUjsqN0SUBriVBVQISqx6Eti6cTTJGo8DrHb&#10;hL/HYQO7O5qjO2fSxWAadsHO1ZYkTCcCGFJhdU2lhP1udRcDc16RVo0llPCNDhbZ9VWqEm172uBl&#10;60sWSsglSkLlfZtw7ooKjXIT2yKF3dF2RvkwdiXXnepDuWn4TIhHblRN4UKlWnyusDhtz0bCw0v+&#10;+qYP77v15vgZf62WH6emn0t5ezMsn4B5HPwfDKN+UIcsOOX2TNqxRkI8v48CKiESM2AjIKZjyn9T&#10;BDxL+f8fsh8AAAD//wMAUEsBAi0AFAAGAAgAAAAhALaDOJL+AAAA4QEAABMAAAAAAAAAAAAAAAAA&#10;AAAAAFtDb250ZW50X1R5cGVzXS54bWxQSwECLQAUAAYACAAAACEAOP0h/9YAAACUAQAACwAAAAAA&#10;AAAAAAAAAAAvAQAAX3JlbHMvLnJlbHNQSwECLQAUAAYACAAAACEA7dmogP8BAADSAwAADgAAAAAA&#10;AAAAAAAAAAAuAgAAZHJzL2Uyb0RvYy54bWxQSwECLQAUAAYACAAAACEAgS4DT+EAAAALAQAADwAA&#10;AAAAAAAAAAAAAABZBAAAZHJzL2Rvd25yZXYueG1sUEsFBgAAAAAEAAQA8wAAAGcFAAAAAA==&#10;" strokecolor="windowText">
                <v:stroke endarrow="block"/>
                <o:lock v:ext="edit" shapetype="f"/>
              </v:shape>
            </w:pict>
          </mc:Fallback>
        </mc:AlternateContent>
      </w:r>
      <w:r w:rsidRPr="0073543D">
        <w:rPr>
          <w:noProof/>
          <w:lang w:eastAsia="hr-HR"/>
        </w:rPr>
        <mc:AlternateContent>
          <mc:Choice Requires="wps">
            <w:drawing>
              <wp:anchor distT="0" distB="0" distL="114300" distR="114300" simplePos="0" relativeHeight="252635136" behindDoc="0" locked="0" layoutInCell="1" allowOverlap="1" wp14:anchorId="115D1151" wp14:editId="3A6E0075">
                <wp:simplePos x="0" y="0"/>
                <wp:positionH relativeFrom="column">
                  <wp:posOffset>505460</wp:posOffset>
                </wp:positionH>
                <wp:positionV relativeFrom="paragraph">
                  <wp:posOffset>13970</wp:posOffset>
                </wp:positionV>
                <wp:extent cx="905510" cy="3441700"/>
                <wp:effectExtent l="57150" t="38100" r="66040" b="63500"/>
                <wp:wrapNone/>
                <wp:docPr id="217" name="Ravni poveznik sa strelicom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5510" cy="3441700"/>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92036C6" id="Ravni poveznik sa strelicom 217" o:spid="_x0000_s1026" type="#_x0000_t32" style="position:absolute;margin-left:39.8pt;margin-top:1.1pt;width:71.3pt;height:271pt;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sqODwIAAAoEAAAOAAAAZHJzL2Uyb0RvYy54bWysU01z0zAQvTPDf9DoTmyHmLaeOJ0hIVwK&#10;zVD6AzaSbGsqSxpJ2Am/npWchBY4dbhopP14+3bfanl76BUZhPPS6JoWs5wSoZnhUrc1ffy+fXdN&#10;iQ+gOSijRU2PwtPb1ds3y9FWYm46o7hwBEG0r0Zb0y4EW2WZZ53owc+MFRqdjXE9BHy6NuMORkTv&#10;VTbP8w/ZaBy3zjDhPVo3k5OuEn7TCBbum8aLQFRNkVtIp0vnPp7ZaglV68B2kp1owCtY9CA1Fr1A&#10;bSAA+eHkX1C9ZM5404QZM31mmkYykXrAbor8j24eOrAi9YLD8fYyJv//YNnXYeeI5DWdF1eUaOhR&#10;pG8waEmsGcRPLZ+IB5TQCSWRMolhOLTR+gpz13rnYtvsoB/snWFPHn3ZC2d8eDuFHRrXx3DsmxyS&#10;CMeLCOIQCEPjTV6WBUrF0PV+sSiu8qRSBtU52zofPgvkEi81RW4g2y6sjdaot3FFUgKGOx8iG6jO&#10;CbG0NlupVJJdaTJivXJeYjXA5WsUBLz2FsfhdUsJqBa3mgWXEL1RksfsiONdu18rRwbAzVpsr4uP&#10;mymoAy4m602ZT9wxGsIXwydzkZ/tSO0Ek2i+wI+cN+C7KSe5pmXtBPBPmpNwtChVcBJ0q8TkCyDV&#10;v31YSunIW6RPcRrNb23ibW/4cefOAuLCJVanzxE3+vkb78+/8OoXAAAA//8DAFBLAwQUAAYACAAA&#10;ACEAkjvJy98AAAAIAQAADwAAAGRycy9kb3ducmV2LnhtbEyPwU7DMBBE70j8g7VI3KiDVUoJcSpU&#10;RASqkEjKgeM2XpJAvI5itw18PeYEc1vNaOZttppsLw40+s6xhstZAoK4dqbjRsPr9uFiCcIHZIO9&#10;Y9LwRR5W+elJhqlxRy7pUIVGxBL2KWpoQxhSKX3dkkU/cwNx9N7daDHEc2ykGfEYy20vVZIspMWO&#10;40KLA61bqj+rvdVQbvhp/VH0FRZFeCm7b/P2eP+s9fnZdHcLItAU/sLwix/RIY9MO7dn40Wv4fpm&#10;EZMalAIRbRUFYqfhaj5XIPNM/n8g/wEAAP//AwBQSwECLQAUAAYACAAAACEAtoM4kv4AAADhAQAA&#10;EwAAAAAAAAAAAAAAAAAAAAAAW0NvbnRlbnRfVHlwZXNdLnhtbFBLAQItABQABgAIAAAAIQA4/SH/&#10;1gAAAJQBAAALAAAAAAAAAAAAAAAAAC8BAABfcmVscy8ucmVsc1BLAQItABQABgAIAAAAIQA1ssqO&#10;DwIAAAoEAAAOAAAAAAAAAAAAAAAAAC4CAABkcnMvZTJvRG9jLnhtbFBLAQItABQABgAIAAAAIQCS&#10;O8nL3wAAAAgBAAAPAAAAAAAAAAAAAAAAAGkEAABkcnMvZG93bnJldi54bWxQSwUGAAAAAAQABADz&#10;AAAAdQUAAAAA&#10;" strokecolor="#4a7ebb">
                <v:stroke startarrow="block" endarrow="block"/>
                <o:lock v:ext="edit" shapetype="f"/>
              </v:shape>
            </w:pict>
          </mc:Fallback>
        </mc:AlternateContent>
      </w:r>
      <w:r w:rsidRPr="0073543D">
        <w:rPr>
          <w:noProof/>
          <w:lang w:eastAsia="hr-HR"/>
        </w:rPr>
        <mc:AlternateContent>
          <mc:Choice Requires="wps">
            <w:drawing>
              <wp:anchor distT="0" distB="0" distL="114300" distR="114300" simplePos="0" relativeHeight="252634112" behindDoc="0" locked="0" layoutInCell="1" allowOverlap="1" wp14:anchorId="29144C8A" wp14:editId="0AC92147">
                <wp:simplePos x="0" y="0"/>
                <wp:positionH relativeFrom="column">
                  <wp:posOffset>764540</wp:posOffset>
                </wp:positionH>
                <wp:positionV relativeFrom="paragraph">
                  <wp:posOffset>40005</wp:posOffset>
                </wp:positionV>
                <wp:extent cx="681355" cy="2484120"/>
                <wp:effectExtent l="57150" t="38100" r="61595" b="49530"/>
                <wp:wrapNone/>
                <wp:docPr id="219" name="Ravni poveznik sa strelicom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1355" cy="2484120"/>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79F070A" id="Ravni poveznik sa strelicom 219" o:spid="_x0000_s1026" type="#_x0000_t32" style="position:absolute;margin-left:60.2pt;margin-top:3.15pt;width:53.65pt;height:195.6pt;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uJTDwIAAAoEAAAOAAAAZHJzL2Uyb0RvYy54bWysU02P0zAQvSPxHyzfaT5oV23UdCVaymWB&#10;ioUfMLWdxFrHtmyTtPx6xk5bdoET4mKNZzxv3swbr+9PvSKDcF4aXdNillMiNDNc6ram377u3ywp&#10;8QE0B2W0qOlZeHq/ef1qPdpKlKYzigtHEET7arQ17UKwVZZ51oke/MxYoTHYGNdDwKtrM+5gRPRe&#10;ZWWe32Wjcdw6w4T36N1NQbpJ+E0jWPjcNF4EomqK3EI6XTqP8cw2a6haB7aT7EID/oFFD1Jj0RvU&#10;DgKQ707+AdVL5ow3TZgx02emaSQTqQfspsh/6+axAytSLzgcb29j8v8Pln0aDo5IXtOyWFGioUeR&#10;vsCgJbFmED+0fCIeUEInlETKJD7DoY3WV5i71QcX22Yn/WgfDHvyGMteBOPF2+nZqXF9fI59k1MS&#10;4XwTQZwCYei8WxZvFwtKGIbK+XJelEmlDKprtnU+fBDIJRo1RW4g2y5sjdaot3FFUgKGBx8iG6iu&#10;CbG0NnupVJJdaTLWdLUoYzXA5WsUBDR7i+PwuqUEVItbzYJLiN4oyWN2xPGuPW6VIwPgZs33y+Ld&#10;bnrUAReTd7XI88uGeQgfDZ/cRX71I7ULTKL5Aj9y3oHvppwUmpa1E8Dfa07C2aJUwUnQrRJTLIBU&#10;f49hKaUjb5E+xWU0v7SJ1tHw88FdBcSFS6wunyNu9PM72s+/8OYnAAAA//8DAFBLAwQUAAYACAAA&#10;ACEACGpVK+AAAAAJAQAADwAAAGRycy9kb3ducmV2LnhtbEyPQU+DQBSE7yb+h80z8WYXqZaKLI2p&#10;kdgYk4IePL6yT0DZt4Tdtuivdz3pcTKTmW+y1WR6caDRdZYVXM4iEMS11R03Cl5fHi6WIJxH1thb&#10;JgVf5GCVn55kmGp75JIOlW9EKGGXooLW+yGV0tUtGXQzOxAH792OBn2QYyP1iMdQbnoZR9FCGuw4&#10;LLQ40Lql+rPaGwXlE2/WH0VfYVH4bdl967fH+2elzs+mu1sQnib/F4Zf/IAOeWDa2T1rJ/qg4+gq&#10;RBUs5iCCH8dJAmKnYH6TXIPMM/n/Qf4DAAD//wMAUEsBAi0AFAAGAAgAAAAhALaDOJL+AAAA4QEA&#10;ABMAAAAAAAAAAAAAAAAAAAAAAFtDb250ZW50X1R5cGVzXS54bWxQSwECLQAUAAYACAAAACEAOP0h&#10;/9YAAACUAQAACwAAAAAAAAAAAAAAAAAvAQAAX3JlbHMvLnJlbHNQSwECLQAUAAYACAAAACEAYCLi&#10;Uw8CAAAKBAAADgAAAAAAAAAAAAAAAAAuAgAAZHJzL2Uyb0RvYy54bWxQSwECLQAUAAYACAAAACEA&#10;CGpVK+AAAAAJAQAADwAAAAAAAAAAAAAAAABpBAAAZHJzL2Rvd25yZXYueG1sUEsFBgAAAAAEAAQA&#10;8wAAAHYFAAAAAA==&#10;" strokecolor="#4a7ebb">
                <v:stroke startarrow="block" endarrow="block"/>
                <o:lock v:ext="edit" shapetype="f"/>
              </v:shape>
            </w:pict>
          </mc:Fallback>
        </mc:AlternateContent>
      </w:r>
      <w:r w:rsidRPr="0073543D">
        <w:rPr>
          <w:noProof/>
          <w:lang w:eastAsia="hr-HR"/>
        </w:rPr>
        <mc:AlternateContent>
          <mc:Choice Requires="wps">
            <w:drawing>
              <wp:anchor distT="0" distB="0" distL="114300" distR="114300" simplePos="0" relativeHeight="252624896" behindDoc="0" locked="0" layoutInCell="1" allowOverlap="1" wp14:anchorId="610E5DC8" wp14:editId="7F30BC4F">
                <wp:simplePos x="0" y="0"/>
                <wp:positionH relativeFrom="column">
                  <wp:posOffset>1376680</wp:posOffset>
                </wp:positionH>
                <wp:positionV relativeFrom="paragraph">
                  <wp:posOffset>40005</wp:posOffset>
                </wp:positionV>
                <wp:extent cx="603885" cy="767715"/>
                <wp:effectExtent l="0" t="0" r="81915" b="51435"/>
                <wp:wrapNone/>
                <wp:docPr id="221" name="Ravni poveznik sa strelicom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3885" cy="76771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7A0E869" id="Ravni poveznik sa strelicom 221" o:spid="_x0000_s1026" type="#_x0000_t32" style="position:absolute;margin-left:108.4pt;margin-top:3.15pt;width:47.55pt;height:60.45pt;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tOU+AEAAMgDAAAOAAAAZHJzL2Uyb0RvYy54bWysU01v2zAMvQ/YfxB0X5xkSNIacXpI1l2K&#10;LVi7H8DKsi1UlgRSs5P9+lHKR9ftNswHQRL1SD6+5/Xdobdi0EjGu0rOJlMptFO+Nq6t5Pen+w83&#10;UlAEV4P1TlfyqEnebd6/W4+h1HPfeVtrFJzEUTmGSnYxhrIoSHW6B5r4oB0HG489RD5iW9QII2fv&#10;bTGfTpfF6LEO6JUm4tvdKSg3OX/TaBW/Ng3pKGwlubeYV8zrc1qLzRrKFiF0Rp3bgH/oogfjuOg1&#10;1Q4iiB9o/krVG4WefBMnyveFbxqjdObAbGbTP9g8dhB05sLDoXAdE/2/tOrLsEdh6krO5zMpHPQs&#10;0jcYnBHBD/qnMy+CgCVEbQ23LNIzHtoYqGTs1u0x0VYH9xgevHohjhVvgulA4fTs0GCfnjNvccgi&#10;HK8i6EMUii+X0483NwspFIdWy9Vqtkj1Cigv4IAUP2tuJW0qya2Babu49c6x3B5nWQgYHiiegBdA&#10;quz8vbGW76G0ToyVvF3MUzFg7zUWIm/7wNMg10oBtmVTq4g5I3lr6oROYDrS1qIYgH3Fdqz9+MQE&#10;pLBAkQPMKn/n1t9AUzs7oO4EzqGTDSMY+8nVIh4DixDRgGutPqewLpXV2dJnZq+TTbtnXx/3eBk/&#10;2yUP7Wzt5Mffz1mk1x9w8wsAAP//AwBQSwMEFAAGAAgAAAAhAPxQFA7hAAAACQEAAA8AAABkcnMv&#10;ZG93bnJldi54bWxMj8FOwzAQRO9I/IO1SFwQdeJKAUKcCiHBgYoWCge4ufE2iRKvo9ht079nOcFx&#10;NKOZN8Vicr044BhaTxrSWQICqfK2pVrD58fT9S2IEA1Z03tCDScMsCjPzwqTW3+kdzxsYi24hEJu&#10;NDQxDrmUoWrQmTDzAxJ7Oz86E1mOtbSjOXK566VKkkw60xIvNGbAxwarbrN3Gpauu1pn6pSsXr7f&#10;6uXr1/oZu53WlxfTwz2IiFP8C8MvPqNDyUxbvycbRK9BpRmjRw3ZHAT78zS9A7HloLpRIMtC/n9Q&#10;/gAAAP//AwBQSwECLQAUAAYACAAAACEAtoM4kv4AAADhAQAAEwAAAAAAAAAAAAAAAAAAAAAAW0Nv&#10;bnRlbnRfVHlwZXNdLnhtbFBLAQItABQABgAIAAAAIQA4/SH/1gAAAJQBAAALAAAAAAAAAAAAAAAA&#10;AC8BAABfcmVscy8ucmVsc1BLAQItABQABgAIAAAAIQBAdtOU+AEAAMgDAAAOAAAAAAAAAAAAAAAA&#10;AC4CAABkcnMvZTJvRG9jLnhtbFBLAQItABQABgAIAAAAIQD8UBQO4QAAAAkBAAAPAAAAAAAAAAAA&#10;AAAAAFIEAABkcnMvZG93bnJldi54bWxQSwUGAAAAAAQABADzAAAAYAUAAAAA&#10;" strokecolor="windowText">
                <v:stroke endarrow="block"/>
                <o:lock v:ext="edit" shapetype="f"/>
              </v:shape>
            </w:pict>
          </mc:Fallback>
        </mc:AlternateContent>
      </w:r>
      <w:r w:rsidRPr="0073543D">
        <w:rPr>
          <w:noProof/>
          <w:lang w:eastAsia="hr-HR"/>
        </w:rPr>
        <mc:AlternateContent>
          <mc:Choice Requires="wps">
            <w:drawing>
              <wp:anchor distT="0" distB="0" distL="114300" distR="114300" simplePos="0" relativeHeight="252617728" behindDoc="0" locked="0" layoutInCell="1" allowOverlap="1" wp14:anchorId="0BB5302B" wp14:editId="410592B3">
                <wp:simplePos x="0" y="0"/>
                <wp:positionH relativeFrom="margin">
                  <wp:posOffset>6457950</wp:posOffset>
                </wp:positionH>
                <wp:positionV relativeFrom="paragraph">
                  <wp:posOffset>6985</wp:posOffset>
                </wp:positionV>
                <wp:extent cx="1966595" cy="250190"/>
                <wp:effectExtent l="0" t="0" r="14605" b="16510"/>
                <wp:wrapNone/>
                <wp:docPr id="959" name="Tekstni okvir 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6595" cy="250190"/>
                        </a:xfrm>
                        <a:prstGeom prst="rect">
                          <a:avLst/>
                        </a:prstGeom>
                        <a:solidFill>
                          <a:sysClr val="window" lastClr="FFFFFF"/>
                        </a:solidFill>
                        <a:ln w="25400" cap="flat" cmpd="sng" algn="ctr">
                          <a:solidFill>
                            <a:srgbClr val="9BBB59"/>
                          </a:solidFill>
                          <a:prstDash val="solid"/>
                        </a:ln>
                        <a:effectLst/>
                      </wps:spPr>
                      <wps:txbx>
                        <w:txbxContent>
                          <w:p w14:paraId="3F8B1F3C" w14:textId="77777777" w:rsidR="00711CA4" w:rsidRPr="00F612FA" w:rsidRDefault="00711CA4" w:rsidP="00711CA4">
                            <w:pPr>
                              <w:spacing w:before="0" w:after="0"/>
                              <w:jc w:val="center"/>
                              <w:rPr>
                                <w:rFonts w:ascii="Arial Narrow" w:hAnsi="Arial Narrow"/>
                                <w:b/>
                                <w:color w:val="auto"/>
                                <w:sz w:val="20"/>
                              </w:rPr>
                            </w:pPr>
                            <w:r>
                              <w:rPr>
                                <w:rFonts w:ascii="Arial Narrow" w:hAnsi="Arial Narrow"/>
                                <w:b/>
                                <w:color w:val="auto"/>
                                <w:sz w:val="20"/>
                              </w:rPr>
                              <w:t xml:space="preserve">POVJERENICI </w:t>
                            </w:r>
                            <w:r>
                              <w:rPr>
                                <w:rFonts w:ascii="Arial Narrow" w:hAnsi="Arial Narrow"/>
                                <w:b/>
                                <w:color w:val="auto"/>
                                <w:sz w:val="20"/>
                              </w:rPr>
                              <w:t>CIVILNE ZAŠTITE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5302B" id="Tekstni okvir 959" o:spid="_x0000_s1056" type="#_x0000_t202" style="position:absolute;margin-left:508.5pt;margin-top:.55pt;width:154.85pt;height:19.7pt;z-index:25261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t3BdwIAAPgEAAAOAAAAZHJzL2Uyb0RvYy54bWysVE1v2zAMvQ/YfxB0X50ESbcYdYp8IMOA&#10;oC3QFj0zshwbk0VNUmJnv36U7CRt19OwHBRKpEi+p0ff3La1YgdpXYU648OrAWdSC8wrvcv489P6&#10;yzfOnAedg0ItM36Ujt/OPn+6aUwqR1iiyqVllES7tDEZL703aZI4Ucoa3BUaqclZoK3B09buktxC&#10;Q9lrlYwGg+ukQZsbi0I6R6erzslnMX9RSOHvi8JJz1TGqTcfVxvXbViT2Q2kOwumrETfBvxDFzVU&#10;moqeU63AA9vb6q9UdSUsOiz8lcA6waKohIwYCM1w8A7NYwlGRixEjjNnmtz/SyvuDo/mwTLfLrCl&#10;B4wgnNmg+OmIm6QxLu1jAqcudRQdgLaFrcM/QWB0kbg9nvmUrWciZJteX0+mE84E+UaTwXAaCU8u&#10;t411/rvEmgUj45beK3YAh43zoT6kp5BQzKGq8nWlVNwc3VJZdgB6WlJEjg1nCpynw4yv4y88L6V4&#10;c01p1oRuxgPqWQBprlDgyaxNnnGnd5yB2pGYhbcdG2+K2t32XHW6WCwm04+KhKZX4Mquu1i/D1M6&#10;9C6jNHuMF1qD5dttyypqZRgzh6Mt5kd6I4udfJ0R64oKbAjsA1jSKyGhGfT3tBQKCR72Fmcl2t8f&#10;nYd4khF5OWtI/wT91x6sJA5/aBLYdDgeh4GJm/Hk64g29rVn+9qj9/US6R2GNO1GRDPEe3UyC4v1&#10;C43qPFQlF2hBtTNOxHfm0ndTSaMu5Hweg2hEDPiNfjTiJM1A7FP7Atb0kvEktjs8TQqk75TTxQbK&#10;Nc73HosqyurCaq9xGq8olf5TEOb39T5GXT5Ysz8AAAD//wMAUEsDBBQABgAIAAAAIQAt9f9q3wAA&#10;AAoBAAAPAAAAZHJzL2Rvd25yZXYueG1sTI/NTsMwEITvSLyDtUhcEHXSQgshTsWPOHGhLRdu23hx&#10;AvE6xNs2vD3uCW472tHMN+Vy9J3a0xDbwAbySQaKuA62ZWfgbfN8eQMqCrLFLjAZ+KEIy+r0pMTC&#10;hgOvaL8Wp1IIxwINNCJ9oXWsG/IYJ6EnTr+PMHiUJAen7YCHFO47Pc2yufbYcmposKfHhuqv9c4b&#10;8O8XK7/5lAdHtyT9y/crPs2cMedn4/0dKKFR/sxwxE/oUCWmbdixjapLOssXaYykKwd1NMym8wWo&#10;rYGr7Bp0Ver/E6pfAAAA//8DAFBLAQItABQABgAIAAAAIQC2gziS/gAAAOEBAAATAAAAAAAAAAAA&#10;AAAAAAAAAABbQ29udGVudF9UeXBlc10ueG1sUEsBAi0AFAAGAAgAAAAhADj9If/WAAAAlAEAAAsA&#10;AAAAAAAAAAAAAAAALwEAAF9yZWxzLy5yZWxzUEsBAi0AFAAGAAgAAAAhALJW3cF3AgAA+AQAAA4A&#10;AAAAAAAAAAAAAAAALgIAAGRycy9lMm9Eb2MueG1sUEsBAi0AFAAGAAgAAAAhAC31/2rfAAAACgEA&#10;AA8AAAAAAAAAAAAAAAAA0QQAAGRycy9kb3ducmV2LnhtbFBLBQYAAAAABAAEAPMAAADdBQAAAAA=&#10;" fillcolor="window" strokecolor="#9bbb59" strokeweight="2pt">
                <v:path arrowok="t"/>
                <v:textbox>
                  <w:txbxContent>
                    <w:p w14:paraId="3F8B1F3C" w14:textId="77777777" w:rsidR="00711CA4" w:rsidRPr="00F612FA" w:rsidRDefault="00711CA4" w:rsidP="00711CA4">
                      <w:pPr>
                        <w:spacing w:before="0" w:after="0"/>
                        <w:jc w:val="center"/>
                        <w:rPr>
                          <w:rFonts w:ascii="Arial Narrow" w:hAnsi="Arial Narrow"/>
                          <w:b/>
                          <w:color w:val="auto"/>
                          <w:sz w:val="20"/>
                        </w:rPr>
                      </w:pPr>
                      <w:r>
                        <w:rPr>
                          <w:rFonts w:ascii="Arial Narrow" w:hAnsi="Arial Narrow"/>
                          <w:b/>
                          <w:color w:val="auto"/>
                          <w:sz w:val="20"/>
                        </w:rPr>
                        <w:t xml:space="preserve">POVJERENICI </w:t>
                      </w:r>
                      <w:r>
                        <w:rPr>
                          <w:rFonts w:ascii="Arial Narrow" w:hAnsi="Arial Narrow"/>
                          <w:b/>
                          <w:color w:val="auto"/>
                          <w:sz w:val="20"/>
                        </w:rPr>
                        <w:t>CIVILNE ZAŠTITE</w:t>
                      </w:r>
                    </w:p>
                  </w:txbxContent>
                </v:textbox>
                <w10:wrap anchorx="margin"/>
              </v:shape>
            </w:pict>
          </mc:Fallback>
        </mc:AlternateContent>
      </w:r>
      <w:r w:rsidRPr="0073543D">
        <w:tab/>
      </w:r>
    </w:p>
    <w:p w14:paraId="0FFFE2FA" w14:textId="524FB397" w:rsidR="00711CA4" w:rsidRPr="0073543D" w:rsidRDefault="00711CA4" w:rsidP="00711CA4">
      <w:pPr>
        <w:tabs>
          <w:tab w:val="left" w:pos="10637"/>
          <w:tab w:val="left" w:pos="12474"/>
        </w:tabs>
        <w:ind w:right="-31"/>
        <w:jc w:val="left"/>
      </w:pPr>
      <w:r w:rsidRPr="0073543D">
        <w:rPr>
          <w:noProof/>
          <w:lang w:eastAsia="hr-HR"/>
        </w:rPr>
        <mc:AlternateContent>
          <mc:Choice Requires="wps">
            <w:drawing>
              <wp:anchor distT="0" distB="0" distL="114300" distR="114300" simplePos="0" relativeHeight="252620800" behindDoc="0" locked="0" layoutInCell="1" allowOverlap="1" wp14:anchorId="0DD9B5E5" wp14:editId="3EF2C612">
                <wp:simplePos x="0" y="0"/>
                <wp:positionH relativeFrom="column">
                  <wp:posOffset>5689600</wp:posOffset>
                </wp:positionH>
                <wp:positionV relativeFrom="paragraph">
                  <wp:posOffset>46990</wp:posOffset>
                </wp:positionV>
                <wp:extent cx="775970" cy="387985"/>
                <wp:effectExtent l="38100" t="38100" r="62230" b="50165"/>
                <wp:wrapNone/>
                <wp:docPr id="25" name="Ravni poveznik sa strelicom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75970" cy="387985"/>
                        </a:xfrm>
                        <a:prstGeom prst="straightConnector1">
                          <a:avLst/>
                        </a:prstGeom>
                        <a:noFill/>
                        <a:ln w="9525" cap="flat" cmpd="sng" algn="ctr">
                          <a:solidFill>
                            <a:srgbClr val="0070C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F216E0B" id="Ravni poveznik sa strelicom 25" o:spid="_x0000_s1026" type="#_x0000_t32" style="position:absolute;margin-left:448pt;margin-top:3.7pt;width:61.1pt;height:30.55pt;flip:y;z-index:2526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phj+QEAANgDAAAOAAAAZHJzL2Uyb0RvYy54bWysU8GO0zAQvSPxD5bvNNmi0m3UdA8ty2UF&#10;FQvcp46dWOvYlsckLV/P2Om2LHBCXCw7Y795897L+u7YGzbIgNrZmt/MSs6kFa7Rtq351y/3b245&#10;wwi2AeOsrPlJIr/bvH61Hn0l565zppGBEYjFavQ172L0VVGg6GQPOHNeWioqF3qIdAxt0QQYCb03&#10;xbws3xWjC40PTkhE+rqbinyT8ZWSIn5SCmVkpubELeY15PWQ1mKzhqoN4DstzjTgH1j0oC01vUDt&#10;IAL7HvQfUL0WwaFTcSZcXziltJB5BprmpvxtmscOvMyzkDjoLzLh/4MVH4d9YLqp+XzBmYWePPoM&#10;g9XMu0H+sPqJIZCDQRpNjBndIslGjxW93Np9SEOLo330D048IdWKF8V0QD9dO6rQM2W0/0ZJyWrR&#10;/OyYzThdzJDHyAR9XC4XqyVZJqj09na5us2dC6gSTOrqA8YPkjilTc2JI+i2i1tnLdnuwtQChgeM&#10;idb1QXps3b02JrtvLBtrvlokAQRQBpWBSNvekypoW87AtBRuEUMmjc7oJr1OOBjaw9YENkAKWLks&#10;tzlT1O3FtURxB9hN93Jpil4noXlvGxZPnpSPQYNtjZxqEbT5e43gjU3tZY74ecKr1ml3cM1pH54N&#10;ofhkDc5RT/n89Zxtu/6Qm58AAAD//wMAUEsDBBQABgAIAAAAIQDUJtaN3gAAAAkBAAAPAAAAZHJz&#10;L2Rvd25yZXYueG1sTI/BTsMwEETvSPyDtUjcqNOohDRkUyFUJIrEgdIP2MROHBGvo9ht07/HPcFx&#10;NKOZN+VmtoM46cn3jhGWiwSE5sapnjuEw/fbQw7CB2JFg2ONcNEeNtXtTUmFcmf+0qd96EQsYV8Q&#10;gglhLKT0jdGW/MKNmqPXuslSiHLqpJroHMvtINMkyaSlnuOCoVG/Gt387I8WYbcN7c6MH+37llbN&#10;p7+kspYp4v3d/PIMIug5/IXhih/RoYpMtTuy8mJAyNdZ/BIQnlYgrn6yzFMQNUKWP4KsSvn/QfUL&#10;AAD//wMAUEsBAi0AFAAGAAgAAAAhALaDOJL+AAAA4QEAABMAAAAAAAAAAAAAAAAAAAAAAFtDb250&#10;ZW50X1R5cGVzXS54bWxQSwECLQAUAAYACAAAACEAOP0h/9YAAACUAQAACwAAAAAAAAAAAAAAAAAv&#10;AQAAX3JlbHMvLnJlbHNQSwECLQAUAAYACAAAACEACHKYY/kBAADYAwAADgAAAAAAAAAAAAAAAAAu&#10;AgAAZHJzL2Uyb0RvYy54bWxQSwECLQAUAAYACAAAACEA1CbWjd4AAAAJAQAADwAAAAAAAAAAAAAA&#10;AABTBAAAZHJzL2Rvd25yZXYueG1sUEsFBgAAAAAEAAQA8wAAAF4FAAAAAA==&#10;" strokecolor="#0070c0">
                <v:stroke startarrow="block" endarrow="block"/>
                <o:lock v:ext="edit" shapetype="f"/>
              </v:shape>
            </w:pict>
          </mc:Fallback>
        </mc:AlternateContent>
      </w:r>
      <w:r w:rsidRPr="0073543D">
        <w:rPr>
          <w:noProof/>
          <w:lang w:eastAsia="hr-HR"/>
        </w:rPr>
        <mc:AlternateContent>
          <mc:Choice Requires="wps">
            <w:drawing>
              <wp:anchor distT="0" distB="0" distL="114300" distR="114300" simplePos="0" relativeHeight="252645376" behindDoc="0" locked="0" layoutInCell="1" allowOverlap="1" wp14:anchorId="1DD5A69A" wp14:editId="28652B4D">
                <wp:simplePos x="0" y="0"/>
                <wp:positionH relativeFrom="margin">
                  <wp:posOffset>-727710</wp:posOffset>
                </wp:positionH>
                <wp:positionV relativeFrom="paragraph">
                  <wp:posOffset>297180</wp:posOffset>
                </wp:positionV>
                <wp:extent cx="1258570" cy="1397635"/>
                <wp:effectExtent l="0" t="0" r="17780" b="12065"/>
                <wp:wrapNone/>
                <wp:docPr id="225" name="Tekstni okvir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8570" cy="1397635"/>
                        </a:xfrm>
                        <a:prstGeom prst="rect">
                          <a:avLst/>
                        </a:prstGeom>
                        <a:solidFill>
                          <a:sysClr val="window" lastClr="FFFFFF"/>
                        </a:solidFill>
                        <a:ln w="25400" cap="flat" cmpd="sng" algn="ctr">
                          <a:solidFill>
                            <a:srgbClr val="9BBB59"/>
                          </a:solidFill>
                          <a:prstDash val="solid"/>
                        </a:ln>
                        <a:effectLst/>
                      </wps:spPr>
                      <wps:txbx>
                        <w:txbxContent>
                          <w:p w14:paraId="6A33DB5C" w14:textId="5EB03133" w:rsidR="00711CA4" w:rsidRPr="00D13083" w:rsidRDefault="00711CA4" w:rsidP="00711CA4">
                            <w:pPr>
                              <w:spacing w:before="120" w:after="120"/>
                              <w:jc w:val="center"/>
                              <w:rPr>
                                <w:rFonts w:ascii="Arial Narrow" w:hAnsi="Arial Narrow"/>
                                <w:b/>
                                <w:sz w:val="20"/>
                              </w:rPr>
                            </w:pPr>
                            <w:r w:rsidRPr="000F6A8B">
                              <w:rPr>
                                <w:rFonts w:ascii="Arial Narrow" w:hAnsi="Arial Narrow"/>
                                <w:b/>
                                <w:sz w:val="20"/>
                              </w:rPr>
                              <w:t xml:space="preserve">OPERATIVNE </w:t>
                            </w:r>
                            <w:r w:rsidRPr="000F6A8B">
                              <w:rPr>
                                <w:rFonts w:ascii="Arial Narrow" w:hAnsi="Arial Narrow"/>
                                <w:b/>
                                <w:sz w:val="20"/>
                              </w:rPr>
                              <w:t xml:space="preserve">SNAGE KOJE DJELUJU NA PODRUČJU </w:t>
                            </w:r>
                            <w:r>
                              <w:rPr>
                                <w:rFonts w:ascii="Arial Narrow" w:hAnsi="Arial Narrow"/>
                                <w:b/>
                                <w:sz w:val="20"/>
                              </w:rPr>
                              <w:t xml:space="preserve">OPĆINE </w:t>
                            </w:r>
                            <w:r w:rsidRPr="000F6A8B">
                              <w:rPr>
                                <w:rFonts w:ascii="Arial Narrow" w:hAnsi="Arial Narrow"/>
                                <w:b/>
                                <w:sz w:val="20"/>
                              </w:rPr>
                              <w:t xml:space="preserve">(a nisu u nadležnosti </w:t>
                            </w:r>
                            <w:r>
                              <w:rPr>
                                <w:rFonts w:ascii="Arial Narrow" w:hAnsi="Arial Narrow"/>
                                <w:b/>
                                <w:sz w:val="20"/>
                              </w:rPr>
                              <w:t>Općine</w:t>
                            </w:r>
                            <w:r w:rsidRPr="000F6A8B">
                              <w:rPr>
                                <w:rFonts w:ascii="Arial Narrow" w:hAnsi="Arial Narrow"/>
                                <w:b/>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5A69A" id="Tekstni okvir 225" o:spid="_x0000_s1057" type="#_x0000_t202" style="position:absolute;margin-left:-57.3pt;margin-top:23.4pt;width:99.1pt;height:110.05pt;z-index:25264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y5FdwIAAPkEAAAOAAAAZHJzL2Uyb0RvYy54bWysVE1v2zAMvQ/YfxB0X5ykSdsYdYp8IMOA&#10;oC3QFj0rshQbk0VNUmJnv36U7Hy062lYDgolUiTf06Pv7ptKkb2wrgSd0UGvT4nQHPJSbzP6+rL6&#10;dkuJ80znTIEWGT0IR++nX7/c1SYVQyhA5cISTKJdWpuMFt6bNEkcL0TFXA+M0OiUYCvmcWu3SW5Z&#10;jdkrlQz7/eukBpsbC1w4h6fL1kmnMb+UgvtHKZ3wRGUUe/NxtXHdhDWZ3rF0a5kpSt61wf6hi4qV&#10;GoueUi2ZZ2Rny79SVSW34ED6HocqASlLLiIGRDPof0DzXDAjIhYkx5kTTe7/peUP+2fzZIlv5tDg&#10;A0YQzqyB/3TITVIbl3YxgVOXOowOQBtpq/CPEAheRG4PJz5F4wkP2Ybj2/ENujj6BleTm+urcWA8&#10;OV831vnvAioSjIxafLDYAtuvnW9DjyGhmgNV5qtSqbg5uIWyZM/wbVESOdSUKOY8HmZ0FX9dtXfX&#10;lCZ1RofjUT90xlB0UjGPZmXyjDq9pYSpLaqZe9vS8a6o3W5OVSfz+Xw8+axIaHrJXNF2F+t3YUqH&#10;3kXUZofxzGuwfLNpSImtDKM8w9EG8gM+koVWv87wVYkF1gj2iVkULCLBIfSPuEgFCA86i5IC7O/P&#10;zkM86gi9lNQ4AAj9145ZgRz+0KiwyWA0wrQ+bkbjG+yG2EvP5tKjd9UC8B0GOO6GRzPEe3U0pYXq&#10;DWd1Fqqii2mOtTOKxLfmwrdjibPOxWwWg3BGDPNr/Wz4UZuB2JfmjVnTScaj2h7gOCos/aCcNjZQ&#10;rmG28yDLKKszq53Icb6iMLtvQRjgy32MOn+xpn8AAAD//wMAUEsDBBQABgAIAAAAIQBStT1D3wAA&#10;AAoBAAAPAAAAZHJzL2Rvd25yZXYueG1sTI/LTsMwEEX3SPyDNUhsUOukraw2xKl4iBWbPtiwm8aD&#10;E4jtELtt+PsOK1hezdGdc8v16DpxoiG2wWvIpxkI8nUwrbca3vYvkyWImNAb7IInDT8UYV1dX5VY&#10;mHD2WzrtkhVc4mOBGpqU+kLKWDfkME5DT55vH2FwmDgOVpoBz1zuOjnLMiUdtp4/NNjTU0P11+7o&#10;NLj3u63bf6ZHSytK/ev3Bp/nVuvbm/HhHkSiMf3B8KvP6lCx0yEcvYmi0zDJ84ViVsNC8QYmlnPO&#10;Bw0zpVYgq1L+n1BdAAAA//8DAFBLAQItABQABgAIAAAAIQC2gziS/gAAAOEBAAATAAAAAAAAAAAA&#10;AAAAAAAAAABbQ29udGVudF9UeXBlc10ueG1sUEsBAi0AFAAGAAgAAAAhADj9If/WAAAAlAEAAAsA&#10;AAAAAAAAAAAAAAAALwEAAF9yZWxzLy5yZWxzUEsBAi0AFAAGAAgAAAAhAHO/LkV3AgAA+QQAAA4A&#10;AAAAAAAAAAAAAAAALgIAAGRycy9lMm9Eb2MueG1sUEsBAi0AFAAGAAgAAAAhAFK1PUPfAAAACgEA&#10;AA8AAAAAAAAAAAAAAAAA0QQAAGRycy9kb3ducmV2LnhtbFBLBQYAAAAABAAEAPMAAADdBQAAAAA=&#10;" fillcolor="window" strokecolor="#9bbb59" strokeweight="2pt">
                <v:path arrowok="t"/>
                <v:textbox>
                  <w:txbxContent>
                    <w:p w14:paraId="6A33DB5C" w14:textId="5EB03133" w:rsidR="00711CA4" w:rsidRPr="00D13083" w:rsidRDefault="00711CA4" w:rsidP="00711CA4">
                      <w:pPr>
                        <w:spacing w:before="120" w:after="120"/>
                        <w:jc w:val="center"/>
                        <w:rPr>
                          <w:rFonts w:ascii="Arial Narrow" w:hAnsi="Arial Narrow"/>
                          <w:b/>
                          <w:sz w:val="20"/>
                        </w:rPr>
                      </w:pPr>
                      <w:r w:rsidRPr="000F6A8B">
                        <w:rPr>
                          <w:rFonts w:ascii="Arial Narrow" w:hAnsi="Arial Narrow"/>
                          <w:b/>
                          <w:sz w:val="20"/>
                        </w:rPr>
                        <w:t xml:space="preserve">OPERATIVNE </w:t>
                      </w:r>
                      <w:r w:rsidRPr="000F6A8B">
                        <w:rPr>
                          <w:rFonts w:ascii="Arial Narrow" w:hAnsi="Arial Narrow"/>
                          <w:b/>
                          <w:sz w:val="20"/>
                        </w:rPr>
                        <w:t xml:space="preserve">SNAGE KOJE DJELUJU NA PODRUČJU </w:t>
                      </w:r>
                      <w:r>
                        <w:rPr>
                          <w:rFonts w:ascii="Arial Narrow" w:hAnsi="Arial Narrow"/>
                          <w:b/>
                          <w:sz w:val="20"/>
                        </w:rPr>
                        <w:t xml:space="preserve">OPĆINE </w:t>
                      </w:r>
                      <w:r w:rsidRPr="000F6A8B">
                        <w:rPr>
                          <w:rFonts w:ascii="Arial Narrow" w:hAnsi="Arial Narrow"/>
                          <w:b/>
                          <w:sz w:val="20"/>
                        </w:rPr>
                        <w:t xml:space="preserve">(a nisu u nadležnosti </w:t>
                      </w:r>
                      <w:r>
                        <w:rPr>
                          <w:rFonts w:ascii="Arial Narrow" w:hAnsi="Arial Narrow"/>
                          <w:b/>
                          <w:sz w:val="20"/>
                        </w:rPr>
                        <w:t>Općine</w:t>
                      </w:r>
                      <w:r w:rsidRPr="000F6A8B">
                        <w:rPr>
                          <w:rFonts w:ascii="Arial Narrow" w:hAnsi="Arial Narrow"/>
                          <w:b/>
                          <w:sz w:val="20"/>
                        </w:rPr>
                        <w:t>)</w:t>
                      </w:r>
                    </w:p>
                  </w:txbxContent>
                </v:textbox>
                <w10:wrap anchorx="margin"/>
              </v:shape>
            </w:pict>
          </mc:Fallback>
        </mc:AlternateContent>
      </w:r>
    </w:p>
    <w:p w14:paraId="66B34BA3" w14:textId="33687A1D" w:rsidR="00711CA4" w:rsidRPr="0073543D" w:rsidRDefault="00711CA4" w:rsidP="00711CA4">
      <w:pPr>
        <w:tabs>
          <w:tab w:val="left" w:pos="12474"/>
        </w:tabs>
        <w:ind w:right="-31"/>
        <w:jc w:val="center"/>
      </w:pPr>
      <w:r w:rsidRPr="0073543D">
        <w:rPr>
          <w:noProof/>
          <w:lang w:eastAsia="hr-HR"/>
        </w:rPr>
        <mc:AlternateContent>
          <mc:Choice Requires="wps">
            <w:drawing>
              <wp:anchor distT="0" distB="0" distL="114300" distR="114300" simplePos="0" relativeHeight="252653568" behindDoc="0" locked="0" layoutInCell="1" allowOverlap="1" wp14:anchorId="4C3AFC25" wp14:editId="4A2180C7">
                <wp:simplePos x="0" y="0"/>
                <wp:positionH relativeFrom="column">
                  <wp:posOffset>2739917</wp:posOffset>
                </wp:positionH>
                <wp:positionV relativeFrom="paragraph">
                  <wp:posOffset>261404</wp:posOffset>
                </wp:positionV>
                <wp:extent cx="568349" cy="301925"/>
                <wp:effectExtent l="38100" t="38100" r="60325" b="60325"/>
                <wp:wrapNone/>
                <wp:docPr id="294" name="Ravni poveznik sa strelicom 294"/>
                <wp:cNvGraphicFramePr/>
                <a:graphic xmlns:a="http://schemas.openxmlformats.org/drawingml/2006/main">
                  <a:graphicData uri="http://schemas.microsoft.com/office/word/2010/wordprocessingShape">
                    <wps:wsp>
                      <wps:cNvCnPr/>
                      <wps:spPr>
                        <a:xfrm flipV="1">
                          <a:off x="0" y="0"/>
                          <a:ext cx="568349" cy="3019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type w14:anchorId="61C2E4D0" id="_x0000_t32" coordsize="21600,21600" o:spt="32" o:oned="t" path="m,l21600,21600e" filled="f">
                <v:path arrowok="t" fillok="f" o:connecttype="none"/>
                <o:lock v:ext="edit" shapetype="t"/>
              </v:shapetype>
              <v:shape id="Ravni poveznik sa strelicom 294" o:spid="_x0000_s1026" type="#_x0000_t32" style="position:absolute;margin-left:215.75pt;margin-top:20.6pt;width:44.75pt;height:23.75pt;flip:y;z-index:252653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1mRzQEAAPUDAAAOAAAAZHJzL2Uyb0RvYy54bWysU8tu2zAQvBfoPxC815KdJkgEyzk4bS9F&#10;G/R1Z6ilRIAvkFtL/vsuKVsp2qBAgl4IksuZ3Zldbm8na9gBYtLetXy9qjkDJ32nXd/y79/ev7nm&#10;LKFwnTDeQcuPkPjt7vWr7Rga2PjBmw4iIxKXmjG0fEAMTVUlOYAVaeUDOAoqH61AOsa+6qIYid2a&#10;alPXV9XoYxeil5AS3d7NQb4r/EqBxM9KJUBmWk61YVljWR/yWu22oumjCIOWpzLEC6qwQjtKulDd&#10;CRTsZ9R/UVkto09e4Up6W3mltISigdSs6z/UfB1EgKKFzElhsSn9P1r56bB395FsGENqUriPWcWk&#10;omXK6PCDelp0UaVsKrYdF9tgQibp8vLq+uLtDWeSQhf1+mZzmW2tZppMF2LCD+Aty5uWJ4xC9wPu&#10;vXPUIB/nFOLwMeEMPAMy2Li8DiC6d65jeAw0RRi1cL2BuX0otHk6RjVkePWorezwaGCm/gKK6Y40&#10;zCWUsYO9iewgaGCElOBwfVJjHL3OMKWNWYB1seefwNP7DIUyks8BL4iS2TtcwFY7H5/KjtO5ZDW/&#10;Pzsw684WPPjuWLperKHZKv06/YM8vL+fC/zxt+5+AQAA//8DAFBLAwQUAAYACAAAACEAvfniit4A&#10;AAAJAQAADwAAAGRycy9kb3ducmV2LnhtbEyPwU7DMAyG70i8Q2Qkbixt2FhVmk4IMQnBBcYewG1C&#10;U9E4VZOt5e0xJ7jZ8qff31/tFj+Is51iH0hDvspAWGqD6anTcPzY3xQgYkIyOASyGr5thF19eVFh&#10;acJM7/Z8SJ3gEIolanApjaWUsXXWY1yF0RLfPsPkMfE6ddJMOHO4H6TKsjvpsSf+4HC0j862X4eT&#10;16CeXprX7nm7Rncs3oya21HtW62vr5aHexDJLukPhl99VoeanZpwIhPFoGF9m28Y5SFXIBjYqJzL&#10;NRqKYguyruT/BvUPAAAA//8DAFBLAQItABQABgAIAAAAIQC2gziS/gAAAOEBAAATAAAAAAAAAAAA&#10;AAAAAAAAAABbQ29udGVudF9UeXBlc10ueG1sUEsBAi0AFAAGAAgAAAAhADj9If/WAAAAlAEAAAsA&#10;AAAAAAAAAAAAAAAALwEAAF9yZWxzLy5yZWxzUEsBAi0AFAAGAAgAAAAhANnTWZHNAQAA9QMAAA4A&#10;AAAAAAAAAAAAAAAALgIAAGRycy9lMm9Eb2MueG1sUEsBAi0AFAAGAAgAAAAhAL354oreAAAACQEA&#10;AA8AAAAAAAAAAAAAAAAAJwQAAGRycy9kb3ducmV2LnhtbFBLBQYAAAAABAAEAPMAAAAyBQAAAAA=&#10;" strokecolor="#4579b8 [3044]">
                <v:stroke startarrow="block" endarrow="block"/>
              </v:shape>
            </w:pict>
          </mc:Fallback>
        </mc:AlternateContent>
      </w:r>
      <w:r w:rsidRPr="0073543D">
        <w:rPr>
          <w:noProof/>
          <w:lang w:eastAsia="hr-HR"/>
        </w:rPr>
        <mc:AlternateContent>
          <mc:Choice Requires="wps">
            <w:drawing>
              <wp:anchor distT="0" distB="0" distL="114300" distR="114300" simplePos="0" relativeHeight="252651520" behindDoc="0" locked="0" layoutInCell="1" allowOverlap="1" wp14:anchorId="13F281EC" wp14:editId="596EE79D">
                <wp:simplePos x="0" y="0"/>
                <wp:positionH relativeFrom="column">
                  <wp:posOffset>2739917</wp:posOffset>
                </wp:positionH>
                <wp:positionV relativeFrom="paragraph">
                  <wp:posOffset>157886</wp:posOffset>
                </wp:positionV>
                <wp:extent cx="551959" cy="284672"/>
                <wp:effectExtent l="0" t="38100" r="57785" b="20320"/>
                <wp:wrapNone/>
                <wp:docPr id="26" name="Ravni poveznik sa strelicom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1959" cy="28467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3AF3977" id="Ravni poveznik sa strelicom 26" o:spid="_x0000_s1026" type="#_x0000_t32" style="position:absolute;margin-left:215.75pt;margin-top:12.45pt;width:43.45pt;height:22.4pt;flip:y;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tNICgIAAGIEAAAOAAAAZHJzL2Uyb0RvYy54bWysVMFu2zAMvQ/YPwi6L06CJWuNOD2k6y7F&#10;FrTd7qpMxUJlSpA0x9nXj5ITZ92GAS12ESyTj4/vkfbqqm8N68AHbbHis8mUM0Bpa427in99uHl3&#10;wVmIAmthLELFDxD41frtm9XelTC3jTU1eEZFMJR7V/EmRlcWRZANtCJMrAOkoLK+FZGuflfUXuyp&#10;emuK+XS6LPbW185bCSHQ2+shyNe5vlIg4xelAkRmKk69xXz6fD6ms1ivRLnzwjVaHtsQr+iiFRqJ&#10;dCx1LaJg373+o1SrpbfBqjiRti2sUlpC1kBqZtPf1Nw3wkHWQuYEN9oU/l9Z+bnbeqbris+XnKFo&#10;aUZ3okPNnO3gB+onFgRN0IPR1DGjLLJs70JJyA1ufRIte7x3t1Y+BYoVz4LpEtyQ1ivfMmW0+0ab&#10;kt0i/azPwziMw4A+MkkvF4vZ5eKSM0mh+cX75Yd5Yi5EmcokVudD/ATUU3qoOPUo9K6JG4tIY7d+&#10;oBDdbYgD8ARIYIPpDNbo+kYbky9p52BjPOsEbUvsZ0fCZ1lRaPMRaxYPjqyKXgvcGThmpqpZ/yA5&#10;i48HAwPjHShymqQNneUdP/MJKQHjidMgZSeYou5G4DS79k/gMT9BIe//S8AjIjNbjCO41Wj939jP&#10;Nqkh/+TAoDtZ8Gjrw9afVoMWOY/x+NGlL+XXe4affw3rnwAAAP//AwBQSwMEFAAGAAgAAAAhAIvo&#10;k3bfAAAACQEAAA8AAABkcnMvZG93bnJldi54bWxMj7FOwzAQQHek/oN1ldiok5KWNsSpgIgBiYWk&#10;Uhmd+JpExOfIdtPw95gJxtM9vXuXHWY9sAmt6w0JiFcRMKTGqJ5aAcfq9W4HzHlJSg6GUMA3Ojjk&#10;i5tMpspc6QOn0rcsSMilUkDn/Zhy7poOtXQrMyKF3dlYLX0YbcuVldcg1wNfR9GWa9lTuNDJEV86&#10;bL7Kixawpuq9KNQ5ro9vp2deTtWnPRVC3C7np0dgHmf/B8NvfkiHPDTV5kLKsUFAch9vAhpkyR5Y&#10;ADbxLgFWC9juH4DnGf//Qf4DAAD//wMAUEsBAi0AFAAGAAgAAAAhALaDOJL+AAAA4QEAABMAAAAA&#10;AAAAAAAAAAAAAAAAAFtDb250ZW50X1R5cGVzXS54bWxQSwECLQAUAAYACAAAACEAOP0h/9YAAACU&#10;AQAACwAAAAAAAAAAAAAAAAAvAQAAX3JlbHMvLnJlbHNQSwECLQAUAAYACAAAACEAqG7TSAoCAABi&#10;BAAADgAAAAAAAAAAAAAAAAAuAgAAZHJzL2Uyb0RvYy54bWxQSwECLQAUAAYACAAAACEAi+iTdt8A&#10;AAAJAQAADwAAAAAAAAAAAAAAAABkBAAAZHJzL2Rvd25yZXYueG1sUEsFBgAAAAAEAAQA8wAAAHAF&#10;AAAAAA==&#10;" strokecolor="black [3213]">
                <v:stroke endarrow="block"/>
                <o:lock v:ext="edit" shapetype="f"/>
              </v:shape>
            </w:pict>
          </mc:Fallback>
        </mc:AlternateContent>
      </w:r>
      <w:r w:rsidRPr="0073543D">
        <w:rPr>
          <w:noProof/>
          <w:lang w:eastAsia="hr-HR"/>
        </w:rPr>
        <mc:AlternateContent>
          <mc:Choice Requires="wps">
            <w:drawing>
              <wp:anchor distT="0" distB="0" distL="114300" distR="114300" simplePos="0" relativeHeight="252614656" behindDoc="0" locked="0" layoutInCell="1" allowOverlap="1" wp14:anchorId="0EB86AAC" wp14:editId="53E10CE5">
                <wp:simplePos x="0" y="0"/>
                <wp:positionH relativeFrom="margin">
                  <wp:posOffset>3334385</wp:posOffset>
                </wp:positionH>
                <wp:positionV relativeFrom="paragraph">
                  <wp:posOffset>39370</wp:posOffset>
                </wp:positionV>
                <wp:extent cx="2268855" cy="319405"/>
                <wp:effectExtent l="0" t="0" r="17145" b="23495"/>
                <wp:wrapNone/>
                <wp:docPr id="228" name="Tekstni okvir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8855" cy="319405"/>
                        </a:xfrm>
                        <a:prstGeom prst="rect">
                          <a:avLst/>
                        </a:prstGeom>
                        <a:solidFill>
                          <a:sysClr val="window" lastClr="FFFFFF"/>
                        </a:solidFill>
                        <a:ln w="25400" cap="flat" cmpd="sng" algn="ctr">
                          <a:solidFill>
                            <a:srgbClr val="9BBB59"/>
                          </a:solidFill>
                          <a:prstDash val="solid"/>
                        </a:ln>
                        <a:effectLst/>
                      </wps:spPr>
                      <wps:txbx>
                        <w:txbxContent>
                          <w:p w14:paraId="7C52B85B" w14:textId="77777777" w:rsidR="00711CA4" w:rsidRPr="00F612FA" w:rsidRDefault="00711CA4" w:rsidP="00711CA4">
                            <w:pPr>
                              <w:spacing w:before="0" w:after="0"/>
                              <w:jc w:val="center"/>
                              <w:rPr>
                                <w:rFonts w:ascii="Arial Narrow" w:hAnsi="Arial Narrow"/>
                                <w:b/>
                                <w:color w:val="auto"/>
                                <w:sz w:val="20"/>
                              </w:rPr>
                            </w:pPr>
                            <w:r>
                              <w:rPr>
                                <w:rFonts w:ascii="Arial Narrow" w:hAnsi="Arial Narrow"/>
                                <w:b/>
                                <w:color w:val="auto"/>
                                <w:sz w:val="20"/>
                              </w:rPr>
                              <w:t>STOŽER CIVILNE ZAŠTITE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86AAC" id="Tekstni okvir 228" o:spid="_x0000_s1058" type="#_x0000_t202" style="position:absolute;left:0;text-align:left;margin-left:262.55pt;margin-top:3.1pt;width:178.65pt;height:25.15pt;z-index:25261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IuYdwIAAPgEAAAOAAAAZHJzL2Uyb0RvYy54bWysVE1v2zAMvQ/YfxB0Xx1nSZcYdYqkRYYB&#10;QVsgLXpWZCk2JouapMTOfv0o2flo19OwHBRKpEi+p0ff3La1InthXQU6p+nVgBKhORSV3ub05Xn5&#10;ZUKJ80wXTIEWOT0IR29nnz/dNCYTQyhBFcISTKJd1piclt6bLEkcL0XN3BUYodEpwdbM49Zuk8Ky&#10;BrPXKhkOBtdJA7YwFrhwDk/vOyedxfxSCu4fpXTCE5VT7M3H1cZ1E9ZkdsOyrWWmrHjfBvuHLmpW&#10;aSx6SnXPPCM7W/2Vqq64BQfSX3GoE5Cy4iJiQDTp4B2adcmMiFiQHGdONLn/l5Y/7NfmyRLfLqDF&#10;B4wgnFkB/+mQm6QxLutjAqcucxgdgLbS1uEfIRC8iNweTnyK1hOOh8Ph9WQyHlPC0fc1nY4G40B4&#10;cr5trPPfBdQkGDm1+F6xA7ZfOd+FHkNCMQeqKpaVUnFzcHfKkj3Dp0VFFNBQopjzeJjTZfz11d5c&#10;U5o02Np4NMCeOUPNScU8mrUpcur0lhKmtihm7m3Hxpuidrs5VZ0uFovx9KMioel75squu1i/D1M6&#10;9C6iNHuMZ1qD5dtNSypsZZiGK+FoA8UB38hCJ19n+LLCAisE+8Qs6hWR4Az6R1ykAoQHvUVJCfb3&#10;R+chHmWEXkoa1D9C/7VjViCHPzQKbJqORmFg4mY0/jbEjb30bC49elffAb5DitNueDRDvFdHU1qo&#10;X3FU56EqupjmWDunSHxn3vluKnHUuZjPYxCOiGF+pdeGH6UZiH1uX5k1vWQ8iu0BjpPCsnfK6WID&#10;5RrmOw+yirI6s9prHMcrCrP/FIT5vdzHqPMHa/YHAAD//wMAUEsDBBQABgAIAAAAIQCK0iVs3QAA&#10;AAgBAAAPAAAAZHJzL2Rvd25yZXYueG1sTI/LTsMwEEX3SPyDNUhsEHUaSBRCnIqHWLGhLRt202Rw&#10;AvE4xG4b/p5hBcvRubr3TLWa3aAONIXes4HlIgFF3Pi2Z2vgdft0WYAKEbnFwTMZ+KYAq/r0pMKy&#10;9Ude02ETrZISDiUa6GIcS61D05HDsPAjsbB3PzmMck5WtxMepdwNOk2SXDvsWRY6HOmho+Zzs3cG&#10;3NvF2m0/4r2lG4rj89cLPl5ZY87P5rtbUJHm+BeGX31Rh1qcdn7PbVCDgSzNlhI1kKeghBdFeg1q&#10;JyDPQNeV/v9A/QMAAP//AwBQSwECLQAUAAYACAAAACEAtoM4kv4AAADhAQAAEwAAAAAAAAAAAAAA&#10;AAAAAAAAW0NvbnRlbnRfVHlwZXNdLnhtbFBLAQItABQABgAIAAAAIQA4/SH/1gAAAJQBAAALAAAA&#10;AAAAAAAAAAAAAC8BAABfcmVscy8ucmVsc1BLAQItABQABgAIAAAAIQDyQIuYdwIAAPgEAAAOAAAA&#10;AAAAAAAAAAAAAC4CAABkcnMvZTJvRG9jLnhtbFBLAQItABQABgAIAAAAIQCK0iVs3QAAAAgBAAAP&#10;AAAAAAAAAAAAAAAAANEEAABkcnMvZG93bnJldi54bWxQSwUGAAAAAAQABADzAAAA2wUAAAAA&#10;" fillcolor="window" strokecolor="#9bbb59" strokeweight="2pt">
                <v:path arrowok="t"/>
                <v:textbox>
                  <w:txbxContent>
                    <w:p w14:paraId="7C52B85B" w14:textId="77777777" w:rsidR="00711CA4" w:rsidRPr="00F612FA" w:rsidRDefault="00711CA4" w:rsidP="00711CA4">
                      <w:pPr>
                        <w:spacing w:before="0" w:after="0"/>
                        <w:jc w:val="center"/>
                        <w:rPr>
                          <w:rFonts w:ascii="Arial Narrow" w:hAnsi="Arial Narrow"/>
                          <w:b/>
                          <w:color w:val="auto"/>
                          <w:sz w:val="20"/>
                        </w:rPr>
                      </w:pPr>
                      <w:r>
                        <w:rPr>
                          <w:rFonts w:ascii="Arial Narrow" w:hAnsi="Arial Narrow"/>
                          <w:b/>
                          <w:color w:val="auto"/>
                          <w:sz w:val="20"/>
                        </w:rPr>
                        <w:t>STOŽER CIVILNE ZAŠTITE</w:t>
                      </w:r>
                    </w:p>
                  </w:txbxContent>
                </v:textbox>
                <w10:wrap anchorx="margin"/>
              </v:shape>
            </w:pict>
          </mc:Fallback>
        </mc:AlternateContent>
      </w:r>
    </w:p>
    <w:p w14:paraId="07699C9C" w14:textId="02562EC2" w:rsidR="00711CA4" w:rsidRPr="0073543D" w:rsidRDefault="00711CA4" w:rsidP="00711CA4">
      <w:pPr>
        <w:tabs>
          <w:tab w:val="left" w:pos="12474"/>
        </w:tabs>
        <w:ind w:right="-31"/>
        <w:jc w:val="center"/>
      </w:pPr>
      <w:r w:rsidRPr="0073543D">
        <w:rPr>
          <w:noProof/>
          <w:lang w:eastAsia="hr-HR"/>
        </w:rPr>
        <mc:AlternateContent>
          <mc:Choice Requires="wps">
            <w:drawing>
              <wp:anchor distT="0" distB="0" distL="114300" distR="114300" simplePos="0" relativeHeight="252621824" behindDoc="0" locked="0" layoutInCell="1" allowOverlap="1" wp14:anchorId="7BB880CF" wp14:editId="3F4C817F">
                <wp:simplePos x="0" y="0"/>
                <wp:positionH relativeFrom="margin">
                  <wp:posOffset>1223645</wp:posOffset>
                </wp:positionH>
                <wp:positionV relativeFrom="paragraph">
                  <wp:posOffset>47625</wp:posOffset>
                </wp:positionV>
                <wp:extent cx="1483360" cy="457200"/>
                <wp:effectExtent l="0" t="0" r="21590" b="19050"/>
                <wp:wrapNone/>
                <wp:docPr id="329" name="Tekstni okvir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3360" cy="457200"/>
                        </a:xfrm>
                        <a:prstGeom prst="rect">
                          <a:avLst/>
                        </a:prstGeom>
                        <a:solidFill>
                          <a:sysClr val="window" lastClr="FFFFFF"/>
                        </a:solidFill>
                        <a:ln w="25400" cap="flat" cmpd="sng" algn="ctr">
                          <a:solidFill>
                            <a:srgbClr val="9BBB59"/>
                          </a:solidFill>
                          <a:prstDash val="solid"/>
                        </a:ln>
                        <a:effectLst/>
                      </wps:spPr>
                      <wps:txbx>
                        <w:txbxContent>
                          <w:p w14:paraId="5F2526A2" w14:textId="77777777" w:rsidR="00711CA4" w:rsidRDefault="00711CA4" w:rsidP="00711CA4">
                            <w:pPr>
                              <w:spacing w:before="0" w:after="0"/>
                              <w:jc w:val="center"/>
                              <w:rPr>
                                <w:rFonts w:ascii="Arial Narrow" w:hAnsi="Arial Narrow"/>
                                <w:b/>
                                <w:color w:val="auto"/>
                                <w:sz w:val="20"/>
                              </w:rPr>
                            </w:pPr>
                            <w:r>
                              <w:rPr>
                                <w:rFonts w:ascii="Arial Narrow" w:hAnsi="Arial Narrow"/>
                                <w:b/>
                                <w:color w:val="auto"/>
                                <w:sz w:val="20"/>
                              </w:rPr>
                              <w:t xml:space="preserve">VATROGASNE </w:t>
                            </w:r>
                            <w:r>
                              <w:rPr>
                                <w:rFonts w:ascii="Arial Narrow" w:hAnsi="Arial Narrow"/>
                                <w:b/>
                                <w:color w:val="auto"/>
                                <w:sz w:val="20"/>
                              </w:rPr>
                              <w:t>SNAGE</w:t>
                            </w:r>
                          </w:p>
                          <w:p w14:paraId="2F480565" w14:textId="7614B871" w:rsidR="00711CA4" w:rsidRDefault="00711CA4" w:rsidP="00711CA4">
                            <w:pPr>
                              <w:spacing w:before="0" w:after="0"/>
                              <w:jc w:val="center"/>
                              <w:rPr>
                                <w:rFonts w:ascii="Arial Narrow" w:hAnsi="Arial Narrow"/>
                                <w:b/>
                                <w:color w:val="auto"/>
                                <w:sz w:val="20"/>
                              </w:rPr>
                            </w:pPr>
                            <w:r>
                              <w:rPr>
                                <w:rFonts w:ascii="Arial Narrow" w:hAnsi="Arial Narrow"/>
                                <w:b/>
                                <w:color w:val="auto"/>
                                <w:sz w:val="20"/>
                              </w:rPr>
                              <w:t>VOC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880CF" id="Tekstni okvir 329" o:spid="_x0000_s1059" type="#_x0000_t202" style="position:absolute;left:0;text-align:left;margin-left:96.35pt;margin-top:3.75pt;width:116.8pt;height:36pt;z-index:25262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9k9cwIAAPgEAAAOAAAAZHJzL2Uyb0RvYy54bWysVN1v2jAQf5+0/8Hy+xqgtGujhgqomCah&#10;thKd+mwch0RzfN7ZkLC/fmcnfLTr0zQezNn3/bvf5e6+rTXbKXQVmIwPLwacKSMhr8wm4z9eFl9u&#10;OHNemFxoMCrje+X4/eTzp7vGpmoEJehcIaMgxqWNzXjpvU2TxMlS1cJdgFWGlAVgLTxdcZPkKBqK&#10;XutkNBhcJw1gbhGkco5eHzoln8T4RaGkfyoKpzzTGafafDwxnutwJpM7kW5Q2LKSfRniH6qoRWUo&#10;6THUg/CCbbH6K1RdSQQHhb+QUCdQFJVUsQfqZjh4182qFFbFXggcZ48wuf8XVj7uVvYZmW9n0NIA&#10;YxPOLkH+dIRN0liX9jYBU5c6sg6NtgXW4Z9aYORI2O6PeKrWMxmijW8uL69JJUk3vvpKAwuAJydv&#10;i85/U1CzIGQcaV6xArFbOt+ZHkxCMge6yheV1vGyd3ONbCdotMSIHBrOtHCeHjO+iL8+2xs3bViT&#10;8dHVmIphUhDnCi08ibXNM+7MhjOhN0Rm6bFD401S3KyPWW9ns9nV7UdJQtEPwpVddTF/b6ZNqF1F&#10;avY9nmANkm/XLauolNEouISnNeR7mhFCR19n5aKiBEtq9lkg8ZU6oR30T3QUGqg96CXOSsDfH70H&#10;e6IRaTlriP/U+q+tQEUYfjdEsNvheExhfbzE2XGG55r1ucZs6znQHIa07VZGkZzR64NYINSvtKrT&#10;kJVUwkjKnXECvhPnvttKWnWpptNoRCtihV+alZUHagZgX9pXgbanjCeyPcJhU0T6jjmdbYDcwHTr&#10;oagirU6o9hyn9YrE7D8FYX/P79Hq9MGa/AEAAP//AwBQSwMEFAAGAAgAAAAhANMeocXdAAAACAEA&#10;AA8AAABkcnMvZG93bnJldi54bWxMj8tOwzAQRfdI/IM1SGwQdUjpIyFOxUOs2NCWTXfTeEgC8TjE&#10;bhv+nmEFy6N7dedMsRpdp440hNazgZtJAoq48rbl2sDb9vl6CSpEZIudZzLwTQFW5flZgbn1J17T&#10;cRNrJSMccjTQxNjnWoeqIYdh4ntiyd794DAKDrW2A55k3HU6TZK5dtiyXGiwp8eGqs/NwRlwu6u1&#10;237Eh5oyiv3L1ys+TWtjLi/G+ztQkcb4V4ZffVGHUpz2/sA2qE44SxdSNbCYgZL8Np1PQe2Fsxno&#10;stD/Hyh/AAAA//8DAFBLAQItABQABgAIAAAAIQC2gziS/gAAAOEBAAATAAAAAAAAAAAAAAAAAAAA&#10;AABbQ29udGVudF9UeXBlc10ueG1sUEsBAi0AFAAGAAgAAAAhADj9If/WAAAAlAEAAAsAAAAAAAAA&#10;AAAAAAAALwEAAF9yZWxzLy5yZWxzUEsBAi0AFAAGAAgAAAAhAAKT2T1zAgAA+AQAAA4AAAAAAAAA&#10;AAAAAAAALgIAAGRycy9lMm9Eb2MueG1sUEsBAi0AFAAGAAgAAAAhANMeocXdAAAACAEAAA8AAAAA&#10;AAAAAAAAAAAAzQQAAGRycy9kb3ducmV2LnhtbFBLBQYAAAAABAAEAPMAAADXBQAAAAA=&#10;" fillcolor="window" strokecolor="#9bbb59" strokeweight="2pt">
                <v:path arrowok="t"/>
                <v:textbox>
                  <w:txbxContent>
                    <w:p w14:paraId="5F2526A2" w14:textId="77777777" w:rsidR="00711CA4" w:rsidRDefault="00711CA4" w:rsidP="00711CA4">
                      <w:pPr>
                        <w:spacing w:before="0" w:after="0"/>
                        <w:jc w:val="center"/>
                        <w:rPr>
                          <w:rFonts w:ascii="Arial Narrow" w:hAnsi="Arial Narrow"/>
                          <w:b/>
                          <w:color w:val="auto"/>
                          <w:sz w:val="20"/>
                        </w:rPr>
                      </w:pPr>
                      <w:r>
                        <w:rPr>
                          <w:rFonts w:ascii="Arial Narrow" w:hAnsi="Arial Narrow"/>
                          <w:b/>
                          <w:color w:val="auto"/>
                          <w:sz w:val="20"/>
                        </w:rPr>
                        <w:t xml:space="preserve">VATROGASNE </w:t>
                      </w:r>
                      <w:r>
                        <w:rPr>
                          <w:rFonts w:ascii="Arial Narrow" w:hAnsi="Arial Narrow"/>
                          <w:b/>
                          <w:color w:val="auto"/>
                          <w:sz w:val="20"/>
                        </w:rPr>
                        <w:t>SNAGE</w:t>
                      </w:r>
                    </w:p>
                    <w:p w14:paraId="2F480565" w14:textId="7614B871" w:rsidR="00711CA4" w:rsidRDefault="00711CA4" w:rsidP="00711CA4">
                      <w:pPr>
                        <w:spacing w:before="0" w:after="0"/>
                        <w:jc w:val="center"/>
                        <w:rPr>
                          <w:rFonts w:ascii="Arial Narrow" w:hAnsi="Arial Narrow"/>
                          <w:b/>
                          <w:color w:val="auto"/>
                          <w:sz w:val="20"/>
                        </w:rPr>
                      </w:pPr>
                      <w:r>
                        <w:rPr>
                          <w:rFonts w:ascii="Arial Narrow" w:hAnsi="Arial Narrow"/>
                          <w:b/>
                          <w:color w:val="auto"/>
                          <w:sz w:val="20"/>
                        </w:rPr>
                        <w:t>VOC</w:t>
                      </w:r>
                    </w:p>
                  </w:txbxContent>
                </v:textbox>
                <w10:wrap anchorx="margin"/>
              </v:shape>
            </w:pict>
          </mc:Fallback>
        </mc:AlternateContent>
      </w:r>
      <w:r w:rsidRPr="0073543D">
        <w:rPr>
          <w:noProof/>
          <w:lang w:eastAsia="hr-HR"/>
        </w:rPr>
        <mc:AlternateContent>
          <mc:Choice Requires="wps">
            <w:drawing>
              <wp:anchor distT="0" distB="0" distL="114300" distR="114300" simplePos="0" relativeHeight="252649472" behindDoc="0" locked="0" layoutInCell="1" allowOverlap="1" wp14:anchorId="5B8B254E" wp14:editId="0422FDE0">
                <wp:simplePos x="0" y="0"/>
                <wp:positionH relativeFrom="column">
                  <wp:posOffset>2627630</wp:posOffset>
                </wp:positionH>
                <wp:positionV relativeFrom="paragraph">
                  <wp:posOffset>129540</wp:posOffset>
                </wp:positionV>
                <wp:extent cx="1164590" cy="1475740"/>
                <wp:effectExtent l="38100" t="38100" r="54610" b="48260"/>
                <wp:wrapNone/>
                <wp:docPr id="246" name="Ravni poveznik sa strelicom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64590" cy="1475740"/>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66FBA4A" id="Ravni poveznik sa strelicom 246" o:spid="_x0000_s1026" type="#_x0000_t32" style="position:absolute;margin-left:206.9pt;margin-top:10.2pt;width:91.7pt;height:116.2pt;flip:y;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bbbFwIAABUEAAAOAAAAZHJzL2Uyb0RvYy54bWysU8Fu2zAMvQ/YPwi6L7aDJG2MOAWWLLt0&#10;W9BuvTOSbAuVJUHS7GRfP0pO03bradhFoEjx8ZGPWt0cO0V64bw0uqLFJKdEaGa41E1Ff3zffbim&#10;xAfQHJTRoqIn4enN+v271WBLMTWtUVw4giDal4OtaBuCLbPMs1Z04CfGCo3B2rgOAl5dk3EHA6J3&#10;Kpvm+SIbjOPWGSa8R+92DNJ1wq9rwcK3uvYiEFVR5BbS6dJ5iGe2XkHZOLCtZGca8A8sOpAai16g&#10;thCA/HTyL6hOMme8qcOEmS4zdS2ZSD1gN0X+Rzf3LViResHheHsZk/9/sOxrv3dE8opOZwtKNHQo&#10;0h30WhJrevFLy0fiASV0QkmkTOIzHNpgfYm5G713sW121Pf21rBHj7HsVTBevB2fHWvXkVpJ+4C7&#10;kuaFEyDHJMfpIoc4BsLQWRSL2XyJqjGMFbOr+dUsCZZBGYFiXet8+CyQVjQqijRBNm3YGK1ReuPG&#10;ItDf+hCJPSfEZG12Uqm0AUqToaLL+XSO1QD3sFYQ0OwsTsbrhhJQDS44Cy7R9kZJHrMjjnfNYaMc&#10;6QGXbLa7Lj5ux0ctcDF6l/M8Py+bh/DF8NFd5E9+pHaGSTRf4cfetuDbMSeFxr1tBfBPmpNwsqha&#10;cBJ0o8QYCyDV2zEspXTkLdL/OI/mWaZoHQw/7d2Tlrh7idX5n8TlfnlH++VvXv8GAAD//wMAUEsD&#10;BBQABgAIAAAAIQBufQyH3wAAAAoBAAAPAAAAZHJzL2Rvd25yZXYueG1sTI/NTsMwEITvSLyDtUhc&#10;EHUa+hviVFVRH4AUiasbbxOr8TqKnSbw9CwnOO7saOabfDe5VtywD9aTgvksAYFUeWOpVvBxOj5v&#10;QISoyejWEyr4wgC74v4u15nxI73jrYy14BAKmVbQxNhlUoaqQafDzHdI/Lv43unIZ19L0+uRw10r&#10;0yRZSactcUOjOzw0WF3LwSlon76H4fRpV+P27Yjlng5hXVqlHh+m/SuIiFP8M8MvPqNDwUxnP5AJ&#10;olWwmL8welSQJgsQbFhu1ymIMwvLdAOyyOX/CcUPAAAA//8DAFBLAQItABQABgAIAAAAIQC2gziS&#10;/gAAAOEBAAATAAAAAAAAAAAAAAAAAAAAAABbQ29udGVudF9UeXBlc10ueG1sUEsBAi0AFAAGAAgA&#10;AAAhADj9If/WAAAAlAEAAAsAAAAAAAAAAAAAAAAALwEAAF9yZWxzLy5yZWxzUEsBAi0AFAAGAAgA&#10;AAAhAMd5ttsXAgAAFQQAAA4AAAAAAAAAAAAAAAAALgIAAGRycy9lMm9Eb2MueG1sUEsBAi0AFAAG&#10;AAgAAAAhAG59DIffAAAACgEAAA8AAAAAAAAAAAAAAAAAcQQAAGRycy9kb3ducmV2LnhtbFBLBQYA&#10;AAAABAAEAPMAAAB9BQAAAAA=&#10;" strokecolor="#4a7ebb">
                <v:stroke startarrow="block" endarrow="block"/>
                <o:lock v:ext="edit" shapetype="f"/>
              </v:shape>
            </w:pict>
          </mc:Fallback>
        </mc:AlternateContent>
      </w:r>
      <w:r w:rsidRPr="0073543D">
        <w:rPr>
          <w:noProof/>
          <w:lang w:eastAsia="hr-HR"/>
        </w:rPr>
        <mc:AlternateContent>
          <mc:Choice Requires="wps">
            <w:drawing>
              <wp:anchor distT="0" distB="0" distL="114300" distR="114300" simplePos="0" relativeHeight="252625920" behindDoc="0" locked="0" layoutInCell="1" allowOverlap="1" wp14:anchorId="4D723A5D" wp14:editId="3235E045">
                <wp:simplePos x="0" y="0"/>
                <wp:positionH relativeFrom="column">
                  <wp:posOffset>2644775</wp:posOffset>
                </wp:positionH>
                <wp:positionV relativeFrom="paragraph">
                  <wp:posOffset>189865</wp:posOffset>
                </wp:positionV>
                <wp:extent cx="1224915" cy="1560830"/>
                <wp:effectExtent l="38100" t="0" r="32385" b="58420"/>
                <wp:wrapNone/>
                <wp:docPr id="212" name="Ravni poveznik sa strelicom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24915" cy="156083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41BC2C3" id="Ravni poveznik sa strelicom 212" o:spid="_x0000_s1026" type="#_x0000_t32" style="position:absolute;margin-left:208.25pt;margin-top:14.95pt;width:96.45pt;height:122.9pt;flip:x;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QhvAQIAANQDAAAOAAAAZHJzL2Uyb0RvYy54bWysU8Fu2zAMvQ/YPwi6L469pWiNOD0k63Yo&#10;tmDtPoCVJVuoLAmiZjv7+lFKlrbrrZgPgiSKj498z+vreTBslAG1sw0vF0vOpBWu1bZr+M/7mw+X&#10;nGEE24JxVjb8IJFfb96/W0++lpXrnWllYARisZ58w/sYfV0UKHo5AC6cl5aCyoUBIh1DV7QBJkIf&#10;TFEtlxfF5ELrgxMSkW53xyDfZHylpIjflUIZmWk4cYt5DXl9SGuxWUPdBfC9Fica8AYWA2hLRc9Q&#10;O4jAfgX9CmrQIjh0Ki6EGwqnlBYy90DdlMt/urnrwcvcCw0H/XlM+P9gxbdxH5huG16VFWcWBhLp&#10;B4xWM+9G+dvqR4ZAEgZpNFFm6RkNbfJYU+7W7kNqW8z2zt868YgUK14E0wH98dmswsCU0f4reSXP&#10;iybA5izH4SyHnCMTdFlW1aercsWZoFi5ulhefsyCFVAnoFTXB4xfJNFKm4YTTdBdH7fOWpLehWMR&#10;GG8xJmJPCSnZuhttTHaAsWxq+NWqStWAfKgMRNoOniaDtuMMTEcGFzFk2uiMblN2wsEDbk1gI5DH&#10;yJqtm+6pBc4MYKQA9ZW/NDZi8CI10d4B9sfkHDpaMoI2n23L4sGTIDFosJ2RJwhjU1mZ7X3q7GnK&#10;affg2sM+/JWCrJMrn2yevPn8TPvnP+PmDwAAAP//AwBQSwMEFAAGAAgAAAAhAHe1Nv7jAAAACgEA&#10;AA8AAABkcnMvZG93bnJldi54bWxMj8FOwzAMhu9IvENkJG4s3bR2a9d0moAJgcRhG0g7po3XVkuc&#10;0mRreXvCCY62P/3+/nw9Gs2u2LvWkoDpJAKGVFnVUi3g47B9WAJzXpKS2hIK+EYH6+L2JpeZsgPt&#10;8Lr3NQsh5DIpoPG+yzh3VYNGuontkMLtZHsjfRj7mqteDiHcaD6LooQb2VL40MgOHxuszvuLERA/&#10;lc8v6vP18LY7HZdf2837WQ+pEPd342YFzOPo/2D41Q/qUASn0l5IOaYFzKdJHFABszQFFoAkSufA&#10;yrBYxAvgRc7/Vyh+AAAA//8DAFBLAQItABQABgAIAAAAIQC2gziS/gAAAOEBAAATAAAAAAAAAAAA&#10;AAAAAAAAAABbQ29udGVudF9UeXBlc10ueG1sUEsBAi0AFAAGAAgAAAAhADj9If/WAAAAlAEAAAsA&#10;AAAAAAAAAAAAAAAALwEAAF9yZWxzLy5yZWxzUEsBAi0AFAAGAAgAAAAhAOClCG8BAgAA1AMAAA4A&#10;AAAAAAAAAAAAAAAALgIAAGRycy9lMm9Eb2MueG1sUEsBAi0AFAAGAAgAAAAhAHe1Nv7jAAAACgEA&#10;AA8AAAAAAAAAAAAAAAAAWwQAAGRycy9kb3ducmV2LnhtbFBLBQYAAAAABAAEAPMAAABrBQAAAAA=&#10;" strokecolor="windowText">
                <v:stroke endarrow="block"/>
                <o:lock v:ext="edit" shapetype="f"/>
              </v:shape>
            </w:pict>
          </mc:Fallback>
        </mc:AlternateContent>
      </w:r>
      <w:r w:rsidRPr="0073543D">
        <w:rPr>
          <w:noProof/>
          <w:lang w:eastAsia="hr-HR"/>
        </w:rPr>
        <mc:AlternateContent>
          <mc:Choice Requires="wps">
            <w:drawing>
              <wp:anchor distT="0" distB="0" distL="114300" distR="114300" simplePos="0" relativeHeight="252626944" behindDoc="0" locked="0" layoutInCell="1" allowOverlap="1" wp14:anchorId="57E992C7" wp14:editId="36B0C2B9">
                <wp:simplePos x="0" y="0"/>
                <wp:positionH relativeFrom="column">
                  <wp:posOffset>2498090</wp:posOffset>
                </wp:positionH>
                <wp:positionV relativeFrom="paragraph">
                  <wp:posOffset>130175</wp:posOffset>
                </wp:positionV>
                <wp:extent cx="1863090" cy="2458085"/>
                <wp:effectExtent l="38100" t="0" r="22860" b="56515"/>
                <wp:wrapNone/>
                <wp:docPr id="214" name="Ravni poveznik sa strelicom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63090" cy="245808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B530A76" id="Ravni poveznik sa strelicom 214" o:spid="_x0000_s1026" type="#_x0000_t32" style="position:absolute;margin-left:196.7pt;margin-top:10.25pt;width:146.7pt;height:193.55pt;flip:x;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Cb2AgIAANQDAAAOAAAAZHJzL2Uyb0RvYy54bWysU8tu2zAQvBfoPxC815LdOHAEyznYTXsI&#10;WiOPD9hQpESEIgkuK9n9+i4px2maW1EdCJLLnZ3dGa2vD71hgwyona35fFZyJq1wjbZtzR8fbj6t&#10;OMMItgHjrKz5USK/3nz8sB59JReuc6aRgRGIxWr0Ne9i9FVRoOhkDzhzXloKKhd6iHQMbdEEGAm9&#10;N8WiLC+L0YXGByckIt3upiDfZHylpIg/lEIZmak5cYt5DXl9SmuxWUPVBvCdFica8A8setCWip6h&#10;dhCB/Qz6HVSvRXDoVJwJ1xdOKS1k7oG6mZd/dXPfgZe5FxoO+vOY8P/Biu/DPjDd1Hwxv+DMQk8i&#10;3cFgNfNukL+sfmYIJGGQRhNllp7R0EaPFeVu7T6ktsXB3vtbJ56RYsWbYDqgn54dVOiZMtp/I6/k&#10;edEE2CHLcTzLIQ+RCbqcry4/l1ekmqDY4mK5KlfLVLuAKgGluj5g/CqJVtrUnGiCbru4ddaS9C5M&#10;RWC4xTglviSkZOtutDF0D5WxbKz51XKxpGpAPlQGIm17T5NB23IGpiWDixgybXRGNyk7JeMRtyaw&#10;AchjZM3GjQ/UAmcGMFKA+srfifqb1ERnB9hNyTk0WTKCNl9sw+LRkyAxaLCtkScIY1NZme196ux1&#10;ymn35JrjPrxIQdbJQzvZPHnzz3MW7PVn3PwGAAD//wMAUEsDBBQABgAIAAAAIQAgp5Oq4wAAAAoB&#10;AAAPAAAAZHJzL2Rvd25yZXYueG1sTI/LTsMwEEX3SPyDNUjsqE0fIQ2ZVBVQIZBYtAWJpRO7SVR7&#10;HGK3CX+PWcFyNEf3npuvRmvYWfe+dYRwOxHANFVOtVQjvO83NykwHyQpaRxphG/tYVVcXuQyU26g&#10;rT7vQs1iCPlMIjQhdBnnvmq0lX7iOk3xd3C9lSGefc1VL4cYbg2fCpFwK1uKDY3s9EOjq+PuZBEW&#10;j+XTs/p42b9uD5/p12b9djTDEvH6alzfAwt6DH8w/OpHdSiiU+lOpDwzCLPlbB5RhKlYAItAkiZx&#10;S4kwF3cJ8CLn/ycUPwAAAP//AwBQSwECLQAUAAYACAAAACEAtoM4kv4AAADhAQAAEwAAAAAAAAAA&#10;AAAAAAAAAAAAW0NvbnRlbnRfVHlwZXNdLnhtbFBLAQItABQABgAIAAAAIQA4/SH/1gAAAJQBAAAL&#10;AAAAAAAAAAAAAAAAAC8BAABfcmVscy8ucmVsc1BLAQItABQABgAIAAAAIQCN7Cb2AgIAANQDAAAO&#10;AAAAAAAAAAAAAAAAAC4CAABkcnMvZTJvRG9jLnhtbFBLAQItABQABgAIAAAAIQAgp5Oq4wAAAAoB&#10;AAAPAAAAAAAAAAAAAAAAAFwEAABkcnMvZG93bnJldi54bWxQSwUGAAAAAAQABADzAAAAbAUAAAAA&#10;" strokecolor="windowText">
                <v:stroke endarrow="block"/>
                <o:lock v:ext="edit" shapetype="f"/>
              </v:shape>
            </w:pict>
          </mc:Fallback>
        </mc:AlternateContent>
      </w:r>
      <w:r w:rsidRPr="0073543D">
        <w:rPr>
          <w:noProof/>
          <w:lang w:eastAsia="hr-HR"/>
        </w:rPr>
        <mc:AlternateContent>
          <mc:Choice Requires="wps">
            <w:drawing>
              <wp:anchor distT="0" distB="0" distL="114300" distR="114300" simplePos="0" relativeHeight="252648448" behindDoc="0" locked="0" layoutInCell="1" allowOverlap="1" wp14:anchorId="362AF24C" wp14:editId="289E2534">
                <wp:simplePos x="0" y="0"/>
                <wp:positionH relativeFrom="column">
                  <wp:posOffset>2498090</wp:posOffset>
                </wp:positionH>
                <wp:positionV relativeFrom="paragraph">
                  <wp:posOffset>86995</wp:posOffset>
                </wp:positionV>
                <wp:extent cx="1716405" cy="2329180"/>
                <wp:effectExtent l="38100" t="38100" r="55245" b="52070"/>
                <wp:wrapNone/>
                <wp:docPr id="248" name="Ravni poveznik sa strelicom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16405" cy="2329180"/>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86223AB" id="Ravni poveznik sa strelicom 248" o:spid="_x0000_s1026" type="#_x0000_t32" style="position:absolute;margin-left:196.7pt;margin-top:6.85pt;width:135.15pt;height:183.4pt;flip:y;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mDTFgIAABUEAAAOAAAAZHJzL2Uyb0RvYy54bWysU01vEzEQvSPxHyzf6X6QlGSVTSUSwqXQ&#10;iAL3ie3dteq1LdvsJvx6xt40bYET4mKNZzxv3swbr26OvSKDcF4aXdPiKqdEaGa41G1Nv33dvVlQ&#10;4gNoDspoUdOT8PRm/frVarSVKE1nFBeOIIj21Whr2oVgqyzzrBM9+CtjhcZgY1wPAa+uzbiDEdF7&#10;lZV5fp2NxnHrDBPeo3c7Bek64TeNYOGuabwIRNUUuYV0unQe4pmtV1C1Dmwn2ZkG/AOLHqTGoheo&#10;LQQgP5z8A6qXzBlvmnDFTJ+ZppFMpB6wmyL/rZv7DqxIveBwvL2Myf8/WPZ52DsieU3LGUqloUeR&#10;vsCgJbFmED+1fCAeUEInlETKJD7DoY3WV5i70XsX22ZHfW9vDXvwGMteBOPF2+nZsXE9aZS033FX&#10;0rxwAuSY5Dhd5BDHQBg6i3fF9SyfU8IwVr4tl8UiCZZBFYFiXet8+CiQVjRqijRBtl3YGK1ReuOm&#10;IjDc+hCJPSXEZG12Uqm0AUqTsabLeRmrAe5hoyCg2VucjNctJaBaXHAWXKLtjZI8Zkcc79rDRjky&#10;AC7ZbLco3m+nRx1wMXmX8zw/L5uH8MnwyV3kj36kdoZJNF/gx9624LspJ4Wmve0E8A+ak3CyqFpw&#10;EnSrxBQLINXfY1hK6chbpP9xHs2TTNE6GH7au0ctcfcSq/M/icv9/I7289+8/gUAAP//AwBQSwME&#10;FAAGAAgAAAAhAKqcYH3dAAAACgEAAA8AAABkcnMvZG93bnJldi54bWxMj8FOwzAMhu9IvENkJC5o&#10;S6HQbaXpNA3tAeiQuGaN10Y0TtWka+Hp8U5ws/X9+v252M6uExccgvWk4HGZgECqvbHUKPg4HhZr&#10;ECFqMrrzhAq+McC2vL0pdG78RO94qWIjuIRCrhW0Mfa5lKFu0emw9D0Ss7MfnI68Do00g5643HXy&#10;KUky6bQlvtDqHvct1l/V6BR0Dz/jePy02bR5O2C1o31YVVap+7t59woi4hz/wnDVZ3Uo2enkRzJB&#10;dArSTfrMUQbpCgQHsuw6nJiskxeQZSH/v1D+AgAA//8DAFBLAQItABQABgAIAAAAIQC2gziS/gAA&#10;AOEBAAATAAAAAAAAAAAAAAAAAAAAAABbQ29udGVudF9UeXBlc10ueG1sUEsBAi0AFAAGAAgAAAAh&#10;ADj9If/WAAAAlAEAAAsAAAAAAAAAAAAAAAAALwEAAF9yZWxzLy5yZWxzUEsBAi0AFAAGAAgAAAAh&#10;AGGCYNMWAgAAFQQAAA4AAAAAAAAAAAAAAAAALgIAAGRycy9lMm9Eb2MueG1sUEsBAi0AFAAGAAgA&#10;AAAhAKqcYH3dAAAACgEAAA8AAAAAAAAAAAAAAAAAcAQAAGRycy9kb3ducmV2LnhtbFBLBQYAAAAA&#10;BAAEAPMAAAB6BQAAAAA=&#10;" strokecolor="#4a7ebb">
                <v:stroke startarrow="block" endarrow="block"/>
                <o:lock v:ext="edit" shapetype="f"/>
              </v:shape>
            </w:pict>
          </mc:Fallback>
        </mc:AlternateContent>
      </w:r>
      <w:r w:rsidRPr="0073543D">
        <w:rPr>
          <w:noProof/>
          <w:lang w:eastAsia="hr-HR"/>
        </w:rPr>
        <mc:AlternateContent>
          <mc:Choice Requires="wps">
            <w:drawing>
              <wp:anchor distT="0" distB="0" distL="114300" distR="114300" simplePos="0" relativeHeight="252628992" behindDoc="0" locked="0" layoutInCell="1" allowOverlap="1" wp14:anchorId="5605FC54" wp14:editId="3EAE0473">
                <wp:simplePos x="0" y="0"/>
                <wp:positionH relativeFrom="column">
                  <wp:posOffset>5052060</wp:posOffset>
                </wp:positionH>
                <wp:positionV relativeFrom="paragraph">
                  <wp:posOffset>104140</wp:posOffset>
                </wp:positionV>
                <wp:extent cx="180975" cy="974725"/>
                <wp:effectExtent l="57150" t="38100" r="85725" b="53975"/>
                <wp:wrapNone/>
                <wp:docPr id="218" name="Ravni poveznik sa strelicom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0975" cy="974725"/>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C328761" id="Ravni poveznik sa strelicom 218" o:spid="_x0000_s1026" type="#_x0000_t32" style="position:absolute;margin-left:397.8pt;margin-top:8.2pt;width:14.25pt;height:76.75pt;z-index:2526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rdEDQIAAAkEAAAOAAAAZHJzL2Uyb0RvYy54bWysU8GO0zAQvSPxD5bvNEm1pW3UdCVaymWB&#10;ioUPmNpOYq1jW7ZJUr6esdOWXeCEuFjjGc+bN/PGm/uxU6QXzkujK1rMckqEZoZL3VT029fDmxUl&#10;PoDmoIwWFT0LT++3r19tBluKuWmN4sIRBNG+HGxF2xBsmWWetaIDPzNWaAzWxnUQ8OqajDsYEL1T&#10;2TzP32aDcdw6w4T36N1PQbpN+HUtWPhc114EoiqK3EI6XTpP8cy2GygbB7aV7EID/oFFB1Jj0RvU&#10;HgKQ707+AdVJ5ow3dZgx02WmriUTqQfspsh/6+axBStSLzgcb29j8v8Pln3qj45IXtF5gVJp6FCk&#10;L9BrSazpxQ8tn4gHlNAJJZEyic9waIP1Jebu9NHFttmoH+2DYU8eY9mLYLx4Oz0ba9fF59g3GZMI&#10;55sIYgyEobNY5evlghKGofXybjlfxHoZlNdk63z4IJBKNCqK1EA2bdgZrVFu44okBPQPPkyJ14RY&#10;WZuDVAr9UCpNBiyxwAKEAe5erSCg2VmchtcNJaAaXGoWXEL0Rkkes2Oyd81ppxzpARfr7rAq3u2n&#10;Ry1wMXnXizy/LJiH8NHwyV3kVz/2dIFJ/b3Aj5z34NspJ4WmXW0F8Peak3C2qFRwEnSjxBQLINXf&#10;Y1hK6chbpD9xGc0vaaJ1Mvx8dFf9cN8Sq8vfiAv9/I728x+8/QkAAP//AwBQSwMEFAAGAAgAAAAh&#10;ALm4oLPhAAAACgEAAA8AAABkcnMvZG93bnJldi54bWxMj8FOwzAMhu9IvENkJG4s3TTKWppOaIgK&#10;NCHRwoFj1pi20DhVk22Fp8c7wdH+P/3+nK0n24sDjr5zpGA+i0Ag1c501Ch4e324WoHwQZPRvSNU&#10;8I0e1vn5WaZT445U4qEKjeAS8qlW0IYwpFL6ukWr/cwNSJx9uNHqwOPYSDPqI5fbXi6iKJZWd8QX&#10;Wj3gpsX6q9pbBeWWnjafRV/poggvZfdj3h/vn5W6vJjubkEEnMIfDCd9VoecnXZuT8aLXsFNch0z&#10;ykG8BMHAarGcg9idFkkCMs/k/xfyXwAAAP//AwBQSwECLQAUAAYACAAAACEAtoM4kv4AAADhAQAA&#10;EwAAAAAAAAAAAAAAAAAAAAAAW0NvbnRlbnRfVHlwZXNdLnhtbFBLAQItABQABgAIAAAAIQA4/SH/&#10;1gAAAJQBAAALAAAAAAAAAAAAAAAAAC8BAABfcmVscy8ucmVsc1BLAQItABQABgAIAAAAIQD2MrdE&#10;DQIAAAkEAAAOAAAAAAAAAAAAAAAAAC4CAABkcnMvZTJvRG9jLnhtbFBLAQItABQABgAIAAAAIQC5&#10;uKCz4QAAAAoBAAAPAAAAAAAAAAAAAAAAAGcEAABkcnMvZG93bnJldi54bWxQSwUGAAAAAAQABADz&#10;AAAAdQUAAAAA&#10;" strokecolor="#4a7ebb">
                <v:stroke startarrow="block" endarrow="block"/>
                <o:lock v:ext="edit" shapetype="f"/>
              </v:shape>
            </w:pict>
          </mc:Fallback>
        </mc:AlternateContent>
      </w:r>
      <w:r w:rsidRPr="0073543D">
        <w:rPr>
          <w:noProof/>
          <w:lang w:eastAsia="hr-HR"/>
        </w:rPr>
        <mc:AlternateContent>
          <mc:Choice Requires="wps">
            <w:drawing>
              <wp:anchor distT="0" distB="0" distL="114300" distR="114300" simplePos="0" relativeHeight="252627968" behindDoc="0" locked="0" layoutInCell="1" allowOverlap="1" wp14:anchorId="34ED72C4" wp14:editId="14588B85">
                <wp:simplePos x="0" y="0"/>
                <wp:positionH relativeFrom="column">
                  <wp:posOffset>4784090</wp:posOffset>
                </wp:positionH>
                <wp:positionV relativeFrom="paragraph">
                  <wp:posOffset>104140</wp:posOffset>
                </wp:positionV>
                <wp:extent cx="146685" cy="1035050"/>
                <wp:effectExtent l="0" t="0" r="81915" b="50800"/>
                <wp:wrapNone/>
                <wp:docPr id="215" name="Ravni poveznik sa strelicom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6685" cy="103505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6184049" id="Ravni poveznik sa strelicom 215" o:spid="_x0000_s1026" type="#_x0000_t32" style="position:absolute;margin-left:376.7pt;margin-top:8.2pt;width:11.55pt;height:81.5pt;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Xnq+QEAAMkDAAAOAAAAZHJzL2Uyb0RvYy54bWysU02P0zAQvSPxHyzfaZJCqyVquoeW5bKC&#10;il1+wKxjJ9Y6tuUxScqvZ+x+sAs3RA6W7fHMvDfvZXM7D4aNMqB2tuHVouRMWuFabbuGf3+8e3fD&#10;GUawLRhnZcOPEvnt9u2bzeRruXS9M60MjIpYrCff8D5GXxcFil4OgAvnpaWgcmGASMfQFW2AiaoP&#10;pliW5bqYXGh9cEIi0u3+FOTbXF8pKeJXpVBGZhpO2GJeQ16f0lpsN1B3AXyvxRkG/AOKAbSlptdS&#10;e4jAfgT9V6lBi+DQqbgQbiicUlrIzIHYVOUfbB568DJzoeGgv44J/19Z8WU8BKbbhi+rFWcWBhLp&#10;G4xWM+9G+dPqZ4ZAEgZpNEFm6RkNbfJYU+7OHkKiLWb74O+deEaKFa+C6YD+9GxWYUjPiTebswjH&#10;qwhyjkzQZfVhvb4hKIJCVfl+Va6ySgXUl2wfMH6WhCVtGk7YQHd93DlrSW8XqqwEjPcYExqoLwmp&#10;tXV32pgsu7FsavjH1TJ1AzKfMhBpO3gaB9qOMzAduVrEkCuiM7pN2akOHnFnAhuBjEV+bN30SAw4&#10;M4CRAkQrf2lWhOBVaoKzB+xPyTl08mEEbT7ZlsWjJxVi0GA7I88ljE1tZfb0mdnv0abdk2uPh3CZ&#10;P/kldz57Oxny5Zn2L//A7S8AAAD//wMAUEsDBBQABgAIAAAAIQBdTGU24wAAAAoBAAAPAAAAZHJz&#10;L2Rvd25yZXYueG1sTI9BT8JAEIXvJvyHzZB4MbIVodXaLTEmepAIih70tnSHtml3tukuUP6940lO&#10;k5n38uZ72WKwrThg72tHCm4mEQikwpmaSgVfn8/XdyB80GR06wgVnNDDIh9dZDo17kgfeNiEUnAI&#10;+VQrqELoUil9UaHVfuI6JNZ2rrc68NqX0vT6yOG2ldMoiqXVNfGHSnf4VGHRbPZWwdI2V+t4eopW&#10;rz/v5fLte/2CzU6py/Hw+AAi4BD+zfCHz+iQM9PW7cl40SpI5rcztrIQ82RDksRzEFs+JPczkHkm&#10;zyvkvwAAAP//AwBQSwECLQAUAAYACAAAACEAtoM4kv4AAADhAQAAEwAAAAAAAAAAAAAAAAAAAAAA&#10;W0NvbnRlbnRfVHlwZXNdLnhtbFBLAQItABQABgAIAAAAIQA4/SH/1gAAAJQBAAALAAAAAAAAAAAA&#10;AAAAAC8BAABfcmVscy8ucmVsc1BLAQItABQABgAIAAAAIQCFEXnq+QEAAMkDAAAOAAAAAAAAAAAA&#10;AAAAAC4CAABkcnMvZTJvRG9jLnhtbFBLAQItABQABgAIAAAAIQBdTGU24wAAAAoBAAAPAAAAAAAA&#10;AAAAAAAAAFMEAABkcnMvZG93bnJldi54bWxQSwUGAAAAAAQABADzAAAAYwUAAAAA&#10;" strokecolor="windowText">
                <v:stroke endarrow="block"/>
                <o:lock v:ext="edit" shapetype="f"/>
              </v:shape>
            </w:pict>
          </mc:Fallback>
        </mc:AlternateContent>
      </w:r>
    </w:p>
    <w:p w14:paraId="79A9D1D4" w14:textId="55292327" w:rsidR="00711CA4" w:rsidRPr="0073543D" w:rsidRDefault="00711CA4" w:rsidP="00711CA4">
      <w:pPr>
        <w:tabs>
          <w:tab w:val="left" w:pos="12474"/>
        </w:tabs>
        <w:ind w:right="-31"/>
        <w:jc w:val="center"/>
      </w:pPr>
    </w:p>
    <w:p w14:paraId="02E3A4F6" w14:textId="599139EF" w:rsidR="00711CA4" w:rsidRPr="0073543D" w:rsidRDefault="00711CA4" w:rsidP="00711CA4">
      <w:pPr>
        <w:tabs>
          <w:tab w:val="left" w:pos="12474"/>
        </w:tabs>
        <w:ind w:right="-31"/>
        <w:jc w:val="center"/>
      </w:pPr>
    </w:p>
    <w:p w14:paraId="723C170E" w14:textId="77777777" w:rsidR="00711CA4" w:rsidRPr="0073543D" w:rsidRDefault="00711CA4" w:rsidP="00711CA4">
      <w:pPr>
        <w:tabs>
          <w:tab w:val="left" w:pos="12474"/>
        </w:tabs>
        <w:spacing w:before="120" w:after="120"/>
        <w:ind w:right="-31"/>
        <w:jc w:val="center"/>
        <w:rPr>
          <w:rFonts w:ascii="Arial Narrow" w:hAnsi="Arial Narrow"/>
          <w:lang w:bidi="en-US"/>
        </w:rPr>
      </w:pPr>
    </w:p>
    <w:p w14:paraId="064D5BF1" w14:textId="77777777" w:rsidR="00711CA4" w:rsidRPr="0073543D" w:rsidRDefault="00711CA4" w:rsidP="00711CA4">
      <w:pPr>
        <w:tabs>
          <w:tab w:val="left" w:pos="12474"/>
        </w:tabs>
        <w:spacing w:before="120" w:after="120"/>
        <w:ind w:right="-31"/>
        <w:jc w:val="center"/>
        <w:rPr>
          <w:rFonts w:ascii="Arial Narrow" w:hAnsi="Arial Narrow"/>
          <w:lang w:bidi="en-US"/>
        </w:rPr>
      </w:pPr>
      <w:r w:rsidRPr="0073543D">
        <w:rPr>
          <w:noProof/>
          <w:lang w:eastAsia="hr-HR"/>
        </w:rPr>
        <mc:AlternateContent>
          <mc:Choice Requires="wps">
            <w:drawing>
              <wp:anchor distT="0" distB="0" distL="114300" distR="114300" simplePos="0" relativeHeight="252618752" behindDoc="0" locked="0" layoutInCell="1" allowOverlap="1" wp14:anchorId="23ED1747" wp14:editId="59A2CDD7">
                <wp:simplePos x="0" y="0"/>
                <wp:positionH relativeFrom="margin">
                  <wp:posOffset>4335145</wp:posOffset>
                </wp:positionH>
                <wp:positionV relativeFrom="paragraph">
                  <wp:posOffset>6985</wp:posOffset>
                </wp:positionV>
                <wp:extent cx="1759585" cy="828040"/>
                <wp:effectExtent l="0" t="0" r="12065" b="10160"/>
                <wp:wrapNone/>
                <wp:docPr id="338" name="Tekstni okvir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9585" cy="828040"/>
                        </a:xfrm>
                        <a:prstGeom prst="rect">
                          <a:avLst/>
                        </a:prstGeom>
                        <a:solidFill>
                          <a:sysClr val="window" lastClr="FFFFFF"/>
                        </a:solidFill>
                        <a:ln w="25400" cap="flat" cmpd="sng" algn="ctr">
                          <a:solidFill>
                            <a:srgbClr val="9BBB59"/>
                          </a:solidFill>
                          <a:prstDash val="solid"/>
                        </a:ln>
                        <a:effectLst/>
                      </wps:spPr>
                      <wps:txbx>
                        <w:txbxContent>
                          <w:p w14:paraId="20EDF7B8" w14:textId="77777777" w:rsidR="00711CA4" w:rsidRDefault="00711CA4" w:rsidP="00711CA4">
                            <w:pPr>
                              <w:spacing w:before="0" w:after="0"/>
                              <w:jc w:val="center"/>
                              <w:rPr>
                                <w:rFonts w:ascii="Arial Narrow" w:hAnsi="Arial Narrow"/>
                                <w:b/>
                                <w:color w:val="auto"/>
                                <w:sz w:val="20"/>
                              </w:rPr>
                            </w:pPr>
                            <w:r>
                              <w:rPr>
                                <w:rFonts w:ascii="Arial Narrow" w:hAnsi="Arial Narrow"/>
                                <w:b/>
                                <w:color w:val="auto"/>
                                <w:sz w:val="20"/>
                              </w:rPr>
                              <w:t>PRAVNE OSOBE  I UDRUGE OD INTERESA ZA SUSTAV CIVILNE ZAŠTITE</w:t>
                            </w:r>
                          </w:p>
                          <w:p w14:paraId="64451A7E" w14:textId="77777777" w:rsidR="00711CA4" w:rsidRPr="00F612FA" w:rsidRDefault="00711CA4" w:rsidP="00711CA4">
                            <w:pPr>
                              <w:spacing w:before="0" w:after="0"/>
                              <w:jc w:val="center"/>
                              <w:rPr>
                                <w:rFonts w:ascii="Arial Narrow" w:hAnsi="Arial Narrow"/>
                                <w:b/>
                                <w:color w:val="auto"/>
                                <w:sz w:val="20"/>
                              </w:rPr>
                            </w:pPr>
                            <w:r>
                              <w:rPr>
                                <w:rFonts w:ascii="Arial Narrow" w:hAnsi="Arial Narrow"/>
                                <w:b/>
                                <w:color w:val="auto"/>
                                <w:sz w:val="20"/>
                              </w:rPr>
                              <w:t xml:space="preserve"> (odgovorne osobe)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D1747" id="Tekstni okvir 338" o:spid="_x0000_s1060" type="#_x0000_t202" style="position:absolute;left:0;text-align:left;margin-left:341.35pt;margin-top:.55pt;width:138.55pt;height:65.2pt;z-index:25261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B7ReQIAAPgEAAAOAAAAZHJzL2Uyb0RvYy54bWysVN9v2jAQfp+0/8Hy+xpgsELUUEErpkmo&#10;rdRWfT4ch0RzfJ5tSNhfv7MToO36NI0Hc+c734/vvsvVdVsrtpfWVagzPrwYcCa1wLzS24w/P62+&#10;TDlzHnQOCrXM+EE6fj3//OmqMakcYYkql5ZREO3SxmS89N6kSeJEKWtwF2ikJmOBtgZPqt0muYWG&#10;otcqGQ0G35IGbW4sCukc3d52Rj6P8YtCCn9fFE56pjJOtfl42nhuwpnMryDdWjBlJfoy4B+qqKHS&#10;lPQU6hY8sJ2t/gpVV8Kiw8JfCKwTLIpKyNgDdTMcvOvmsQQjYy8EjjMnmNz/Cyvu9o/mwTLfLrGl&#10;AcYmnFmj+OkIm6QxLu19AqYudeQdGm0LW4d/aoHRQ8L2cMJTtp6JEO1yMptMJ5wJsk1H08E4Ap6c&#10;Xxvr/HeJNQtCxi3NK1YA+7XzIT+kR5eQzKGq8lWlVFQO7kZZtgcaLTEix4YzBc7TZcZX8RfGSyHe&#10;PFOaNRkfTcYDqlkAca5Q4EmsTZ5xp7ecgdoSmYW3HRpvktrt5pR1tlwuJ7OPkoSib8GVXXUxf++m&#10;dKhdRmr2PZ5hDZJvNy2rqJTR1/AkXG0wP9CMLHb0dUasKkqwpmYfwBJfqRPaQX9PR6GQ2sNe4qxE&#10;+/uj++BPNCIrZw3xn1r/tQMrCcMfmgg2G45pWsxHZTy5HJFiX1s2ry16V98gzWFI225EFIO/V0ex&#10;sFi/0KouQlYygRaUO+MEfCfe+G4radWFXCyiE62IAb/Wj0YcqRmAfWpfwJqeMp7IdofHTYH0HXM6&#10;3wC5xsXOY1FFWp1R7TlO6xWp0n8Kwv6+1qPX+YM1/wMAAP//AwBQSwMEFAAGAAgAAAAhAPeYGi/d&#10;AAAACQEAAA8AAABkcnMvZG93bnJldi54bWxMj8tOwzAQRfdI/IM1SGwQddKqpQlxKh5ixYa2bLqb&#10;JlMnEI9D7Lbh7xlWsLw6V/dRrEbXqRMNofVsIJ0koIgrX7dsDbxvX26XoEJErrHzTAa+KcCqvLwo&#10;MK/9mdd02kSrJIRDjgaaGPtc61A15DBMfE8s7OAHh1HkYHU94FnCXaenSbLQDluWhgZ7emqo+twc&#10;nQG3u1m77Ud8tJRR7F+/3vB5Zo25vhof7kFFGuOfGX7ny3QoZdPeH7kOqjOwWE7vxCogBSU8m2dy&#10;ZS96ls5Bl4X+/6D8AQAA//8DAFBLAQItABQABgAIAAAAIQC2gziS/gAAAOEBAAATAAAAAAAAAAAA&#10;AAAAAAAAAABbQ29udGVudF9UeXBlc10ueG1sUEsBAi0AFAAGAAgAAAAhADj9If/WAAAAlAEAAAsA&#10;AAAAAAAAAAAAAAAALwEAAF9yZWxzLy5yZWxzUEsBAi0AFAAGAAgAAAAhAOOwHtF5AgAA+AQAAA4A&#10;AAAAAAAAAAAAAAAALgIAAGRycy9lMm9Eb2MueG1sUEsBAi0AFAAGAAgAAAAhAPeYGi/dAAAACQEA&#10;AA8AAAAAAAAAAAAAAAAA0wQAAGRycy9kb3ducmV2LnhtbFBLBQYAAAAABAAEAPMAAADdBQAAAAA=&#10;" fillcolor="window" strokecolor="#9bbb59" strokeweight="2pt">
                <v:path arrowok="t"/>
                <v:textbox>
                  <w:txbxContent>
                    <w:p w14:paraId="20EDF7B8" w14:textId="77777777" w:rsidR="00711CA4" w:rsidRDefault="00711CA4" w:rsidP="00711CA4">
                      <w:pPr>
                        <w:spacing w:before="0" w:after="0"/>
                        <w:jc w:val="center"/>
                        <w:rPr>
                          <w:rFonts w:ascii="Arial Narrow" w:hAnsi="Arial Narrow"/>
                          <w:b/>
                          <w:color w:val="auto"/>
                          <w:sz w:val="20"/>
                        </w:rPr>
                      </w:pPr>
                      <w:r>
                        <w:rPr>
                          <w:rFonts w:ascii="Arial Narrow" w:hAnsi="Arial Narrow"/>
                          <w:b/>
                          <w:color w:val="auto"/>
                          <w:sz w:val="20"/>
                        </w:rPr>
                        <w:t>PRAVNE OSOBE  I UDRUGE OD INTERESA ZA SUSTAV CIVILNE ZAŠTITE</w:t>
                      </w:r>
                    </w:p>
                    <w:p w14:paraId="64451A7E" w14:textId="77777777" w:rsidR="00711CA4" w:rsidRPr="00F612FA" w:rsidRDefault="00711CA4" w:rsidP="00711CA4">
                      <w:pPr>
                        <w:spacing w:before="0" w:after="0"/>
                        <w:jc w:val="center"/>
                        <w:rPr>
                          <w:rFonts w:ascii="Arial Narrow" w:hAnsi="Arial Narrow"/>
                          <w:b/>
                          <w:color w:val="auto"/>
                          <w:sz w:val="20"/>
                        </w:rPr>
                      </w:pPr>
                      <w:r>
                        <w:rPr>
                          <w:rFonts w:ascii="Arial Narrow" w:hAnsi="Arial Narrow"/>
                          <w:b/>
                          <w:color w:val="auto"/>
                          <w:sz w:val="20"/>
                        </w:rPr>
                        <w:t xml:space="preserve"> (odgovorne osobe)</w:t>
                      </w:r>
                    </w:p>
                  </w:txbxContent>
                </v:textbox>
                <w10:wrap anchorx="margin"/>
              </v:shape>
            </w:pict>
          </mc:Fallback>
        </mc:AlternateContent>
      </w:r>
    </w:p>
    <w:p w14:paraId="60CCEDA9" w14:textId="77777777" w:rsidR="00711CA4" w:rsidRPr="0073543D" w:rsidRDefault="00711CA4" w:rsidP="00711CA4">
      <w:pPr>
        <w:tabs>
          <w:tab w:val="left" w:pos="12474"/>
        </w:tabs>
        <w:ind w:right="-31"/>
        <w:jc w:val="center"/>
        <w:rPr>
          <w:rFonts w:ascii="Arial Narrow" w:hAnsi="Arial Narrow"/>
          <w:lang w:bidi="en-US"/>
        </w:rPr>
      </w:pPr>
      <w:r w:rsidRPr="0073543D">
        <w:rPr>
          <w:noProof/>
          <w:lang w:eastAsia="hr-HR"/>
        </w:rPr>
        <mc:AlternateContent>
          <mc:Choice Requires="wps">
            <w:drawing>
              <wp:anchor distT="0" distB="0" distL="114300" distR="114300" simplePos="0" relativeHeight="252622848" behindDoc="0" locked="0" layoutInCell="1" allowOverlap="1" wp14:anchorId="55BFA325" wp14:editId="33E2ADD1">
                <wp:simplePos x="0" y="0"/>
                <wp:positionH relativeFrom="margin">
                  <wp:posOffset>1495425</wp:posOffset>
                </wp:positionH>
                <wp:positionV relativeFrom="paragraph">
                  <wp:posOffset>116205</wp:posOffset>
                </wp:positionV>
                <wp:extent cx="1052195" cy="509270"/>
                <wp:effectExtent l="0" t="0" r="14605" b="24130"/>
                <wp:wrapNone/>
                <wp:docPr id="453" name="Tekstni okvir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2195" cy="509270"/>
                        </a:xfrm>
                        <a:prstGeom prst="rect">
                          <a:avLst/>
                        </a:prstGeom>
                        <a:solidFill>
                          <a:sysClr val="window" lastClr="FFFFFF"/>
                        </a:solidFill>
                        <a:ln w="25400" cap="flat" cmpd="sng" algn="ctr">
                          <a:solidFill>
                            <a:srgbClr val="9BBB59"/>
                          </a:solidFill>
                          <a:prstDash val="solid"/>
                        </a:ln>
                        <a:effectLst/>
                      </wps:spPr>
                      <wps:txbx>
                        <w:txbxContent>
                          <w:p w14:paraId="54951B85" w14:textId="252E2380" w:rsidR="00711CA4" w:rsidRPr="00F612FA" w:rsidRDefault="00711CA4" w:rsidP="00711CA4">
                            <w:pPr>
                              <w:spacing w:before="0" w:after="0"/>
                              <w:jc w:val="center"/>
                              <w:rPr>
                                <w:rFonts w:ascii="Arial Narrow" w:hAnsi="Arial Narrow"/>
                                <w:b/>
                                <w:color w:val="auto"/>
                                <w:sz w:val="20"/>
                              </w:rPr>
                            </w:pPr>
                            <w:r>
                              <w:rPr>
                                <w:rFonts w:ascii="Arial Narrow" w:hAnsi="Arial Narrow"/>
                                <w:b/>
                                <w:color w:val="auto"/>
                                <w:sz w:val="20"/>
                              </w:rPr>
                              <w:t xml:space="preserve">HGSS-STANICA </w:t>
                            </w:r>
                            <w:r w:rsidR="0073543D">
                              <w:rPr>
                                <w:rFonts w:ascii="Arial Narrow" w:hAnsi="Arial Narrow"/>
                                <w:b/>
                                <w:color w:val="auto"/>
                                <w:sz w:val="20"/>
                              </w:rPr>
                              <w:t>RIJEKA</w:t>
                            </w:r>
                            <w:r w:rsidRPr="00490BB1">
                              <w:rPr>
                                <w:rFonts w:ascii="Arial Narrow" w:hAnsi="Arial Narrow"/>
                                <w:b/>
                                <w:color w:val="auto"/>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FA325" id="Tekstni okvir 453" o:spid="_x0000_s1061" type="#_x0000_t202" style="position:absolute;left:0;text-align:left;margin-left:117.75pt;margin-top:9.15pt;width:82.85pt;height:40.1pt;z-index:25262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KtZeQIAAPgEAAAOAAAAZHJzL2Uyb0RvYy54bWysVE1v2zAMvQ/YfxB0X+0YyboYdYp8IMOA&#10;oC3QFj0rshQbk0VNUmJnv36U7CRt19OwHBRKpEi+p0ff3HaNIgdhXQ26oKOrlBKhOZS13hX0+Wn9&#10;5RslzjNdMgVaFPQoHL2dff5005pcZFCBKoUlmES7vDUFrbw3eZI4XomGuSswQqNTgm2Yx63dJaVl&#10;LWZvVJKl6dekBVsaC1w4h6er3klnMb+Ugvt7KZ3wRBUUe/NxtXHdhjWZ3bB8Z5mpaj60wf6hi4bV&#10;GoueU62YZ2Rv679SNTW34ED6Kw5NAlLWXEQMiGaUvkPzWDEjIhYkx5kzTe7/peV3h0fzYInvFtDh&#10;A0YQzmyA/3TITdIalw8xgVOXO4wOQDtpm/CPEAheRG6PZz5F5wkP2dJJNppOKOHom6TT7DoSnlxu&#10;G+v8dwENCUZBLb5X7IAdNs6H+iw/hYRiDlRdrmul4ubolsqSA8OnRUWU0FKimPN4WNB1/IXnxRRv&#10;rilN2oJmk3GKPXOGmpOKeTQbUxbU6R0lTO1QzNzbno03Re1ue646XSwWk+lHRULTK+aqvrtYfwhT&#10;OvQuojQHjBdag+W7bUdqbCUbhyvhaAvlEd/IQi9fZ/i6xgIbBPvALOoVkeAM+ntcpAKEB4NFSQX2&#10;90fnIR5lhF5KWtQ/Qv+1Z1Yghz80Cmw6Go/DwMTNeHKd4ca+9mxfe/S+WQK+wwin3fBohnivTqa0&#10;0LzgqM5DVXQxzbF2QZH43lz6fipx1LmYz2MQjohhfqMfDT9JMxD71L0wawbJeBTbHZwmheXvlNPH&#10;Bso1zPceZB1ldWF10DiOV5TK8CkI8/t6H6MuH6zZHwAAAP//AwBQSwMEFAAGAAgAAAAhAAI/LY/e&#10;AAAACQEAAA8AAABkcnMvZG93bnJldi54bWxMj8tOwzAQRfdI/IM1SGwQdZoQlIY4FQ+xYtPXprtp&#10;PDiBeBxitw1/j1nBcnSP7j1TLSfbixONvnOsYD5LQBA3TndsFOy2r7cFCB+QNfaOScE3eVjWlxcV&#10;ltqdeU2nTTAilrAvUUEbwlBK6ZuWLPqZG4hj9u5GiyGeo5F6xHMst71Mk+ReWuw4LrQ40HNLzefm&#10;aBXY/c3abj/Ck6EFheHta4UvmVHq+mp6fAARaAp/MPzqR3Woo9PBHVl70StIszyPaAyKDEQE7pJ5&#10;CuKgYFHkIOtK/v+g/gEAAP//AwBQSwECLQAUAAYACAAAACEAtoM4kv4AAADhAQAAEwAAAAAAAAAA&#10;AAAAAAAAAAAAW0NvbnRlbnRfVHlwZXNdLnhtbFBLAQItABQABgAIAAAAIQA4/SH/1gAAAJQBAAAL&#10;AAAAAAAAAAAAAAAAAC8BAABfcmVscy8ucmVsc1BLAQItABQABgAIAAAAIQB75KtZeQIAAPgEAAAO&#10;AAAAAAAAAAAAAAAAAC4CAABkcnMvZTJvRG9jLnhtbFBLAQItABQABgAIAAAAIQACPy2P3gAAAAkB&#10;AAAPAAAAAAAAAAAAAAAAANMEAABkcnMvZG93bnJldi54bWxQSwUGAAAAAAQABADzAAAA3gUAAAAA&#10;" fillcolor="window" strokecolor="#9bbb59" strokeweight="2pt">
                <v:path arrowok="t"/>
                <v:textbox>
                  <w:txbxContent>
                    <w:p w14:paraId="54951B85" w14:textId="252E2380" w:rsidR="00711CA4" w:rsidRPr="00F612FA" w:rsidRDefault="00711CA4" w:rsidP="00711CA4">
                      <w:pPr>
                        <w:spacing w:before="0" w:after="0"/>
                        <w:jc w:val="center"/>
                        <w:rPr>
                          <w:rFonts w:ascii="Arial Narrow" w:hAnsi="Arial Narrow"/>
                          <w:b/>
                          <w:color w:val="auto"/>
                          <w:sz w:val="20"/>
                        </w:rPr>
                      </w:pPr>
                      <w:r>
                        <w:rPr>
                          <w:rFonts w:ascii="Arial Narrow" w:hAnsi="Arial Narrow"/>
                          <w:b/>
                          <w:color w:val="auto"/>
                          <w:sz w:val="20"/>
                        </w:rPr>
                        <w:t xml:space="preserve">HGSS-STANICA </w:t>
                      </w:r>
                      <w:r w:rsidR="0073543D">
                        <w:rPr>
                          <w:rFonts w:ascii="Arial Narrow" w:hAnsi="Arial Narrow"/>
                          <w:b/>
                          <w:color w:val="auto"/>
                          <w:sz w:val="20"/>
                        </w:rPr>
                        <w:t>RIJEKA</w:t>
                      </w:r>
                      <w:r w:rsidRPr="00490BB1">
                        <w:rPr>
                          <w:rFonts w:ascii="Arial Narrow" w:hAnsi="Arial Narrow"/>
                          <w:b/>
                          <w:color w:val="auto"/>
                          <w:sz w:val="20"/>
                        </w:rPr>
                        <w:t xml:space="preserve">  </w:t>
                      </w:r>
                    </w:p>
                  </w:txbxContent>
                </v:textbox>
                <w10:wrap anchorx="margin"/>
              </v:shape>
            </w:pict>
          </mc:Fallback>
        </mc:AlternateContent>
      </w:r>
    </w:p>
    <w:p w14:paraId="30C666AE" w14:textId="77777777" w:rsidR="00711CA4" w:rsidRPr="0073543D" w:rsidRDefault="00711CA4" w:rsidP="00711CA4">
      <w:pPr>
        <w:tabs>
          <w:tab w:val="left" w:pos="12474"/>
        </w:tabs>
        <w:ind w:right="-31"/>
        <w:jc w:val="center"/>
        <w:rPr>
          <w:rFonts w:ascii="Arial Narrow" w:hAnsi="Arial Narrow"/>
          <w:lang w:bidi="en-US"/>
        </w:rPr>
      </w:pPr>
    </w:p>
    <w:p w14:paraId="465DE578" w14:textId="77777777" w:rsidR="00711CA4" w:rsidRPr="0073543D" w:rsidRDefault="00711CA4" w:rsidP="00711CA4">
      <w:pPr>
        <w:tabs>
          <w:tab w:val="left" w:pos="12474"/>
        </w:tabs>
        <w:ind w:right="-31"/>
        <w:jc w:val="center"/>
        <w:rPr>
          <w:rFonts w:ascii="Arial Narrow" w:hAnsi="Arial Narrow"/>
          <w:lang w:bidi="en-US"/>
        </w:rPr>
      </w:pPr>
    </w:p>
    <w:p w14:paraId="1B3918A5" w14:textId="77777777" w:rsidR="00711CA4" w:rsidRPr="0073543D" w:rsidRDefault="00711CA4" w:rsidP="00711CA4">
      <w:pPr>
        <w:jc w:val="center"/>
        <w:rPr>
          <w:rFonts w:ascii="Arial Narrow" w:hAnsi="Arial Narrow"/>
          <w:lang w:bidi="en-US"/>
        </w:rPr>
      </w:pPr>
      <w:r w:rsidRPr="0073543D">
        <w:rPr>
          <w:noProof/>
          <w:lang w:eastAsia="hr-HR"/>
        </w:rPr>
        <mc:AlternateContent>
          <mc:Choice Requires="wps">
            <w:drawing>
              <wp:anchor distT="0" distB="0" distL="114300" distR="114300" simplePos="0" relativeHeight="252623872" behindDoc="0" locked="0" layoutInCell="1" allowOverlap="1" wp14:anchorId="1A32E992" wp14:editId="2E3733D2">
                <wp:simplePos x="0" y="0"/>
                <wp:positionH relativeFrom="margin">
                  <wp:posOffset>1463040</wp:posOffset>
                </wp:positionH>
                <wp:positionV relativeFrom="paragraph">
                  <wp:posOffset>194945</wp:posOffset>
                </wp:positionV>
                <wp:extent cx="1026795" cy="466090"/>
                <wp:effectExtent l="0" t="0" r="20955" b="10160"/>
                <wp:wrapNone/>
                <wp:docPr id="454" name="Tekstni okvir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6795" cy="466090"/>
                        </a:xfrm>
                        <a:prstGeom prst="rect">
                          <a:avLst/>
                        </a:prstGeom>
                        <a:solidFill>
                          <a:sysClr val="window" lastClr="FFFFFF"/>
                        </a:solidFill>
                        <a:ln w="25400" cap="flat" cmpd="sng" algn="ctr">
                          <a:solidFill>
                            <a:srgbClr val="9BBB59"/>
                          </a:solidFill>
                          <a:prstDash val="solid"/>
                        </a:ln>
                        <a:effectLst/>
                      </wps:spPr>
                      <wps:txbx>
                        <w:txbxContent>
                          <w:p w14:paraId="768D0C9F" w14:textId="37F82014" w:rsidR="00711CA4" w:rsidRPr="00F612FA" w:rsidRDefault="00711CA4" w:rsidP="00711CA4">
                            <w:pPr>
                              <w:spacing w:before="0" w:after="0"/>
                              <w:jc w:val="center"/>
                              <w:rPr>
                                <w:rFonts w:ascii="Arial Narrow" w:hAnsi="Arial Narrow"/>
                                <w:b/>
                                <w:color w:val="auto"/>
                                <w:sz w:val="20"/>
                              </w:rPr>
                            </w:pPr>
                            <w:r>
                              <w:rPr>
                                <w:rFonts w:ascii="Arial Narrow" w:hAnsi="Arial Narrow"/>
                                <w:b/>
                                <w:color w:val="auto"/>
                                <w:sz w:val="20"/>
                              </w:rPr>
                              <w:t xml:space="preserve">GDCK </w:t>
                            </w:r>
                            <w:r w:rsidR="0073543D">
                              <w:rPr>
                                <w:rFonts w:ascii="Arial Narrow" w:hAnsi="Arial Narrow"/>
                                <w:b/>
                                <w:color w:val="auto"/>
                                <w:sz w:val="20"/>
                              </w:rPr>
                              <w:t>RIJEKA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2E992" id="Tekstni okvir 454" o:spid="_x0000_s1062" type="#_x0000_t202" style="position:absolute;left:0;text-align:left;margin-left:115.2pt;margin-top:15.35pt;width:80.85pt;height:36.7pt;z-index:25262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mQTeQIAAPgEAAAOAAAAZHJzL2Uyb0RvYy54bWysVN9v2jAQfp+0/8Hy+5qAgI6ooQIqpkmo&#10;rUSnPhvHJtEcn2cbEvbX7+yEH+36NI0Hc/ad7+77/F3u7ttakYOwrgKd08FNSonQHIpK73L642X1&#10;5SslzjNdMAVa5PQoHL2fff5015hMDKEEVQhLMIl2WWNyWnpvsiRxvBQ1czdghEanBFszj1u7SwrL&#10;Gsxeq2SYppOkAVsYC1w4h6cPnZPOYn4pBfdPUjrhicop9ubjauO6DWsyu2PZzjJTVrxvg/1DFzWr&#10;NBY9p3pgnpG9rf5KVVfcggPpbzjUCUhZcRExIJpB+g7NpmRGRCxIjjNnmtz/S8sfDxvzbIlvF9Di&#10;A0YQzqyB/3TITdIYl/UxgVOXOYwOQFtp6/CPEAheRG6PZz5F6wkP2dLh5HY6poSjbzSZpNNIeHK5&#10;bazz3wTUJBg5tfhesQN2WDsf6rPsFBKKOVBVsaqUipujWypLDgyfFhVRQEOJYs7jYU5X8ReeF1O8&#10;uaY0aXI6HI9S7Jkz1JxUzKNZmyKnTu8oYWqHYubedmy8KWp323PV6WKxGE8/KhKafmCu7LqL9fsw&#10;pUPvIkqzx3ihNVi+3bakwlaG43AlHG2hOOIbWejk6wxfVVhgjWCfmUW9IhKcQf+Ei1SA8KC3KCnB&#10;/v7oPMSjjNBLSYP6R+i/9swK5PC7RoFNB6NRGJi4GY1vh7ix157ttUfv6yXgOwxw2g2PZoj36mRK&#10;C/Urjuo8VEUX0xxr5xSJ78yl76YSR52L+TwG4YgY5td6Y/hJmoHYl/aVWdNLxqPYHuE0KSx7p5wu&#10;NlCuYb73IKsoqwurvcZxvKJU+k9BmN/rfYy6fLBmfwAAAP//AwBQSwMEFAAGAAgAAAAhACVBte/f&#10;AAAACgEAAA8AAABkcnMvZG93bnJldi54bWxMj8tOwzAQRfdI/IM1SGwQtZNU0IY4FQ+xYkNbNt1N&#10;48EJxOMQu234e8wKlqN7dO+ZajW5XhxpDJ1nDdlMgSBuvOnYanjbPl8vQISIbLD3TBq+KcCqPj+r&#10;sDT+xGs6bqIVqYRDiRraGIdSytC05DDM/ECcsnc/OozpHK00I55SuetlrtSNdNhxWmhxoMeWms/N&#10;wWlwu6u1237EB0tLisPL1ys+FVbry4vp/g5EpCn+wfCrn9ShTk57f2ATRK8hL9Q8oRoKdQsiAcUy&#10;z0DsE6nmGci6kv9fqH8AAAD//wMAUEsBAi0AFAAGAAgAAAAhALaDOJL+AAAA4QEAABMAAAAAAAAA&#10;AAAAAAAAAAAAAFtDb250ZW50X1R5cGVzXS54bWxQSwECLQAUAAYACAAAACEAOP0h/9YAAACUAQAA&#10;CwAAAAAAAAAAAAAAAAAvAQAAX3JlbHMvLnJlbHNQSwECLQAUAAYACAAAACEA7I5kE3kCAAD4BAAA&#10;DgAAAAAAAAAAAAAAAAAuAgAAZHJzL2Uyb0RvYy54bWxQSwECLQAUAAYACAAAACEAJUG1798AAAAK&#10;AQAADwAAAAAAAAAAAAAAAADTBAAAZHJzL2Rvd25yZXYueG1sUEsFBgAAAAAEAAQA8wAAAN8FAAAA&#10;AA==&#10;" fillcolor="window" strokecolor="#9bbb59" strokeweight="2pt">
                <v:path arrowok="t"/>
                <v:textbox>
                  <w:txbxContent>
                    <w:p w14:paraId="768D0C9F" w14:textId="37F82014" w:rsidR="00711CA4" w:rsidRPr="00F612FA" w:rsidRDefault="00711CA4" w:rsidP="00711CA4">
                      <w:pPr>
                        <w:spacing w:before="0" w:after="0"/>
                        <w:jc w:val="center"/>
                        <w:rPr>
                          <w:rFonts w:ascii="Arial Narrow" w:hAnsi="Arial Narrow"/>
                          <w:b/>
                          <w:color w:val="auto"/>
                          <w:sz w:val="20"/>
                        </w:rPr>
                      </w:pPr>
                      <w:r>
                        <w:rPr>
                          <w:rFonts w:ascii="Arial Narrow" w:hAnsi="Arial Narrow"/>
                          <w:b/>
                          <w:color w:val="auto"/>
                          <w:sz w:val="20"/>
                        </w:rPr>
                        <w:t xml:space="preserve">GDCK </w:t>
                      </w:r>
                      <w:r w:rsidR="0073543D">
                        <w:rPr>
                          <w:rFonts w:ascii="Arial Narrow" w:hAnsi="Arial Narrow"/>
                          <w:b/>
                          <w:color w:val="auto"/>
                          <w:sz w:val="20"/>
                        </w:rPr>
                        <w:t>RIJEKA</w:t>
                      </w:r>
                    </w:p>
                  </w:txbxContent>
                </v:textbox>
                <w10:wrap anchorx="margin"/>
              </v:shape>
            </w:pict>
          </mc:Fallback>
        </mc:AlternateContent>
      </w:r>
    </w:p>
    <w:p w14:paraId="78732291" w14:textId="77777777" w:rsidR="00711CA4" w:rsidRPr="0073543D" w:rsidRDefault="00711CA4" w:rsidP="00711CA4">
      <w:pPr>
        <w:tabs>
          <w:tab w:val="left" w:pos="12512"/>
        </w:tabs>
        <w:jc w:val="left"/>
        <w:rPr>
          <w:rFonts w:ascii="Arial Narrow" w:hAnsi="Arial Narrow"/>
          <w:lang w:bidi="en-US"/>
        </w:rPr>
      </w:pPr>
      <w:r w:rsidRPr="0073543D">
        <w:rPr>
          <w:rFonts w:ascii="Arial Narrow" w:hAnsi="Arial Narrow"/>
          <w:noProof/>
          <w:lang w:eastAsia="hr-HR"/>
        </w:rPr>
        <mc:AlternateContent>
          <mc:Choice Requires="wps">
            <w:drawing>
              <wp:anchor distT="0" distB="0" distL="114300" distR="114300" simplePos="0" relativeHeight="252638208" behindDoc="0" locked="0" layoutInCell="1" allowOverlap="1" wp14:anchorId="16CBD875" wp14:editId="253BB9D3">
                <wp:simplePos x="0" y="0"/>
                <wp:positionH relativeFrom="column">
                  <wp:posOffset>7544435</wp:posOffset>
                </wp:positionH>
                <wp:positionV relativeFrom="paragraph">
                  <wp:posOffset>193040</wp:posOffset>
                </wp:positionV>
                <wp:extent cx="1268095" cy="293370"/>
                <wp:effectExtent l="0" t="0" r="8255" b="0"/>
                <wp:wrapNone/>
                <wp:docPr id="27" name="Tekstni okvir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8095" cy="293370"/>
                        </a:xfrm>
                        <a:prstGeom prst="rect">
                          <a:avLst/>
                        </a:prstGeom>
                        <a:solidFill>
                          <a:sysClr val="window" lastClr="FFFFFF"/>
                        </a:solidFill>
                        <a:ln w="6350">
                          <a:noFill/>
                        </a:ln>
                        <a:effectLst/>
                      </wps:spPr>
                      <wps:txbx>
                        <w:txbxContent>
                          <w:p w14:paraId="1A7BDD19" w14:textId="77777777" w:rsidR="00711CA4" w:rsidRPr="00FC106A" w:rsidRDefault="00711CA4" w:rsidP="00711CA4">
                            <w:pPr>
                              <w:rPr>
                                <w:sz w:val="20"/>
                              </w:rPr>
                            </w:pPr>
                            <w:r w:rsidRPr="00FC106A">
                              <w:rPr>
                                <w:sz w:val="20"/>
                              </w:rPr>
                              <w:t>pozivanje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6CBD875" id="Tekstni okvir 27" o:spid="_x0000_s1063" type="#_x0000_t202" style="position:absolute;margin-left:594.05pt;margin-top:15.2pt;width:99.85pt;height:23.1pt;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behTQIAAJQEAAAOAAAAZHJzL2Uyb0RvYy54bWysVE1v2zAMvQ/YfxB0X+x8tjHiFFmKDAOC&#10;tkA69KzIcixMFjVJiZ39+lGK87Fup2E5KJRIPYqPj549tLUiB2GdBJ3Tfi+lRGgOhdS7nH57XX26&#10;p8R5pgumQIucHoWjD/OPH2aNycQAKlCFsARBtMsak9PKe5MlieOVqJnrgREanSXYmnnc2l1SWNYg&#10;eq2SQZpOkgZsYSxw4RyePp6cdB7xy1Jw/1yWTniicopv83G1cd2GNZnPWLazzFSSd89g//CKmkmN&#10;SS9Qj8wzsrfyD6hacgsOSt/jUCdQlpKLWANW00/fVbOpmBGxFiTHmQtN7v/B8qfDxrxY4tvP0GID&#10;YxHOrIF/d8hN0hiXdTGBU5c5jA6FtqWtwz+WQPAicnu88ClaT3hAG0zu0+mYEo6+wXQ4vIuEJ9fb&#10;xjr/RUBNgpFTi/2KL2CHtfMhP8vOISGZAyWLlVQqbo5uqSw5MGwtKqKAhhLFnMfDnK7iL7QXIX67&#10;pjRpcjoZjtOYSUPAO8UpHXBFlE2X/1pysHy7bYkssJhJgA5HWyiOyJ+Fk7Sc4SuJtazxIS/MopaQ&#10;GZwP/4xLqQBTQ2dRUoH9+bfzEI8tRi8lDWozp+7HnlmB9X3V2PxpfzQKYo6b0fhugBt769neevS+&#10;XgJy1MdJNDyaId6rs1laqN9wjBYhK7qY5pg7p/5sLv1pYnAMuVgsYhDK1zC/1hvDz7IJnXpt35g1&#10;XTs9CuEJzipm2buunmID5RoWew+ljC2/strpD6Uf29iNaZit232Mun5M5r8AAAD//wMAUEsDBBQA&#10;BgAIAAAAIQCa2+fj4gAAAAsBAAAPAAAAZHJzL2Rvd25yZXYueG1sTI9RS8MwFIXfBf9DuIJvLq2T&#10;rtSmQ0TRgWWuE3zNmmtbbZKSZGvdr9/dkz4e7se538mXk+7ZAZ3vrBEQzyJgaGqrOtMI+Ng+36TA&#10;fJBGyd4aFPCLHpbF5UUuM2VHs8FDFRpGJcZnUkAbwpBx7usWtfQzO6Ch25d1WgaKruHKyZHKdc9v&#10;oyjhWnaGPrRywMcW659qrwV8jtWLW69W3+/Da3lcH6vyDZ9KIa6vpod7YAGn8AfDWZ/UoSCnnd0b&#10;5VlPOU7TmFgB8+gO2JmYpwtasxOwSBLgRc7/byhOAAAA//8DAFBLAQItABQABgAIAAAAIQC2gziS&#10;/gAAAOEBAAATAAAAAAAAAAAAAAAAAAAAAABbQ29udGVudF9UeXBlc10ueG1sUEsBAi0AFAAGAAgA&#10;AAAhADj9If/WAAAAlAEAAAsAAAAAAAAAAAAAAAAALwEAAF9yZWxzLy5yZWxzUEsBAi0AFAAGAAgA&#10;AAAhAEVNt6FNAgAAlAQAAA4AAAAAAAAAAAAAAAAALgIAAGRycy9lMm9Eb2MueG1sUEsBAi0AFAAG&#10;AAgAAAAhAJrb5+PiAAAACwEAAA8AAAAAAAAAAAAAAAAApwQAAGRycy9kb3ducmV2LnhtbFBLBQYA&#10;AAAABAAEAPMAAAC2BQAAAAA=&#10;" fillcolor="window" stroked="f" strokeweight=".5pt">
                <v:textbox>
                  <w:txbxContent>
                    <w:p w14:paraId="1A7BDD19" w14:textId="77777777" w:rsidR="00711CA4" w:rsidRPr="00FC106A" w:rsidRDefault="00711CA4" w:rsidP="00711CA4">
                      <w:pPr>
                        <w:rPr>
                          <w:sz w:val="20"/>
                        </w:rPr>
                      </w:pPr>
                      <w:r w:rsidRPr="00FC106A">
                        <w:rPr>
                          <w:sz w:val="20"/>
                        </w:rPr>
                        <w:t>pozivanje</w:t>
                      </w:r>
                    </w:p>
                  </w:txbxContent>
                </v:textbox>
              </v:shape>
            </w:pict>
          </mc:Fallback>
        </mc:AlternateContent>
      </w:r>
      <w:r w:rsidRPr="0073543D">
        <w:rPr>
          <w:rFonts w:ascii="Arial Narrow" w:hAnsi="Arial Narrow"/>
          <w:lang w:bidi="en-US"/>
        </w:rPr>
        <w:tab/>
      </w:r>
    </w:p>
    <w:p w14:paraId="74021074" w14:textId="77777777" w:rsidR="00711CA4" w:rsidRPr="0073543D" w:rsidRDefault="00711CA4" w:rsidP="00711CA4">
      <w:pPr>
        <w:jc w:val="center"/>
        <w:rPr>
          <w:rFonts w:ascii="Arial Narrow" w:hAnsi="Arial Narrow"/>
          <w:lang w:bidi="en-US"/>
        </w:rPr>
      </w:pPr>
      <w:r w:rsidRPr="0073543D">
        <w:rPr>
          <w:rFonts w:ascii="Arial Narrow" w:hAnsi="Arial Narrow"/>
          <w:noProof/>
          <w:lang w:eastAsia="hr-HR"/>
        </w:rPr>
        <mc:AlternateContent>
          <mc:Choice Requires="wps">
            <w:drawing>
              <wp:anchor distT="4294967295" distB="4294967295" distL="114300" distR="114300" simplePos="0" relativeHeight="252636160" behindDoc="0" locked="0" layoutInCell="1" allowOverlap="1" wp14:anchorId="7F54ABC4" wp14:editId="6E4E6F6B">
                <wp:simplePos x="0" y="0"/>
                <wp:positionH relativeFrom="column">
                  <wp:posOffset>6682105</wp:posOffset>
                </wp:positionH>
                <wp:positionV relativeFrom="paragraph">
                  <wp:posOffset>20319</wp:posOffset>
                </wp:positionV>
                <wp:extent cx="793750" cy="0"/>
                <wp:effectExtent l="0" t="76200" r="25400" b="95250"/>
                <wp:wrapNone/>
                <wp:docPr id="31" name="Ravni poveznik sa strelicom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93750"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C37553C" id="Ravni poveznik sa strelicom 31" o:spid="_x0000_s1026" type="#_x0000_t32" style="position:absolute;margin-left:526.15pt;margin-top:1.6pt;width:62.5pt;height:0;z-index:252636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zTS8gEAAMEDAAAOAAAAZHJzL2Uyb0RvYy54bWysU01v2zAMvQ/YfxB0X5ykyLoacXpI1l2K&#10;LVi7H8DKsi1UlgRSs+P9+lHKR9vtNswHQRLFx0e+5/Xtobdi0EjGu0ouZnMptFO+Nq6t5I/Huw+f&#10;pKAIrgbrna7kpEnebt6/W4+h1EvfeVtrFAziqBxDJbsYQ1kUpDrdA8180I6DjcceIh+xLWqEkdF7&#10;Wyzn84/F6LEO6JUm4tvdMSg3Gb9ptIrfmoZ0FLaSzC3mFfP6lNZis4ayRQidUSca8A8sejCOi16g&#10;dhBB/ETzF1RvFHryTZwp3xe+aYzSuQfuZjH/o5uHDoLOvfBwKFzGRP8PVn0d9ihMXcmrhRQOetbo&#10;OwzOiOAH/cuZZ0HACqK2hhkLfsUjGwOVnLl1e0xNq4N7CPdePRPHijfBdKBwfHZosE/PuWtxyBJM&#10;Fwn0IQrFl9c3V9crFkqdQwWU57yAFL9oJpE2lWRSYNoubr1zrLPHRVYAhnuKiQeU54RU1Pk7Y22W&#10;2zoxVvJmtVxxHWDTNRYib/vAYyDXSgG2ZTeriBmRvDV1yk44NNHWohiADcU+rP34yNylsECRA9xQ&#10;/tKUmMGb1ERnB9Qdk3Po6L8Ixn52tYhT4PFHNOBaq08Q1qWyOnv51NnLUNPuydfTHs+TZ5/kyidP&#10;JyO+PvP+9Z+3+Q0AAP//AwBQSwMEFAAGAAgAAAAhAFXr0jvgAAAACQEAAA8AAABkcnMvZG93bnJl&#10;di54bWxMj8FOwzAQRO9I/IO1SFxQazcVLQpxKoQEByootBzg5sbbJEq8jmK3Tf+eLRc4zuzT7Ey2&#10;GFwrDtiH2pOGyViBQCq8ranU8Ll5Gt2BCNGQNa0n1HDCAIv88iIzqfVH+sDDOpaCQyikRkMVY5dK&#10;GYoKnQlj3yHxbed7ZyLLvpS2N0cOd61MlJpJZ2riD5Xp8LHColnvnYala25Ws+Sk3l6+38vl69fq&#10;GZud1tdXw8M9iIhD/IPhXJ+rQ86dtn5PNoiWtbpNpsxqmCYgzsBkPmdj+2vIPJP/F+Q/AAAA//8D&#10;AFBLAQItABQABgAIAAAAIQC2gziS/gAAAOEBAAATAAAAAAAAAAAAAAAAAAAAAABbQ29udGVudF9U&#10;eXBlc10ueG1sUEsBAi0AFAAGAAgAAAAhADj9If/WAAAAlAEAAAsAAAAAAAAAAAAAAAAALwEAAF9y&#10;ZWxzLy5yZWxzUEsBAi0AFAAGAAgAAAAhAHtHNNLyAQAAwQMAAA4AAAAAAAAAAAAAAAAALgIAAGRy&#10;cy9lMm9Eb2MueG1sUEsBAi0AFAAGAAgAAAAhAFXr0jvgAAAACQEAAA8AAAAAAAAAAAAAAAAATAQA&#10;AGRycy9kb3ducmV2LnhtbFBLBQYAAAAABAAEAPMAAABZBQAAAAA=&#10;" strokecolor="windowText">
                <v:stroke endarrow="block"/>
                <o:lock v:ext="edit" shapetype="f"/>
              </v:shape>
            </w:pict>
          </mc:Fallback>
        </mc:AlternateContent>
      </w:r>
    </w:p>
    <w:p w14:paraId="0E3E350B" w14:textId="51511FD2" w:rsidR="00711CA4" w:rsidRPr="002811D2" w:rsidRDefault="00711CA4" w:rsidP="00711CA4">
      <w:pPr>
        <w:jc w:val="center"/>
        <w:rPr>
          <w:b/>
          <w:bCs/>
          <w:i/>
          <w:color w:val="54883D"/>
          <w:sz w:val="20"/>
          <w:szCs w:val="18"/>
          <w:highlight w:val="yellow"/>
        </w:rPr>
        <w:sectPr w:rsidR="00711CA4" w:rsidRPr="002811D2" w:rsidSect="00C32135">
          <w:headerReference w:type="first" r:id="rId30"/>
          <w:pgSz w:w="16838" w:h="11906" w:orient="landscape"/>
          <w:pgMar w:top="1418" w:right="1418" w:bottom="1418" w:left="1418" w:header="567" w:footer="0" w:gutter="0"/>
          <w:cols w:space="708"/>
          <w:titlePg/>
          <w:docGrid w:linePitch="360"/>
        </w:sectPr>
      </w:pPr>
      <w:r w:rsidRPr="0073543D">
        <w:rPr>
          <w:rFonts w:ascii="Arial Narrow" w:hAnsi="Arial Narrow"/>
          <w:noProof/>
          <w:lang w:eastAsia="hr-HR"/>
        </w:rPr>
        <mc:AlternateContent>
          <mc:Choice Requires="wps">
            <w:drawing>
              <wp:anchor distT="0" distB="0" distL="114300" distR="114300" simplePos="0" relativeHeight="252639232" behindDoc="0" locked="0" layoutInCell="1" allowOverlap="1" wp14:anchorId="52154764" wp14:editId="1560BA59">
                <wp:simplePos x="0" y="0"/>
                <wp:positionH relativeFrom="margin">
                  <wp:align>right</wp:align>
                </wp:positionH>
                <wp:positionV relativeFrom="paragraph">
                  <wp:posOffset>67310</wp:posOffset>
                </wp:positionV>
                <wp:extent cx="1268095" cy="293370"/>
                <wp:effectExtent l="0" t="0" r="8255" b="0"/>
                <wp:wrapNone/>
                <wp:docPr id="928" name="Tekstni okvir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8095" cy="293370"/>
                        </a:xfrm>
                        <a:prstGeom prst="rect">
                          <a:avLst/>
                        </a:prstGeom>
                        <a:solidFill>
                          <a:sysClr val="window" lastClr="FFFFFF"/>
                        </a:solidFill>
                        <a:ln w="6350">
                          <a:noFill/>
                        </a:ln>
                        <a:effectLst/>
                      </wps:spPr>
                      <wps:txbx>
                        <w:txbxContent>
                          <w:p w14:paraId="05901F2A" w14:textId="77777777" w:rsidR="00711CA4" w:rsidRPr="00FC106A" w:rsidRDefault="00711CA4" w:rsidP="00711CA4">
                            <w:pPr>
                              <w:rPr>
                                <w:sz w:val="20"/>
                              </w:rPr>
                            </w:pPr>
                            <w:r>
                              <w:rPr>
                                <w:sz w:val="20"/>
                              </w:rPr>
                              <w:t>obavješćivanje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2154764" id="Tekstni okvir 928" o:spid="_x0000_s1064" type="#_x0000_t202" style="position:absolute;left:0;text-align:left;margin-left:48.65pt;margin-top:5.3pt;width:99.85pt;height:23.1pt;z-index:252639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0TQIAAJQEAAAOAAAAZHJzL2Uyb0RvYy54bWysVE1v2zAMvQ/YfxB0X+x8tjHiFFmKDAOC&#10;tkA69KzIcixMFjVJiZ39+lGK87Fup2E5KJRIPYqPj549tLUiB2GdBJ3Tfi+lRGgOhdS7nH57XX26&#10;p8R5pgumQIucHoWjD/OPH2aNycQAKlCFsARBtMsak9PKe5MlieOVqJnrgREanSXYmnnc2l1SWNYg&#10;eq2SQZpOkgZsYSxw4RyePp6cdB7xy1Jw/1yWTniicopv83G1cd2GNZnPWLazzFSSd89g//CKmkmN&#10;SS9Qj8wzsrfyD6hacgsOSt/jUCdQlpKLWANW00/fVbOpmBGxFiTHmQtN7v/B8qfDxrxY4tvP0GID&#10;YxHOrIF/d8hN0hiXdTGBU5c5jA6FtqWtwz+WQPAicnu88ClaT3hAG0zu0+mYEo6+wXQ4vIuEJ9fb&#10;xjr/RUBNgpFTi/2KL2CHtfMhP8vOISGZAyWLlVQqbo5uqSw5MGwtKqKAhhLFnMfDnK7iL7QXIX67&#10;pjRpcjoZjtOYSUPAO8UpHXBFlE2X/1pysHy7bYkssJi7AB2OtlAckT8LJ2k5w1cSa1njQ16YRS0h&#10;Mzgf/hmXUgGmhs6ipAL782/nIR5bjF5KGtRmTt2PPbMC6/uqsfnT/mgUxBw3o/HdADf21rO99eh9&#10;vQTkqI+TaHg0Q7xXZ7O0UL/hGC1CVnQxzTF3Tv3ZXPrTxOAYcrFYxCCUr2F+rTeGn2UTOvXavjFr&#10;unZ6FMITnFXMsnddPcUGyjUs9h5KGVt+ZbXTH0o/trEb0zBbt/sYdf2YzH8BAAD//wMAUEsDBBQA&#10;BgAIAAAAIQBlbY/n3gAAAAYBAAAPAAAAZHJzL2Rvd25yZXYueG1sTI/BTsMwEETvSPyDtUjcqAMS&#10;oQ3ZVAiBoBJRISBxdeMlCcTryHab0K+ve4Ljzoxm3ubLyfRiR853lhEuZwkI4trqjhuEj/fHizkI&#10;HxRr1VsmhF/ysCxOT3KVaTvyG+2q0IhYwj5TCG0IQyalr1syys/sQBy9L+uMCvF0jdROjbHc9PIq&#10;SVJpVMdxoVUD3bdU/1Rbg/A5Vk9uvVp9vw7P5X69r8oXeigRz8+mu1sQgabwF4YjfkSHIjJt7Ja1&#10;Fz1CfCRENUlBHN3F4gbEBuE6nYMscvkfvzgAAAD//wMAUEsBAi0AFAAGAAgAAAAhALaDOJL+AAAA&#10;4QEAABMAAAAAAAAAAAAAAAAAAAAAAFtDb250ZW50X1R5cGVzXS54bWxQSwECLQAUAAYACAAAACEA&#10;OP0h/9YAAACUAQAACwAAAAAAAAAAAAAAAAAvAQAAX3JlbHMvLnJlbHNQSwECLQAUAAYACAAAACEA&#10;Ov/4dE0CAACUBAAADgAAAAAAAAAAAAAAAAAuAgAAZHJzL2Uyb0RvYy54bWxQSwECLQAUAAYACAAA&#10;ACEAZW2P594AAAAGAQAADwAAAAAAAAAAAAAAAACnBAAAZHJzL2Rvd25yZXYueG1sUEsFBgAAAAAE&#10;AAQA8wAAALIFAAAAAA==&#10;" fillcolor="window" stroked="f" strokeweight=".5pt">
                <v:textbox>
                  <w:txbxContent>
                    <w:p w14:paraId="05901F2A" w14:textId="77777777" w:rsidR="00711CA4" w:rsidRPr="00FC106A" w:rsidRDefault="00711CA4" w:rsidP="00711CA4">
                      <w:pPr>
                        <w:rPr>
                          <w:sz w:val="20"/>
                        </w:rPr>
                      </w:pPr>
                      <w:r>
                        <w:rPr>
                          <w:sz w:val="20"/>
                        </w:rPr>
                        <w:t>obavješćivanje</w:t>
                      </w:r>
                    </w:p>
                  </w:txbxContent>
                </v:textbox>
                <w10:wrap anchorx="margin"/>
              </v:shape>
            </w:pict>
          </mc:Fallback>
        </mc:AlternateContent>
      </w:r>
      <w:r w:rsidRPr="0073543D">
        <w:rPr>
          <w:rFonts w:ascii="Arial Narrow" w:hAnsi="Arial Narrow"/>
          <w:noProof/>
          <w:lang w:eastAsia="hr-HR"/>
        </w:rPr>
        <mc:AlternateContent>
          <mc:Choice Requires="wps">
            <w:drawing>
              <wp:anchor distT="4294967295" distB="4294967295" distL="114300" distR="114300" simplePos="0" relativeHeight="252637184" behindDoc="0" locked="0" layoutInCell="1" allowOverlap="1" wp14:anchorId="3AD994D7" wp14:editId="482FD1E6">
                <wp:simplePos x="0" y="0"/>
                <wp:positionH relativeFrom="column">
                  <wp:posOffset>6647815</wp:posOffset>
                </wp:positionH>
                <wp:positionV relativeFrom="paragraph">
                  <wp:posOffset>217169</wp:posOffset>
                </wp:positionV>
                <wp:extent cx="802005" cy="0"/>
                <wp:effectExtent l="38100" t="76200" r="17145" b="95250"/>
                <wp:wrapNone/>
                <wp:docPr id="929" name="Ravni poveznik sa strelicom 9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2005" cy="0"/>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F5E16BF" id="Ravni poveznik sa strelicom 929" o:spid="_x0000_s1026" type="#_x0000_t32" style="position:absolute;margin-left:523.45pt;margin-top:17.1pt;width:63.15pt;height:0;z-index:252637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ft3BgIAAAQEAAAOAAAAZHJzL2Uyb0RvYy54bWysU8GOEzEMvSPxD1HudKYVRe2o05VoKZcF&#10;ql34ADfJzESbSaI4dFq+HifTll3ghLhEjh0/P/s5q7tTb9hRBdTO1nw6KTlTVjipbVvzb193bxac&#10;YQQrwTiran5WyO/Wr1+tBl+pmeuckSowArFYDb7mXYy+KgoUneoBJ84rS8HGhR4iXUNbyAADofem&#10;mJXlu2JwQfrghEIk73YM8nXGbxol4pemQRWZqTlxi/kM+Tyks1ivoGoD+E6LCw34BxY9aEtFb1Bb&#10;iMC+B/0HVK9FcOiaOBGuL1zTaKFyD9TNtPytm8cOvMq90HDQ38aE/w9WfD7uA9Oy5svZkjMLPYn0&#10;AEermXdH9cPqJ4ZAEgZlNFFm6RkNbfBYUe7G7kNqW5zso7934gkpVrwIpgv68dmpCX16Tn2zUxbh&#10;fBNBnSIT5FyUpOucM3ENFVBd83zA+FERi2TUnFiBbru4cdaS0i5MswZwvMeYeEB1TUhFrdtpY7Lg&#10;xrKBOp7PUh2gtWsMRDJ7T4NA23IGpqV9FjFkRHRGy5SdcDC0h40J7Ai0U293i+n77fioA6lG73Je&#10;lpfdQoifnBzd0/LqJ2oXmEzzBX7ivAXsxpwcGte0UyA/WMni2ZNIMWiwrVFjLII2f49RKWMTb5W/&#10;w2U0v1RJ1sHJ8z5cpaNVy6wu3yLt8vM72c8/7/onAAAA//8DAFBLAwQUAAYACAAAACEAtFYZXeAA&#10;AAALAQAADwAAAGRycy9kb3ducmV2LnhtbEyPzU7DMBCE70i8g7VI3KjTHxUIcSpURASqkEjgwHEb&#10;L0nAXkex2waeHlcc4LazO5r9JluN1og9Db5zrGA6SUAQ10533Ch4fbm/uALhA7JG45gUfJGHVX56&#10;kmGq3YFL2lehETGEfYoK2hD6VEpft2TRT1xPHG/vbrAYohwaqQc8xHBr5CxJltJix/FDiz2tW6o/&#10;q51VUG74cf1RmAqLIjyX3bd+e7h7Uur8bLy9ARFoDH9mOOJHdMgj09btWHthok4Wy+voVTBfzEAc&#10;HdPLeZy2vxuZZ/J/h/wHAAD//wMAUEsBAi0AFAAGAAgAAAAhALaDOJL+AAAA4QEAABMAAAAAAAAA&#10;AAAAAAAAAAAAAFtDb250ZW50X1R5cGVzXS54bWxQSwECLQAUAAYACAAAACEAOP0h/9YAAACUAQAA&#10;CwAAAAAAAAAAAAAAAAAvAQAAX3JlbHMvLnJlbHNQSwECLQAUAAYACAAAACEAEWX7dwYCAAAEBAAA&#10;DgAAAAAAAAAAAAAAAAAuAgAAZHJzL2Uyb0RvYy54bWxQSwECLQAUAAYACAAAACEAtFYZXeAAAAAL&#10;AQAADwAAAAAAAAAAAAAAAABgBAAAZHJzL2Rvd25yZXYueG1sUEsFBgAAAAAEAAQA8wAAAG0FAAAA&#10;AA==&#10;" strokecolor="#4a7ebb">
                <v:stroke startarrow="block" endarrow="block"/>
                <o:lock v:ext="edit" shapetype="f"/>
              </v:shape>
            </w:pict>
          </mc:Fallback>
        </mc:AlternateContent>
      </w:r>
      <w:r w:rsidRPr="0073543D">
        <w:rPr>
          <w:b/>
          <w:bCs/>
          <w:i/>
          <w:color w:val="54883D"/>
          <w:sz w:val="20"/>
          <w:szCs w:val="18"/>
        </w:rPr>
        <w:t xml:space="preserve">Slika </w:t>
      </w:r>
      <w:r w:rsidRPr="0073543D">
        <w:rPr>
          <w:b/>
          <w:bCs/>
          <w:i/>
          <w:color w:val="54883D"/>
          <w:sz w:val="20"/>
          <w:szCs w:val="18"/>
        </w:rPr>
        <w:fldChar w:fldCharType="begin"/>
      </w:r>
      <w:r w:rsidRPr="0073543D">
        <w:rPr>
          <w:b/>
          <w:bCs/>
          <w:i/>
          <w:color w:val="54883D"/>
          <w:sz w:val="20"/>
          <w:szCs w:val="18"/>
        </w:rPr>
        <w:instrText xml:space="preserve"> SEQ Slika \* ARABIC </w:instrText>
      </w:r>
      <w:r w:rsidRPr="0073543D">
        <w:rPr>
          <w:b/>
          <w:bCs/>
          <w:i/>
          <w:color w:val="54883D"/>
          <w:sz w:val="20"/>
          <w:szCs w:val="18"/>
        </w:rPr>
        <w:fldChar w:fldCharType="separate"/>
      </w:r>
      <w:r w:rsidR="00FC43EE">
        <w:rPr>
          <w:b/>
          <w:bCs/>
          <w:i/>
          <w:noProof/>
          <w:color w:val="54883D"/>
          <w:sz w:val="20"/>
          <w:szCs w:val="18"/>
        </w:rPr>
        <w:t>1</w:t>
      </w:r>
      <w:r w:rsidRPr="0073543D">
        <w:rPr>
          <w:b/>
          <w:bCs/>
          <w:i/>
          <w:color w:val="54883D"/>
          <w:sz w:val="20"/>
          <w:szCs w:val="18"/>
        </w:rPr>
        <w:fldChar w:fldCharType="end"/>
      </w:r>
      <w:r w:rsidRPr="0073543D">
        <w:rPr>
          <w:b/>
          <w:bCs/>
          <w:i/>
          <w:color w:val="54883D"/>
          <w:sz w:val="20"/>
          <w:szCs w:val="18"/>
        </w:rPr>
        <w:t>. Shema pozivanja operativnih snaga</w:t>
      </w:r>
    </w:p>
    <w:p w14:paraId="760E8032" w14:textId="77777777" w:rsidR="00562569" w:rsidRPr="00540FE3" w:rsidRDefault="00562569" w:rsidP="00562569">
      <w:pPr>
        <w:pStyle w:val="Heading2"/>
      </w:pPr>
      <w:bookmarkStart w:id="4" w:name="_Toc521327796"/>
      <w:bookmarkStart w:id="5" w:name="_Toc138155282"/>
      <w:r w:rsidRPr="00540FE3">
        <w:lastRenderedPageBreak/>
        <w:t>2.1 Uzbunjivanje</w:t>
      </w:r>
      <w:bookmarkEnd w:id="5"/>
    </w:p>
    <w:p w14:paraId="3550E850" w14:textId="3AFC01D1" w:rsidR="005F4035" w:rsidRPr="00540FE3" w:rsidRDefault="005F4035" w:rsidP="005F4035">
      <w:r w:rsidRPr="00540FE3">
        <w:t xml:space="preserve">Uzbunjivanje stanovništva provodit će se sukladno Pravilniku o postupku uzbunjivanja stanovništva (Narodne novine 69/16). Odluku o uzbunjivanju stanovništva putem sirena, oglašavanjem znaka neposredne opasnosti ili upozorenja na nadolazeću opasnost, s priopćenjem za stanovništvo donosi </w:t>
      </w:r>
      <w:r w:rsidR="00E60723" w:rsidRPr="00540FE3">
        <w:t xml:space="preserve">Općinski </w:t>
      </w:r>
      <w:r w:rsidR="002C1549" w:rsidRPr="00540FE3">
        <w:t>načelnik</w:t>
      </w:r>
      <w:r w:rsidRPr="00540FE3">
        <w:t xml:space="preserve">, a u slučaju njegove odsutnosti ili spriječenosti </w:t>
      </w:r>
      <w:r w:rsidR="002C1549" w:rsidRPr="00540FE3">
        <w:t>načelnik</w:t>
      </w:r>
      <w:r w:rsidRPr="00540FE3">
        <w:t xml:space="preserve"> Stožera civilne zaštite. Odluku o uzbunjivanju stanovništva, u slučaju žurnosti može donijeti ministar Ministarstva unutarnjih poslova i rukovodeći službenik </w:t>
      </w:r>
      <w:r w:rsidR="00836112" w:rsidRPr="00540FE3">
        <w:t xml:space="preserve">Područnog ureda civilne zaštite </w:t>
      </w:r>
      <w:r w:rsidR="0034201E" w:rsidRPr="00540FE3">
        <w:t>Rijeka</w:t>
      </w:r>
      <w:r w:rsidRPr="00540FE3">
        <w:t xml:space="preserve"> ili osobe koje oni ovlaste u slučaju svoje odsutnosti ili spriječenosti.</w:t>
      </w:r>
    </w:p>
    <w:p w14:paraId="7BED038D" w14:textId="77777777" w:rsidR="005F4035" w:rsidRPr="00540FE3" w:rsidRDefault="005F4035" w:rsidP="005F4035">
      <w:r w:rsidRPr="00540FE3">
        <w:t>Sustav za uzbunjivanje stanovništva putem sirena koristi se kod ugroze od poplava, požara, nesreća koje uključuju opasne tvari, ratnih opasnosti i terorističkog djelovanja.</w:t>
      </w:r>
    </w:p>
    <w:p w14:paraId="4EAE24CB" w14:textId="77777777" w:rsidR="005F4035" w:rsidRPr="00540FE3" w:rsidRDefault="005F4035" w:rsidP="005F4035">
      <w:r w:rsidRPr="00540FE3">
        <w:t>Odluka o uzbunjivanju stanovništva donosi se na temelju informacija ranog upozoravanja institucija iz javnog sektora u sklopu propisanog djelokruga u području meteorologije, hidrologije i obrane od poplava, ionizirajućeg zračenja, inspekcijske službe i institucija koje provode znanstvena istraživanja, informacija o neposrednoj opasnosti od nastanka nesreće koje prikupljaju operateri postrojenja s opasnim tvarima, hidroakumulacija, vatrogastvo i informacija koje prikupljaju Ministarstvo obrane i Ministarstvo unutarnjih poslova.</w:t>
      </w:r>
    </w:p>
    <w:p w14:paraId="09C6613B" w14:textId="7B04454E" w:rsidR="005F4035" w:rsidRPr="00540FE3" w:rsidRDefault="005F4035" w:rsidP="005F4035">
      <w:r w:rsidRPr="00540FE3">
        <w:t xml:space="preserve">Odluka o uzbunjivanju stanovništva </w:t>
      </w:r>
      <w:r w:rsidRPr="00540FE3">
        <w:rPr>
          <w:b/>
        </w:rPr>
        <w:t>(Prilog 7.2</w:t>
      </w:r>
      <w:r w:rsidR="00F05F03" w:rsidRPr="00540FE3">
        <w:rPr>
          <w:b/>
        </w:rPr>
        <w:t>3</w:t>
      </w:r>
      <w:r w:rsidRPr="00540FE3">
        <w:rPr>
          <w:b/>
        </w:rPr>
        <w:t>)</w:t>
      </w:r>
      <w:r w:rsidRPr="00540FE3">
        <w:t xml:space="preserve"> s priopćenjem za stanovništvo upućuje se Centru 112 telefonskim pozivom na broj 112.</w:t>
      </w:r>
    </w:p>
    <w:p w14:paraId="1A8CD3FA" w14:textId="77777777" w:rsidR="005F4035" w:rsidRPr="00540FE3" w:rsidRDefault="005F4035" w:rsidP="005F4035">
      <w:r w:rsidRPr="00540FE3">
        <w:t>Centar 112 u provedbi uzbunjivanja sirenama sustavom javnog uzbunjivanja emitira odgovarajući znak za uzbunjivanje, emitira priopćenje za stanovništvo putem elektroničkih sirena, nalaže oglašavanje odgovarajućeg znaka za uzbunjivanje pravnim osobama koje imaju sirene ili sustave za uzbunjivanje, a nisu uvezane u sustav za daljinsko upravljanje sirenama iz Centra 112.</w:t>
      </w:r>
    </w:p>
    <w:p w14:paraId="27ACD27F" w14:textId="3634151E" w:rsidR="005F4035" w:rsidRPr="00FE27DB" w:rsidRDefault="005F4035" w:rsidP="005F4035">
      <w:r w:rsidRPr="00FE27DB">
        <w:t xml:space="preserve">Centar 112 u skladu s utvrđenim načinima komunikacije šalje priopćenje za stanovništvo operativno-komunikacijskim centrima hitnih službi, Stožeru civilne zaštite </w:t>
      </w:r>
      <w:r w:rsidR="004A4DAB" w:rsidRPr="00FE27DB">
        <w:t>Općine Jelenje</w:t>
      </w:r>
      <w:r w:rsidRPr="00FE27DB">
        <w:t xml:space="preserve">, </w:t>
      </w:r>
      <w:r w:rsidR="00E60723" w:rsidRPr="00FE27DB">
        <w:t xml:space="preserve">Općinski </w:t>
      </w:r>
      <w:r w:rsidR="002C1549" w:rsidRPr="00FE27DB">
        <w:t xml:space="preserve"> načelnik</w:t>
      </w:r>
      <w:r w:rsidRPr="00FE27DB">
        <w:t>u, pravnim osobama koje posjeduju vlastiti sustav uzbunjivanja, vlasnicima ili korisnicima objekata koji su obvezni uspostaviti interni sustav za uzbunjivanje i obavješćivanje i elektroničkim medijima.</w:t>
      </w:r>
    </w:p>
    <w:p w14:paraId="2C142037" w14:textId="77777777" w:rsidR="005F4035" w:rsidRPr="00FE27DB" w:rsidRDefault="005F4035" w:rsidP="005F4035">
      <w:r w:rsidRPr="00FE27DB">
        <w:t>Po prestanku opasnosti za stanovništvo donositelj odluke je dužan Centru 112 dostaviti odluku o prestanku opasnosti s priopćenjem za stanovništvo.</w:t>
      </w:r>
    </w:p>
    <w:p w14:paraId="0944426D" w14:textId="31F40D6F" w:rsidR="00FD1933" w:rsidRPr="00FE27DB" w:rsidRDefault="00562569" w:rsidP="00FD1933">
      <w:r w:rsidRPr="00FE27DB">
        <w:t xml:space="preserve">Uzbunjivanje stanovništva u slučaju nadolazeće i neposredne opasnosti obavlja se propisanim jedinstvenim znakovima za uzbunjivanje prema Uredbi o jedinstvenim znakovima za uzbunjivanje (NN 61/16). </w:t>
      </w:r>
      <w:r w:rsidR="00FD1933" w:rsidRPr="00FE27DB">
        <w:t xml:space="preserve">Na području </w:t>
      </w:r>
      <w:r w:rsidR="004A4DAB" w:rsidRPr="00FE27DB">
        <w:t>Općine Jelenje</w:t>
      </w:r>
      <w:r w:rsidR="00FD1933" w:rsidRPr="00FE27DB">
        <w:t xml:space="preserve"> postoj</w:t>
      </w:r>
      <w:r w:rsidR="0051628E" w:rsidRPr="00FE27DB">
        <w:t>i jedna</w:t>
      </w:r>
      <w:r w:rsidR="00FD1933" w:rsidRPr="00FE27DB">
        <w:t xml:space="preserve"> siren</w:t>
      </w:r>
      <w:r w:rsidR="0051628E" w:rsidRPr="00FE27DB">
        <w:t>a</w:t>
      </w:r>
      <w:r w:rsidR="00FD1933" w:rsidRPr="00FE27DB">
        <w:t>. Znakovi za uzbunjivanje jedinstveni su za cijeli teritorij Republike Hrvatske.</w:t>
      </w:r>
    </w:p>
    <w:p w14:paraId="62FAEDE7" w14:textId="77777777" w:rsidR="00562569" w:rsidRPr="00FE27DB" w:rsidRDefault="00562569" w:rsidP="00562569">
      <w:r w:rsidRPr="00FE27DB">
        <w:t>Znakovi za uzbunjivanje stanovništva su signali i emitiraju se putem sirena na sljedeći način:</w:t>
      </w:r>
    </w:p>
    <w:p w14:paraId="4F85ABE1" w14:textId="77777777" w:rsidR="00562569" w:rsidRPr="00FE27DB" w:rsidRDefault="00562569" w:rsidP="00562569">
      <w:r w:rsidRPr="00FE27DB">
        <w:t xml:space="preserve">a) </w:t>
      </w:r>
      <w:r w:rsidRPr="00FE27DB">
        <w:rPr>
          <w:i/>
          <w:u w:val="single"/>
        </w:rPr>
        <w:t>Upozorenje na nadolazeću opasnost</w:t>
      </w:r>
      <w:r w:rsidRPr="00FE27DB">
        <w:t xml:space="preserve"> upotrebljava se za nadolazeće prirodne i druge opasnosti koje ne zahtijevaju trenutnu reakciju na dati znak (nadolazeći vodni val, požar koji se približava određenom području, približavanje oluje, onečišćenje okoliša i sl.). Oglašava se kombinacijom jednoličnog i zavijajućeg tona u trajanju od sto /100/ sekundi (tri jednolična tona po dvadeset /20/ sekundi koja dijele dva zavijajuća tona od dvadeset /20/ sekundi).</w:t>
      </w:r>
    </w:p>
    <w:p w14:paraId="1BE22B9E" w14:textId="77777777" w:rsidR="00562569" w:rsidRPr="00FE27DB" w:rsidRDefault="00562569" w:rsidP="00562569">
      <w:r w:rsidRPr="00FE27DB">
        <w:lastRenderedPageBreak/>
        <w:t xml:space="preserve">b) </w:t>
      </w:r>
      <w:r w:rsidRPr="00FE27DB">
        <w:rPr>
          <w:i/>
          <w:u w:val="single"/>
        </w:rPr>
        <w:t>Neposredna opasnost</w:t>
      </w:r>
      <w:r w:rsidRPr="00FE27DB">
        <w:t xml:space="preserve"> upotrebljava se za neposredne opasnosti od požara, pucanja nasipa ili brana, radioloških i kemijskih nesreća, vojnih borbenih djelovanja i drugih opasnosti kada je potrebna žurna reakcija na dani znak. Oglašava se neprekidnim zavijajućim tonom u trajanju šezdeset /60/ sekundi.</w:t>
      </w:r>
    </w:p>
    <w:p w14:paraId="4EB008CA" w14:textId="77777777" w:rsidR="00562569" w:rsidRPr="00FE27DB" w:rsidRDefault="00562569" w:rsidP="00562569">
      <w:pPr>
        <w:spacing w:after="0"/>
      </w:pPr>
    </w:p>
    <w:p w14:paraId="524E16A8" w14:textId="77777777" w:rsidR="00562569" w:rsidRPr="00FE27DB" w:rsidRDefault="00562569" w:rsidP="00562569">
      <w:r w:rsidRPr="00FE27DB">
        <w:t xml:space="preserve">c) </w:t>
      </w:r>
      <w:r w:rsidRPr="00FE27DB">
        <w:rPr>
          <w:i/>
          <w:u w:val="single"/>
        </w:rPr>
        <w:t>Prestanak opasnosti</w:t>
      </w:r>
      <w:r w:rsidRPr="00FE27DB">
        <w:t xml:space="preserve"> upotrebljava se kada se ocjeni da su sve opasnosti za stanovništvo prestale, a obavezno nakon neposredne opasnosti. Znak se upotrebljava i za potrebe ispitivanja ispravnosti i razvoja sustava za uzbunjivanje. Oglašava se jednoličnim tonom u trajanju od šezdeset /60/ sekundi.</w:t>
      </w:r>
    </w:p>
    <w:p w14:paraId="18C80CBE" w14:textId="77777777" w:rsidR="00562569" w:rsidRPr="00FE27DB" w:rsidRDefault="00562569" w:rsidP="00562569">
      <w:pPr>
        <w:spacing w:after="0"/>
      </w:pPr>
    </w:p>
    <w:p w14:paraId="4D9D831B" w14:textId="77777777" w:rsidR="00562569" w:rsidRPr="00FE27DB" w:rsidRDefault="00562569" w:rsidP="00562569">
      <w:r w:rsidRPr="00FE27DB">
        <w:t>U slučaju nadolazeće i neposredne opasnosti, županijski centar 112 davanjem priopćenja obavještava stanovništvo o vrsti opasnosti i mjerama koje je potrebno poduzeti. Priopćenja za stanovništvo emitiraju se neposredno iza danog znaka za uzbunjivanje putem sirena, razglasnih uređaja i putem elektroničkih medija. Priopćenja za stanovništvo mogu se dostavljati i putem SMS poruka. Operateri u GSM mrežama nisu dužni tražiti pristanak za dostavljanje SMS poruka od korisnika GSM uređaja koji se zateknu na ugroženom području.</w:t>
      </w:r>
    </w:p>
    <w:p w14:paraId="1EB66196" w14:textId="77777777" w:rsidR="005F4035" w:rsidRPr="00FE27DB" w:rsidRDefault="005F4035" w:rsidP="005F4035">
      <w:pPr>
        <w:autoSpaceDE w:val="0"/>
        <w:adjustRightInd w:val="0"/>
        <w:spacing w:before="120" w:after="120"/>
        <w:rPr>
          <w:szCs w:val="22"/>
        </w:rPr>
      </w:pPr>
      <w:r w:rsidRPr="00FE27DB">
        <w:rPr>
          <w:szCs w:val="22"/>
        </w:rPr>
        <w:t xml:space="preserve">U slučaju neposredne opasnosti od vojnih borbenih djelovanja Glavni stožer Oružanih snaga Republike Hrvatske daje centrima 112 nalog za uzbunjivanje i priopćenje za stanovništvo. </w:t>
      </w:r>
    </w:p>
    <w:p w14:paraId="55CA754F" w14:textId="77777777" w:rsidR="005F4035" w:rsidRPr="00FE27DB" w:rsidRDefault="005F4035" w:rsidP="005F4035">
      <w:r w:rsidRPr="00FE27DB">
        <w:t>Elektronički mediji dužni su odmah emitirati priopćenja koja su im dostavljena putem nadležnog centra 112 ili operativno-komunikacijskog centra u sjedištu MUP RH – Ravnateljstvo civilne zaštite.</w:t>
      </w:r>
    </w:p>
    <w:p w14:paraId="49538416" w14:textId="77777777" w:rsidR="005F4035" w:rsidRPr="00FE27DB" w:rsidRDefault="005F4035" w:rsidP="005F4035">
      <w:r w:rsidRPr="00FE27DB">
        <w:t>Priopćenja za stanovništvo mogu se dostavljati i putem SMS poruka. Operateri u GSM mrežama nisu dužni tražiti pristanak za dostavljanje SMS poruka od korisnika GSM uređaja koji se zateknu na ugroženom području.</w:t>
      </w:r>
    </w:p>
    <w:p w14:paraId="67FD713E" w14:textId="422A0630" w:rsidR="00562569" w:rsidRPr="00FE27DB" w:rsidRDefault="00562569" w:rsidP="00562569">
      <w:r w:rsidRPr="00FE27DB">
        <w:t xml:space="preserve">Priopćenja od značaja za državu, županije i gradove/općine emitiraju se odmah nakon signala na 1. programu Hrvatskog radija i Hrvatske televizije te za razinu </w:t>
      </w:r>
      <w:r w:rsidR="00F522DB" w:rsidRPr="00FE27DB">
        <w:t>Primorsko-goranske županije</w:t>
      </w:r>
      <w:r w:rsidR="00F66F80" w:rsidRPr="00FE27DB">
        <w:t xml:space="preserve"> </w:t>
      </w:r>
      <w:r w:rsidRPr="00FE27DB">
        <w:t xml:space="preserve">i </w:t>
      </w:r>
      <w:r w:rsidR="004A4DAB" w:rsidRPr="00FE27DB">
        <w:t>Općine Jelenje</w:t>
      </w:r>
      <w:r w:rsidR="00067E6F" w:rsidRPr="00FE27DB">
        <w:t xml:space="preserve"> na lokalnim radio postajama</w:t>
      </w:r>
      <w:r w:rsidR="00FE27DB" w:rsidRPr="00FE27DB">
        <w:t xml:space="preserve"> (Radio Rijeka)</w:t>
      </w:r>
      <w:r w:rsidR="00067E6F" w:rsidRPr="00FE27DB">
        <w:t>.</w:t>
      </w:r>
    </w:p>
    <w:p w14:paraId="00EE5781" w14:textId="0CC0323D" w:rsidR="00562569" w:rsidRPr="00FE27DB" w:rsidRDefault="00B72952" w:rsidP="00562569">
      <w:pPr>
        <w:jc w:val="center"/>
      </w:pPr>
      <w:r w:rsidRPr="00FE27DB">
        <w:rPr>
          <w:noProof/>
          <w:lang w:eastAsia="hr-HR"/>
        </w:rPr>
        <w:lastRenderedPageBreak/>
        <w:drawing>
          <wp:inline distT="0" distB="0" distL="0" distR="0" wp14:anchorId="4454181D" wp14:editId="692DF516">
            <wp:extent cx="5336785" cy="3476446"/>
            <wp:effectExtent l="0" t="0" r="0" b="0"/>
            <wp:docPr id="60" name="Slika 60"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lika 60" descr="Slika na kojoj se prikazuje tekst&#10;&#10;Opis je automatski generira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48056" cy="3483788"/>
                    </a:xfrm>
                    <a:prstGeom prst="rect">
                      <a:avLst/>
                    </a:prstGeom>
                    <a:noFill/>
                  </pic:spPr>
                </pic:pic>
              </a:graphicData>
            </a:graphic>
          </wp:inline>
        </w:drawing>
      </w:r>
    </w:p>
    <w:p w14:paraId="529FACA1" w14:textId="19EB6BC6" w:rsidR="00562569" w:rsidRPr="00FE27DB" w:rsidRDefault="00562569" w:rsidP="00562569">
      <w:pPr>
        <w:spacing w:after="0"/>
        <w:jc w:val="center"/>
        <w:rPr>
          <w:bCs/>
          <w:i/>
          <w:noProof/>
          <w:color w:val="54883D"/>
          <w:sz w:val="20"/>
          <w:szCs w:val="18"/>
        </w:rPr>
      </w:pPr>
      <w:r w:rsidRPr="00FE27DB">
        <w:rPr>
          <w:bCs/>
          <w:i/>
          <w:noProof/>
          <w:color w:val="54883D"/>
          <w:sz w:val="20"/>
          <w:szCs w:val="18"/>
        </w:rPr>
        <w:t xml:space="preserve">Slika </w:t>
      </w:r>
      <w:r w:rsidRPr="00FE27DB">
        <w:rPr>
          <w:bCs/>
          <w:i/>
          <w:noProof/>
          <w:color w:val="54883D"/>
          <w:sz w:val="20"/>
          <w:szCs w:val="18"/>
        </w:rPr>
        <w:fldChar w:fldCharType="begin"/>
      </w:r>
      <w:r w:rsidRPr="00FE27DB">
        <w:rPr>
          <w:bCs/>
          <w:i/>
          <w:noProof/>
          <w:color w:val="54883D"/>
          <w:sz w:val="20"/>
          <w:szCs w:val="18"/>
        </w:rPr>
        <w:instrText xml:space="preserve"> SEQ Slika \* ARABIC </w:instrText>
      </w:r>
      <w:r w:rsidRPr="00FE27DB">
        <w:rPr>
          <w:bCs/>
          <w:i/>
          <w:noProof/>
          <w:color w:val="54883D"/>
          <w:sz w:val="20"/>
          <w:szCs w:val="18"/>
        </w:rPr>
        <w:fldChar w:fldCharType="separate"/>
      </w:r>
      <w:r w:rsidR="00FC43EE">
        <w:rPr>
          <w:bCs/>
          <w:i/>
          <w:noProof/>
          <w:color w:val="54883D"/>
          <w:sz w:val="20"/>
          <w:szCs w:val="18"/>
        </w:rPr>
        <w:t>2</w:t>
      </w:r>
      <w:r w:rsidRPr="00FE27DB">
        <w:rPr>
          <w:bCs/>
          <w:i/>
          <w:noProof/>
          <w:color w:val="54883D"/>
          <w:sz w:val="20"/>
          <w:szCs w:val="18"/>
        </w:rPr>
        <w:fldChar w:fldCharType="end"/>
      </w:r>
      <w:r w:rsidRPr="00FE27DB">
        <w:rPr>
          <w:bCs/>
          <w:i/>
          <w:noProof/>
          <w:color w:val="54883D"/>
          <w:sz w:val="20"/>
          <w:szCs w:val="18"/>
        </w:rPr>
        <w:t>. Znakovi za uzbunjivanje stanovništva</w:t>
      </w:r>
    </w:p>
    <w:p w14:paraId="52AE823E" w14:textId="77777777" w:rsidR="00562569" w:rsidRPr="00FE27DB" w:rsidRDefault="00562569" w:rsidP="00562569">
      <w:pPr>
        <w:spacing w:after="0"/>
        <w:jc w:val="center"/>
        <w:rPr>
          <w:bCs/>
          <w:i/>
          <w:noProof/>
          <w:color w:val="54883D"/>
          <w:sz w:val="20"/>
          <w:szCs w:val="18"/>
        </w:rPr>
      </w:pPr>
    </w:p>
    <w:p w14:paraId="0BC75D18" w14:textId="47EE9C78" w:rsidR="00562569" w:rsidRPr="00FE27DB" w:rsidRDefault="00562569" w:rsidP="00562569">
      <w:pPr>
        <w:spacing w:after="0"/>
        <w:jc w:val="center"/>
        <w:rPr>
          <w:bCs/>
          <w:i/>
          <w:noProof/>
          <w:color w:val="54883D"/>
          <w:sz w:val="20"/>
          <w:szCs w:val="18"/>
        </w:rPr>
      </w:pPr>
    </w:p>
    <w:p w14:paraId="27F594D7" w14:textId="135BCF81" w:rsidR="00B72952" w:rsidRPr="00FE27DB" w:rsidRDefault="00B72952" w:rsidP="00562569">
      <w:pPr>
        <w:spacing w:after="0"/>
        <w:jc w:val="center"/>
        <w:rPr>
          <w:bCs/>
          <w:i/>
          <w:noProof/>
          <w:color w:val="54883D"/>
          <w:sz w:val="20"/>
          <w:szCs w:val="18"/>
        </w:rPr>
      </w:pPr>
    </w:p>
    <w:p w14:paraId="443441B5" w14:textId="23C99F49" w:rsidR="00B72952" w:rsidRPr="002811D2" w:rsidRDefault="00B72952" w:rsidP="00562569">
      <w:pPr>
        <w:spacing w:after="0"/>
        <w:jc w:val="center"/>
        <w:rPr>
          <w:bCs/>
          <w:i/>
          <w:noProof/>
          <w:color w:val="54883D"/>
          <w:sz w:val="20"/>
          <w:szCs w:val="18"/>
          <w:highlight w:val="yellow"/>
        </w:rPr>
      </w:pPr>
    </w:p>
    <w:p w14:paraId="08F087E4" w14:textId="0E99FD8A" w:rsidR="00B72952" w:rsidRPr="002811D2" w:rsidRDefault="00B72952" w:rsidP="00562569">
      <w:pPr>
        <w:spacing w:after="0"/>
        <w:jc w:val="center"/>
        <w:rPr>
          <w:bCs/>
          <w:i/>
          <w:noProof/>
          <w:color w:val="54883D"/>
          <w:sz w:val="20"/>
          <w:szCs w:val="18"/>
          <w:highlight w:val="yellow"/>
        </w:rPr>
      </w:pPr>
    </w:p>
    <w:p w14:paraId="44A04417" w14:textId="5360FF98" w:rsidR="00B72952" w:rsidRPr="002811D2" w:rsidRDefault="00B72952" w:rsidP="00562569">
      <w:pPr>
        <w:spacing w:after="0"/>
        <w:jc w:val="center"/>
        <w:rPr>
          <w:bCs/>
          <w:i/>
          <w:noProof/>
          <w:color w:val="54883D"/>
          <w:sz w:val="20"/>
          <w:szCs w:val="18"/>
          <w:highlight w:val="yellow"/>
        </w:rPr>
      </w:pPr>
    </w:p>
    <w:p w14:paraId="4B3A50DF" w14:textId="173D4F02" w:rsidR="00B72952" w:rsidRPr="002811D2" w:rsidRDefault="00B72952" w:rsidP="00562569">
      <w:pPr>
        <w:spacing w:after="0"/>
        <w:jc w:val="center"/>
        <w:rPr>
          <w:bCs/>
          <w:i/>
          <w:noProof/>
          <w:color w:val="54883D"/>
          <w:sz w:val="20"/>
          <w:szCs w:val="18"/>
          <w:highlight w:val="yellow"/>
        </w:rPr>
      </w:pPr>
    </w:p>
    <w:p w14:paraId="260CCAF5" w14:textId="53D2DA91" w:rsidR="00B72952" w:rsidRPr="002811D2" w:rsidRDefault="00B72952" w:rsidP="00562569">
      <w:pPr>
        <w:spacing w:after="0"/>
        <w:jc w:val="center"/>
        <w:rPr>
          <w:bCs/>
          <w:i/>
          <w:noProof/>
          <w:color w:val="54883D"/>
          <w:sz w:val="20"/>
          <w:szCs w:val="18"/>
          <w:highlight w:val="yellow"/>
        </w:rPr>
      </w:pPr>
    </w:p>
    <w:p w14:paraId="5B17C40A" w14:textId="39C8ABE5" w:rsidR="00B72952" w:rsidRPr="002811D2" w:rsidRDefault="00B72952" w:rsidP="00562569">
      <w:pPr>
        <w:spacing w:after="0"/>
        <w:jc w:val="center"/>
        <w:rPr>
          <w:bCs/>
          <w:i/>
          <w:noProof/>
          <w:color w:val="54883D"/>
          <w:sz w:val="20"/>
          <w:szCs w:val="18"/>
          <w:highlight w:val="yellow"/>
        </w:rPr>
      </w:pPr>
    </w:p>
    <w:p w14:paraId="6277381F" w14:textId="12B0E57D" w:rsidR="00B72952" w:rsidRPr="002811D2" w:rsidRDefault="00B72952" w:rsidP="00562569">
      <w:pPr>
        <w:spacing w:after="0"/>
        <w:jc w:val="center"/>
        <w:rPr>
          <w:bCs/>
          <w:i/>
          <w:noProof/>
          <w:color w:val="54883D"/>
          <w:sz w:val="20"/>
          <w:szCs w:val="18"/>
          <w:highlight w:val="yellow"/>
        </w:rPr>
      </w:pPr>
    </w:p>
    <w:p w14:paraId="2760B94A" w14:textId="44B10D4C" w:rsidR="00B72952" w:rsidRPr="002811D2" w:rsidRDefault="00B72952" w:rsidP="00562569">
      <w:pPr>
        <w:spacing w:after="0"/>
        <w:jc w:val="center"/>
        <w:rPr>
          <w:bCs/>
          <w:i/>
          <w:noProof/>
          <w:color w:val="54883D"/>
          <w:sz w:val="20"/>
          <w:szCs w:val="18"/>
          <w:highlight w:val="yellow"/>
        </w:rPr>
      </w:pPr>
    </w:p>
    <w:p w14:paraId="5757E60A" w14:textId="6220E7C5" w:rsidR="00B72952" w:rsidRPr="002811D2" w:rsidRDefault="00B72952" w:rsidP="00562569">
      <w:pPr>
        <w:spacing w:after="0"/>
        <w:jc w:val="center"/>
        <w:rPr>
          <w:bCs/>
          <w:i/>
          <w:noProof/>
          <w:color w:val="54883D"/>
          <w:sz w:val="20"/>
          <w:szCs w:val="18"/>
          <w:highlight w:val="yellow"/>
        </w:rPr>
      </w:pPr>
    </w:p>
    <w:p w14:paraId="23685E1D" w14:textId="75EF4770" w:rsidR="00B72952" w:rsidRPr="002811D2" w:rsidRDefault="00B72952" w:rsidP="00562569">
      <w:pPr>
        <w:spacing w:after="0"/>
        <w:jc w:val="center"/>
        <w:rPr>
          <w:bCs/>
          <w:i/>
          <w:noProof/>
          <w:color w:val="54883D"/>
          <w:sz w:val="20"/>
          <w:szCs w:val="18"/>
          <w:highlight w:val="yellow"/>
        </w:rPr>
      </w:pPr>
    </w:p>
    <w:p w14:paraId="779489C5" w14:textId="187654F6" w:rsidR="00B72952" w:rsidRPr="002811D2" w:rsidRDefault="00B72952" w:rsidP="00562569">
      <w:pPr>
        <w:spacing w:after="0"/>
        <w:jc w:val="center"/>
        <w:rPr>
          <w:bCs/>
          <w:i/>
          <w:noProof/>
          <w:color w:val="54883D"/>
          <w:sz w:val="20"/>
          <w:szCs w:val="18"/>
          <w:highlight w:val="yellow"/>
        </w:rPr>
      </w:pPr>
    </w:p>
    <w:p w14:paraId="0EA627BA" w14:textId="174ED38E" w:rsidR="00B72952" w:rsidRPr="002811D2" w:rsidRDefault="00B72952" w:rsidP="00562569">
      <w:pPr>
        <w:spacing w:after="0"/>
        <w:jc w:val="center"/>
        <w:rPr>
          <w:bCs/>
          <w:i/>
          <w:noProof/>
          <w:color w:val="54883D"/>
          <w:sz w:val="20"/>
          <w:szCs w:val="18"/>
          <w:highlight w:val="yellow"/>
        </w:rPr>
      </w:pPr>
    </w:p>
    <w:p w14:paraId="46169EEA" w14:textId="6CDB56EA" w:rsidR="00B72952" w:rsidRPr="002811D2" w:rsidRDefault="00B72952" w:rsidP="00562569">
      <w:pPr>
        <w:spacing w:after="0"/>
        <w:jc w:val="center"/>
        <w:rPr>
          <w:bCs/>
          <w:i/>
          <w:noProof/>
          <w:color w:val="54883D"/>
          <w:sz w:val="20"/>
          <w:szCs w:val="18"/>
          <w:highlight w:val="yellow"/>
        </w:rPr>
      </w:pPr>
    </w:p>
    <w:p w14:paraId="35A23C08" w14:textId="2BE5BD79" w:rsidR="00B72952" w:rsidRPr="002811D2" w:rsidRDefault="00B72952" w:rsidP="00562569">
      <w:pPr>
        <w:spacing w:after="0"/>
        <w:jc w:val="center"/>
        <w:rPr>
          <w:bCs/>
          <w:i/>
          <w:noProof/>
          <w:color w:val="54883D"/>
          <w:sz w:val="20"/>
          <w:szCs w:val="18"/>
          <w:highlight w:val="yellow"/>
        </w:rPr>
      </w:pPr>
    </w:p>
    <w:p w14:paraId="27A29823" w14:textId="77777777" w:rsidR="00B72952" w:rsidRPr="002811D2" w:rsidRDefault="00B72952" w:rsidP="00562569">
      <w:pPr>
        <w:spacing w:after="0"/>
        <w:jc w:val="center"/>
        <w:rPr>
          <w:bCs/>
          <w:i/>
          <w:noProof/>
          <w:color w:val="54883D"/>
          <w:sz w:val="20"/>
          <w:szCs w:val="18"/>
          <w:highlight w:val="yellow"/>
        </w:rPr>
      </w:pPr>
    </w:p>
    <w:p w14:paraId="2D1CEFD5" w14:textId="77777777" w:rsidR="00C91092" w:rsidRPr="002811D2" w:rsidRDefault="00C91092" w:rsidP="00562569">
      <w:pPr>
        <w:spacing w:after="0"/>
        <w:jc w:val="center"/>
        <w:rPr>
          <w:bCs/>
          <w:i/>
          <w:noProof/>
          <w:color w:val="54883D"/>
          <w:sz w:val="20"/>
          <w:szCs w:val="18"/>
          <w:highlight w:val="yellow"/>
        </w:rPr>
      </w:pPr>
    </w:p>
    <w:p w14:paraId="02839F97" w14:textId="77777777" w:rsidR="00C91092" w:rsidRPr="002811D2" w:rsidRDefault="00C91092" w:rsidP="00562569">
      <w:pPr>
        <w:spacing w:after="0"/>
        <w:jc w:val="center"/>
        <w:rPr>
          <w:bCs/>
          <w:i/>
          <w:noProof/>
          <w:color w:val="54883D"/>
          <w:sz w:val="20"/>
          <w:szCs w:val="18"/>
          <w:highlight w:val="yellow"/>
        </w:rPr>
      </w:pPr>
    </w:p>
    <w:p w14:paraId="6ED32073" w14:textId="77777777" w:rsidR="00C91092" w:rsidRPr="002811D2" w:rsidRDefault="00C91092" w:rsidP="00562569">
      <w:pPr>
        <w:spacing w:after="0"/>
        <w:jc w:val="center"/>
        <w:rPr>
          <w:bCs/>
          <w:i/>
          <w:noProof/>
          <w:color w:val="54883D"/>
          <w:sz w:val="20"/>
          <w:szCs w:val="18"/>
          <w:highlight w:val="yellow"/>
        </w:rPr>
      </w:pPr>
    </w:p>
    <w:p w14:paraId="1009CE23" w14:textId="19149345" w:rsidR="00D72FA2" w:rsidRPr="00FE27DB" w:rsidRDefault="00D72FA2" w:rsidP="00D72FA2">
      <w:pPr>
        <w:pStyle w:val="Heading1"/>
      </w:pPr>
      <w:bookmarkStart w:id="6" w:name="_Toc521327798"/>
      <w:bookmarkStart w:id="7" w:name="_Toc138155283"/>
      <w:bookmarkEnd w:id="4"/>
      <w:r w:rsidRPr="00FE27DB">
        <w:lastRenderedPageBreak/>
        <w:t>Pripravnost</w:t>
      </w:r>
      <w:bookmarkEnd w:id="6"/>
      <w:bookmarkEnd w:id="7"/>
    </w:p>
    <w:p w14:paraId="6335C352" w14:textId="77777777" w:rsidR="00D72FA2" w:rsidRPr="00FE27DB" w:rsidRDefault="00D72FA2" w:rsidP="00D72FA2">
      <w:pPr>
        <w:widowControl w:val="0"/>
        <w:autoSpaceDE w:val="0"/>
        <w:adjustRightInd w:val="0"/>
        <w:spacing w:before="120" w:after="120"/>
        <w:rPr>
          <w:bCs/>
        </w:rPr>
      </w:pPr>
      <w:r w:rsidRPr="00FE27DB">
        <w:rPr>
          <w:bCs/>
        </w:rPr>
        <w:t xml:space="preserve">Provođenjem određenih mjera i postupaka pripravnosti operativne snage sustava civilne zaštite dovode se u stanje spremnosti za učinkovito operativno reagiranje u izvanrednim događajima. Pripravnost uključuje osoblje, materijalna, komunikacijska i prijevozna sredstva te propisane procedure. Obzirom na vrstu operativne snage sustava civilne zaštite, primjenjuju se različite procedure utvrđivanja pripravnosti. Pripravnost je za stalno spremne operativne snage, žurne službe ili tzv. gotove snage sustava civilne zaštite, kontinuirano najvišeg stupnja i to osobito za osoblje dežurne smjene. Također, za osoblje žurnih službi koje nije u smjeni, planovima se razrađuje uvođenje najviše razine pripravnosti. Postupci uvođenja pripravnosti prilagođavaju se specifičnostima izvanrednog događaja, stvarno nastalim posljedicama i procjenama daljnjeg razvoja događaja, potrebnom vremenu za dostizanje željenog stupnja spremnosti kao i nužnim operativnim mjerama za njihovo uvođenje. Vrijeme pripravnosti gotovih operativnih snaga je od 1 – 3 sata. Unutar tog vremena sukcesivno se, po dostizanju zahtijevane razine operativne spremnosti, dijelovi kapaciteta operativnih snaga operativno uključuju u provođenje zadaća civilne zaštite. Kada je postupak upozoravanja o mogućnosti nastajanja izvanrednog događaja pokrenut pravovremeno, gotove operativne snage uvode pripravnost sveukupnih ljudskih i materijalnih kapaciteta, u funkciji provođenja sveobuhvatnih priprema za operativno djelovanje. </w:t>
      </w:r>
    </w:p>
    <w:p w14:paraId="49EEE4F8" w14:textId="77777777" w:rsidR="00B367F8" w:rsidRPr="00FE27DB" w:rsidRDefault="00B367F8" w:rsidP="00B367F8">
      <w:pPr>
        <w:widowControl w:val="0"/>
        <w:autoSpaceDE w:val="0"/>
        <w:adjustRightInd w:val="0"/>
        <w:spacing w:before="120" w:after="120"/>
        <w:rPr>
          <w:bCs/>
        </w:rPr>
      </w:pPr>
      <w:r w:rsidRPr="00FE27DB">
        <w:rPr>
          <w:bCs/>
        </w:rPr>
        <w:t>Čelnici lokalne i područne (regionalne) samouprave odgovorni su za uvođenje pripravnosti operativnim snagama sustava civilne zaštite na razinama lokalnih zajednica.</w:t>
      </w:r>
    </w:p>
    <w:p w14:paraId="41890574" w14:textId="77777777" w:rsidR="00D72FA2" w:rsidRPr="00FE27DB" w:rsidRDefault="00D72FA2" w:rsidP="00D72FA2">
      <w:pPr>
        <w:widowControl w:val="0"/>
        <w:autoSpaceDE w:val="0"/>
        <w:adjustRightInd w:val="0"/>
        <w:spacing w:before="120" w:after="120"/>
        <w:rPr>
          <w:bCs/>
        </w:rPr>
      </w:pPr>
      <w:r w:rsidRPr="00FE27DB">
        <w:rPr>
          <w:bCs/>
        </w:rPr>
        <w:t>Pripravnošću se smatraju i pripreme stanovništva za postupanje u katastrofama i velikim nesrećama, u situacijama kada se unaprijed upozori o nastupajućoj opasnosti i upozori o potrebi provođenja nužnih mjera i o postupcima za zaštitu zdravlja, života i imovine.</w:t>
      </w:r>
    </w:p>
    <w:p w14:paraId="40A30F61" w14:textId="77777777" w:rsidR="00D72FA2" w:rsidRPr="00FE27DB" w:rsidRDefault="00D72FA2" w:rsidP="00D72FA2">
      <w:pPr>
        <w:widowControl w:val="0"/>
        <w:autoSpaceDE w:val="0"/>
        <w:adjustRightInd w:val="0"/>
        <w:spacing w:before="120" w:after="120"/>
        <w:rPr>
          <w:bCs/>
        </w:rPr>
      </w:pPr>
      <w:r w:rsidRPr="00FE27DB">
        <w:rPr>
          <w:bCs/>
        </w:rPr>
        <w:t>Pripravnost se uvodi sukcesivno po prioritetima. Prvenstveno onim dijelovima operativnih snaga neophodnim za provođenje zadaća iz njihove nadležnosti. Pritom se uzimaju u obzir nalozi i zahtjevi odgovornih osoba, stožera i zapovjedništava nadležnih za odlučivanje i usklađivanje djelovanja operativnih snaga, podatci iz situacijskih izvješća i druge informacije iz svih dostupnih izvora.</w:t>
      </w:r>
    </w:p>
    <w:p w14:paraId="4A91C6B7" w14:textId="77777777" w:rsidR="00D72FA2" w:rsidRPr="00FE27DB" w:rsidRDefault="00D72FA2" w:rsidP="00D72FA2">
      <w:pPr>
        <w:widowControl w:val="0"/>
        <w:autoSpaceDE w:val="0"/>
        <w:adjustRightInd w:val="0"/>
        <w:spacing w:before="120" w:after="120"/>
        <w:rPr>
          <w:b/>
          <w:bCs/>
        </w:rPr>
      </w:pPr>
      <w:r w:rsidRPr="00FE27DB">
        <w:rPr>
          <w:b/>
          <w:bCs/>
        </w:rPr>
        <w:t>Stanje pripravnosti utvrđuje se:</w:t>
      </w:r>
    </w:p>
    <w:p w14:paraId="55814973" w14:textId="77777777" w:rsidR="00D72FA2" w:rsidRPr="00FE27DB" w:rsidRDefault="00D72FA2" w:rsidP="00BC7925">
      <w:pPr>
        <w:widowControl w:val="0"/>
        <w:numPr>
          <w:ilvl w:val="0"/>
          <w:numId w:val="4"/>
        </w:numPr>
        <w:autoSpaceDE w:val="0"/>
        <w:autoSpaceDN w:val="0"/>
        <w:adjustRightInd w:val="0"/>
        <w:spacing w:before="120" w:after="120"/>
        <w:contextualSpacing/>
      </w:pPr>
      <w:r w:rsidRPr="00FE27DB">
        <w:rPr>
          <w:bCs/>
        </w:rPr>
        <w:t>Temeljem dojave – obavijesti ŽC 112 o mogućim prijetnjama i velikim nesrećama</w:t>
      </w:r>
    </w:p>
    <w:p w14:paraId="5BEB9AFD" w14:textId="77777777" w:rsidR="00D72FA2" w:rsidRPr="00FE27DB" w:rsidRDefault="00D72FA2" w:rsidP="00BC7925">
      <w:pPr>
        <w:widowControl w:val="0"/>
        <w:numPr>
          <w:ilvl w:val="0"/>
          <w:numId w:val="4"/>
        </w:numPr>
        <w:autoSpaceDE w:val="0"/>
        <w:autoSpaceDN w:val="0"/>
        <w:adjustRightInd w:val="0"/>
        <w:spacing w:before="120" w:after="120"/>
        <w:contextualSpacing/>
      </w:pPr>
      <w:r w:rsidRPr="00FE27DB">
        <w:rPr>
          <w:bCs/>
        </w:rPr>
        <w:t>Temeljem dojave – obavijesti nadležnih službi redovnih djelatnosti</w:t>
      </w:r>
    </w:p>
    <w:p w14:paraId="78A5D06C" w14:textId="77777777" w:rsidR="00D72FA2" w:rsidRPr="00FE27DB" w:rsidRDefault="00D72FA2" w:rsidP="00BC7925">
      <w:pPr>
        <w:widowControl w:val="0"/>
        <w:numPr>
          <w:ilvl w:val="0"/>
          <w:numId w:val="4"/>
        </w:numPr>
        <w:autoSpaceDE w:val="0"/>
        <w:autoSpaceDN w:val="0"/>
        <w:adjustRightInd w:val="0"/>
        <w:spacing w:before="120" w:after="120"/>
        <w:contextualSpacing/>
      </w:pPr>
      <w:r w:rsidRPr="00FE27DB">
        <w:rPr>
          <w:bCs/>
        </w:rPr>
        <w:t>Temeljem dojave – obavijesti pravnih osoba</w:t>
      </w:r>
    </w:p>
    <w:p w14:paraId="35CBCC14" w14:textId="77777777" w:rsidR="00D72FA2" w:rsidRPr="003807BB" w:rsidRDefault="00D72FA2" w:rsidP="00D72FA2">
      <w:pPr>
        <w:widowControl w:val="0"/>
        <w:autoSpaceDE w:val="0"/>
        <w:adjustRightInd w:val="0"/>
        <w:spacing w:before="120" w:after="120"/>
        <w:rPr>
          <w:bCs/>
          <w:szCs w:val="22"/>
        </w:rPr>
      </w:pPr>
    </w:p>
    <w:p w14:paraId="50B1BEFF" w14:textId="763BB5FB" w:rsidR="001D76B9" w:rsidRPr="003807BB" w:rsidRDefault="001D76B9" w:rsidP="001D76B9">
      <w:pPr>
        <w:widowControl w:val="0"/>
        <w:autoSpaceDE w:val="0"/>
        <w:adjustRightInd w:val="0"/>
        <w:spacing w:before="120" w:after="120"/>
        <w:rPr>
          <w:bCs/>
          <w:szCs w:val="22"/>
        </w:rPr>
      </w:pPr>
      <w:r w:rsidRPr="003807BB">
        <w:rPr>
          <w:bCs/>
          <w:szCs w:val="22"/>
        </w:rPr>
        <w:t xml:space="preserve">Za slučaj predvidivih ugroza </w:t>
      </w:r>
      <w:r w:rsidR="00E60723" w:rsidRPr="003807BB">
        <w:rPr>
          <w:bCs/>
          <w:szCs w:val="22"/>
        </w:rPr>
        <w:t xml:space="preserve">Općinski </w:t>
      </w:r>
      <w:r w:rsidR="002C1549" w:rsidRPr="003807BB">
        <w:rPr>
          <w:bCs/>
          <w:szCs w:val="22"/>
        </w:rPr>
        <w:t>načelnik</w:t>
      </w:r>
      <w:r w:rsidRPr="003807BB">
        <w:rPr>
          <w:bCs/>
          <w:szCs w:val="22"/>
        </w:rPr>
        <w:t xml:space="preserve"> uvodi pripravnost operativnih snaga sustava civilne zaštite, pravnih osoba, udruga i fizičkih osoba od značaja za sustav civilne zaštite, dok kod nepredvidivih ugroza, nakon što se dogode, </w:t>
      </w:r>
      <w:r w:rsidR="00E60723" w:rsidRPr="003807BB">
        <w:rPr>
          <w:bCs/>
          <w:szCs w:val="22"/>
        </w:rPr>
        <w:t xml:space="preserve">Općinski </w:t>
      </w:r>
      <w:r w:rsidR="002C1549" w:rsidRPr="003807BB">
        <w:rPr>
          <w:bCs/>
          <w:szCs w:val="22"/>
        </w:rPr>
        <w:t xml:space="preserve"> načelnik</w:t>
      </w:r>
      <w:r w:rsidRPr="003807BB">
        <w:rPr>
          <w:bCs/>
          <w:szCs w:val="22"/>
        </w:rPr>
        <w:t xml:space="preserve"> aktivira sve potrebne snage sustava civilne zaštite. U slučaju odsutnosti općinskog </w:t>
      </w:r>
      <w:r w:rsidR="002C1549" w:rsidRPr="003807BB">
        <w:rPr>
          <w:bCs/>
          <w:szCs w:val="22"/>
        </w:rPr>
        <w:t>načelnik</w:t>
      </w:r>
      <w:r w:rsidRPr="003807BB">
        <w:rPr>
          <w:bCs/>
          <w:szCs w:val="22"/>
        </w:rPr>
        <w:t xml:space="preserve">a poduzimanje mjera pripravnosti nalaže </w:t>
      </w:r>
      <w:r w:rsidR="00066AF6" w:rsidRPr="003807BB">
        <w:rPr>
          <w:bCs/>
          <w:szCs w:val="22"/>
        </w:rPr>
        <w:t>se</w:t>
      </w:r>
      <w:r w:rsidR="00601F1C" w:rsidRPr="003807BB">
        <w:rPr>
          <w:bCs/>
          <w:szCs w:val="22"/>
        </w:rPr>
        <w:t xml:space="preserve"> privremenom zamjeniku</w:t>
      </w:r>
      <w:r w:rsidR="00066AF6" w:rsidRPr="003807BB">
        <w:rPr>
          <w:bCs/>
          <w:szCs w:val="22"/>
        </w:rPr>
        <w:t xml:space="preserve"> </w:t>
      </w:r>
      <w:r w:rsidRPr="003807BB">
        <w:rPr>
          <w:bCs/>
          <w:szCs w:val="22"/>
        </w:rPr>
        <w:t xml:space="preserve">općinskog </w:t>
      </w:r>
      <w:r w:rsidR="002C1549" w:rsidRPr="003807BB">
        <w:rPr>
          <w:bCs/>
          <w:szCs w:val="22"/>
        </w:rPr>
        <w:t>načelnik</w:t>
      </w:r>
      <w:r w:rsidRPr="003807BB">
        <w:rPr>
          <w:bCs/>
          <w:szCs w:val="22"/>
        </w:rPr>
        <w:t xml:space="preserve">a, </w:t>
      </w:r>
      <w:r w:rsidR="002C1549" w:rsidRPr="003807BB">
        <w:rPr>
          <w:bCs/>
          <w:szCs w:val="22"/>
        </w:rPr>
        <w:t>načelnik</w:t>
      </w:r>
      <w:r w:rsidRPr="003807BB">
        <w:rPr>
          <w:bCs/>
          <w:szCs w:val="22"/>
        </w:rPr>
        <w:t xml:space="preserve"> ili zamjenik </w:t>
      </w:r>
      <w:r w:rsidR="002C1549" w:rsidRPr="003807BB">
        <w:rPr>
          <w:bCs/>
          <w:szCs w:val="22"/>
        </w:rPr>
        <w:t>načelnik</w:t>
      </w:r>
      <w:r w:rsidRPr="003807BB">
        <w:rPr>
          <w:bCs/>
          <w:szCs w:val="22"/>
        </w:rPr>
        <w:t>a Stožera CZ.</w:t>
      </w:r>
    </w:p>
    <w:p w14:paraId="7E424DDB" w14:textId="77777777" w:rsidR="001D76B9" w:rsidRPr="003807BB" w:rsidRDefault="001D76B9" w:rsidP="00CC2BCE">
      <w:pPr>
        <w:widowControl w:val="0"/>
        <w:autoSpaceDE w:val="0"/>
        <w:adjustRightInd w:val="0"/>
        <w:spacing w:before="120" w:after="120"/>
        <w:rPr>
          <w:bCs/>
          <w:szCs w:val="22"/>
        </w:rPr>
      </w:pPr>
    </w:p>
    <w:p w14:paraId="0ACD1048" w14:textId="77777777" w:rsidR="00D72FA2" w:rsidRPr="003807BB" w:rsidRDefault="00D72FA2" w:rsidP="00D72FA2">
      <w:pPr>
        <w:widowControl w:val="0"/>
        <w:autoSpaceDE w:val="0"/>
        <w:adjustRightInd w:val="0"/>
        <w:spacing w:before="120" w:after="120"/>
        <w:rPr>
          <w:bCs/>
          <w:szCs w:val="22"/>
        </w:rPr>
      </w:pPr>
    </w:p>
    <w:p w14:paraId="77F64397" w14:textId="77777777" w:rsidR="00D72FA2" w:rsidRPr="003807BB" w:rsidRDefault="00D72FA2" w:rsidP="00D72FA2">
      <w:pPr>
        <w:widowControl w:val="0"/>
        <w:autoSpaceDE w:val="0"/>
        <w:adjustRightInd w:val="0"/>
        <w:spacing w:before="120" w:after="120"/>
        <w:rPr>
          <w:bCs/>
          <w:szCs w:val="22"/>
        </w:rPr>
      </w:pPr>
    </w:p>
    <w:p w14:paraId="3A8AADB9" w14:textId="1CD48E23" w:rsidR="00D72FA2" w:rsidRPr="003807BB" w:rsidRDefault="00D72FA2" w:rsidP="00D72FA2">
      <w:pPr>
        <w:rPr>
          <w:b/>
        </w:rPr>
      </w:pPr>
      <w:r w:rsidRPr="003807BB">
        <w:rPr>
          <w:b/>
        </w:rPr>
        <w:lastRenderedPageBreak/>
        <w:t xml:space="preserve">Mjere pripravnosti za snage i sredstva koja se uključuju u </w:t>
      </w:r>
      <w:r w:rsidR="00BB6EC9" w:rsidRPr="003807BB">
        <w:rPr>
          <w:b/>
        </w:rPr>
        <w:t>civilnu zaštitu</w:t>
      </w:r>
      <w:r w:rsidRPr="003807BB">
        <w:rPr>
          <w:b/>
        </w:rPr>
        <w:t>:</w:t>
      </w:r>
    </w:p>
    <w:p w14:paraId="558B443B" w14:textId="77777777" w:rsidR="00792972" w:rsidRPr="003807BB" w:rsidRDefault="00792972" w:rsidP="00BC7925">
      <w:pPr>
        <w:widowControl w:val="0"/>
        <w:numPr>
          <w:ilvl w:val="0"/>
          <w:numId w:val="4"/>
        </w:numPr>
        <w:autoSpaceDE w:val="0"/>
        <w:autoSpaceDN w:val="0"/>
        <w:adjustRightInd w:val="0"/>
        <w:spacing w:before="120" w:after="120"/>
        <w:contextualSpacing/>
        <w:rPr>
          <w:bCs/>
        </w:rPr>
      </w:pPr>
      <w:r w:rsidRPr="003807BB">
        <w:rPr>
          <w:bCs/>
        </w:rPr>
        <w:t>Obavještavanje (upozorenje) pripadnicima operativnih snaga o mogućoj ugrozi;</w:t>
      </w:r>
    </w:p>
    <w:p w14:paraId="5AC56712" w14:textId="77777777" w:rsidR="00792972" w:rsidRPr="003807BB" w:rsidRDefault="00792972" w:rsidP="00BC7925">
      <w:pPr>
        <w:widowControl w:val="0"/>
        <w:numPr>
          <w:ilvl w:val="0"/>
          <w:numId w:val="4"/>
        </w:numPr>
        <w:autoSpaceDE w:val="0"/>
        <w:autoSpaceDN w:val="0"/>
        <w:adjustRightInd w:val="0"/>
        <w:spacing w:before="120" w:after="120"/>
        <w:contextualSpacing/>
        <w:rPr>
          <w:bCs/>
        </w:rPr>
      </w:pPr>
      <w:r w:rsidRPr="003807BB">
        <w:rPr>
          <w:bCs/>
        </w:rPr>
        <w:t>Uvođenje aktivnog dežurstva pripadnicima operativnih snaga;</w:t>
      </w:r>
    </w:p>
    <w:p w14:paraId="620FFCFF" w14:textId="77777777" w:rsidR="00792972" w:rsidRPr="003807BB" w:rsidRDefault="00792972" w:rsidP="00BC7925">
      <w:pPr>
        <w:widowControl w:val="0"/>
        <w:numPr>
          <w:ilvl w:val="0"/>
          <w:numId w:val="4"/>
        </w:numPr>
        <w:autoSpaceDE w:val="0"/>
        <w:autoSpaceDN w:val="0"/>
        <w:adjustRightInd w:val="0"/>
        <w:spacing w:before="120" w:after="120"/>
        <w:contextualSpacing/>
        <w:rPr>
          <w:bCs/>
        </w:rPr>
      </w:pPr>
      <w:r w:rsidRPr="003807BB">
        <w:rPr>
          <w:bCs/>
        </w:rPr>
        <w:t>Ograničenje udaljavanja iz mjesta stanovanja ili s radnog mjesta;</w:t>
      </w:r>
    </w:p>
    <w:p w14:paraId="1A69AC37" w14:textId="77777777" w:rsidR="00792972" w:rsidRPr="003807BB" w:rsidRDefault="00792972" w:rsidP="00BC7925">
      <w:pPr>
        <w:widowControl w:val="0"/>
        <w:numPr>
          <w:ilvl w:val="0"/>
          <w:numId w:val="4"/>
        </w:numPr>
        <w:autoSpaceDE w:val="0"/>
        <w:autoSpaceDN w:val="0"/>
        <w:adjustRightInd w:val="0"/>
        <w:spacing w:before="120" w:after="120"/>
        <w:contextualSpacing/>
        <w:rPr>
          <w:bCs/>
        </w:rPr>
      </w:pPr>
      <w:r w:rsidRPr="003807BB">
        <w:rPr>
          <w:bCs/>
        </w:rPr>
        <w:t>Uvođenje pasivnog dežurstva u pravnim osobama, udrugama od interesa za sustav civilne zaštite, obrtnicima i fizičkim osobama s ciljem ocjene stanja i spremnosti ljudi te popunjenosti materijalno – tehničkim sredstvima;</w:t>
      </w:r>
    </w:p>
    <w:p w14:paraId="63006AD5" w14:textId="77777777" w:rsidR="00792972" w:rsidRPr="003807BB" w:rsidRDefault="00792972" w:rsidP="00BC7925">
      <w:pPr>
        <w:widowControl w:val="0"/>
        <w:numPr>
          <w:ilvl w:val="0"/>
          <w:numId w:val="4"/>
        </w:numPr>
        <w:autoSpaceDE w:val="0"/>
        <w:autoSpaceDN w:val="0"/>
        <w:adjustRightInd w:val="0"/>
        <w:spacing w:before="120" w:after="120"/>
        <w:contextualSpacing/>
        <w:rPr>
          <w:bCs/>
        </w:rPr>
      </w:pPr>
      <w:r w:rsidRPr="003807BB">
        <w:rPr>
          <w:bCs/>
        </w:rPr>
        <w:t>Stalna dostupnost na telefon/mobitel;</w:t>
      </w:r>
    </w:p>
    <w:p w14:paraId="220F57B4" w14:textId="77777777" w:rsidR="00792972" w:rsidRPr="003807BB" w:rsidRDefault="00792972" w:rsidP="00BC7925">
      <w:pPr>
        <w:widowControl w:val="0"/>
        <w:numPr>
          <w:ilvl w:val="0"/>
          <w:numId w:val="4"/>
        </w:numPr>
        <w:autoSpaceDE w:val="0"/>
        <w:autoSpaceDN w:val="0"/>
        <w:adjustRightInd w:val="0"/>
        <w:spacing w:before="120" w:after="120"/>
        <w:contextualSpacing/>
        <w:rPr>
          <w:bCs/>
        </w:rPr>
      </w:pPr>
      <w:r w:rsidRPr="003807BB">
        <w:rPr>
          <w:bCs/>
        </w:rPr>
        <w:t>Kontrola potrebnih materijalno – tehničkih sredstava i opreme;</w:t>
      </w:r>
    </w:p>
    <w:p w14:paraId="41A46490" w14:textId="77777777" w:rsidR="00792972" w:rsidRPr="003807BB" w:rsidRDefault="00792972" w:rsidP="00BC7925">
      <w:pPr>
        <w:widowControl w:val="0"/>
        <w:numPr>
          <w:ilvl w:val="0"/>
          <w:numId w:val="4"/>
        </w:numPr>
        <w:autoSpaceDE w:val="0"/>
        <w:autoSpaceDN w:val="0"/>
        <w:adjustRightInd w:val="0"/>
        <w:spacing w:before="120" w:after="120"/>
        <w:contextualSpacing/>
        <w:rPr>
          <w:bCs/>
        </w:rPr>
      </w:pPr>
      <w:r w:rsidRPr="003807BB">
        <w:rPr>
          <w:bCs/>
        </w:rPr>
        <w:t>Organiziranje dežurstva na lokaciji prihvata ili obavljanja dužnosti;</w:t>
      </w:r>
    </w:p>
    <w:p w14:paraId="5AB2CFCA" w14:textId="77777777" w:rsidR="00792972" w:rsidRPr="003807BB" w:rsidRDefault="00792972" w:rsidP="00BC7925">
      <w:pPr>
        <w:widowControl w:val="0"/>
        <w:numPr>
          <w:ilvl w:val="0"/>
          <w:numId w:val="4"/>
        </w:numPr>
        <w:autoSpaceDE w:val="0"/>
        <w:autoSpaceDN w:val="0"/>
        <w:adjustRightInd w:val="0"/>
        <w:spacing w:before="120" w:after="120"/>
        <w:contextualSpacing/>
        <w:rPr>
          <w:bCs/>
        </w:rPr>
      </w:pPr>
      <w:r w:rsidRPr="003807BB">
        <w:rPr>
          <w:bCs/>
        </w:rPr>
        <w:t>Provedba pripravnosti putem telefona/mobitela, a u slučaju nemogućnosti korištenja telekomunikacija mjere pripravnosti naložiti putem teklića.</w:t>
      </w:r>
    </w:p>
    <w:p w14:paraId="5DBDC6AF" w14:textId="77777777" w:rsidR="00C64F16" w:rsidRPr="003807BB" w:rsidRDefault="00C64F16" w:rsidP="00C72BB5">
      <w:pPr>
        <w:widowControl w:val="0"/>
        <w:autoSpaceDE w:val="0"/>
        <w:autoSpaceDN w:val="0"/>
        <w:adjustRightInd w:val="0"/>
        <w:spacing w:before="120" w:after="120"/>
        <w:ind w:left="720"/>
        <w:contextualSpacing/>
        <w:rPr>
          <w:bCs/>
        </w:rPr>
      </w:pPr>
    </w:p>
    <w:p w14:paraId="6A7AC882" w14:textId="2E00159A" w:rsidR="00671C55" w:rsidRPr="003807BB" w:rsidRDefault="00671C55" w:rsidP="00671C55">
      <w:pPr>
        <w:spacing w:before="0" w:after="0"/>
      </w:pPr>
      <w:r w:rsidRPr="003807BB">
        <w:t>U nastavku se nalaze radnje i postupci za organiziranje pripravnosti snaga sustava civilne zaštite.</w:t>
      </w:r>
    </w:p>
    <w:p w14:paraId="54497A8E" w14:textId="21EF699D" w:rsidR="00354980" w:rsidRPr="003807BB" w:rsidRDefault="00354980" w:rsidP="00671C55">
      <w:pPr>
        <w:spacing w:before="0" w:after="0"/>
      </w:pPr>
    </w:p>
    <w:tbl>
      <w:tblPr>
        <w:tblW w:w="9776"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5524"/>
        <w:gridCol w:w="2126"/>
        <w:gridCol w:w="2126"/>
      </w:tblGrid>
      <w:tr w:rsidR="00354980" w:rsidRPr="003807BB" w14:paraId="121C73F5" w14:textId="77777777" w:rsidTr="00B03C26">
        <w:trPr>
          <w:trHeight w:val="415"/>
          <w:tblHeader/>
          <w:jc w:val="center"/>
        </w:trPr>
        <w:tc>
          <w:tcPr>
            <w:tcW w:w="9776" w:type="dxa"/>
            <w:gridSpan w:val="3"/>
            <w:shd w:val="clear" w:color="auto" w:fill="D6E3BC" w:themeFill="accent3" w:themeFillTint="66"/>
            <w:vAlign w:val="center"/>
          </w:tcPr>
          <w:p w14:paraId="2419F017" w14:textId="77777777" w:rsidR="00354980" w:rsidRPr="00347CFB" w:rsidRDefault="00354980" w:rsidP="00B03C26">
            <w:pPr>
              <w:spacing w:before="0" w:after="0"/>
              <w:jc w:val="center"/>
              <w:rPr>
                <w:b/>
                <w:sz w:val="20"/>
                <w:szCs w:val="20"/>
              </w:rPr>
            </w:pPr>
            <w:r w:rsidRPr="00347CFB">
              <w:rPr>
                <w:b/>
                <w:sz w:val="20"/>
                <w:szCs w:val="20"/>
              </w:rPr>
              <w:t>ORGANIZACIJA STAVLJANJA U PRIPRAVNOST SNAGA SUSTAVA CIVILNE ZAŠTITE</w:t>
            </w:r>
          </w:p>
        </w:tc>
      </w:tr>
      <w:tr w:rsidR="00354980" w:rsidRPr="003807BB" w14:paraId="55B146ED" w14:textId="77777777" w:rsidTr="00B03C26">
        <w:trPr>
          <w:trHeight w:val="420"/>
          <w:tblHeader/>
          <w:jc w:val="center"/>
        </w:trPr>
        <w:tc>
          <w:tcPr>
            <w:tcW w:w="5524" w:type="dxa"/>
            <w:shd w:val="clear" w:color="auto" w:fill="D6E3BC" w:themeFill="accent3" w:themeFillTint="66"/>
            <w:vAlign w:val="center"/>
          </w:tcPr>
          <w:p w14:paraId="68992A0F" w14:textId="77777777" w:rsidR="00354980" w:rsidRPr="00347CFB" w:rsidRDefault="00354980" w:rsidP="00B03C26">
            <w:pPr>
              <w:spacing w:before="0" w:after="0"/>
              <w:jc w:val="center"/>
              <w:rPr>
                <w:b/>
                <w:sz w:val="20"/>
                <w:szCs w:val="20"/>
              </w:rPr>
            </w:pPr>
            <w:r w:rsidRPr="00347CFB">
              <w:rPr>
                <w:b/>
                <w:sz w:val="20"/>
                <w:szCs w:val="20"/>
              </w:rPr>
              <w:t>Radnje i postupci</w:t>
            </w:r>
          </w:p>
        </w:tc>
        <w:tc>
          <w:tcPr>
            <w:tcW w:w="2126" w:type="dxa"/>
            <w:shd w:val="clear" w:color="auto" w:fill="D6E3BC" w:themeFill="accent3" w:themeFillTint="66"/>
            <w:vAlign w:val="center"/>
          </w:tcPr>
          <w:p w14:paraId="56EF7A28" w14:textId="77777777" w:rsidR="00354980" w:rsidRPr="00347CFB" w:rsidRDefault="00354980" w:rsidP="00B03C26">
            <w:pPr>
              <w:spacing w:before="0" w:after="0"/>
              <w:jc w:val="center"/>
              <w:rPr>
                <w:b/>
                <w:sz w:val="20"/>
                <w:szCs w:val="20"/>
              </w:rPr>
            </w:pPr>
            <w:r w:rsidRPr="00347CFB">
              <w:rPr>
                <w:b/>
                <w:sz w:val="20"/>
                <w:szCs w:val="20"/>
              </w:rPr>
              <w:t>Rukovođenje</w:t>
            </w:r>
          </w:p>
        </w:tc>
        <w:tc>
          <w:tcPr>
            <w:tcW w:w="2126" w:type="dxa"/>
            <w:shd w:val="clear" w:color="auto" w:fill="D6E3BC" w:themeFill="accent3" w:themeFillTint="66"/>
            <w:vAlign w:val="center"/>
          </w:tcPr>
          <w:p w14:paraId="3C2E4246" w14:textId="77777777" w:rsidR="00354980" w:rsidRPr="00347CFB" w:rsidRDefault="00354980" w:rsidP="00B03C26">
            <w:pPr>
              <w:spacing w:before="0" w:after="0"/>
              <w:jc w:val="center"/>
              <w:rPr>
                <w:b/>
                <w:sz w:val="20"/>
                <w:szCs w:val="20"/>
              </w:rPr>
            </w:pPr>
            <w:r w:rsidRPr="00347CFB">
              <w:rPr>
                <w:b/>
                <w:sz w:val="20"/>
                <w:szCs w:val="20"/>
              </w:rPr>
              <w:t>Izvršenje/Suradnja</w:t>
            </w:r>
          </w:p>
        </w:tc>
      </w:tr>
      <w:tr w:rsidR="00354980" w:rsidRPr="002811D2" w14:paraId="1E36521C" w14:textId="77777777" w:rsidTr="00B03C26">
        <w:trPr>
          <w:trHeight w:val="554"/>
          <w:jc w:val="center"/>
        </w:trPr>
        <w:tc>
          <w:tcPr>
            <w:tcW w:w="5524" w:type="dxa"/>
            <w:vAlign w:val="center"/>
          </w:tcPr>
          <w:p w14:paraId="0CFAE797" w14:textId="77777777" w:rsidR="00354980" w:rsidRPr="00347CFB" w:rsidRDefault="00354980" w:rsidP="00B03C26">
            <w:pPr>
              <w:spacing w:before="0" w:after="0"/>
              <w:jc w:val="left"/>
              <w:rPr>
                <w:sz w:val="20"/>
                <w:szCs w:val="20"/>
              </w:rPr>
            </w:pPr>
            <w:r w:rsidRPr="00347CFB">
              <w:rPr>
                <w:sz w:val="20"/>
              </w:rPr>
              <w:t>Prijem obavijesti o nadolazećoj opasnosti</w:t>
            </w:r>
          </w:p>
        </w:tc>
        <w:tc>
          <w:tcPr>
            <w:tcW w:w="2126" w:type="dxa"/>
            <w:vAlign w:val="center"/>
          </w:tcPr>
          <w:p w14:paraId="10933824" w14:textId="77777777" w:rsidR="00354980" w:rsidRPr="00347CFB" w:rsidRDefault="00354980" w:rsidP="00B03C26">
            <w:pPr>
              <w:spacing w:before="0" w:after="0"/>
              <w:jc w:val="center"/>
              <w:rPr>
                <w:sz w:val="20"/>
                <w:szCs w:val="20"/>
              </w:rPr>
            </w:pPr>
            <w:r w:rsidRPr="00347CFB">
              <w:rPr>
                <w:sz w:val="20"/>
              </w:rPr>
              <w:t>Županijski centar 112</w:t>
            </w:r>
          </w:p>
        </w:tc>
        <w:tc>
          <w:tcPr>
            <w:tcW w:w="2126" w:type="dxa"/>
            <w:vAlign w:val="center"/>
          </w:tcPr>
          <w:p w14:paraId="7ADD7DF6" w14:textId="474A085E" w:rsidR="00354980" w:rsidRPr="00347CFB" w:rsidRDefault="00E60723" w:rsidP="00B03C26">
            <w:pPr>
              <w:spacing w:before="0" w:after="0"/>
              <w:jc w:val="center"/>
              <w:rPr>
                <w:sz w:val="20"/>
                <w:szCs w:val="20"/>
              </w:rPr>
            </w:pPr>
            <w:r w:rsidRPr="00347CFB">
              <w:rPr>
                <w:sz w:val="20"/>
              </w:rPr>
              <w:t xml:space="preserve">Općinski </w:t>
            </w:r>
            <w:r w:rsidR="002C1549" w:rsidRPr="00347CFB">
              <w:rPr>
                <w:sz w:val="20"/>
              </w:rPr>
              <w:t xml:space="preserve"> načelnik</w:t>
            </w:r>
            <w:r w:rsidR="00354980" w:rsidRPr="00347CFB">
              <w:rPr>
                <w:sz w:val="20"/>
              </w:rPr>
              <w:t xml:space="preserve"> </w:t>
            </w:r>
          </w:p>
        </w:tc>
      </w:tr>
      <w:tr w:rsidR="00354980" w:rsidRPr="002811D2" w14:paraId="7B78D13C" w14:textId="77777777" w:rsidTr="00B03C26">
        <w:trPr>
          <w:trHeight w:val="427"/>
          <w:jc w:val="center"/>
        </w:trPr>
        <w:tc>
          <w:tcPr>
            <w:tcW w:w="5524" w:type="dxa"/>
            <w:vAlign w:val="center"/>
          </w:tcPr>
          <w:p w14:paraId="24F8CCDF" w14:textId="77777777" w:rsidR="00354980" w:rsidRPr="00347CFB" w:rsidRDefault="00354980" w:rsidP="00B03C26">
            <w:pPr>
              <w:spacing w:before="0" w:after="0"/>
              <w:rPr>
                <w:sz w:val="20"/>
                <w:szCs w:val="20"/>
              </w:rPr>
            </w:pPr>
            <w:r w:rsidRPr="00347CFB">
              <w:rPr>
                <w:sz w:val="20"/>
              </w:rPr>
              <w:t>Pozivanje Stožera civilne zaštite</w:t>
            </w:r>
          </w:p>
        </w:tc>
        <w:tc>
          <w:tcPr>
            <w:tcW w:w="2126" w:type="dxa"/>
            <w:vAlign w:val="center"/>
          </w:tcPr>
          <w:p w14:paraId="77D85289" w14:textId="0F46B683" w:rsidR="00354980" w:rsidRPr="00347CFB" w:rsidRDefault="00E60723" w:rsidP="00B03C26">
            <w:pPr>
              <w:spacing w:before="0" w:after="0"/>
              <w:jc w:val="center"/>
              <w:rPr>
                <w:sz w:val="20"/>
                <w:szCs w:val="20"/>
              </w:rPr>
            </w:pPr>
            <w:r w:rsidRPr="00347CFB">
              <w:rPr>
                <w:sz w:val="20"/>
              </w:rPr>
              <w:t xml:space="preserve">Općinski </w:t>
            </w:r>
            <w:r w:rsidR="002C1549" w:rsidRPr="00347CFB">
              <w:rPr>
                <w:sz w:val="20"/>
              </w:rPr>
              <w:t xml:space="preserve"> načelnik</w:t>
            </w:r>
            <w:r w:rsidR="00354980" w:rsidRPr="00347CFB">
              <w:rPr>
                <w:sz w:val="20"/>
              </w:rPr>
              <w:t xml:space="preserve"> </w:t>
            </w:r>
          </w:p>
        </w:tc>
        <w:tc>
          <w:tcPr>
            <w:tcW w:w="2126" w:type="dxa"/>
            <w:vAlign w:val="center"/>
          </w:tcPr>
          <w:p w14:paraId="40E35592" w14:textId="41548D92" w:rsidR="00354980" w:rsidRPr="00347CFB" w:rsidRDefault="00E60723" w:rsidP="00B03C26">
            <w:pPr>
              <w:spacing w:before="0" w:after="0"/>
              <w:jc w:val="center"/>
              <w:rPr>
                <w:sz w:val="20"/>
              </w:rPr>
            </w:pPr>
            <w:r w:rsidRPr="00347CFB">
              <w:rPr>
                <w:sz w:val="20"/>
              </w:rPr>
              <w:t xml:space="preserve">Općinski </w:t>
            </w:r>
            <w:r w:rsidR="002C1549" w:rsidRPr="00347CFB">
              <w:rPr>
                <w:sz w:val="20"/>
              </w:rPr>
              <w:t xml:space="preserve"> načelnik</w:t>
            </w:r>
            <w:r w:rsidR="00354980" w:rsidRPr="00347CFB">
              <w:rPr>
                <w:sz w:val="20"/>
              </w:rPr>
              <w:t xml:space="preserve"> Teklići</w:t>
            </w:r>
          </w:p>
          <w:p w14:paraId="1E3D2025" w14:textId="25FD498C" w:rsidR="00347CFB" w:rsidRPr="00347CFB" w:rsidRDefault="00347CFB" w:rsidP="00B03C26">
            <w:pPr>
              <w:spacing w:before="0" w:after="0"/>
              <w:jc w:val="center"/>
              <w:rPr>
                <w:sz w:val="20"/>
              </w:rPr>
            </w:pPr>
            <w:r w:rsidRPr="00347CFB">
              <w:rPr>
                <w:sz w:val="20"/>
              </w:rPr>
              <w:t>JVP Rijeka</w:t>
            </w:r>
          </w:p>
          <w:p w14:paraId="4ED27900" w14:textId="21C3FDCF" w:rsidR="00354980" w:rsidRPr="00347CFB" w:rsidRDefault="00D83FAD" w:rsidP="00354980">
            <w:pPr>
              <w:spacing w:before="0" w:after="0"/>
              <w:jc w:val="center"/>
              <w:rPr>
                <w:sz w:val="20"/>
              </w:rPr>
            </w:pPr>
            <w:r w:rsidRPr="00347CFB">
              <w:rPr>
                <w:sz w:val="20"/>
              </w:rPr>
              <w:t>DVD „Ivan Zoretić Španac“ Jelenje</w:t>
            </w:r>
          </w:p>
        </w:tc>
      </w:tr>
      <w:tr w:rsidR="00354980" w:rsidRPr="002811D2" w14:paraId="28356CD1" w14:textId="77777777" w:rsidTr="00B03C26">
        <w:trPr>
          <w:trHeight w:val="542"/>
          <w:jc w:val="center"/>
        </w:trPr>
        <w:tc>
          <w:tcPr>
            <w:tcW w:w="5524" w:type="dxa"/>
            <w:vAlign w:val="center"/>
          </w:tcPr>
          <w:p w14:paraId="64FFDBA3" w14:textId="77777777" w:rsidR="00354980" w:rsidRPr="00347CFB" w:rsidRDefault="00354980" w:rsidP="00B03C26">
            <w:pPr>
              <w:spacing w:before="0" w:after="0"/>
              <w:jc w:val="left"/>
              <w:rPr>
                <w:sz w:val="20"/>
                <w:szCs w:val="20"/>
              </w:rPr>
            </w:pPr>
            <w:r w:rsidRPr="00347CFB">
              <w:rPr>
                <w:sz w:val="20"/>
              </w:rPr>
              <w:t>Upoznavanje sa trenutnom situacijom</w:t>
            </w:r>
          </w:p>
        </w:tc>
        <w:tc>
          <w:tcPr>
            <w:tcW w:w="2126" w:type="dxa"/>
            <w:vAlign w:val="center"/>
          </w:tcPr>
          <w:p w14:paraId="4699EB55" w14:textId="06E4276F" w:rsidR="00354980" w:rsidRPr="00347CFB" w:rsidRDefault="00E60723" w:rsidP="00B03C26">
            <w:pPr>
              <w:spacing w:before="0" w:after="0"/>
              <w:jc w:val="center"/>
              <w:rPr>
                <w:sz w:val="20"/>
                <w:szCs w:val="20"/>
              </w:rPr>
            </w:pPr>
            <w:r w:rsidRPr="00347CFB">
              <w:rPr>
                <w:sz w:val="20"/>
              </w:rPr>
              <w:t xml:space="preserve">Općinski </w:t>
            </w:r>
            <w:r w:rsidR="002C1549" w:rsidRPr="00347CFB">
              <w:rPr>
                <w:sz w:val="20"/>
              </w:rPr>
              <w:t xml:space="preserve"> načelnik</w:t>
            </w:r>
            <w:r w:rsidR="00354980" w:rsidRPr="00347CFB">
              <w:rPr>
                <w:sz w:val="20"/>
              </w:rPr>
              <w:t xml:space="preserve"> </w:t>
            </w:r>
          </w:p>
        </w:tc>
        <w:tc>
          <w:tcPr>
            <w:tcW w:w="2126" w:type="dxa"/>
            <w:vAlign w:val="center"/>
          </w:tcPr>
          <w:p w14:paraId="19E60408" w14:textId="77777777" w:rsidR="00354980" w:rsidRPr="00347CFB" w:rsidRDefault="00354980" w:rsidP="00B03C26">
            <w:pPr>
              <w:spacing w:before="0" w:after="0"/>
              <w:jc w:val="center"/>
              <w:rPr>
                <w:sz w:val="20"/>
                <w:szCs w:val="20"/>
              </w:rPr>
            </w:pPr>
            <w:r w:rsidRPr="00347CFB">
              <w:rPr>
                <w:sz w:val="20"/>
              </w:rPr>
              <w:t>Stožer CZ</w:t>
            </w:r>
          </w:p>
        </w:tc>
      </w:tr>
      <w:tr w:rsidR="00354980" w:rsidRPr="002811D2" w14:paraId="3409BD8E" w14:textId="77777777" w:rsidTr="00B03C26">
        <w:trPr>
          <w:trHeight w:val="846"/>
          <w:jc w:val="center"/>
        </w:trPr>
        <w:tc>
          <w:tcPr>
            <w:tcW w:w="5524" w:type="dxa"/>
          </w:tcPr>
          <w:p w14:paraId="249C5376" w14:textId="77777777" w:rsidR="00354980" w:rsidRPr="004021C0" w:rsidRDefault="00354980" w:rsidP="00B03C26">
            <w:pPr>
              <w:spacing w:before="0" w:after="0"/>
              <w:rPr>
                <w:sz w:val="20"/>
              </w:rPr>
            </w:pPr>
            <w:r w:rsidRPr="004021C0">
              <w:rPr>
                <w:sz w:val="20"/>
              </w:rPr>
              <w:t>Stavljanje u stanje pripravnosti slijedećim prioritetom:</w:t>
            </w:r>
          </w:p>
          <w:p w14:paraId="1C3A9EED" w14:textId="77777777" w:rsidR="00354980" w:rsidRPr="004021C0" w:rsidRDefault="00354980" w:rsidP="00B03C26">
            <w:pPr>
              <w:spacing w:before="0" w:after="0"/>
              <w:jc w:val="left"/>
              <w:rPr>
                <w:sz w:val="20"/>
              </w:rPr>
            </w:pPr>
            <w:r w:rsidRPr="004021C0">
              <w:rPr>
                <w:b/>
                <w:sz w:val="20"/>
              </w:rPr>
              <w:t>Prioritet 1:</w:t>
            </w:r>
          </w:p>
          <w:p w14:paraId="0FEFA166" w14:textId="77777777" w:rsidR="00354980" w:rsidRPr="004021C0" w:rsidRDefault="00354980" w:rsidP="00B03C26">
            <w:pPr>
              <w:spacing w:before="0" w:after="0"/>
              <w:jc w:val="left"/>
              <w:rPr>
                <w:sz w:val="20"/>
              </w:rPr>
            </w:pPr>
            <w:r w:rsidRPr="004021C0">
              <w:rPr>
                <w:sz w:val="20"/>
              </w:rPr>
              <w:t>1. vatrogasne snage, HGSS, GDCK</w:t>
            </w:r>
          </w:p>
          <w:p w14:paraId="770F7B7A" w14:textId="77777777" w:rsidR="00354980" w:rsidRPr="004021C0" w:rsidRDefault="00354980" w:rsidP="00B03C26">
            <w:pPr>
              <w:spacing w:before="0" w:after="0"/>
              <w:ind w:left="34"/>
              <w:jc w:val="left"/>
              <w:rPr>
                <w:sz w:val="20"/>
              </w:rPr>
            </w:pPr>
            <w:r w:rsidRPr="004021C0">
              <w:rPr>
                <w:sz w:val="20"/>
              </w:rPr>
              <w:t>2. Hitna medicinska služba, ambulante</w:t>
            </w:r>
          </w:p>
          <w:p w14:paraId="2800E4B8" w14:textId="77777777" w:rsidR="00354980" w:rsidRPr="004021C0" w:rsidRDefault="00354980" w:rsidP="00B03C26">
            <w:pPr>
              <w:spacing w:before="0" w:after="0"/>
              <w:ind w:left="34"/>
              <w:jc w:val="left"/>
              <w:rPr>
                <w:sz w:val="20"/>
              </w:rPr>
            </w:pPr>
            <w:r w:rsidRPr="004021C0">
              <w:rPr>
                <w:sz w:val="20"/>
              </w:rPr>
              <w:t>zdravstvene skrbi</w:t>
            </w:r>
          </w:p>
          <w:p w14:paraId="455321D0" w14:textId="77777777" w:rsidR="00354980" w:rsidRPr="004021C0" w:rsidRDefault="00354980" w:rsidP="00B03C26">
            <w:pPr>
              <w:spacing w:before="0" w:after="0"/>
              <w:ind w:left="176" w:hanging="142"/>
              <w:jc w:val="left"/>
              <w:rPr>
                <w:sz w:val="20"/>
              </w:rPr>
            </w:pPr>
            <w:r w:rsidRPr="004021C0">
              <w:rPr>
                <w:sz w:val="20"/>
              </w:rPr>
              <w:t>3. Veterinarske stanice</w:t>
            </w:r>
          </w:p>
          <w:p w14:paraId="21450088" w14:textId="77777777" w:rsidR="00354980" w:rsidRPr="004021C0" w:rsidRDefault="00354980" w:rsidP="00B03C26">
            <w:pPr>
              <w:spacing w:before="0" w:after="0"/>
              <w:ind w:left="176" w:hanging="142"/>
              <w:jc w:val="left"/>
              <w:rPr>
                <w:sz w:val="20"/>
              </w:rPr>
            </w:pPr>
            <w:r w:rsidRPr="004021C0">
              <w:rPr>
                <w:sz w:val="20"/>
              </w:rPr>
              <w:t>4. Komunalna društva</w:t>
            </w:r>
          </w:p>
          <w:p w14:paraId="6F321E52" w14:textId="77777777" w:rsidR="00354980" w:rsidRPr="004021C0" w:rsidRDefault="00354980" w:rsidP="00B03C26">
            <w:pPr>
              <w:spacing w:before="0" w:after="0"/>
              <w:ind w:left="176" w:hanging="142"/>
              <w:jc w:val="left"/>
              <w:rPr>
                <w:sz w:val="20"/>
              </w:rPr>
            </w:pPr>
            <w:r w:rsidRPr="004021C0">
              <w:rPr>
                <w:sz w:val="20"/>
              </w:rPr>
              <w:t>5. Koordinatori na lokaciji</w:t>
            </w:r>
          </w:p>
          <w:p w14:paraId="70C2237A" w14:textId="77777777" w:rsidR="00354980" w:rsidRPr="004021C0" w:rsidRDefault="00354980" w:rsidP="00B03C26">
            <w:pPr>
              <w:spacing w:before="0" w:after="0"/>
              <w:ind w:left="176" w:hanging="142"/>
              <w:jc w:val="left"/>
              <w:rPr>
                <w:sz w:val="20"/>
              </w:rPr>
            </w:pPr>
            <w:r w:rsidRPr="004021C0">
              <w:rPr>
                <w:b/>
                <w:sz w:val="20"/>
              </w:rPr>
              <w:t>Prioritet 2:</w:t>
            </w:r>
          </w:p>
          <w:p w14:paraId="62D7EA8A" w14:textId="77777777" w:rsidR="00354980" w:rsidRPr="004021C0" w:rsidRDefault="00354980" w:rsidP="00B03C26">
            <w:pPr>
              <w:spacing w:before="0" w:after="0"/>
              <w:ind w:left="176" w:hanging="142"/>
              <w:jc w:val="left"/>
              <w:rPr>
                <w:sz w:val="20"/>
              </w:rPr>
            </w:pPr>
            <w:r w:rsidRPr="004021C0">
              <w:rPr>
                <w:sz w:val="20"/>
              </w:rPr>
              <w:t>1. Komunalna društva za vodovod i odvodnju</w:t>
            </w:r>
          </w:p>
          <w:p w14:paraId="104DADA4" w14:textId="77777777" w:rsidR="00354980" w:rsidRPr="004021C0" w:rsidRDefault="00354980" w:rsidP="00B03C26">
            <w:pPr>
              <w:spacing w:before="0" w:after="0"/>
              <w:ind w:left="176" w:hanging="142"/>
              <w:jc w:val="left"/>
              <w:rPr>
                <w:sz w:val="20"/>
              </w:rPr>
            </w:pPr>
            <w:r w:rsidRPr="004021C0">
              <w:rPr>
                <w:sz w:val="20"/>
              </w:rPr>
              <w:t>2. Tvrtke za plinoopskrbu</w:t>
            </w:r>
          </w:p>
          <w:p w14:paraId="0F0B2993" w14:textId="4FCA4FA2" w:rsidR="00354980" w:rsidRPr="004021C0" w:rsidRDefault="00354980" w:rsidP="00B03C26">
            <w:pPr>
              <w:spacing w:before="0" w:after="0"/>
              <w:ind w:left="176" w:hanging="142"/>
              <w:jc w:val="left"/>
              <w:rPr>
                <w:sz w:val="20"/>
              </w:rPr>
            </w:pPr>
            <w:r w:rsidRPr="004021C0">
              <w:rPr>
                <w:sz w:val="20"/>
              </w:rPr>
              <w:t xml:space="preserve">3. </w:t>
            </w:r>
            <w:r w:rsidRPr="004021C0">
              <w:rPr>
                <w:sz w:val="20"/>
                <w:szCs w:val="20"/>
                <w:lang w:eastAsia="hr-HR"/>
              </w:rPr>
              <w:t>HEP ODS d.</w:t>
            </w:r>
            <w:r w:rsidR="006471C7" w:rsidRPr="004021C0">
              <w:rPr>
                <w:sz w:val="20"/>
                <w:szCs w:val="20"/>
                <w:lang w:eastAsia="hr-HR"/>
              </w:rPr>
              <w:t>o</w:t>
            </w:r>
            <w:r w:rsidRPr="004021C0">
              <w:rPr>
                <w:sz w:val="20"/>
                <w:szCs w:val="20"/>
                <w:lang w:eastAsia="hr-HR"/>
              </w:rPr>
              <w:t>.</w:t>
            </w:r>
            <w:r w:rsidR="006471C7" w:rsidRPr="004021C0">
              <w:rPr>
                <w:sz w:val="20"/>
                <w:szCs w:val="20"/>
                <w:lang w:eastAsia="hr-HR"/>
              </w:rPr>
              <w:t>o.</w:t>
            </w:r>
            <w:r w:rsidRPr="004021C0">
              <w:rPr>
                <w:sz w:val="20"/>
                <w:szCs w:val="20"/>
                <w:lang w:eastAsia="hr-HR"/>
              </w:rPr>
              <w:t xml:space="preserve"> </w:t>
            </w:r>
          </w:p>
          <w:p w14:paraId="3A469A56" w14:textId="77777777" w:rsidR="00354980" w:rsidRPr="004021C0" w:rsidRDefault="00354980" w:rsidP="00B03C26">
            <w:pPr>
              <w:tabs>
                <w:tab w:val="center" w:pos="2193"/>
              </w:tabs>
              <w:spacing w:before="0" w:after="0"/>
              <w:ind w:left="176" w:hanging="142"/>
              <w:jc w:val="left"/>
              <w:rPr>
                <w:sz w:val="20"/>
                <w:szCs w:val="20"/>
                <w:lang w:eastAsia="hr-HR"/>
              </w:rPr>
            </w:pPr>
            <w:r w:rsidRPr="004021C0">
              <w:rPr>
                <w:sz w:val="20"/>
              </w:rPr>
              <w:t xml:space="preserve">4. Hrvatske šume </w:t>
            </w:r>
          </w:p>
          <w:p w14:paraId="419B95FB" w14:textId="77777777" w:rsidR="00354980" w:rsidRPr="004021C0" w:rsidRDefault="00354980" w:rsidP="00B03C26">
            <w:pPr>
              <w:tabs>
                <w:tab w:val="center" w:pos="2193"/>
              </w:tabs>
              <w:spacing w:before="0" w:after="0"/>
              <w:ind w:left="176" w:hanging="142"/>
              <w:jc w:val="left"/>
              <w:rPr>
                <w:sz w:val="20"/>
              </w:rPr>
            </w:pPr>
            <w:r w:rsidRPr="004021C0">
              <w:rPr>
                <w:sz w:val="20"/>
                <w:szCs w:val="20"/>
                <w:lang w:eastAsia="hr-HR"/>
              </w:rPr>
              <w:t>5. Povjerenici i zamjenici povjerenika civilne zaštite</w:t>
            </w:r>
          </w:p>
          <w:p w14:paraId="08D595A1" w14:textId="77777777" w:rsidR="00354980" w:rsidRPr="004021C0" w:rsidRDefault="00354980" w:rsidP="00B03C26">
            <w:pPr>
              <w:spacing w:before="0" w:after="0"/>
              <w:ind w:left="176" w:hanging="142"/>
              <w:jc w:val="left"/>
              <w:rPr>
                <w:sz w:val="20"/>
              </w:rPr>
            </w:pPr>
            <w:r w:rsidRPr="004021C0">
              <w:rPr>
                <w:b/>
                <w:sz w:val="20"/>
              </w:rPr>
              <w:t>Prioritet 3:</w:t>
            </w:r>
          </w:p>
          <w:p w14:paraId="38721B16" w14:textId="7DA48B21" w:rsidR="00354980" w:rsidRPr="004021C0" w:rsidRDefault="00354980" w:rsidP="00810510">
            <w:pPr>
              <w:spacing w:before="0" w:after="0"/>
              <w:ind w:left="176" w:hanging="142"/>
              <w:jc w:val="left"/>
              <w:rPr>
                <w:sz w:val="20"/>
                <w:szCs w:val="20"/>
              </w:rPr>
            </w:pPr>
            <w:r w:rsidRPr="004021C0">
              <w:rPr>
                <w:sz w:val="20"/>
              </w:rPr>
              <w:t>1. Pravne osobe i udruge od interesa za sustav civilne zaštite</w:t>
            </w:r>
          </w:p>
        </w:tc>
        <w:tc>
          <w:tcPr>
            <w:tcW w:w="2126" w:type="dxa"/>
            <w:vAlign w:val="center"/>
          </w:tcPr>
          <w:p w14:paraId="0C85DD3B" w14:textId="430002E7" w:rsidR="00354980" w:rsidRPr="004021C0" w:rsidRDefault="00E60723" w:rsidP="00B03C26">
            <w:pPr>
              <w:spacing w:before="0" w:after="0"/>
              <w:jc w:val="center"/>
              <w:rPr>
                <w:sz w:val="20"/>
                <w:szCs w:val="20"/>
              </w:rPr>
            </w:pPr>
            <w:r w:rsidRPr="004021C0">
              <w:rPr>
                <w:sz w:val="20"/>
              </w:rPr>
              <w:t xml:space="preserve">Općinski </w:t>
            </w:r>
            <w:r w:rsidR="002C1549" w:rsidRPr="004021C0">
              <w:rPr>
                <w:sz w:val="20"/>
              </w:rPr>
              <w:t xml:space="preserve"> načelnik</w:t>
            </w:r>
            <w:r w:rsidR="00354980" w:rsidRPr="004021C0">
              <w:rPr>
                <w:sz w:val="20"/>
              </w:rPr>
              <w:t xml:space="preserve"> </w:t>
            </w:r>
          </w:p>
        </w:tc>
        <w:tc>
          <w:tcPr>
            <w:tcW w:w="2126" w:type="dxa"/>
            <w:vAlign w:val="center"/>
          </w:tcPr>
          <w:p w14:paraId="0684E9CB" w14:textId="7BFAF7B7" w:rsidR="00354980" w:rsidRPr="004021C0" w:rsidRDefault="00C5262F" w:rsidP="00B03C26">
            <w:pPr>
              <w:spacing w:before="0" w:after="0"/>
              <w:jc w:val="center"/>
              <w:rPr>
                <w:sz w:val="20"/>
                <w:szCs w:val="20"/>
              </w:rPr>
            </w:pPr>
            <w:r>
              <w:rPr>
                <w:sz w:val="20"/>
              </w:rPr>
              <w:t>N</w:t>
            </w:r>
            <w:r w:rsidR="002C1549" w:rsidRPr="004021C0">
              <w:rPr>
                <w:sz w:val="20"/>
              </w:rPr>
              <w:t>ačelnik</w:t>
            </w:r>
            <w:r w:rsidR="00354980" w:rsidRPr="004021C0">
              <w:rPr>
                <w:sz w:val="20"/>
              </w:rPr>
              <w:t xml:space="preserve"> Stožera CZ</w:t>
            </w:r>
          </w:p>
        </w:tc>
      </w:tr>
      <w:tr w:rsidR="00354980" w:rsidRPr="002811D2" w14:paraId="37F59065" w14:textId="77777777" w:rsidTr="00B03C26">
        <w:trPr>
          <w:trHeight w:val="689"/>
          <w:jc w:val="center"/>
        </w:trPr>
        <w:tc>
          <w:tcPr>
            <w:tcW w:w="5524" w:type="dxa"/>
            <w:vAlign w:val="center"/>
          </w:tcPr>
          <w:p w14:paraId="74B9BBE3" w14:textId="77777777" w:rsidR="00354980" w:rsidRPr="004021C0" w:rsidRDefault="00354980" w:rsidP="00B03C26">
            <w:pPr>
              <w:spacing w:before="0" w:after="0"/>
              <w:rPr>
                <w:sz w:val="20"/>
                <w:szCs w:val="20"/>
              </w:rPr>
            </w:pPr>
            <w:r w:rsidRPr="004021C0">
              <w:rPr>
                <w:sz w:val="20"/>
              </w:rPr>
              <w:t>Uspostavljanje dežurstva</w:t>
            </w:r>
          </w:p>
        </w:tc>
        <w:tc>
          <w:tcPr>
            <w:tcW w:w="2126" w:type="dxa"/>
            <w:vAlign w:val="center"/>
          </w:tcPr>
          <w:p w14:paraId="1469E25D" w14:textId="2F2EE3D0" w:rsidR="00354980" w:rsidRPr="004021C0" w:rsidRDefault="00DF425F" w:rsidP="00B03C26">
            <w:pPr>
              <w:spacing w:before="0" w:after="0"/>
              <w:jc w:val="center"/>
              <w:rPr>
                <w:sz w:val="20"/>
                <w:szCs w:val="20"/>
              </w:rPr>
            </w:pPr>
            <w:r w:rsidRPr="004021C0">
              <w:rPr>
                <w:sz w:val="20"/>
              </w:rPr>
              <w:t>N</w:t>
            </w:r>
            <w:r w:rsidR="002C1549" w:rsidRPr="004021C0">
              <w:rPr>
                <w:sz w:val="20"/>
              </w:rPr>
              <w:t>ačelnik</w:t>
            </w:r>
            <w:r w:rsidR="00354980" w:rsidRPr="004021C0">
              <w:rPr>
                <w:sz w:val="20"/>
              </w:rPr>
              <w:t xml:space="preserve"> Stožera</w:t>
            </w:r>
          </w:p>
        </w:tc>
        <w:tc>
          <w:tcPr>
            <w:tcW w:w="2126" w:type="dxa"/>
            <w:vAlign w:val="center"/>
          </w:tcPr>
          <w:p w14:paraId="3D1DB6AB" w14:textId="77777777" w:rsidR="00354980" w:rsidRPr="004021C0" w:rsidRDefault="00354980" w:rsidP="00B03C26">
            <w:pPr>
              <w:spacing w:before="0" w:after="0"/>
              <w:jc w:val="center"/>
              <w:rPr>
                <w:sz w:val="20"/>
                <w:szCs w:val="20"/>
              </w:rPr>
            </w:pPr>
            <w:r w:rsidRPr="004021C0">
              <w:rPr>
                <w:sz w:val="20"/>
              </w:rPr>
              <w:t>Članovi Stožera CZ</w:t>
            </w:r>
          </w:p>
        </w:tc>
      </w:tr>
      <w:tr w:rsidR="00354980" w:rsidRPr="002811D2" w14:paraId="0C446045" w14:textId="77777777" w:rsidTr="00B03C26">
        <w:trPr>
          <w:trHeight w:val="970"/>
          <w:jc w:val="center"/>
        </w:trPr>
        <w:tc>
          <w:tcPr>
            <w:tcW w:w="5524" w:type="dxa"/>
            <w:vAlign w:val="center"/>
          </w:tcPr>
          <w:p w14:paraId="62B13719" w14:textId="77777777" w:rsidR="00354980" w:rsidRPr="00C5262F" w:rsidRDefault="00354980" w:rsidP="00B03C26">
            <w:pPr>
              <w:spacing w:before="0" w:after="0"/>
              <w:rPr>
                <w:sz w:val="20"/>
                <w:szCs w:val="20"/>
              </w:rPr>
            </w:pPr>
            <w:r w:rsidRPr="00C5262F">
              <w:rPr>
                <w:sz w:val="20"/>
              </w:rPr>
              <w:lastRenderedPageBreak/>
              <w:t>Obavještavanje svih subjekata o prestanku mjera pripravnosti ili o mobilizaciji ukupnih potencijala, ovisno o situaciji</w:t>
            </w:r>
          </w:p>
        </w:tc>
        <w:tc>
          <w:tcPr>
            <w:tcW w:w="2126" w:type="dxa"/>
            <w:vAlign w:val="center"/>
          </w:tcPr>
          <w:p w14:paraId="439BB411" w14:textId="216B32B4" w:rsidR="00354980" w:rsidRPr="00C5262F" w:rsidRDefault="00E60723" w:rsidP="00B03C26">
            <w:pPr>
              <w:spacing w:before="0" w:after="0"/>
              <w:jc w:val="center"/>
              <w:rPr>
                <w:sz w:val="20"/>
                <w:szCs w:val="20"/>
              </w:rPr>
            </w:pPr>
            <w:r w:rsidRPr="00C5262F">
              <w:rPr>
                <w:sz w:val="20"/>
              </w:rPr>
              <w:t xml:space="preserve">Općinski </w:t>
            </w:r>
            <w:r w:rsidR="002C1549" w:rsidRPr="00C5262F">
              <w:rPr>
                <w:sz w:val="20"/>
              </w:rPr>
              <w:t xml:space="preserve"> načelnik</w:t>
            </w:r>
            <w:r w:rsidR="00354980" w:rsidRPr="00C5262F">
              <w:rPr>
                <w:sz w:val="20"/>
              </w:rPr>
              <w:t xml:space="preserve"> </w:t>
            </w:r>
          </w:p>
        </w:tc>
        <w:tc>
          <w:tcPr>
            <w:tcW w:w="2126" w:type="dxa"/>
            <w:vAlign w:val="center"/>
          </w:tcPr>
          <w:p w14:paraId="4757BEED" w14:textId="28015933" w:rsidR="00354980" w:rsidRPr="00C5262F" w:rsidRDefault="00C5262F" w:rsidP="00B03C26">
            <w:pPr>
              <w:spacing w:before="0" w:after="0"/>
              <w:jc w:val="center"/>
              <w:rPr>
                <w:sz w:val="20"/>
                <w:szCs w:val="20"/>
              </w:rPr>
            </w:pPr>
            <w:r w:rsidRPr="00C5262F">
              <w:rPr>
                <w:sz w:val="20"/>
              </w:rPr>
              <w:t>N</w:t>
            </w:r>
            <w:r w:rsidR="002C1549" w:rsidRPr="00C5262F">
              <w:rPr>
                <w:sz w:val="20"/>
              </w:rPr>
              <w:t>ačelnik</w:t>
            </w:r>
            <w:r w:rsidR="00354980" w:rsidRPr="00C5262F">
              <w:rPr>
                <w:sz w:val="20"/>
              </w:rPr>
              <w:t xml:space="preserve"> Stožera CZ</w:t>
            </w:r>
          </w:p>
        </w:tc>
      </w:tr>
    </w:tbl>
    <w:p w14:paraId="78B35F35" w14:textId="145876C8" w:rsidR="00354980" w:rsidRPr="002811D2" w:rsidRDefault="00354980" w:rsidP="00671C55">
      <w:pPr>
        <w:spacing w:before="0" w:after="0"/>
        <w:rPr>
          <w:highlight w:val="yellow"/>
        </w:rPr>
      </w:pPr>
    </w:p>
    <w:p w14:paraId="20D19A52" w14:textId="77777777" w:rsidR="00354980" w:rsidRPr="002811D2" w:rsidRDefault="00354980" w:rsidP="00671C55">
      <w:pPr>
        <w:spacing w:before="0" w:after="0"/>
        <w:rPr>
          <w:highlight w:val="yellow"/>
        </w:rPr>
      </w:pPr>
    </w:p>
    <w:tbl>
      <w:tblPr>
        <w:tblStyle w:val="Reetkatablice24"/>
        <w:tblW w:w="9634"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4A0" w:firstRow="1" w:lastRow="0" w:firstColumn="1" w:lastColumn="0" w:noHBand="0" w:noVBand="1"/>
      </w:tblPr>
      <w:tblGrid>
        <w:gridCol w:w="2830"/>
        <w:gridCol w:w="2694"/>
        <w:gridCol w:w="1842"/>
        <w:gridCol w:w="2268"/>
      </w:tblGrid>
      <w:tr w:rsidR="00354980" w:rsidRPr="002811D2" w14:paraId="11D98BBF" w14:textId="77777777" w:rsidTr="00B03C26">
        <w:trPr>
          <w:trHeight w:val="424"/>
          <w:jc w:val="center"/>
        </w:trPr>
        <w:tc>
          <w:tcPr>
            <w:tcW w:w="9634" w:type="dxa"/>
            <w:gridSpan w:val="4"/>
            <w:shd w:val="clear" w:color="auto" w:fill="D6E3BC" w:themeFill="accent3" w:themeFillTint="66"/>
            <w:vAlign w:val="center"/>
          </w:tcPr>
          <w:p w14:paraId="390BB989" w14:textId="77777777" w:rsidR="00354980" w:rsidRPr="008C1164" w:rsidRDefault="00354980" w:rsidP="00B03C26">
            <w:pPr>
              <w:widowControl w:val="0"/>
              <w:autoSpaceDE w:val="0"/>
              <w:autoSpaceDN w:val="0"/>
              <w:adjustRightInd w:val="0"/>
              <w:spacing w:before="0" w:after="0"/>
              <w:jc w:val="center"/>
              <w:rPr>
                <w:b/>
                <w:bCs/>
                <w:color w:val="auto"/>
                <w:sz w:val="20"/>
                <w:szCs w:val="20"/>
              </w:rPr>
            </w:pPr>
            <w:r w:rsidRPr="008C1164">
              <w:rPr>
                <w:b/>
                <w:bCs/>
                <w:color w:val="auto"/>
                <w:sz w:val="20"/>
                <w:szCs w:val="20"/>
              </w:rPr>
              <w:t>O</w:t>
            </w:r>
            <w:r w:rsidRPr="008C1164">
              <w:rPr>
                <w:b/>
                <w:bCs/>
                <w:color w:val="auto"/>
                <w:sz w:val="20"/>
                <w:szCs w:val="20"/>
                <w:shd w:val="clear" w:color="auto" w:fill="D6E3BC" w:themeFill="accent3" w:themeFillTint="66"/>
              </w:rPr>
              <w:t>RGANIZACIJA PRIPRAVNOSTI SNAGA SUSTAVA CIVILNE ZAŠTITE</w:t>
            </w:r>
          </w:p>
        </w:tc>
      </w:tr>
      <w:tr w:rsidR="00354980" w:rsidRPr="002811D2" w14:paraId="2685EDDD" w14:textId="77777777" w:rsidTr="00B03C26">
        <w:trPr>
          <w:trHeight w:val="699"/>
          <w:jc w:val="center"/>
        </w:trPr>
        <w:tc>
          <w:tcPr>
            <w:tcW w:w="2830" w:type="dxa"/>
            <w:shd w:val="clear" w:color="auto" w:fill="auto"/>
            <w:vAlign w:val="center"/>
          </w:tcPr>
          <w:p w14:paraId="61D2E318" w14:textId="77777777" w:rsidR="00354980" w:rsidRPr="008C1164" w:rsidRDefault="00354980" w:rsidP="00B03C26">
            <w:pPr>
              <w:widowControl w:val="0"/>
              <w:autoSpaceDE w:val="0"/>
              <w:autoSpaceDN w:val="0"/>
              <w:adjustRightInd w:val="0"/>
              <w:spacing w:before="0" w:after="0"/>
              <w:jc w:val="center"/>
              <w:rPr>
                <w:b/>
                <w:bCs/>
                <w:color w:val="auto"/>
                <w:sz w:val="20"/>
                <w:szCs w:val="20"/>
              </w:rPr>
            </w:pPr>
            <w:r w:rsidRPr="008C1164">
              <w:rPr>
                <w:b/>
                <w:bCs/>
                <w:color w:val="auto"/>
                <w:sz w:val="20"/>
                <w:szCs w:val="20"/>
              </w:rPr>
              <w:t>SNAGE SUSTAVA CIVILNE ZAŠTITE</w:t>
            </w:r>
          </w:p>
        </w:tc>
        <w:tc>
          <w:tcPr>
            <w:tcW w:w="2694" w:type="dxa"/>
            <w:shd w:val="clear" w:color="auto" w:fill="auto"/>
            <w:vAlign w:val="center"/>
          </w:tcPr>
          <w:p w14:paraId="725EFF36" w14:textId="77777777" w:rsidR="00354980" w:rsidRPr="008C1164" w:rsidRDefault="00354980" w:rsidP="00B03C26">
            <w:pPr>
              <w:widowControl w:val="0"/>
              <w:autoSpaceDE w:val="0"/>
              <w:autoSpaceDN w:val="0"/>
              <w:adjustRightInd w:val="0"/>
              <w:spacing w:before="0" w:after="0"/>
              <w:jc w:val="center"/>
              <w:rPr>
                <w:b/>
                <w:bCs/>
                <w:color w:val="auto"/>
                <w:sz w:val="20"/>
                <w:szCs w:val="20"/>
              </w:rPr>
            </w:pPr>
            <w:r w:rsidRPr="008C1164">
              <w:rPr>
                <w:b/>
                <w:bCs/>
                <w:color w:val="auto"/>
                <w:sz w:val="20"/>
                <w:szCs w:val="20"/>
              </w:rPr>
              <w:t>MJERE</w:t>
            </w:r>
          </w:p>
        </w:tc>
        <w:tc>
          <w:tcPr>
            <w:tcW w:w="1842" w:type="dxa"/>
            <w:shd w:val="clear" w:color="auto" w:fill="auto"/>
            <w:vAlign w:val="center"/>
          </w:tcPr>
          <w:p w14:paraId="41719F3F" w14:textId="77777777" w:rsidR="00354980" w:rsidRPr="008C1164" w:rsidRDefault="00354980" w:rsidP="00B03C26">
            <w:pPr>
              <w:widowControl w:val="0"/>
              <w:autoSpaceDE w:val="0"/>
              <w:autoSpaceDN w:val="0"/>
              <w:adjustRightInd w:val="0"/>
              <w:spacing w:before="0" w:after="0"/>
              <w:ind w:right="-28"/>
              <w:jc w:val="center"/>
              <w:rPr>
                <w:b/>
                <w:bCs/>
                <w:color w:val="auto"/>
                <w:sz w:val="20"/>
                <w:szCs w:val="20"/>
              </w:rPr>
            </w:pPr>
            <w:r w:rsidRPr="008C1164">
              <w:rPr>
                <w:b/>
                <w:bCs/>
                <w:color w:val="auto"/>
                <w:sz w:val="20"/>
                <w:szCs w:val="20"/>
              </w:rPr>
              <w:t>ODGOVORNE OSOBE</w:t>
            </w:r>
          </w:p>
        </w:tc>
        <w:tc>
          <w:tcPr>
            <w:tcW w:w="2268" w:type="dxa"/>
            <w:vAlign w:val="center"/>
          </w:tcPr>
          <w:p w14:paraId="3EF70BA1" w14:textId="77777777" w:rsidR="00354980" w:rsidRPr="008C1164" w:rsidRDefault="00354980" w:rsidP="00B03C26">
            <w:pPr>
              <w:widowControl w:val="0"/>
              <w:autoSpaceDE w:val="0"/>
              <w:autoSpaceDN w:val="0"/>
              <w:adjustRightInd w:val="0"/>
              <w:spacing w:before="0" w:after="0"/>
              <w:jc w:val="center"/>
              <w:rPr>
                <w:b/>
                <w:bCs/>
                <w:color w:val="auto"/>
                <w:sz w:val="20"/>
                <w:szCs w:val="20"/>
              </w:rPr>
            </w:pPr>
            <w:r w:rsidRPr="008C1164">
              <w:rPr>
                <w:b/>
                <w:bCs/>
                <w:color w:val="auto"/>
                <w:sz w:val="20"/>
                <w:szCs w:val="20"/>
              </w:rPr>
              <w:t>NAČIN PRIOPĆAVANJA</w:t>
            </w:r>
          </w:p>
        </w:tc>
      </w:tr>
      <w:tr w:rsidR="00354980" w:rsidRPr="002811D2" w14:paraId="04D1BDF5" w14:textId="77777777" w:rsidTr="00B03C26">
        <w:trPr>
          <w:trHeight w:val="2538"/>
          <w:jc w:val="center"/>
        </w:trPr>
        <w:tc>
          <w:tcPr>
            <w:tcW w:w="2830" w:type="dxa"/>
            <w:shd w:val="clear" w:color="auto" w:fill="auto"/>
            <w:vAlign w:val="center"/>
          </w:tcPr>
          <w:p w14:paraId="7B0310F9" w14:textId="77777777" w:rsidR="00354980" w:rsidRPr="008C1164" w:rsidRDefault="00354980" w:rsidP="00B03C26">
            <w:pPr>
              <w:widowControl w:val="0"/>
              <w:autoSpaceDE w:val="0"/>
              <w:autoSpaceDN w:val="0"/>
              <w:adjustRightInd w:val="0"/>
              <w:spacing w:before="0" w:after="0"/>
              <w:jc w:val="center"/>
              <w:rPr>
                <w:bCs/>
                <w:color w:val="auto"/>
                <w:sz w:val="20"/>
                <w:szCs w:val="20"/>
              </w:rPr>
            </w:pPr>
            <w:r w:rsidRPr="008C1164">
              <w:rPr>
                <w:bCs/>
                <w:color w:val="auto"/>
                <w:sz w:val="20"/>
                <w:szCs w:val="20"/>
              </w:rPr>
              <w:t>Stožer civilne zaštite</w:t>
            </w:r>
          </w:p>
          <w:p w14:paraId="3FAF0A8E" w14:textId="77777777" w:rsidR="00354980" w:rsidRPr="008C1164" w:rsidRDefault="00354980" w:rsidP="00B03C26">
            <w:pPr>
              <w:widowControl w:val="0"/>
              <w:autoSpaceDE w:val="0"/>
              <w:autoSpaceDN w:val="0"/>
              <w:adjustRightInd w:val="0"/>
              <w:spacing w:before="0" w:after="0"/>
              <w:jc w:val="center"/>
              <w:rPr>
                <w:bCs/>
                <w:color w:val="auto"/>
                <w:sz w:val="20"/>
                <w:szCs w:val="20"/>
              </w:rPr>
            </w:pPr>
            <w:r w:rsidRPr="008C1164">
              <w:rPr>
                <w:bCs/>
                <w:color w:val="auto"/>
                <w:sz w:val="20"/>
                <w:szCs w:val="20"/>
              </w:rPr>
              <w:t>Vatrogasne snage</w:t>
            </w:r>
          </w:p>
          <w:p w14:paraId="3934CB38" w14:textId="77777777" w:rsidR="00354980" w:rsidRPr="008C1164" w:rsidRDefault="00354980" w:rsidP="00B03C26">
            <w:pPr>
              <w:widowControl w:val="0"/>
              <w:autoSpaceDE w:val="0"/>
              <w:autoSpaceDN w:val="0"/>
              <w:adjustRightInd w:val="0"/>
              <w:spacing w:before="0" w:after="0"/>
              <w:jc w:val="center"/>
              <w:rPr>
                <w:bCs/>
                <w:color w:val="auto"/>
                <w:sz w:val="20"/>
                <w:szCs w:val="20"/>
              </w:rPr>
            </w:pPr>
            <w:r w:rsidRPr="008C1164">
              <w:rPr>
                <w:bCs/>
                <w:color w:val="auto"/>
                <w:sz w:val="20"/>
                <w:szCs w:val="20"/>
              </w:rPr>
              <w:t>Zdravstvo</w:t>
            </w:r>
          </w:p>
          <w:p w14:paraId="3964F0D2" w14:textId="77777777" w:rsidR="00354980" w:rsidRPr="008C1164" w:rsidRDefault="00354980" w:rsidP="00B03C26">
            <w:pPr>
              <w:widowControl w:val="0"/>
              <w:autoSpaceDE w:val="0"/>
              <w:autoSpaceDN w:val="0"/>
              <w:adjustRightInd w:val="0"/>
              <w:spacing w:before="0" w:after="0"/>
              <w:jc w:val="center"/>
              <w:rPr>
                <w:bCs/>
                <w:color w:val="auto"/>
                <w:sz w:val="20"/>
                <w:szCs w:val="20"/>
              </w:rPr>
            </w:pPr>
            <w:r w:rsidRPr="008C1164">
              <w:rPr>
                <w:bCs/>
                <w:color w:val="auto"/>
                <w:sz w:val="20"/>
                <w:szCs w:val="20"/>
              </w:rPr>
              <w:t>Crveni križ</w:t>
            </w:r>
          </w:p>
          <w:p w14:paraId="70777B15" w14:textId="77777777" w:rsidR="00354980" w:rsidRPr="008C1164" w:rsidRDefault="00354980" w:rsidP="00B03C26">
            <w:pPr>
              <w:widowControl w:val="0"/>
              <w:autoSpaceDE w:val="0"/>
              <w:autoSpaceDN w:val="0"/>
              <w:adjustRightInd w:val="0"/>
              <w:spacing w:before="0" w:after="0"/>
              <w:jc w:val="center"/>
              <w:rPr>
                <w:bCs/>
                <w:color w:val="auto"/>
                <w:sz w:val="20"/>
                <w:szCs w:val="20"/>
              </w:rPr>
            </w:pPr>
            <w:r w:rsidRPr="008C1164">
              <w:rPr>
                <w:bCs/>
                <w:color w:val="auto"/>
                <w:sz w:val="20"/>
                <w:szCs w:val="20"/>
              </w:rPr>
              <w:t>Hrvatska gorska služba spašavanja</w:t>
            </w:r>
          </w:p>
        </w:tc>
        <w:tc>
          <w:tcPr>
            <w:tcW w:w="2694" w:type="dxa"/>
            <w:shd w:val="clear" w:color="auto" w:fill="auto"/>
            <w:vAlign w:val="center"/>
          </w:tcPr>
          <w:p w14:paraId="32B9C9D1" w14:textId="77777777" w:rsidR="00354980" w:rsidRPr="008C1164" w:rsidRDefault="00354980" w:rsidP="00B03C26">
            <w:pPr>
              <w:widowControl w:val="0"/>
              <w:autoSpaceDE w:val="0"/>
              <w:autoSpaceDN w:val="0"/>
              <w:adjustRightInd w:val="0"/>
              <w:spacing w:before="0" w:after="0"/>
              <w:jc w:val="center"/>
              <w:rPr>
                <w:bCs/>
                <w:color w:val="auto"/>
                <w:sz w:val="20"/>
                <w:szCs w:val="20"/>
              </w:rPr>
            </w:pPr>
            <w:r w:rsidRPr="008C1164">
              <w:rPr>
                <w:bCs/>
                <w:color w:val="auto"/>
                <w:sz w:val="20"/>
                <w:szCs w:val="20"/>
              </w:rPr>
              <w:t>Uvesti dežurstvo (aktivno) svih potrebnih operativnih snaga i provesti ocjenu spremnosti zaposlenika i stanja materijalno-tehničkih sredstava za djelovanje u slučaju određene ugroze</w:t>
            </w:r>
          </w:p>
        </w:tc>
        <w:tc>
          <w:tcPr>
            <w:tcW w:w="1842" w:type="dxa"/>
            <w:shd w:val="clear" w:color="auto" w:fill="auto"/>
            <w:vAlign w:val="center"/>
          </w:tcPr>
          <w:p w14:paraId="1C803410" w14:textId="77777777" w:rsidR="00354980" w:rsidRPr="008C1164" w:rsidRDefault="00354980" w:rsidP="00B03C26">
            <w:pPr>
              <w:widowControl w:val="0"/>
              <w:autoSpaceDE w:val="0"/>
              <w:autoSpaceDN w:val="0"/>
              <w:adjustRightInd w:val="0"/>
              <w:spacing w:before="0" w:after="0"/>
              <w:jc w:val="center"/>
              <w:rPr>
                <w:bCs/>
                <w:color w:val="auto"/>
                <w:sz w:val="20"/>
                <w:szCs w:val="20"/>
              </w:rPr>
            </w:pPr>
            <w:r w:rsidRPr="008C1164">
              <w:rPr>
                <w:bCs/>
                <w:color w:val="auto"/>
                <w:sz w:val="20"/>
                <w:szCs w:val="20"/>
              </w:rPr>
              <w:t>Čelnici navedenih operativnih snaga ili njihovi zamjenici</w:t>
            </w:r>
          </w:p>
        </w:tc>
        <w:tc>
          <w:tcPr>
            <w:tcW w:w="2268" w:type="dxa"/>
            <w:vAlign w:val="center"/>
          </w:tcPr>
          <w:p w14:paraId="7D5A1B2E" w14:textId="77777777" w:rsidR="00354980" w:rsidRPr="008C1164" w:rsidRDefault="00354980" w:rsidP="00B03C26">
            <w:pPr>
              <w:widowControl w:val="0"/>
              <w:autoSpaceDE w:val="0"/>
              <w:autoSpaceDN w:val="0"/>
              <w:adjustRightInd w:val="0"/>
              <w:spacing w:before="0" w:after="0"/>
              <w:jc w:val="center"/>
              <w:rPr>
                <w:bCs/>
                <w:color w:val="auto"/>
                <w:sz w:val="20"/>
                <w:szCs w:val="20"/>
              </w:rPr>
            </w:pPr>
            <w:r w:rsidRPr="008C1164">
              <w:rPr>
                <w:bCs/>
                <w:color w:val="auto"/>
                <w:sz w:val="20"/>
                <w:szCs w:val="20"/>
              </w:rPr>
              <w:t>pisanim nalogom, faks-om, e-mailom,  osobnom naredbom</w:t>
            </w:r>
          </w:p>
        </w:tc>
      </w:tr>
      <w:tr w:rsidR="00354980" w:rsidRPr="002811D2" w14:paraId="1A96FB98" w14:textId="77777777" w:rsidTr="00B03C26">
        <w:trPr>
          <w:trHeight w:val="3065"/>
          <w:jc w:val="center"/>
        </w:trPr>
        <w:tc>
          <w:tcPr>
            <w:tcW w:w="2830" w:type="dxa"/>
            <w:vAlign w:val="center"/>
          </w:tcPr>
          <w:p w14:paraId="7D71186C" w14:textId="77777777" w:rsidR="00354980" w:rsidRPr="008C1164" w:rsidRDefault="00354980" w:rsidP="00B03C26">
            <w:pPr>
              <w:spacing w:before="0" w:after="0"/>
              <w:jc w:val="center"/>
              <w:rPr>
                <w:sz w:val="20"/>
              </w:rPr>
            </w:pPr>
            <w:r w:rsidRPr="008C1164">
              <w:rPr>
                <w:sz w:val="20"/>
              </w:rPr>
              <w:t xml:space="preserve">Građevinske, komunalne </w:t>
            </w:r>
          </w:p>
          <w:p w14:paraId="76C2DED1" w14:textId="7D905030" w:rsidR="00354980" w:rsidRPr="008C1164" w:rsidRDefault="00354980" w:rsidP="00B03C26">
            <w:pPr>
              <w:widowControl w:val="0"/>
              <w:autoSpaceDE w:val="0"/>
              <w:autoSpaceDN w:val="0"/>
              <w:adjustRightInd w:val="0"/>
              <w:spacing w:before="0" w:after="0"/>
              <w:jc w:val="center"/>
              <w:rPr>
                <w:bCs/>
                <w:color w:val="auto"/>
                <w:sz w:val="20"/>
                <w:szCs w:val="20"/>
              </w:rPr>
            </w:pPr>
            <w:r w:rsidRPr="008C1164">
              <w:rPr>
                <w:sz w:val="20"/>
              </w:rPr>
              <w:t xml:space="preserve">tvrtke, tvrtke za prijevoz osoba i tereta, za osiguranje prehrane i smještaja, za distribuciju energenata i vode, te udruge  građana, sukladno Odluci o određivanju pravnih osoba od interesa za sustav civilne zaštite na području </w:t>
            </w:r>
            <w:r w:rsidR="004A4DAB" w:rsidRPr="008C1164">
              <w:rPr>
                <w:sz w:val="20"/>
              </w:rPr>
              <w:t>Općine Jelenje</w:t>
            </w:r>
          </w:p>
        </w:tc>
        <w:tc>
          <w:tcPr>
            <w:tcW w:w="2694" w:type="dxa"/>
            <w:vAlign w:val="center"/>
          </w:tcPr>
          <w:p w14:paraId="2CEAF43C" w14:textId="412A3D58" w:rsidR="00354980" w:rsidRPr="008C1164" w:rsidRDefault="00354980" w:rsidP="00B03C26">
            <w:pPr>
              <w:widowControl w:val="0"/>
              <w:autoSpaceDE w:val="0"/>
              <w:autoSpaceDN w:val="0"/>
              <w:adjustRightInd w:val="0"/>
              <w:spacing w:before="0" w:after="0"/>
              <w:jc w:val="center"/>
              <w:rPr>
                <w:bCs/>
                <w:color w:val="auto"/>
                <w:sz w:val="20"/>
                <w:szCs w:val="20"/>
              </w:rPr>
            </w:pPr>
            <w:r w:rsidRPr="008C1164">
              <w:rPr>
                <w:bCs/>
                <w:color w:val="auto"/>
                <w:sz w:val="20"/>
                <w:szCs w:val="20"/>
              </w:rPr>
              <w:t xml:space="preserve">Uvesti pasivno dežurstvo u pravnim osobama i udrugama od interesa za sustav civilne zaštite (određenih odlukom općinskog </w:t>
            </w:r>
            <w:r w:rsidR="002C1549" w:rsidRPr="008C1164">
              <w:rPr>
                <w:bCs/>
                <w:color w:val="auto"/>
                <w:sz w:val="20"/>
                <w:szCs w:val="20"/>
              </w:rPr>
              <w:t>načelnik</w:t>
            </w:r>
            <w:r w:rsidRPr="008C1164">
              <w:rPr>
                <w:bCs/>
                <w:color w:val="auto"/>
                <w:sz w:val="20"/>
                <w:szCs w:val="20"/>
              </w:rPr>
              <w:t xml:space="preserve">a </w:t>
            </w:r>
            <w:r w:rsidR="004A4DAB" w:rsidRPr="008C1164">
              <w:rPr>
                <w:bCs/>
                <w:color w:val="auto"/>
                <w:sz w:val="20"/>
                <w:szCs w:val="20"/>
              </w:rPr>
              <w:t>Općine Jelenje</w:t>
            </w:r>
            <w:r w:rsidRPr="008C1164">
              <w:rPr>
                <w:bCs/>
                <w:color w:val="auto"/>
                <w:sz w:val="20"/>
                <w:szCs w:val="20"/>
              </w:rPr>
              <w:t>), s ciljem ocjene stanja i spremnosti ljudi i popunjenosti materijalnim sredstvima</w:t>
            </w:r>
          </w:p>
        </w:tc>
        <w:tc>
          <w:tcPr>
            <w:tcW w:w="1842" w:type="dxa"/>
            <w:vAlign w:val="center"/>
          </w:tcPr>
          <w:p w14:paraId="4CA86276" w14:textId="77777777" w:rsidR="00354980" w:rsidRPr="008C1164" w:rsidRDefault="00354980" w:rsidP="00B03C26">
            <w:pPr>
              <w:widowControl w:val="0"/>
              <w:autoSpaceDE w:val="0"/>
              <w:autoSpaceDN w:val="0"/>
              <w:adjustRightInd w:val="0"/>
              <w:spacing w:before="0" w:after="0"/>
              <w:jc w:val="center"/>
              <w:rPr>
                <w:bCs/>
                <w:color w:val="auto"/>
                <w:sz w:val="20"/>
                <w:szCs w:val="20"/>
              </w:rPr>
            </w:pPr>
            <w:r w:rsidRPr="008C1164">
              <w:rPr>
                <w:bCs/>
                <w:color w:val="auto"/>
                <w:sz w:val="20"/>
                <w:szCs w:val="20"/>
              </w:rPr>
              <w:t>Čelnici navedenih pravnih osoba i udruga ili njihovi zamjenici</w:t>
            </w:r>
          </w:p>
        </w:tc>
        <w:tc>
          <w:tcPr>
            <w:tcW w:w="2268" w:type="dxa"/>
            <w:vAlign w:val="center"/>
          </w:tcPr>
          <w:p w14:paraId="72D61956" w14:textId="77777777" w:rsidR="00354980" w:rsidRPr="008C1164" w:rsidRDefault="00354980" w:rsidP="00B03C26">
            <w:pPr>
              <w:widowControl w:val="0"/>
              <w:autoSpaceDE w:val="0"/>
              <w:autoSpaceDN w:val="0"/>
              <w:adjustRightInd w:val="0"/>
              <w:spacing w:before="0" w:after="0"/>
              <w:jc w:val="center"/>
              <w:rPr>
                <w:bCs/>
                <w:color w:val="auto"/>
                <w:sz w:val="20"/>
                <w:szCs w:val="20"/>
              </w:rPr>
            </w:pPr>
            <w:r w:rsidRPr="008C1164">
              <w:rPr>
                <w:bCs/>
                <w:color w:val="auto"/>
                <w:sz w:val="20"/>
                <w:szCs w:val="20"/>
              </w:rPr>
              <w:t>pisanim nalogom, faks-om, e-mailom, osobnom naredbom</w:t>
            </w:r>
          </w:p>
        </w:tc>
      </w:tr>
    </w:tbl>
    <w:p w14:paraId="6CB58B86" w14:textId="4F33DB04" w:rsidR="00671C55" w:rsidRPr="002811D2" w:rsidRDefault="00671C55" w:rsidP="00D72FA2">
      <w:pPr>
        <w:rPr>
          <w:highlight w:val="yellow"/>
        </w:rPr>
      </w:pPr>
    </w:p>
    <w:p w14:paraId="1365F8DB" w14:textId="46EA9A89" w:rsidR="00354980" w:rsidRPr="002811D2" w:rsidRDefault="00354980" w:rsidP="00D72FA2">
      <w:pPr>
        <w:rPr>
          <w:highlight w:val="yellow"/>
        </w:rPr>
      </w:pPr>
    </w:p>
    <w:p w14:paraId="18272E3C" w14:textId="77777777" w:rsidR="00671C55" w:rsidRPr="002811D2" w:rsidRDefault="00671C55" w:rsidP="00D72FA2">
      <w:pPr>
        <w:rPr>
          <w:highlight w:val="yellow"/>
        </w:rPr>
      </w:pPr>
    </w:p>
    <w:p w14:paraId="2974E6AC" w14:textId="77777777" w:rsidR="00671C55" w:rsidRPr="002811D2" w:rsidRDefault="00671C55" w:rsidP="00D72FA2">
      <w:pPr>
        <w:rPr>
          <w:highlight w:val="yellow"/>
        </w:rPr>
      </w:pPr>
    </w:p>
    <w:p w14:paraId="62A8E1A1" w14:textId="77777777" w:rsidR="00671C55" w:rsidRPr="002811D2" w:rsidRDefault="00671C55" w:rsidP="00D72FA2">
      <w:pPr>
        <w:rPr>
          <w:highlight w:val="yellow"/>
        </w:rPr>
      </w:pPr>
    </w:p>
    <w:p w14:paraId="03E4B8C1" w14:textId="77777777" w:rsidR="00671C55" w:rsidRPr="002811D2" w:rsidRDefault="00671C55" w:rsidP="00D72FA2">
      <w:pPr>
        <w:rPr>
          <w:highlight w:val="yellow"/>
        </w:rPr>
      </w:pPr>
    </w:p>
    <w:p w14:paraId="789080BA" w14:textId="77777777" w:rsidR="00671C55" w:rsidRPr="002811D2" w:rsidRDefault="00671C55" w:rsidP="00D72FA2">
      <w:pPr>
        <w:rPr>
          <w:highlight w:val="yellow"/>
        </w:rPr>
      </w:pPr>
    </w:p>
    <w:p w14:paraId="5AA75DC0" w14:textId="77777777" w:rsidR="00671C55" w:rsidRPr="002811D2" w:rsidRDefault="00671C55" w:rsidP="00D72FA2">
      <w:pPr>
        <w:rPr>
          <w:highlight w:val="yellow"/>
        </w:rPr>
      </w:pPr>
    </w:p>
    <w:p w14:paraId="61C46417" w14:textId="0E680502" w:rsidR="00671C55" w:rsidRPr="002811D2" w:rsidRDefault="00671C55" w:rsidP="00D72FA2">
      <w:pPr>
        <w:rPr>
          <w:highlight w:val="yellow"/>
        </w:rPr>
      </w:pPr>
    </w:p>
    <w:p w14:paraId="4794E07D" w14:textId="3574EF2E" w:rsidR="006726B4" w:rsidRPr="002811D2" w:rsidRDefault="006726B4" w:rsidP="00D72FA2">
      <w:pPr>
        <w:rPr>
          <w:highlight w:val="yellow"/>
        </w:rPr>
      </w:pPr>
    </w:p>
    <w:p w14:paraId="3A42DF23" w14:textId="3DA90049" w:rsidR="00C15F79" w:rsidRPr="00C56666" w:rsidRDefault="00C15F79" w:rsidP="00C15F79">
      <w:pPr>
        <w:pStyle w:val="Heading1"/>
      </w:pPr>
      <w:bookmarkStart w:id="8" w:name="_Toc521327799"/>
      <w:bookmarkStart w:id="9" w:name="_Toc138155284"/>
      <w:r w:rsidRPr="00C56666">
        <w:lastRenderedPageBreak/>
        <w:t>Mobilizacija (aktiviranje) i narastanje operativnih snaga sustava civilne zaštite</w:t>
      </w:r>
      <w:bookmarkEnd w:id="8"/>
      <w:bookmarkEnd w:id="9"/>
    </w:p>
    <w:p w14:paraId="327723DF" w14:textId="77777777" w:rsidR="00C15F79" w:rsidRPr="00C56666" w:rsidRDefault="00C15F79" w:rsidP="00C15F79">
      <w:pPr>
        <w:widowControl w:val="0"/>
        <w:autoSpaceDE w:val="0"/>
        <w:adjustRightInd w:val="0"/>
        <w:spacing w:before="120" w:after="120"/>
        <w:contextualSpacing/>
        <w:rPr>
          <w:bCs/>
          <w:szCs w:val="22"/>
        </w:rPr>
      </w:pPr>
      <w:r w:rsidRPr="00C56666">
        <w:rPr>
          <w:bCs/>
          <w:szCs w:val="22"/>
        </w:rPr>
        <w:t>Aktiviranjem se pokreće uporaba gotovih, odnosno stalno spremnih operativnih snaga sustava civilne zaštite. Unutar ove kategorije razlikuju se dvije skupine. Prva su dijelovi gotovih operativnih snaga koji se u trenutku izdavanja zapovijedi za djelovanje nalaze u stanju dežurstva. Druga su snage koje se uvođenjem pripravnosti i provođenjem mobilizacije, planski i postupno dovode u stanje spremnosti za operativno djelovanje. Nakon ocjene o stanju operativne spremnosti donosi se odluka o njihovom aktiviranju. Pritom se primjenjuje princip »narastanja snaga». Planskom primjenom tog principa osigurava se ekonomičnost u pripremi za i tijekom djelovanja operativnih snaga sustava civilne zaštite, odnosno provodi se pozivanje samo onih pripadnika snaga, opreme i sredstava prema stvarnim operativnim potrebama, eliminiraju prazni hodovi i slična stanja koja mogu utjecati na operativnu učinkovitost.</w:t>
      </w:r>
    </w:p>
    <w:p w14:paraId="1FA7F9E8" w14:textId="3DBF4174" w:rsidR="00C15F79" w:rsidRPr="00C56666" w:rsidRDefault="00C15F79" w:rsidP="00C15F79">
      <w:pPr>
        <w:widowControl w:val="0"/>
        <w:autoSpaceDE w:val="0"/>
        <w:adjustRightInd w:val="0"/>
        <w:spacing w:before="120" w:after="120"/>
        <w:contextualSpacing/>
        <w:rPr>
          <w:bCs/>
          <w:szCs w:val="22"/>
        </w:rPr>
      </w:pPr>
    </w:p>
    <w:p w14:paraId="56E6F24F" w14:textId="77777777" w:rsidR="000D4EA9" w:rsidRPr="00C56666" w:rsidRDefault="000D4EA9" w:rsidP="000D4EA9">
      <w:pPr>
        <w:widowControl w:val="0"/>
        <w:autoSpaceDE w:val="0"/>
        <w:adjustRightInd w:val="0"/>
        <w:spacing w:before="120" w:after="120"/>
        <w:contextualSpacing/>
        <w:rPr>
          <w:bCs/>
          <w:szCs w:val="22"/>
          <w:u w:val="single"/>
        </w:rPr>
      </w:pPr>
      <w:r w:rsidRPr="00C56666">
        <w:rPr>
          <w:bCs/>
          <w:szCs w:val="22"/>
          <w:u w:val="single"/>
        </w:rPr>
        <w:t xml:space="preserve">Postupak mobilizacije: </w:t>
      </w:r>
    </w:p>
    <w:p w14:paraId="74EA9A63" w14:textId="36F9441C" w:rsidR="000D4EA9" w:rsidRPr="00033AC4" w:rsidRDefault="000D4EA9" w:rsidP="00033AC4">
      <w:pPr>
        <w:pStyle w:val="ListParagraph"/>
        <w:numPr>
          <w:ilvl w:val="0"/>
          <w:numId w:val="30"/>
        </w:numPr>
        <w:spacing w:line="276" w:lineRule="auto"/>
        <w:rPr>
          <w:sz w:val="22"/>
          <w:szCs w:val="22"/>
        </w:rPr>
      </w:pPr>
      <w:r w:rsidRPr="00033AC4">
        <w:rPr>
          <w:sz w:val="22"/>
          <w:szCs w:val="22"/>
        </w:rPr>
        <w:t xml:space="preserve">Informacija o ugrozi općinskom </w:t>
      </w:r>
      <w:r w:rsidR="002C1549" w:rsidRPr="00033AC4">
        <w:rPr>
          <w:sz w:val="22"/>
          <w:szCs w:val="22"/>
        </w:rPr>
        <w:t>načelnik</w:t>
      </w:r>
      <w:r w:rsidRPr="00033AC4">
        <w:rPr>
          <w:sz w:val="22"/>
          <w:szCs w:val="22"/>
        </w:rPr>
        <w:t>u, u pravilu, dolazi od ŽC 112.</w:t>
      </w:r>
    </w:p>
    <w:p w14:paraId="6731B210" w14:textId="0CD1C1B3" w:rsidR="000D4EA9" w:rsidRPr="00033AC4" w:rsidRDefault="00E60723" w:rsidP="00033AC4">
      <w:pPr>
        <w:pStyle w:val="ListParagraph"/>
        <w:numPr>
          <w:ilvl w:val="0"/>
          <w:numId w:val="30"/>
        </w:numPr>
        <w:spacing w:line="276" w:lineRule="auto"/>
        <w:rPr>
          <w:sz w:val="22"/>
          <w:szCs w:val="22"/>
        </w:rPr>
      </w:pPr>
      <w:r w:rsidRPr="00033AC4">
        <w:rPr>
          <w:sz w:val="22"/>
          <w:szCs w:val="22"/>
        </w:rPr>
        <w:t xml:space="preserve">Općinski </w:t>
      </w:r>
      <w:r w:rsidR="002C1549" w:rsidRPr="00033AC4">
        <w:rPr>
          <w:sz w:val="22"/>
          <w:szCs w:val="22"/>
        </w:rPr>
        <w:t xml:space="preserve"> načelnik</w:t>
      </w:r>
      <w:r w:rsidR="000D4EA9" w:rsidRPr="00033AC4">
        <w:rPr>
          <w:sz w:val="22"/>
          <w:szCs w:val="22"/>
        </w:rPr>
        <w:t xml:space="preserve">  donosi Odluku o mobilizaciji Stožera CZ.</w:t>
      </w:r>
    </w:p>
    <w:p w14:paraId="7888F171" w14:textId="2EAE0F6A" w:rsidR="000D4EA9" w:rsidRPr="00033AC4" w:rsidRDefault="000D4EA9" w:rsidP="00033AC4">
      <w:pPr>
        <w:pStyle w:val="ListParagraph"/>
        <w:numPr>
          <w:ilvl w:val="0"/>
          <w:numId w:val="30"/>
        </w:numPr>
        <w:spacing w:line="276" w:lineRule="auto"/>
        <w:rPr>
          <w:sz w:val="22"/>
          <w:szCs w:val="22"/>
        </w:rPr>
      </w:pPr>
      <w:r w:rsidRPr="00033AC4">
        <w:rPr>
          <w:sz w:val="22"/>
          <w:szCs w:val="22"/>
        </w:rPr>
        <w:t xml:space="preserve">Aktiviranje vatrogasnih snaga provodi se sukladno odredbama o vatrogastvu i Planu zaštite od požara i tehnoloških eksplozija </w:t>
      </w:r>
      <w:r w:rsidR="004A4DAB" w:rsidRPr="00033AC4">
        <w:rPr>
          <w:sz w:val="22"/>
          <w:szCs w:val="22"/>
        </w:rPr>
        <w:t>Općine Jelenje</w:t>
      </w:r>
      <w:r w:rsidRPr="00033AC4">
        <w:rPr>
          <w:sz w:val="22"/>
          <w:szCs w:val="22"/>
        </w:rPr>
        <w:t>.</w:t>
      </w:r>
    </w:p>
    <w:p w14:paraId="38A36FE4" w14:textId="77777777" w:rsidR="000D4EA9" w:rsidRPr="00033AC4" w:rsidRDefault="000D4EA9" w:rsidP="00033AC4">
      <w:pPr>
        <w:pStyle w:val="ListParagraph"/>
        <w:numPr>
          <w:ilvl w:val="0"/>
          <w:numId w:val="30"/>
        </w:numPr>
        <w:spacing w:line="276" w:lineRule="auto"/>
        <w:rPr>
          <w:sz w:val="22"/>
          <w:szCs w:val="22"/>
        </w:rPr>
      </w:pPr>
      <w:r w:rsidRPr="00033AC4">
        <w:rPr>
          <w:sz w:val="22"/>
          <w:szCs w:val="22"/>
        </w:rPr>
        <w:t>Nalog za mobilizaciju prema operativnim snagama civilne zaštite.</w:t>
      </w:r>
    </w:p>
    <w:p w14:paraId="710850C5" w14:textId="4489FB22" w:rsidR="000D4EA9" w:rsidRPr="00033AC4" w:rsidRDefault="00E60723" w:rsidP="00033AC4">
      <w:pPr>
        <w:pStyle w:val="ListParagraph"/>
        <w:numPr>
          <w:ilvl w:val="0"/>
          <w:numId w:val="30"/>
        </w:numPr>
        <w:spacing w:line="276" w:lineRule="auto"/>
        <w:rPr>
          <w:sz w:val="22"/>
          <w:szCs w:val="22"/>
        </w:rPr>
      </w:pPr>
      <w:r w:rsidRPr="00033AC4">
        <w:rPr>
          <w:sz w:val="22"/>
          <w:szCs w:val="22"/>
        </w:rPr>
        <w:t xml:space="preserve">Općinski </w:t>
      </w:r>
      <w:r w:rsidR="002C1549" w:rsidRPr="00033AC4">
        <w:rPr>
          <w:sz w:val="22"/>
          <w:szCs w:val="22"/>
        </w:rPr>
        <w:t xml:space="preserve"> načelnik</w:t>
      </w:r>
      <w:r w:rsidR="000D4EA9" w:rsidRPr="00033AC4">
        <w:rPr>
          <w:sz w:val="22"/>
          <w:szCs w:val="22"/>
        </w:rPr>
        <w:t xml:space="preserve"> donosi Odluku o mobilizaciji Povjerenika civilne zaštite.</w:t>
      </w:r>
    </w:p>
    <w:p w14:paraId="670F98B0" w14:textId="1F52307B" w:rsidR="000D4EA9" w:rsidRPr="00C56666" w:rsidRDefault="000D4EA9" w:rsidP="00033AC4">
      <w:pPr>
        <w:pStyle w:val="ListParagraph"/>
        <w:numPr>
          <w:ilvl w:val="0"/>
          <w:numId w:val="30"/>
        </w:numPr>
        <w:spacing w:line="276" w:lineRule="auto"/>
      </w:pPr>
      <w:r w:rsidRPr="00033AC4">
        <w:rPr>
          <w:sz w:val="22"/>
          <w:szCs w:val="22"/>
        </w:rPr>
        <w:t xml:space="preserve">U slučaju kada su prethodno upotrijebljene sve sposobnosti operativnih snaga sustava civilne zaštite Općine i iskorišteni svi raspoloživi kapaciteti ili ako su oni nedostatni za učinkovitost spašavanja na području Općine, </w:t>
      </w:r>
      <w:r w:rsidR="004A4DAB" w:rsidRPr="00033AC4">
        <w:rPr>
          <w:sz w:val="22"/>
          <w:szCs w:val="22"/>
        </w:rPr>
        <w:t>Općina Jelenje</w:t>
      </w:r>
      <w:r w:rsidRPr="00033AC4">
        <w:rPr>
          <w:sz w:val="22"/>
          <w:szCs w:val="22"/>
        </w:rPr>
        <w:t xml:space="preserve"> upućuje zahtjev </w:t>
      </w:r>
      <w:r w:rsidR="00F522DB" w:rsidRPr="00033AC4">
        <w:rPr>
          <w:sz w:val="22"/>
          <w:szCs w:val="22"/>
        </w:rPr>
        <w:t>Primorsko-goranskoj županiji</w:t>
      </w:r>
      <w:r w:rsidRPr="00033AC4">
        <w:rPr>
          <w:sz w:val="22"/>
          <w:szCs w:val="22"/>
        </w:rPr>
        <w:t xml:space="preserve"> kojim traži pomoć operativnih snaga civilne zaštite Županije sukladno Pravilniku o standardnim operativnim postupcima za pružanje pomoći nižoj hijerarhijskoj razini od strane više razine sustava civilne zaštite u velikoj nesreći i katastrofi (Narodne novine 37/16).</w:t>
      </w:r>
    </w:p>
    <w:p w14:paraId="0A2AEF3C" w14:textId="77777777" w:rsidR="00C15F79" w:rsidRPr="00B24F84" w:rsidRDefault="00C15F79" w:rsidP="00C15F79">
      <w:pPr>
        <w:widowControl w:val="0"/>
        <w:autoSpaceDE w:val="0"/>
        <w:adjustRightInd w:val="0"/>
        <w:spacing w:before="120" w:after="120"/>
        <w:contextualSpacing/>
        <w:rPr>
          <w:bCs/>
          <w:szCs w:val="22"/>
        </w:rPr>
      </w:pPr>
      <w:r w:rsidRPr="00B24F84">
        <w:rPr>
          <w:bCs/>
          <w:szCs w:val="22"/>
        </w:rPr>
        <w:t>Mobilizacija je planska radnja pozivanja pripadnika operativnih snaga koji su raspoređeni posebnim rješenjima, osobito osoba raspoređenih u civilnu zaštitu i obveznika radne obveze raspoređenih u gotove operativne snage. Mobilizacijom se združuje ljudstvo s opremom i sredstvima. Pritom se vodi računa o prioritetima, dinamici i mjestima prikupljanja snaga i sredstava. Za zadovoljavanje pravne strane, u mobilizaciji se pripadnicima operativnih snaga uručuju pozivi za sudjelovanje u zaštiti i spašavanju. Nakon zaprimanja upozorenja o izvanrednom događaju mobilizacija se u funkciji uvođenja pripravnosti određenih dijelova operativnih snaga važnih za reagiranje u očekivanom izvanrednom događaju provodi pravovremeno. Naknadno se, po nastanku posljedica izvanrednog događaja, provodi mobilizacija svih potrebnih kapaciteta. U prvom slučaju, provođenje mobilizacije dinamički se (vremenski) prilagođava potrebama planskog narastanja snaga do razine zahtijevane operativne spremnosti. U drugom slučaju svi nositelji mobilizaciju planiraju sukladno zahtjevima i nalozima za djelovanje, situacijskim izvješćima i stvarnim operativnim potrebama, načelno u okviru vremena navedenih u sljedećoj tabeli:</w:t>
      </w:r>
    </w:p>
    <w:p w14:paraId="2C287BE2" w14:textId="42C033F0" w:rsidR="00C15F79" w:rsidRPr="002811D2" w:rsidRDefault="00C15F79" w:rsidP="00C15F79">
      <w:pPr>
        <w:widowControl w:val="0"/>
        <w:autoSpaceDE w:val="0"/>
        <w:adjustRightInd w:val="0"/>
        <w:spacing w:before="120" w:after="120"/>
        <w:contextualSpacing/>
        <w:rPr>
          <w:bCs/>
          <w:szCs w:val="22"/>
          <w:highlight w:val="yellow"/>
        </w:rPr>
      </w:pPr>
    </w:p>
    <w:p w14:paraId="62955FAB" w14:textId="17840907" w:rsidR="00F519F7" w:rsidRPr="002811D2" w:rsidRDefault="00F519F7" w:rsidP="00C15F79">
      <w:pPr>
        <w:widowControl w:val="0"/>
        <w:autoSpaceDE w:val="0"/>
        <w:adjustRightInd w:val="0"/>
        <w:spacing w:before="120" w:after="120"/>
        <w:contextualSpacing/>
        <w:rPr>
          <w:bCs/>
          <w:szCs w:val="22"/>
          <w:highlight w:val="yellow"/>
        </w:rPr>
      </w:pPr>
    </w:p>
    <w:p w14:paraId="3F5B0638" w14:textId="252165DD" w:rsidR="00F519F7" w:rsidRPr="002811D2" w:rsidRDefault="00F519F7" w:rsidP="00C15F79">
      <w:pPr>
        <w:widowControl w:val="0"/>
        <w:autoSpaceDE w:val="0"/>
        <w:adjustRightInd w:val="0"/>
        <w:spacing w:before="120" w:after="120"/>
        <w:contextualSpacing/>
        <w:rPr>
          <w:bCs/>
          <w:szCs w:val="22"/>
          <w:highlight w:val="yellow"/>
        </w:rPr>
      </w:pPr>
    </w:p>
    <w:tbl>
      <w:tblPr>
        <w:tblStyle w:val="TableGrid"/>
        <w:tblW w:w="9209"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846"/>
        <w:gridCol w:w="4252"/>
        <w:gridCol w:w="1985"/>
        <w:gridCol w:w="2126"/>
      </w:tblGrid>
      <w:tr w:rsidR="00F519F7" w:rsidRPr="00B24F84" w14:paraId="15EB4AC3" w14:textId="77777777" w:rsidTr="00B03C26">
        <w:trPr>
          <w:trHeight w:val="519"/>
          <w:tblHeader/>
          <w:jc w:val="center"/>
        </w:trPr>
        <w:tc>
          <w:tcPr>
            <w:tcW w:w="846" w:type="dxa"/>
            <w:vMerge w:val="restart"/>
            <w:vAlign w:val="center"/>
          </w:tcPr>
          <w:p w14:paraId="563CB26D" w14:textId="77777777" w:rsidR="00F519F7" w:rsidRPr="00B24F84" w:rsidRDefault="00F519F7" w:rsidP="00B03C26">
            <w:pPr>
              <w:widowControl w:val="0"/>
              <w:autoSpaceDE w:val="0"/>
              <w:adjustRightInd w:val="0"/>
              <w:spacing w:before="120" w:after="120"/>
              <w:contextualSpacing/>
              <w:rPr>
                <w:b/>
                <w:bCs/>
                <w:sz w:val="20"/>
                <w:szCs w:val="20"/>
              </w:rPr>
            </w:pPr>
            <w:r w:rsidRPr="00B24F84">
              <w:rPr>
                <w:b/>
                <w:bCs/>
                <w:sz w:val="20"/>
                <w:szCs w:val="20"/>
              </w:rPr>
              <w:lastRenderedPageBreak/>
              <w:t>R. br.</w:t>
            </w:r>
          </w:p>
        </w:tc>
        <w:tc>
          <w:tcPr>
            <w:tcW w:w="4252" w:type="dxa"/>
            <w:vMerge w:val="restart"/>
            <w:vAlign w:val="center"/>
          </w:tcPr>
          <w:p w14:paraId="7195F023" w14:textId="77777777" w:rsidR="00F519F7" w:rsidRPr="00B24F84" w:rsidRDefault="00F519F7" w:rsidP="00B03C26">
            <w:pPr>
              <w:widowControl w:val="0"/>
              <w:autoSpaceDE w:val="0"/>
              <w:adjustRightInd w:val="0"/>
              <w:spacing w:before="120" w:after="120"/>
              <w:contextualSpacing/>
              <w:rPr>
                <w:b/>
                <w:bCs/>
                <w:sz w:val="20"/>
                <w:szCs w:val="20"/>
              </w:rPr>
            </w:pPr>
            <w:r w:rsidRPr="00B24F84">
              <w:rPr>
                <w:b/>
                <w:bCs/>
                <w:sz w:val="20"/>
                <w:szCs w:val="20"/>
              </w:rPr>
              <w:t>Sudionici CZ i operativne snage</w:t>
            </w:r>
          </w:p>
        </w:tc>
        <w:tc>
          <w:tcPr>
            <w:tcW w:w="4111" w:type="dxa"/>
            <w:gridSpan w:val="2"/>
            <w:vAlign w:val="center"/>
          </w:tcPr>
          <w:p w14:paraId="202A682D" w14:textId="77777777" w:rsidR="00F519F7" w:rsidRPr="00B24F84" w:rsidRDefault="00F519F7" w:rsidP="00B03C26">
            <w:pPr>
              <w:widowControl w:val="0"/>
              <w:autoSpaceDE w:val="0"/>
              <w:adjustRightInd w:val="0"/>
              <w:spacing w:before="120" w:after="120"/>
              <w:contextualSpacing/>
              <w:rPr>
                <w:b/>
                <w:bCs/>
                <w:sz w:val="20"/>
                <w:szCs w:val="20"/>
              </w:rPr>
            </w:pPr>
            <w:r w:rsidRPr="00B24F84">
              <w:rPr>
                <w:b/>
                <w:bCs/>
                <w:sz w:val="20"/>
                <w:szCs w:val="20"/>
              </w:rPr>
              <w:t>Vrijeme trajanja mobilizacije</w:t>
            </w:r>
          </w:p>
        </w:tc>
      </w:tr>
      <w:tr w:rsidR="00F519F7" w:rsidRPr="00B24F84" w14:paraId="1F8EEC3E" w14:textId="77777777" w:rsidTr="00B03C26">
        <w:trPr>
          <w:trHeight w:val="382"/>
          <w:tblHeader/>
          <w:jc w:val="center"/>
        </w:trPr>
        <w:tc>
          <w:tcPr>
            <w:tcW w:w="846" w:type="dxa"/>
            <w:vMerge/>
            <w:vAlign w:val="center"/>
          </w:tcPr>
          <w:p w14:paraId="7E9FC818" w14:textId="77777777" w:rsidR="00F519F7" w:rsidRPr="00B24F84" w:rsidRDefault="00F519F7" w:rsidP="00B03C26">
            <w:pPr>
              <w:widowControl w:val="0"/>
              <w:autoSpaceDE w:val="0"/>
              <w:adjustRightInd w:val="0"/>
              <w:spacing w:before="120" w:after="120"/>
              <w:contextualSpacing/>
              <w:rPr>
                <w:b/>
                <w:bCs/>
                <w:sz w:val="20"/>
                <w:szCs w:val="20"/>
              </w:rPr>
            </w:pPr>
          </w:p>
        </w:tc>
        <w:tc>
          <w:tcPr>
            <w:tcW w:w="4252" w:type="dxa"/>
            <w:vMerge/>
            <w:vAlign w:val="center"/>
          </w:tcPr>
          <w:p w14:paraId="52CC35D5" w14:textId="77777777" w:rsidR="00F519F7" w:rsidRPr="00B24F84" w:rsidRDefault="00F519F7" w:rsidP="00B03C26">
            <w:pPr>
              <w:widowControl w:val="0"/>
              <w:autoSpaceDE w:val="0"/>
              <w:adjustRightInd w:val="0"/>
              <w:spacing w:before="120" w:after="120"/>
              <w:contextualSpacing/>
              <w:rPr>
                <w:b/>
                <w:bCs/>
                <w:sz w:val="20"/>
                <w:szCs w:val="20"/>
              </w:rPr>
            </w:pPr>
          </w:p>
        </w:tc>
        <w:tc>
          <w:tcPr>
            <w:tcW w:w="1985" w:type="dxa"/>
            <w:vAlign w:val="center"/>
          </w:tcPr>
          <w:p w14:paraId="7F3A029E" w14:textId="77777777" w:rsidR="00F519F7" w:rsidRPr="00B24F84" w:rsidRDefault="00F519F7" w:rsidP="00B03C26">
            <w:pPr>
              <w:widowControl w:val="0"/>
              <w:autoSpaceDE w:val="0"/>
              <w:adjustRightInd w:val="0"/>
              <w:spacing w:before="120" w:after="120"/>
              <w:contextualSpacing/>
              <w:rPr>
                <w:b/>
                <w:bCs/>
                <w:sz w:val="20"/>
                <w:szCs w:val="20"/>
              </w:rPr>
            </w:pPr>
            <w:r w:rsidRPr="00B24F84">
              <w:rPr>
                <w:b/>
                <w:bCs/>
                <w:sz w:val="20"/>
                <w:szCs w:val="20"/>
              </w:rPr>
              <w:t>Minimalno (od)</w:t>
            </w:r>
          </w:p>
        </w:tc>
        <w:tc>
          <w:tcPr>
            <w:tcW w:w="2126" w:type="dxa"/>
            <w:vAlign w:val="center"/>
          </w:tcPr>
          <w:p w14:paraId="6F836A38" w14:textId="77777777" w:rsidR="00F519F7" w:rsidRPr="00B24F84" w:rsidRDefault="00F519F7" w:rsidP="00B03C26">
            <w:pPr>
              <w:widowControl w:val="0"/>
              <w:autoSpaceDE w:val="0"/>
              <w:adjustRightInd w:val="0"/>
              <w:spacing w:before="120" w:after="120"/>
              <w:contextualSpacing/>
              <w:rPr>
                <w:b/>
                <w:bCs/>
                <w:sz w:val="20"/>
                <w:szCs w:val="20"/>
              </w:rPr>
            </w:pPr>
            <w:r w:rsidRPr="00B24F84">
              <w:rPr>
                <w:b/>
                <w:bCs/>
                <w:sz w:val="20"/>
                <w:szCs w:val="20"/>
              </w:rPr>
              <w:t>Maksimalno (do)</w:t>
            </w:r>
          </w:p>
        </w:tc>
      </w:tr>
      <w:tr w:rsidR="00F519F7" w:rsidRPr="00B24F84" w14:paraId="4A1AE8DF" w14:textId="77777777" w:rsidTr="00B03C26">
        <w:trPr>
          <w:jc w:val="center"/>
        </w:trPr>
        <w:tc>
          <w:tcPr>
            <w:tcW w:w="846" w:type="dxa"/>
            <w:vAlign w:val="center"/>
          </w:tcPr>
          <w:p w14:paraId="4909D0C7" w14:textId="77777777" w:rsidR="00F519F7" w:rsidRPr="00B24F84" w:rsidRDefault="00F519F7" w:rsidP="00B03C26">
            <w:pPr>
              <w:widowControl w:val="0"/>
              <w:autoSpaceDE w:val="0"/>
              <w:adjustRightInd w:val="0"/>
              <w:spacing w:before="120" w:after="120" w:line="276" w:lineRule="auto"/>
              <w:contextualSpacing/>
              <w:rPr>
                <w:bCs/>
                <w:sz w:val="20"/>
                <w:szCs w:val="20"/>
              </w:rPr>
            </w:pPr>
            <w:r w:rsidRPr="00B24F84">
              <w:rPr>
                <w:bCs/>
                <w:sz w:val="20"/>
                <w:szCs w:val="20"/>
              </w:rPr>
              <w:t>1.</w:t>
            </w:r>
          </w:p>
        </w:tc>
        <w:tc>
          <w:tcPr>
            <w:tcW w:w="4252" w:type="dxa"/>
            <w:vAlign w:val="center"/>
          </w:tcPr>
          <w:p w14:paraId="189B3C5C" w14:textId="77777777" w:rsidR="00F519F7" w:rsidRPr="00B24F84" w:rsidRDefault="00F519F7" w:rsidP="00B03C26">
            <w:pPr>
              <w:widowControl w:val="0"/>
              <w:autoSpaceDE w:val="0"/>
              <w:adjustRightInd w:val="0"/>
              <w:spacing w:before="120" w:after="120" w:line="276" w:lineRule="auto"/>
              <w:contextualSpacing/>
              <w:rPr>
                <w:bCs/>
                <w:sz w:val="20"/>
                <w:szCs w:val="20"/>
              </w:rPr>
            </w:pPr>
            <w:r w:rsidRPr="00B24F84">
              <w:rPr>
                <w:bCs/>
                <w:sz w:val="20"/>
                <w:szCs w:val="20"/>
              </w:rPr>
              <w:t>Fizičke osobe</w:t>
            </w:r>
          </w:p>
        </w:tc>
        <w:tc>
          <w:tcPr>
            <w:tcW w:w="1985" w:type="dxa"/>
            <w:vAlign w:val="center"/>
          </w:tcPr>
          <w:p w14:paraId="166755A3" w14:textId="77777777" w:rsidR="00F519F7" w:rsidRPr="00B24F84" w:rsidRDefault="00F519F7" w:rsidP="00B03C26">
            <w:pPr>
              <w:widowControl w:val="0"/>
              <w:autoSpaceDE w:val="0"/>
              <w:adjustRightInd w:val="0"/>
              <w:spacing w:before="120" w:after="120" w:line="276" w:lineRule="auto"/>
              <w:contextualSpacing/>
              <w:jc w:val="center"/>
              <w:rPr>
                <w:bCs/>
                <w:sz w:val="20"/>
                <w:szCs w:val="20"/>
              </w:rPr>
            </w:pPr>
            <w:r w:rsidRPr="00B24F84">
              <w:rPr>
                <w:bCs/>
                <w:sz w:val="20"/>
                <w:szCs w:val="20"/>
              </w:rPr>
              <w:t>ODMAH</w:t>
            </w:r>
          </w:p>
        </w:tc>
        <w:tc>
          <w:tcPr>
            <w:tcW w:w="2126" w:type="dxa"/>
            <w:vAlign w:val="center"/>
          </w:tcPr>
          <w:p w14:paraId="154D1B3E" w14:textId="77777777" w:rsidR="00F519F7" w:rsidRPr="00B24F84" w:rsidRDefault="00F519F7" w:rsidP="00B03C26">
            <w:pPr>
              <w:widowControl w:val="0"/>
              <w:autoSpaceDE w:val="0"/>
              <w:adjustRightInd w:val="0"/>
              <w:spacing w:before="120" w:after="120" w:line="276" w:lineRule="auto"/>
              <w:contextualSpacing/>
              <w:rPr>
                <w:bCs/>
                <w:sz w:val="20"/>
                <w:szCs w:val="20"/>
              </w:rPr>
            </w:pPr>
          </w:p>
        </w:tc>
      </w:tr>
      <w:tr w:rsidR="00F519F7" w:rsidRPr="00B24F84" w14:paraId="3150F747" w14:textId="77777777" w:rsidTr="00B03C26">
        <w:trPr>
          <w:jc w:val="center"/>
        </w:trPr>
        <w:tc>
          <w:tcPr>
            <w:tcW w:w="846" w:type="dxa"/>
            <w:vAlign w:val="center"/>
          </w:tcPr>
          <w:p w14:paraId="05649A91" w14:textId="77777777" w:rsidR="00F519F7" w:rsidRPr="00B24F84" w:rsidRDefault="00F519F7" w:rsidP="00B03C26">
            <w:pPr>
              <w:widowControl w:val="0"/>
              <w:autoSpaceDE w:val="0"/>
              <w:adjustRightInd w:val="0"/>
              <w:spacing w:before="120" w:after="120" w:line="276" w:lineRule="auto"/>
              <w:contextualSpacing/>
              <w:rPr>
                <w:bCs/>
                <w:sz w:val="20"/>
                <w:szCs w:val="20"/>
              </w:rPr>
            </w:pPr>
            <w:r w:rsidRPr="00B24F84">
              <w:rPr>
                <w:bCs/>
                <w:sz w:val="20"/>
                <w:szCs w:val="20"/>
              </w:rPr>
              <w:t>2.</w:t>
            </w:r>
          </w:p>
        </w:tc>
        <w:tc>
          <w:tcPr>
            <w:tcW w:w="4252" w:type="dxa"/>
            <w:vAlign w:val="center"/>
          </w:tcPr>
          <w:p w14:paraId="7F8A6132" w14:textId="77777777" w:rsidR="00F519F7" w:rsidRPr="00B24F84" w:rsidRDefault="00F519F7" w:rsidP="00B03C26">
            <w:pPr>
              <w:widowControl w:val="0"/>
              <w:autoSpaceDE w:val="0"/>
              <w:adjustRightInd w:val="0"/>
              <w:spacing w:before="120" w:after="120" w:line="276" w:lineRule="auto"/>
              <w:contextualSpacing/>
              <w:rPr>
                <w:bCs/>
                <w:sz w:val="20"/>
                <w:szCs w:val="20"/>
              </w:rPr>
            </w:pPr>
            <w:r w:rsidRPr="00B24F84">
              <w:rPr>
                <w:bCs/>
                <w:sz w:val="20"/>
                <w:szCs w:val="20"/>
              </w:rPr>
              <w:t>Pravne osobe</w:t>
            </w:r>
          </w:p>
        </w:tc>
        <w:tc>
          <w:tcPr>
            <w:tcW w:w="1985" w:type="dxa"/>
            <w:vAlign w:val="center"/>
          </w:tcPr>
          <w:p w14:paraId="7ABFC807" w14:textId="77777777" w:rsidR="00F519F7" w:rsidRPr="00B24F84" w:rsidRDefault="00F519F7" w:rsidP="00B03C26">
            <w:pPr>
              <w:widowControl w:val="0"/>
              <w:autoSpaceDE w:val="0"/>
              <w:adjustRightInd w:val="0"/>
              <w:spacing w:before="120" w:after="120" w:line="276" w:lineRule="auto"/>
              <w:contextualSpacing/>
              <w:jc w:val="center"/>
              <w:rPr>
                <w:bCs/>
                <w:sz w:val="20"/>
                <w:szCs w:val="20"/>
              </w:rPr>
            </w:pPr>
            <w:r w:rsidRPr="00B24F84">
              <w:rPr>
                <w:bCs/>
                <w:sz w:val="20"/>
                <w:szCs w:val="20"/>
              </w:rPr>
              <w:t>1 sat</w:t>
            </w:r>
          </w:p>
        </w:tc>
        <w:tc>
          <w:tcPr>
            <w:tcW w:w="2126" w:type="dxa"/>
            <w:vAlign w:val="center"/>
          </w:tcPr>
          <w:p w14:paraId="2A69A0F7" w14:textId="77777777" w:rsidR="00F519F7" w:rsidRPr="00B24F84" w:rsidRDefault="00F519F7" w:rsidP="00B03C26">
            <w:pPr>
              <w:widowControl w:val="0"/>
              <w:autoSpaceDE w:val="0"/>
              <w:adjustRightInd w:val="0"/>
              <w:spacing w:before="120" w:after="120" w:line="276" w:lineRule="auto"/>
              <w:contextualSpacing/>
              <w:jc w:val="center"/>
              <w:rPr>
                <w:bCs/>
                <w:sz w:val="20"/>
                <w:szCs w:val="20"/>
              </w:rPr>
            </w:pPr>
            <w:r w:rsidRPr="00B24F84">
              <w:rPr>
                <w:bCs/>
                <w:sz w:val="20"/>
                <w:szCs w:val="20"/>
              </w:rPr>
              <w:t>Nekoliko dana</w:t>
            </w:r>
          </w:p>
        </w:tc>
      </w:tr>
      <w:tr w:rsidR="00F519F7" w:rsidRPr="00B24F84" w14:paraId="293BF908" w14:textId="77777777" w:rsidTr="00B03C26">
        <w:trPr>
          <w:jc w:val="center"/>
        </w:trPr>
        <w:tc>
          <w:tcPr>
            <w:tcW w:w="846" w:type="dxa"/>
            <w:vAlign w:val="center"/>
          </w:tcPr>
          <w:p w14:paraId="0A2B2694" w14:textId="77777777" w:rsidR="00F519F7" w:rsidRPr="00B24F84" w:rsidRDefault="00F519F7" w:rsidP="00B03C26">
            <w:pPr>
              <w:widowControl w:val="0"/>
              <w:autoSpaceDE w:val="0"/>
              <w:adjustRightInd w:val="0"/>
              <w:spacing w:before="120" w:after="120" w:line="276" w:lineRule="auto"/>
              <w:contextualSpacing/>
              <w:rPr>
                <w:bCs/>
                <w:sz w:val="20"/>
                <w:szCs w:val="20"/>
              </w:rPr>
            </w:pPr>
            <w:r w:rsidRPr="00B24F84">
              <w:rPr>
                <w:bCs/>
                <w:sz w:val="20"/>
                <w:szCs w:val="20"/>
              </w:rPr>
              <w:t>3.</w:t>
            </w:r>
          </w:p>
        </w:tc>
        <w:tc>
          <w:tcPr>
            <w:tcW w:w="4252" w:type="dxa"/>
            <w:vAlign w:val="center"/>
          </w:tcPr>
          <w:p w14:paraId="3473AFB1" w14:textId="77777777" w:rsidR="00F519F7" w:rsidRPr="00B24F84" w:rsidRDefault="00F519F7" w:rsidP="00B03C26">
            <w:pPr>
              <w:widowControl w:val="0"/>
              <w:autoSpaceDE w:val="0"/>
              <w:adjustRightInd w:val="0"/>
              <w:spacing w:before="120" w:after="120" w:line="276" w:lineRule="auto"/>
              <w:contextualSpacing/>
              <w:rPr>
                <w:bCs/>
                <w:sz w:val="20"/>
                <w:szCs w:val="20"/>
              </w:rPr>
            </w:pPr>
            <w:r w:rsidRPr="00B24F84">
              <w:rPr>
                <w:bCs/>
                <w:sz w:val="20"/>
                <w:szCs w:val="20"/>
              </w:rPr>
              <w:t>Čelnici JLP(R)S</w:t>
            </w:r>
          </w:p>
        </w:tc>
        <w:tc>
          <w:tcPr>
            <w:tcW w:w="1985" w:type="dxa"/>
            <w:vAlign w:val="center"/>
          </w:tcPr>
          <w:p w14:paraId="5527EE6B" w14:textId="77777777" w:rsidR="00F519F7" w:rsidRPr="00B24F84" w:rsidRDefault="00F519F7" w:rsidP="00B03C26">
            <w:pPr>
              <w:widowControl w:val="0"/>
              <w:autoSpaceDE w:val="0"/>
              <w:adjustRightInd w:val="0"/>
              <w:spacing w:before="120" w:after="120" w:line="276" w:lineRule="auto"/>
              <w:contextualSpacing/>
              <w:jc w:val="center"/>
              <w:rPr>
                <w:bCs/>
                <w:sz w:val="20"/>
                <w:szCs w:val="20"/>
              </w:rPr>
            </w:pPr>
            <w:r w:rsidRPr="00B24F84">
              <w:rPr>
                <w:bCs/>
                <w:sz w:val="20"/>
                <w:szCs w:val="20"/>
              </w:rPr>
              <w:t>ODMAH</w:t>
            </w:r>
          </w:p>
        </w:tc>
        <w:tc>
          <w:tcPr>
            <w:tcW w:w="2126" w:type="dxa"/>
            <w:vAlign w:val="center"/>
          </w:tcPr>
          <w:p w14:paraId="77F265E5" w14:textId="77777777" w:rsidR="00F519F7" w:rsidRPr="00B24F84" w:rsidRDefault="00F519F7" w:rsidP="00B03C26">
            <w:pPr>
              <w:widowControl w:val="0"/>
              <w:autoSpaceDE w:val="0"/>
              <w:adjustRightInd w:val="0"/>
              <w:spacing w:before="120" w:after="120" w:line="276" w:lineRule="auto"/>
              <w:contextualSpacing/>
              <w:jc w:val="center"/>
              <w:rPr>
                <w:bCs/>
                <w:sz w:val="20"/>
                <w:szCs w:val="20"/>
              </w:rPr>
            </w:pPr>
            <w:r w:rsidRPr="00B24F84">
              <w:rPr>
                <w:bCs/>
                <w:sz w:val="20"/>
                <w:szCs w:val="20"/>
              </w:rPr>
              <w:t>15 minuta</w:t>
            </w:r>
          </w:p>
        </w:tc>
      </w:tr>
      <w:tr w:rsidR="00F519F7" w:rsidRPr="00B24F84" w14:paraId="71350FAA" w14:textId="77777777" w:rsidTr="00B03C26">
        <w:trPr>
          <w:jc w:val="center"/>
        </w:trPr>
        <w:tc>
          <w:tcPr>
            <w:tcW w:w="846" w:type="dxa"/>
            <w:vAlign w:val="center"/>
          </w:tcPr>
          <w:p w14:paraId="7CCD5EAD" w14:textId="77777777" w:rsidR="00F519F7" w:rsidRPr="00B24F84" w:rsidRDefault="00F519F7" w:rsidP="00B03C26">
            <w:pPr>
              <w:widowControl w:val="0"/>
              <w:autoSpaceDE w:val="0"/>
              <w:adjustRightInd w:val="0"/>
              <w:spacing w:before="120" w:after="120" w:line="276" w:lineRule="auto"/>
              <w:contextualSpacing/>
              <w:rPr>
                <w:bCs/>
                <w:sz w:val="20"/>
                <w:szCs w:val="20"/>
              </w:rPr>
            </w:pPr>
            <w:r w:rsidRPr="00B24F84">
              <w:rPr>
                <w:bCs/>
                <w:sz w:val="20"/>
                <w:szCs w:val="20"/>
              </w:rPr>
              <w:t>4.</w:t>
            </w:r>
          </w:p>
        </w:tc>
        <w:tc>
          <w:tcPr>
            <w:tcW w:w="4252" w:type="dxa"/>
            <w:vAlign w:val="center"/>
          </w:tcPr>
          <w:p w14:paraId="6DB60A95" w14:textId="77777777" w:rsidR="00F519F7" w:rsidRPr="00B24F84" w:rsidRDefault="00F519F7" w:rsidP="00B03C26">
            <w:pPr>
              <w:widowControl w:val="0"/>
              <w:autoSpaceDE w:val="0"/>
              <w:adjustRightInd w:val="0"/>
              <w:spacing w:before="120" w:after="120" w:line="276" w:lineRule="auto"/>
              <w:contextualSpacing/>
              <w:rPr>
                <w:bCs/>
                <w:sz w:val="20"/>
                <w:szCs w:val="20"/>
              </w:rPr>
            </w:pPr>
            <w:r w:rsidRPr="00B24F84">
              <w:rPr>
                <w:bCs/>
                <w:sz w:val="20"/>
                <w:szCs w:val="20"/>
              </w:rPr>
              <w:t>Operativne snage JLP(R)S</w:t>
            </w:r>
          </w:p>
        </w:tc>
        <w:tc>
          <w:tcPr>
            <w:tcW w:w="1985" w:type="dxa"/>
            <w:vAlign w:val="center"/>
          </w:tcPr>
          <w:p w14:paraId="7BC0DA28" w14:textId="77777777" w:rsidR="00F519F7" w:rsidRPr="00B24F84" w:rsidRDefault="00F519F7" w:rsidP="00B03C26">
            <w:pPr>
              <w:widowControl w:val="0"/>
              <w:autoSpaceDE w:val="0"/>
              <w:adjustRightInd w:val="0"/>
              <w:spacing w:before="120" w:after="120" w:line="276" w:lineRule="auto"/>
              <w:contextualSpacing/>
              <w:jc w:val="center"/>
              <w:rPr>
                <w:bCs/>
                <w:sz w:val="20"/>
                <w:szCs w:val="20"/>
              </w:rPr>
            </w:pPr>
            <w:r w:rsidRPr="00B24F84">
              <w:rPr>
                <w:bCs/>
                <w:sz w:val="20"/>
                <w:szCs w:val="20"/>
              </w:rPr>
              <w:t>30 minuta</w:t>
            </w:r>
          </w:p>
        </w:tc>
        <w:tc>
          <w:tcPr>
            <w:tcW w:w="2126" w:type="dxa"/>
            <w:vAlign w:val="center"/>
          </w:tcPr>
          <w:p w14:paraId="307E1D41" w14:textId="77777777" w:rsidR="00F519F7" w:rsidRPr="00B24F84" w:rsidRDefault="00F519F7" w:rsidP="00B03C26">
            <w:pPr>
              <w:widowControl w:val="0"/>
              <w:autoSpaceDE w:val="0"/>
              <w:adjustRightInd w:val="0"/>
              <w:spacing w:before="120" w:after="120" w:line="276" w:lineRule="auto"/>
              <w:contextualSpacing/>
              <w:jc w:val="center"/>
              <w:rPr>
                <w:bCs/>
                <w:sz w:val="20"/>
                <w:szCs w:val="20"/>
              </w:rPr>
            </w:pPr>
            <w:r w:rsidRPr="00B24F84">
              <w:rPr>
                <w:bCs/>
                <w:sz w:val="20"/>
                <w:szCs w:val="20"/>
              </w:rPr>
              <w:t>2 sata</w:t>
            </w:r>
          </w:p>
        </w:tc>
      </w:tr>
      <w:tr w:rsidR="00F519F7" w:rsidRPr="00B24F84" w14:paraId="5F5C057F" w14:textId="77777777" w:rsidTr="00B03C26">
        <w:trPr>
          <w:jc w:val="center"/>
        </w:trPr>
        <w:tc>
          <w:tcPr>
            <w:tcW w:w="846" w:type="dxa"/>
            <w:vAlign w:val="center"/>
          </w:tcPr>
          <w:p w14:paraId="1BA6F0C9" w14:textId="77777777" w:rsidR="00F519F7" w:rsidRPr="00B24F84" w:rsidRDefault="00F519F7" w:rsidP="00B03C26">
            <w:pPr>
              <w:widowControl w:val="0"/>
              <w:autoSpaceDE w:val="0"/>
              <w:adjustRightInd w:val="0"/>
              <w:spacing w:before="120" w:after="120" w:line="276" w:lineRule="auto"/>
              <w:contextualSpacing/>
              <w:rPr>
                <w:bCs/>
                <w:sz w:val="20"/>
                <w:szCs w:val="20"/>
              </w:rPr>
            </w:pPr>
            <w:r w:rsidRPr="00B24F84">
              <w:rPr>
                <w:bCs/>
                <w:sz w:val="20"/>
                <w:szCs w:val="20"/>
              </w:rPr>
              <w:t>5.</w:t>
            </w:r>
          </w:p>
        </w:tc>
        <w:tc>
          <w:tcPr>
            <w:tcW w:w="4252" w:type="dxa"/>
            <w:vAlign w:val="center"/>
          </w:tcPr>
          <w:p w14:paraId="6E700497" w14:textId="77777777" w:rsidR="00F519F7" w:rsidRPr="00B24F84" w:rsidRDefault="00F519F7" w:rsidP="00B03C26">
            <w:pPr>
              <w:widowControl w:val="0"/>
              <w:autoSpaceDE w:val="0"/>
              <w:adjustRightInd w:val="0"/>
              <w:spacing w:before="120" w:after="120" w:line="276" w:lineRule="auto"/>
              <w:contextualSpacing/>
              <w:rPr>
                <w:bCs/>
                <w:sz w:val="20"/>
                <w:szCs w:val="20"/>
              </w:rPr>
            </w:pPr>
            <w:r w:rsidRPr="00B24F84">
              <w:rPr>
                <w:bCs/>
                <w:sz w:val="20"/>
                <w:szCs w:val="20"/>
              </w:rPr>
              <w:t>Službe i postrojbe pravnih osoba i središnjih tijela državne uprave koje se CZ bave u svojoj redovnoj djelatnosti</w:t>
            </w:r>
          </w:p>
        </w:tc>
        <w:tc>
          <w:tcPr>
            <w:tcW w:w="1985" w:type="dxa"/>
            <w:vAlign w:val="center"/>
          </w:tcPr>
          <w:p w14:paraId="5A6D1030" w14:textId="77777777" w:rsidR="00F519F7" w:rsidRPr="00B24F84" w:rsidRDefault="00F519F7" w:rsidP="00B03C26">
            <w:pPr>
              <w:widowControl w:val="0"/>
              <w:autoSpaceDE w:val="0"/>
              <w:adjustRightInd w:val="0"/>
              <w:spacing w:before="120" w:after="120" w:line="276" w:lineRule="auto"/>
              <w:contextualSpacing/>
              <w:jc w:val="center"/>
              <w:rPr>
                <w:bCs/>
                <w:sz w:val="20"/>
                <w:szCs w:val="20"/>
              </w:rPr>
            </w:pPr>
            <w:r w:rsidRPr="00B24F84">
              <w:rPr>
                <w:bCs/>
                <w:sz w:val="20"/>
                <w:szCs w:val="20"/>
              </w:rPr>
              <w:t>ODMAH</w:t>
            </w:r>
          </w:p>
        </w:tc>
        <w:tc>
          <w:tcPr>
            <w:tcW w:w="2126" w:type="dxa"/>
            <w:vAlign w:val="center"/>
          </w:tcPr>
          <w:p w14:paraId="2512DAAE" w14:textId="77777777" w:rsidR="00F519F7" w:rsidRPr="00B24F84" w:rsidRDefault="00F519F7" w:rsidP="00B03C26">
            <w:pPr>
              <w:widowControl w:val="0"/>
              <w:autoSpaceDE w:val="0"/>
              <w:adjustRightInd w:val="0"/>
              <w:spacing w:before="120" w:after="120" w:line="276" w:lineRule="auto"/>
              <w:contextualSpacing/>
              <w:jc w:val="center"/>
              <w:rPr>
                <w:bCs/>
                <w:sz w:val="20"/>
                <w:szCs w:val="20"/>
              </w:rPr>
            </w:pPr>
            <w:r w:rsidRPr="00B24F84">
              <w:rPr>
                <w:bCs/>
                <w:sz w:val="20"/>
                <w:szCs w:val="20"/>
              </w:rPr>
              <w:t>3 sata</w:t>
            </w:r>
          </w:p>
        </w:tc>
      </w:tr>
      <w:tr w:rsidR="00F519F7" w:rsidRPr="00B24F84" w14:paraId="44112118" w14:textId="77777777" w:rsidTr="00B03C26">
        <w:trPr>
          <w:jc w:val="center"/>
        </w:trPr>
        <w:tc>
          <w:tcPr>
            <w:tcW w:w="846" w:type="dxa"/>
            <w:vAlign w:val="center"/>
          </w:tcPr>
          <w:p w14:paraId="684BD37E" w14:textId="77777777" w:rsidR="00F519F7" w:rsidRPr="00B24F84" w:rsidRDefault="00F519F7" w:rsidP="00B03C26">
            <w:pPr>
              <w:widowControl w:val="0"/>
              <w:autoSpaceDE w:val="0"/>
              <w:adjustRightInd w:val="0"/>
              <w:spacing w:before="120" w:after="120" w:line="276" w:lineRule="auto"/>
              <w:contextualSpacing/>
              <w:rPr>
                <w:bCs/>
                <w:sz w:val="20"/>
                <w:szCs w:val="20"/>
              </w:rPr>
            </w:pPr>
            <w:r w:rsidRPr="00B24F84">
              <w:rPr>
                <w:bCs/>
                <w:sz w:val="20"/>
                <w:szCs w:val="20"/>
              </w:rPr>
              <w:t>6.</w:t>
            </w:r>
          </w:p>
        </w:tc>
        <w:tc>
          <w:tcPr>
            <w:tcW w:w="4252" w:type="dxa"/>
            <w:vAlign w:val="center"/>
          </w:tcPr>
          <w:p w14:paraId="3FFD7A5D" w14:textId="77777777" w:rsidR="00F519F7" w:rsidRPr="00B24F84" w:rsidRDefault="00F519F7" w:rsidP="00B03C26">
            <w:pPr>
              <w:widowControl w:val="0"/>
              <w:autoSpaceDE w:val="0"/>
              <w:adjustRightInd w:val="0"/>
              <w:spacing w:before="120" w:after="120" w:line="276" w:lineRule="auto"/>
              <w:contextualSpacing/>
              <w:rPr>
                <w:bCs/>
                <w:sz w:val="20"/>
                <w:szCs w:val="20"/>
              </w:rPr>
            </w:pPr>
            <w:r w:rsidRPr="00B24F84">
              <w:rPr>
                <w:bCs/>
                <w:sz w:val="20"/>
                <w:szCs w:val="20"/>
              </w:rPr>
              <w:t>Vatrogasna zapovjedništva i postrojbe</w:t>
            </w:r>
          </w:p>
        </w:tc>
        <w:tc>
          <w:tcPr>
            <w:tcW w:w="1985" w:type="dxa"/>
            <w:vAlign w:val="center"/>
          </w:tcPr>
          <w:p w14:paraId="7A4C29B5" w14:textId="77777777" w:rsidR="00F519F7" w:rsidRPr="00B24F84" w:rsidRDefault="00F519F7" w:rsidP="00B03C26">
            <w:pPr>
              <w:widowControl w:val="0"/>
              <w:autoSpaceDE w:val="0"/>
              <w:adjustRightInd w:val="0"/>
              <w:spacing w:before="120" w:after="120" w:line="276" w:lineRule="auto"/>
              <w:contextualSpacing/>
              <w:jc w:val="center"/>
              <w:rPr>
                <w:bCs/>
                <w:sz w:val="20"/>
                <w:szCs w:val="20"/>
              </w:rPr>
            </w:pPr>
            <w:r w:rsidRPr="00B24F84">
              <w:rPr>
                <w:bCs/>
                <w:sz w:val="20"/>
                <w:szCs w:val="20"/>
              </w:rPr>
              <w:t>ODMAH</w:t>
            </w:r>
          </w:p>
        </w:tc>
        <w:tc>
          <w:tcPr>
            <w:tcW w:w="2126" w:type="dxa"/>
            <w:vAlign w:val="center"/>
          </w:tcPr>
          <w:p w14:paraId="56E9027C" w14:textId="77777777" w:rsidR="00F519F7" w:rsidRPr="00B24F84" w:rsidRDefault="00F519F7" w:rsidP="00B03C26">
            <w:pPr>
              <w:widowControl w:val="0"/>
              <w:autoSpaceDE w:val="0"/>
              <w:adjustRightInd w:val="0"/>
              <w:spacing w:before="120" w:after="120" w:line="276" w:lineRule="auto"/>
              <w:contextualSpacing/>
              <w:jc w:val="center"/>
              <w:rPr>
                <w:bCs/>
                <w:sz w:val="20"/>
                <w:szCs w:val="20"/>
              </w:rPr>
            </w:pPr>
            <w:r w:rsidRPr="00B24F84">
              <w:rPr>
                <w:bCs/>
                <w:sz w:val="20"/>
                <w:szCs w:val="20"/>
              </w:rPr>
              <w:t>1 sat</w:t>
            </w:r>
          </w:p>
        </w:tc>
      </w:tr>
      <w:tr w:rsidR="00F519F7" w:rsidRPr="00B24F84" w14:paraId="7F0454E2" w14:textId="77777777" w:rsidTr="00B03C26">
        <w:trPr>
          <w:jc w:val="center"/>
        </w:trPr>
        <w:tc>
          <w:tcPr>
            <w:tcW w:w="846" w:type="dxa"/>
            <w:vAlign w:val="center"/>
          </w:tcPr>
          <w:p w14:paraId="602F6B96" w14:textId="77777777" w:rsidR="00F519F7" w:rsidRPr="00B24F84" w:rsidRDefault="00F519F7" w:rsidP="00B03C26">
            <w:pPr>
              <w:widowControl w:val="0"/>
              <w:autoSpaceDE w:val="0"/>
              <w:adjustRightInd w:val="0"/>
              <w:spacing w:before="120" w:after="120" w:line="276" w:lineRule="auto"/>
              <w:contextualSpacing/>
              <w:rPr>
                <w:bCs/>
                <w:sz w:val="20"/>
                <w:szCs w:val="20"/>
              </w:rPr>
            </w:pPr>
            <w:r w:rsidRPr="00B24F84">
              <w:rPr>
                <w:bCs/>
                <w:sz w:val="20"/>
                <w:szCs w:val="20"/>
              </w:rPr>
              <w:t>7.</w:t>
            </w:r>
          </w:p>
        </w:tc>
        <w:tc>
          <w:tcPr>
            <w:tcW w:w="4252" w:type="dxa"/>
            <w:vAlign w:val="center"/>
          </w:tcPr>
          <w:p w14:paraId="163F397A" w14:textId="77777777" w:rsidR="00F519F7" w:rsidRPr="00B24F84" w:rsidRDefault="00F519F7" w:rsidP="00B03C26">
            <w:pPr>
              <w:widowControl w:val="0"/>
              <w:autoSpaceDE w:val="0"/>
              <w:adjustRightInd w:val="0"/>
              <w:spacing w:before="120" w:after="120" w:line="276" w:lineRule="auto"/>
              <w:contextualSpacing/>
              <w:rPr>
                <w:bCs/>
                <w:sz w:val="20"/>
                <w:szCs w:val="20"/>
              </w:rPr>
            </w:pPr>
            <w:r w:rsidRPr="00B24F84">
              <w:rPr>
                <w:bCs/>
                <w:sz w:val="20"/>
                <w:szCs w:val="20"/>
              </w:rPr>
              <w:t>Stožer civilne zaštite</w:t>
            </w:r>
          </w:p>
        </w:tc>
        <w:tc>
          <w:tcPr>
            <w:tcW w:w="1985" w:type="dxa"/>
            <w:vAlign w:val="center"/>
          </w:tcPr>
          <w:p w14:paraId="128CCAF3" w14:textId="77777777" w:rsidR="00F519F7" w:rsidRPr="00B24F84" w:rsidRDefault="00F519F7" w:rsidP="00B03C26">
            <w:pPr>
              <w:widowControl w:val="0"/>
              <w:autoSpaceDE w:val="0"/>
              <w:adjustRightInd w:val="0"/>
              <w:spacing w:before="120" w:after="120" w:line="276" w:lineRule="auto"/>
              <w:contextualSpacing/>
              <w:jc w:val="center"/>
              <w:rPr>
                <w:bCs/>
                <w:sz w:val="20"/>
                <w:szCs w:val="20"/>
              </w:rPr>
            </w:pPr>
            <w:r w:rsidRPr="00B24F84">
              <w:rPr>
                <w:bCs/>
                <w:sz w:val="20"/>
                <w:szCs w:val="20"/>
              </w:rPr>
              <w:t>30 minuta</w:t>
            </w:r>
          </w:p>
        </w:tc>
        <w:tc>
          <w:tcPr>
            <w:tcW w:w="2126" w:type="dxa"/>
            <w:vAlign w:val="center"/>
          </w:tcPr>
          <w:p w14:paraId="3E5286A6" w14:textId="77777777" w:rsidR="00F519F7" w:rsidRPr="00B24F84" w:rsidRDefault="00F519F7" w:rsidP="00B03C26">
            <w:pPr>
              <w:widowControl w:val="0"/>
              <w:autoSpaceDE w:val="0"/>
              <w:adjustRightInd w:val="0"/>
              <w:spacing w:before="120" w:after="120" w:line="276" w:lineRule="auto"/>
              <w:contextualSpacing/>
              <w:jc w:val="center"/>
              <w:rPr>
                <w:bCs/>
                <w:sz w:val="20"/>
                <w:szCs w:val="20"/>
              </w:rPr>
            </w:pPr>
            <w:r w:rsidRPr="00B24F84">
              <w:rPr>
                <w:bCs/>
                <w:sz w:val="20"/>
                <w:szCs w:val="20"/>
              </w:rPr>
              <w:t>4 sata</w:t>
            </w:r>
          </w:p>
        </w:tc>
      </w:tr>
      <w:tr w:rsidR="00F519F7" w:rsidRPr="00B24F84" w14:paraId="33B4B082" w14:textId="77777777" w:rsidTr="00B03C26">
        <w:trPr>
          <w:jc w:val="center"/>
        </w:trPr>
        <w:tc>
          <w:tcPr>
            <w:tcW w:w="846" w:type="dxa"/>
            <w:vAlign w:val="center"/>
          </w:tcPr>
          <w:p w14:paraId="64396659" w14:textId="77777777" w:rsidR="00F519F7" w:rsidRPr="00B24F84" w:rsidRDefault="00F519F7" w:rsidP="00B03C26">
            <w:pPr>
              <w:widowControl w:val="0"/>
              <w:autoSpaceDE w:val="0"/>
              <w:adjustRightInd w:val="0"/>
              <w:spacing w:before="120" w:after="120" w:line="276" w:lineRule="auto"/>
              <w:contextualSpacing/>
              <w:rPr>
                <w:bCs/>
                <w:sz w:val="20"/>
                <w:szCs w:val="20"/>
              </w:rPr>
            </w:pPr>
            <w:r w:rsidRPr="00B24F84">
              <w:rPr>
                <w:bCs/>
                <w:sz w:val="20"/>
                <w:szCs w:val="20"/>
              </w:rPr>
              <w:t>8.</w:t>
            </w:r>
          </w:p>
        </w:tc>
        <w:tc>
          <w:tcPr>
            <w:tcW w:w="4252" w:type="dxa"/>
            <w:vAlign w:val="center"/>
          </w:tcPr>
          <w:p w14:paraId="0918551A" w14:textId="7C53E47F" w:rsidR="00F519F7" w:rsidRPr="00B24F84" w:rsidRDefault="00F519F7" w:rsidP="00B03C26">
            <w:pPr>
              <w:widowControl w:val="0"/>
              <w:autoSpaceDE w:val="0"/>
              <w:adjustRightInd w:val="0"/>
              <w:spacing w:before="120" w:after="120" w:line="276" w:lineRule="auto"/>
              <w:contextualSpacing/>
              <w:rPr>
                <w:bCs/>
                <w:sz w:val="20"/>
                <w:szCs w:val="20"/>
              </w:rPr>
            </w:pPr>
            <w:r w:rsidRPr="00B24F84">
              <w:rPr>
                <w:bCs/>
                <w:sz w:val="20"/>
                <w:szCs w:val="20"/>
              </w:rPr>
              <w:t>Službe, zapovjedništva civilne zaštite</w:t>
            </w:r>
          </w:p>
        </w:tc>
        <w:tc>
          <w:tcPr>
            <w:tcW w:w="1985" w:type="dxa"/>
            <w:vAlign w:val="center"/>
          </w:tcPr>
          <w:p w14:paraId="05858816" w14:textId="77777777" w:rsidR="00F519F7" w:rsidRPr="00B24F84" w:rsidRDefault="00F519F7" w:rsidP="00B03C26">
            <w:pPr>
              <w:widowControl w:val="0"/>
              <w:autoSpaceDE w:val="0"/>
              <w:adjustRightInd w:val="0"/>
              <w:spacing w:before="120" w:after="120" w:line="276" w:lineRule="auto"/>
              <w:contextualSpacing/>
              <w:jc w:val="center"/>
              <w:rPr>
                <w:bCs/>
                <w:sz w:val="20"/>
                <w:szCs w:val="20"/>
              </w:rPr>
            </w:pPr>
            <w:r w:rsidRPr="00B24F84">
              <w:rPr>
                <w:bCs/>
                <w:sz w:val="20"/>
                <w:szCs w:val="20"/>
              </w:rPr>
              <w:t>30 minuta</w:t>
            </w:r>
          </w:p>
        </w:tc>
        <w:tc>
          <w:tcPr>
            <w:tcW w:w="2126" w:type="dxa"/>
            <w:vAlign w:val="center"/>
          </w:tcPr>
          <w:p w14:paraId="6EC26BF6" w14:textId="77777777" w:rsidR="00F519F7" w:rsidRPr="00B24F84" w:rsidRDefault="00F519F7" w:rsidP="00B03C26">
            <w:pPr>
              <w:widowControl w:val="0"/>
              <w:autoSpaceDE w:val="0"/>
              <w:adjustRightInd w:val="0"/>
              <w:spacing w:before="120" w:after="120" w:line="276" w:lineRule="auto"/>
              <w:contextualSpacing/>
              <w:jc w:val="center"/>
              <w:rPr>
                <w:bCs/>
                <w:sz w:val="20"/>
                <w:szCs w:val="20"/>
              </w:rPr>
            </w:pPr>
            <w:r w:rsidRPr="00B24F84">
              <w:rPr>
                <w:bCs/>
                <w:sz w:val="20"/>
                <w:szCs w:val="20"/>
              </w:rPr>
              <w:t>12 sati</w:t>
            </w:r>
          </w:p>
        </w:tc>
      </w:tr>
    </w:tbl>
    <w:p w14:paraId="0D4D93B3" w14:textId="7427E748" w:rsidR="00F519F7" w:rsidRPr="002811D2" w:rsidRDefault="00F519F7" w:rsidP="00C15F79">
      <w:pPr>
        <w:widowControl w:val="0"/>
        <w:autoSpaceDE w:val="0"/>
        <w:adjustRightInd w:val="0"/>
        <w:spacing w:before="120" w:after="120"/>
        <w:contextualSpacing/>
        <w:rPr>
          <w:bCs/>
          <w:szCs w:val="22"/>
          <w:highlight w:val="yellow"/>
        </w:rPr>
      </w:pPr>
    </w:p>
    <w:p w14:paraId="39E0AA45" w14:textId="7AF0EF4E" w:rsidR="00F519F7" w:rsidRPr="002811D2" w:rsidRDefault="00F519F7" w:rsidP="00C15F79">
      <w:pPr>
        <w:widowControl w:val="0"/>
        <w:autoSpaceDE w:val="0"/>
        <w:adjustRightInd w:val="0"/>
        <w:spacing w:before="120" w:after="120"/>
        <w:contextualSpacing/>
        <w:rPr>
          <w:bCs/>
          <w:szCs w:val="22"/>
          <w:highlight w:val="yellow"/>
        </w:rPr>
      </w:pPr>
    </w:p>
    <w:p w14:paraId="5EB7611E" w14:textId="67FB1408" w:rsidR="00C15F79" w:rsidRPr="00610F44" w:rsidRDefault="00C15F79" w:rsidP="00C15F79">
      <w:pPr>
        <w:widowControl w:val="0"/>
        <w:autoSpaceDE w:val="0"/>
        <w:adjustRightInd w:val="0"/>
        <w:spacing w:before="120" w:after="120"/>
        <w:contextualSpacing/>
        <w:rPr>
          <w:bCs/>
          <w:szCs w:val="22"/>
        </w:rPr>
      </w:pPr>
      <w:r w:rsidRPr="00610F44">
        <w:rPr>
          <w:bCs/>
          <w:szCs w:val="22"/>
        </w:rPr>
        <w:t>Mobilizacija fizičkih osoba, kao sudionika sustava civilne zaštite, formalno se ne planira, ne prati niti analizira u okviru mobilizacijskih priprema. Razlog je što se građani, kao važan dio snaga za prvi odgovor lokalnih zajednica, za provođenje mjera osobne i uzajamne zaštite samoaktiviraju. Velika većina građana se u djelovanje sustava civilne zaštite uključuje odmah na principu samoorganiziranja, dok se njihov manji dio uključuje organizirano, uz vođenje i upute nadležnih tijela i organizacija. Stoga je i vrijeme za njihovu mobilizaciju odmah, iz razloga što se procjenjuje da su svi ugroženi građani spremni za operativno djelovanje u trenutku nastajanja posljedica izvanrednog događaja po njih same, članove obitelji ili stanovnik</w:t>
      </w:r>
      <w:r w:rsidR="00073F05" w:rsidRPr="00610F44">
        <w:rPr>
          <w:bCs/>
          <w:szCs w:val="22"/>
        </w:rPr>
        <w:t>e</w:t>
      </w:r>
      <w:r w:rsidRPr="00610F44">
        <w:rPr>
          <w:bCs/>
          <w:szCs w:val="22"/>
        </w:rPr>
        <w:t>.</w:t>
      </w:r>
    </w:p>
    <w:p w14:paraId="3C15B2CF" w14:textId="77777777" w:rsidR="00C15F79" w:rsidRPr="00610F44" w:rsidRDefault="00C15F79" w:rsidP="00C15F79">
      <w:pPr>
        <w:widowControl w:val="0"/>
        <w:autoSpaceDE w:val="0"/>
        <w:adjustRightInd w:val="0"/>
        <w:spacing w:before="120" w:after="120"/>
        <w:contextualSpacing/>
        <w:rPr>
          <w:bCs/>
          <w:szCs w:val="22"/>
        </w:rPr>
      </w:pPr>
    </w:p>
    <w:p w14:paraId="27799328" w14:textId="77777777" w:rsidR="00C15F79" w:rsidRPr="00610F44" w:rsidRDefault="00C15F79" w:rsidP="00C15F79">
      <w:pPr>
        <w:widowControl w:val="0"/>
        <w:autoSpaceDE w:val="0"/>
        <w:adjustRightInd w:val="0"/>
        <w:spacing w:before="120" w:after="120"/>
        <w:contextualSpacing/>
        <w:rPr>
          <w:bCs/>
          <w:szCs w:val="22"/>
        </w:rPr>
      </w:pPr>
      <w:r w:rsidRPr="00610F44">
        <w:rPr>
          <w:bCs/>
          <w:szCs w:val="22"/>
        </w:rPr>
        <w:t>Mobilizacija pravnih osoba je, što se tiče vremena za provođenje, fleksibilna. Prvenstveno ovisi o namjenskim zadaćama, prioritetima uporabe snaga u specifičnim situacijama i konkretnim zahtjevima na mjestu događaja te kriterijima primijenjenim u postupku planiranja. Pravne osobe koje se bave specifičnim djelatnostima od interesa za sustav civilne zaštite angažiraju se odmah po nastajanju izvanrednog događaja, dok se druge angažiraju sukcesivno, ovisno o razvoju situacije i potrebama po principu narastanja operativnih snaga ili poradi zamjene prethodno angažiranih snaga. Iz navedenih razloga pojedine pravne osobe iz ove kategorije mogu se mobilizirati u periodu i dužem od nekoliko dana nakon nastajanja izvanrednog događaja.</w:t>
      </w:r>
    </w:p>
    <w:p w14:paraId="7E0F24D8" w14:textId="77777777" w:rsidR="00C15F79" w:rsidRPr="00610F44" w:rsidRDefault="00C15F79" w:rsidP="00C15F79">
      <w:pPr>
        <w:widowControl w:val="0"/>
        <w:autoSpaceDE w:val="0"/>
        <w:adjustRightInd w:val="0"/>
        <w:spacing w:before="120" w:after="120"/>
        <w:contextualSpacing/>
        <w:rPr>
          <w:bCs/>
          <w:szCs w:val="22"/>
        </w:rPr>
      </w:pPr>
    </w:p>
    <w:p w14:paraId="276A4C0C" w14:textId="33F426C7" w:rsidR="008D63DB" w:rsidRPr="00610F44" w:rsidRDefault="008D63DB" w:rsidP="00C10AD2">
      <w:pPr>
        <w:rPr>
          <w:bCs/>
          <w:szCs w:val="22"/>
        </w:rPr>
      </w:pPr>
      <w:r w:rsidRPr="00610F44">
        <w:rPr>
          <w:bCs/>
          <w:szCs w:val="22"/>
        </w:rPr>
        <w:t>Oružane snage nemaju status operativne snage sustava civilne zaštite te se djelovanje u velikim nesrećama i katastrofama operativno usklađuje sa MUP RH – Ravnateljstvo civilne zaštite i Stožerom civilne zaštite Republike Hrvatske. Oružane snage se mogu koristiti kao pomoć sustavu civilne zaštite u slučaju velikih nesreća i katastrofa tako da odluku o njihovom korištenju u slučaju katastrofa donosi Vlada Republike Hrvatske na prijedlog ministra obrane, a u slučaju velikih nesreća ministar obrane na zahtjev Ravnatelja civilne zaštite.</w:t>
      </w:r>
    </w:p>
    <w:p w14:paraId="55C1C8AD" w14:textId="77777777" w:rsidR="00C15F79" w:rsidRPr="00610F44" w:rsidRDefault="00C15F79" w:rsidP="00C15F79">
      <w:pPr>
        <w:widowControl w:val="0"/>
        <w:autoSpaceDE w:val="0"/>
        <w:adjustRightInd w:val="0"/>
        <w:spacing w:before="120" w:after="120"/>
        <w:contextualSpacing/>
        <w:rPr>
          <w:bCs/>
          <w:szCs w:val="22"/>
        </w:rPr>
      </w:pPr>
      <w:r w:rsidRPr="00610F44">
        <w:rPr>
          <w:bCs/>
          <w:szCs w:val="22"/>
        </w:rPr>
        <w:t>Stožeri civilne zaštite mobilizira se u što kraćem vremenu. Razlog je što je Stožer dio snaga za prvi odgovor i nadležni su za operativno usklađivanje djelovanja operativnih snaga na lokalnim razinama.</w:t>
      </w:r>
    </w:p>
    <w:p w14:paraId="063C73A3" w14:textId="77777777" w:rsidR="00C15F79" w:rsidRPr="002811D2" w:rsidRDefault="00C15F79" w:rsidP="00C15F79">
      <w:pPr>
        <w:widowControl w:val="0"/>
        <w:autoSpaceDE w:val="0"/>
        <w:adjustRightInd w:val="0"/>
        <w:spacing w:before="120" w:after="120"/>
        <w:contextualSpacing/>
        <w:rPr>
          <w:bCs/>
          <w:szCs w:val="22"/>
          <w:highlight w:val="yellow"/>
        </w:rPr>
      </w:pPr>
    </w:p>
    <w:p w14:paraId="4C76B1D8" w14:textId="5F8AFC15" w:rsidR="00C15F79" w:rsidRPr="00610F44" w:rsidRDefault="00E60723" w:rsidP="00C15F79">
      <w:pPr>
        <w:widowControl w:val="0"/>
        <w:autoSpaceDE w:val="0"/>
        <w:adjustRightInd w:val="0"/>
        <w:spacing w:before="120" w:after="120"/>
        <w:contextualSpacing/>
        <w:rPr>
          <w:bCs/>
          <w:szCs w:val="22"/>
        </w:rPr>
      </w:pPr>
      <w:r w:rsidRPr="00610F44">
        <w:rPr>
          <w:bCs/>
          <w:szCs w:val="22"/>
        </w:rPr>
        <w:t xml:space="preserve">Općinski </w:t>
      </w:r>
      <w:r w:rsidR="002C1549" w:rsidRPr="00610F44">
        <w:rPr>
          <w:bCs/>
          <w:szCs w:val="22"/>
        </w:rPr>
        <w:t xml:space="preserve"> načelnik</w:t>
      </w:r>
      <w:r w:rsidR="00CC2BCE" w:rsidRPr="00610F44">
        <w:rPr>
          <w:bCs/>
          <w:szCs w:val="22"/>
        </w:rPr>
        <w:t xml:space="preserve"> </w:t>
      </w:r>
      <w:r w:rsidR="009C0414" w:rsidRPr="00610F44">
        <w:rPr>
          <w:bCs/>
          <w:szCs w:val="22"/>
        </w:rPr>
        <w:t>il</w:t>
      </w:r>
      <w:r w:rsidR="00CC2BCE" w:rsidRPr="00610F44">
        <w:rPr>
          <w:bCs/>
          <w:szCs w:val="22"/>
        </w:rPr>
        <w:t xml:space="preserve">i </w:t>
      </w:r>
      <w:r w:rsidR="009C0414" w:rsidRPr="00610F44">
        <w:rPr>
          <w:bCs/>
          <w:szCs w:val="22"/>
        </w:rPr>
        <w:t>privremeni zamjenik</w:t>
      </w:r>
      <w:r w:rsidR="00AD5F45" w:rsidRPr="00610F44">
        <w:rPr>
          <w:bCs/>
          <w:szCs w:val="22"/>
        </w:rPr>
        <w:t xml:space="preserve"> općinskog načelnika</w:t>
      </w:r>
      <w:r w:rsidR="00CC2BCE" w:rsidRPr="00610F44">
        <w:rPr>
          <w:bCs/>
          <w:szCs w:val="22"/>
        </w:rPr>
        <w:t xml:space="preserve"> mobiliziraju se trenutno, odmah po nastanku događaja. Na taj način pokreće se operativno djelovanje sustava reagiranja. Oni su ujedno i odgovorne osobe koje donose odluke o mobiliziranju kapaciteta lokalnih zajednica u katastrofi i velikoj nesreći. </w:t>
      </w:r>
      <w:r w:rsidRPr="00610F44">
        <w:rPr>
          <w:bCs/>
          <w:szCs w:val="22"/>
        </w:rPr>
        <w:t xml:space="preserve">Općinski </w:t>
      </w:r>
      <w:r w:rsidR="009E7195">
        <w:rPr>
          <w:bCs/>
          <w:szCs w:val="22"/>
        </w:rPr>
        <w:t xml:space="preserve">načelnik </w:t>
      </w:r>
      <w:r w:rsidR="00E04F58">
        <w:rPr>
          <w:bCs/>
          <w:szCs w:val="22"/>
        </w:rPr>
        <w:t>Općine</w:t>
      </w:r>
      <w:r w:rsidR="004A4DAB" w:rsidRPr="00610F44">
        <w:rPr>
          <w:bCs/>
          <w:szCs w:val="22"/>
        </w:rPr>
        <w:t xml:space="preserve"> Jelenje</w:t>
      </w:r>
      <w:r w:rsidR="00596AC6" w:rsidRPr="00610F44">
        <w:rPr>
          <w:bCs/>
          <w:szCs w:val="22"/>
        </w:rPr>
        <w:t xml:space="preserve"> </w:t>
      </w:r>
      <w:r w:rsidR="00CC2BCE" w:rsidRPr="00610F44">
        <w:rPr>
          <w:bCs/>
          <w:szCs w:val="22"/>
        </w:rPr>
        <w:t xml:space="preserve">kao odgovorna osoba koja </w:t>
      </w:r>
      <w:r w:rsidR="00CC2BCE" w:rsidRPr="00610F44">
        <w:rPr>
          <w:bCs/>
          <w:szCs w:val="22"/>
        </w:rPr>
        <w:lastRenderedPageBreak/>
        <w:t>donosi odluke o provođenju mobilizacije svih potrebnih snaga i kapaciteta u katastrofi i velikoj nesreći mobilizira se trenutno, odmah po nastanku događaja.</w:t>
      </w:r>
    </w:p>
    <w:p w14:paraId="5D0E2D62" w14:textId="77777777" w:rsidR="00CC2BCE" w:rsidRPr="00610F44" w:rsidRDefault="00CC2BCE" w:rsidP="00C15F79">
      <w:pPr>
        <w:widowControl w:val="0"/>
        <w:autoSpaceDE w:val="0"/>
        <w:adjustRightInd w:val="0"/>
        <w:spacing w:before="120" w:after="120"/>
        <w:contextualSpacing/>
        <w:rPr>
          <w:bCs/>
          <w:szCs w:val="22"/>
        </w:rPr>
      </w:pPr>
    </w:p>
    <w:p w14:paraId="0091926D" w14:textId="77777777" w:rsidR="00C15F79" w:rsidRPr="00610F44" w:rsidRDefault="00C15F79" w:rsidP="00C15F79">
      <w:pPr>
        <w:rPr>
          <w:u w:val="single"/>
        </w:rPr>
      </w:pPr>
      <w:r w:rsidRPr="00610F44">
        <w:rPr>
          <w:u w:val="single"/>
        </w:rPr>
        <w:t xml:space="preserve">Za pozivanje snaga sustava civilne zaštite koriste se: </w:t>
      </w:r>
    </w:p>
    <w:p w14:paraId="6BAB02BD" w14:textId="6ADB7B82" w:rsidR="00C15F79" w:rsidRPr="00610F44" w:rsidRDefault="00C15F79" w:rsidP="00BC7925">
      <w:pPr>
        <w:numPr>
          <w:ilvl w:val="0"/>
          <w:numId w:val="5"/>
        </w:numPr>
        <w:contextualSpacing/>
        <w:rPr>
          <w:bCs/>
        </w:rPr>
      </w:pPr>
      <w:r w:rsidRPr="00610F44">
        <w:rPr>
          <w:b/>
          <w:bCs/>
        </w:rPr>
        <w:t>Sustav međusobnog pozivanja korištenjem telefonskih veza</w:t>
      </w:r>
      <w:r w:rsidR="0046206D" w:rsidRPr="00610F44">
        <w:rPr>
          <w:b/>
          <w:bCs/>
        </w:rPr>
        <w:t xml:space="preserve"> </w:t>
      </w:r>
      <w:r w:rsidRPr="00610F44">
        <w:rPr>
          <w:bCs/>
        </w:rPr>
        <w:t>(najbrži i najučinkovitiji način pozivanja, odnosno mobilizacije, pod uvjetom da telefonske/mobilne veze budu u funkciji),</w:t>
      </w:r>
    </w:p>
    <w:p w14:paraId="1A94EDC5" w14:textId="77777777" w:rsidR="00C15F79" w:rsidRPr="00610F44" w:rsidRDefault="00C15F79" w:rsidP="00BC7925">
      <w:pPr>
        <w:numPr>
          <w:ilvl w:val="0"/>
          <w:numId w:val="5"/>
        </w:numPr>
        <w:contextualSpacing/>
        <w:rPr>
          <w:bCs/>
          <w:color w:val="000000"/>
        </w:rPr>
      </w:pPr>
      <w:r w:rsidRPr="00610F44">
        <w:rPr>
          <w:b/>
          <w:bCs/>
          <w:color w:val="000000"/>
        </w:rPr>
        <w:t>Pozivanja korištenjem teklićkog sustava</w:t>
      </w:r>
      <w:r w:rsidRPr="00610F44">
        <w:rPr>
          <w:bCs/>
          <w:color w:val="000000"/>
        </w:rPr>
        <w:t xml:space="preserve"> (primjenjuje se u situacijama kada telefonske veze nisu u funkciji).</w:t>
      </w:r>
    </w:p>
    <w:p w14:paraId="671E72DE" w14:textId="77777777" w:rsidR="008531ED" w:rsidRPr="002811D2" w:rsidRDefault="008531ED" w:rsidP="008531ED">
      <w:pPr>
        <w:contextualSpacing/>
        <w:rPr>
          <w:bCs/>
          <w:color w:val="000000"/>
          <w:highlight w:val="yellow"/>
        </w:rPr>
      </w:pPr>
    </w:p>
    <w:p w14:paraId="63C0E0B1" w14:textId="77777777" w:rsidR="008531ED" w:rsidRPr="002811D2" w:rsidRDefault="008531ED" w:rsidP="008531ED">
      <w:pPr>
        <w:contextualSpacing/>
        <w:rPr>
          <w:bCs/>
          <w:color w:val="000000"/>
          <w:highlight w:val="yellow"/>
        </w:rPr>
      </w:pPr>
    </w:p>
    <w:p w14:paraId="1D6E8561" w14:textId="5AFA4B02" w:rsidR="00144CED" w:rsidRPr="000F5A79" w:rsidRDefault="00C17E51" w:rsidP="00144CED">
      <w:pPr>
        <w:pStyle w:val="Heading2"/>
      </w:pPr>
      <w:bookmarkStart w:id="10" w:name="_Toc432405912"/>
      <w:bookmarkStart w:id="11" w:name="_Toc521327800"/>
      <w:bookmarkStart w:id="12" w:name="_Toc138155285"/>
      <w:r w:rsidRPr="000F5A79">
        <w:t xml:space="preserve">4.1 </w:t>
      </w:r>
      <w:r w:rsidR="00C15F79" w:rsidRPr="000F5A79">
        <w:t xml:space="preserve">Stožer civilne zaštite </w:t>
      </w:r>
      <w:bookmarkEnd w:id="10"/>
      <w:bookmarkEnd w:id="11"/>
      <w:r w:rsidR="004A4DAB" w:rsidRPr="000F5A79">
        <w:t>Općine Jelenje</w:t>
      </w:r>
      <w:bookmarkEnd w:id="12"/>
    </w:p>
    <w:p w14:paraId="525098A3" w14:textId="261601FA" w:rsidR="008F7AE9" w:rsidRPr="000F5A79" w:rsidRDefault="008F7AE9" w:rsidP="008F7AE9">
      <w:pPr>
        <w:widowControl w:val="0"/>
        <w:autoSpaceDE w:val="0"/>
        <w:adjustRightInd w:val="0"/>
        <w:spacing w:before="120" w:after="120"/>
        <w:rPr>
          <w:szCs w:val="22"/>
        </w:rPr>
      </w:pPr>
      <w:r w:rsidRPr="000F5A79">
        <w:rPr>
          <w:szCs w:val="22"/>
        </w:rPr>
        <w:t xml:space="preserve">Po primljenoj informaciji od strane Županijskog centra 112 o ugrozi za područje </w:t>
      </w:r>
      <w:r w:rsidR="004A4DAB" w:rsidRPr="000F5A79">
        <w:rPr>
          <w:szCs w:val="22"/>
        </w:rPr>
        <w:t>Općine Jelenje</w:t>
      </w:r>
      <w:r w:rsidRPr="000F5A79">
        <w:rPr>
          <w:szCs w:val="22"/>
        </w:rPr>
        <w:t xml:space="preserve">, </w:t>
      </w:r>
      <w:r w:rsidR="00E60723" w:rsidRPr="000F5A79">
        <w:rPr>
          <w:szCs w:val="22"/>
        </w:rPr>
        <w:t xml:space="preserve">Općinski </w:t>
      </w:r>
      <w:r w:rsidR="002C1549" w:rsidRPr="000F5A79">
        <w:rPr>
          <w:szCs w:val="22"/>
        </w:rPr>
        <w:t>načelnik</w:t>
      </w:r>
      <w:r w:rsidRPr="000F5A79">
        <w:rPr>
          <w:szCs w:val="22"/>
        </w:rPr>
        <w:t xml:space="preserve"> donosi odluku o mobilizaciji Stožera civilne zaštite i pristupa pozivanju Stožera civilne zaštite.</w:t>
      </w:r>
    </w:p>
    <w:p w14:paraId="3C859883" w14:textId="54015B3D" w:rsidR="00740468" w:rsidRPr="000F5A79" w:rsidRDefault="00740468" w:rsidP="00740468">
      <w:r w:rsidRPr="000F5A79">
        <w:t xml:space="preserve">Pozivanje Stožera civilne zaštite vrši se sukladno Planu pozivanja Stožera </w:t>
      </w:r>
      <w:r w:rsidRPr="000F5A79">
        <w:rPr>
          <w:szCs w:val="20"/>
        </w:rPr>
        <w:t xml:space="preserve">civilne zaštite </w:t>
      </w:r>
      <w:r w:rsidR="004A4DAB" w:rsidRPr="000F5A79">
        <w:t>Općine Jelenje</w:t>
      </w:r>
      <w:r w:rsidRPr="000F5A79">
        <w:t xml:space="preserve"> (</w:t>
      </w:r>
      <w:r w:rsidRPr="000F5A79">
        <w:rPr>
          <w:b/>
        </w:rPr>
        <w:t>Prilog 7.4)</w:t>
      </w:r>
      <w:r w:rsidRPr="000F5A79">
        <w:t>.</w:t>
      </w:r>
    </w:p>
    <w:p w14:paraId="34947434" w14:textId="10FCBEF0" w:rsidR="00740468" w:rsidRPr="000F5A79" w:rsidRDefault="00E60723" w:rsidP="00740468">
      <w:pPr>
        <w:widowControl w:val="0"/>
        <w:autoSpaceDE w:val="0"/>
        <w:adjustRightInd w:val="0"/>
        <w:spacing w:before="120" w:after="120"/>
        <w:rPr>
          <w:b/>
          <w:bCs/>
          <w:szCs w:val="22"/>
        </w:rPr>
      </w:pPr>
      <w:r w:rsidRPr="000F5A79">
        <w:rPr>
          <w:b/>
          <w:bCs/>
          <w:szCs w:val="22"/>
        </w:rPr>
        <w:t xml:space="preserve">Općinski </w:t>
      </w:r>
      <w:r w:rsidR="002C1549" w:rsidRPr="000F5A79">
        <w:rPr>
          <w:b/>
          <w:bCs/>
          <w:szCs w:val="22"/>
        </w:rPr>
        <w:t xml:space="preserve"> načelnik</w:t>
      </w:r>
      <w:r w:rsidR="00740468" w:rsidRPr="000F5A79">
        <w:rPr>
          <w:b/>
          <w:bCs/>
          <w:szCs w:val="22"/>
        </w:rPr>
        <w:t xml:space="preserve"> poziva članove Stožera civilne zaštite na sljedeće načine:</w:t>
      </w:r>
    </w:p>
    <w:p w14:paraId="156B461D" w14:textId="77777777" w:rsidR="00CC2BCE" w:rsidRPr="000F5A79" w:rsidRDefault="00CC2BCE" w:rsidP="00BC7925">
      <w:pPr>
        <w:widowControl w:val="0"/>
        <w:numPr>
          <w:ilvl w:val="0"/>
          <w:numId w:val="4"/>
        </w:numPr>
        <w:autoSpaceDE w:val="0"/>
        <w:autoSpaceDN w:val="0"/>
        <w:adjustRightInd w:val="0"/>
        <w:spacing w:before="120" w:after="120"/>
        <w:ind w:left="714" w:hanging="357"/>
        <w:contextualSpacing/>
        <w:rPr>
          <w:szCs w:val="22"/>
        </w:rPr>
      </w:pPr>
      <w:r w:rsidRPr="000F5A79">
        <w:rPr>
          <w:bCs/>
          <w:szCs w:val="22"/>
        </w:rPr>
        <w:t>Međusobno pozivanje članova Stožera civilne zaštite korištenjem telefonskih veza, mobitela, radio – veza,</w:t>
      </w:r>
    </w:p>
    <w:p w14:paraId="4F6D7750" w14:textId="698D0FF9" w:rsidR="00CC2BCE" w:rsidRPr="000F5A79" w:rsidRDefault="00CC2BCE" w:rsidP="00BC7925">
      <w:pPr>
        <w:widowControl w:val="0"/>
        <w:numPr>
          <w:ilvl w:val="0"/>
          <w:numId w:val="4"/>
        </w:numPr>
        <w:autoSpaceDE w:val="0"/>
        <w:autoSpaceDN w:val="0"/>
        <w:adjustRightInd w:val="0"/>
        <w:spacing w:before="120" w:after="120"/>
        <w:ind w:left="714" w:hanging="357"/>
        <w:contextualSpacing/>
        <w:rPr>
          <w:szCs w:val="22"/>
        </w:rPr>
      </w:pPr>
      <w:r w:rsidRPr="000F5A79">
        <w:rPr>
          <w:bCs/>
          <w:szCs w:val="22"/>
        </w:rPr>
        <w:t xml:space="preserve">Putem teklićkog sustava (postupak pozivanja korištenjem vlastitog teklićkog sustava primjenjuje se u situacijama kada telefonske veze nisu u funkciji i kada </w:t>
      </w:r>
      <w:r w:rsidR="00E60723" w:rsidRPr="000F5A79">
        <w:rPr>
          <w:bCs/>
          <w:szCs w:val="22"/>
        </w:rPr>
        <w:t xml:space="preserve">Općinski </w:t>
      </w:r>
      <w:r w:rsidR="002C1549" w:rsidRPr="000F5A79">
        <w:rPr>
          <w:bCs/>
          <w:szCs w:val="22"/>
        </w:rPr>
        <w:t xml:space="preserve"> načelnik</w:t>
      </w:r>
      <w:r w:rsidRPr="000F5A79">
        <w:rPr>
          <w:bCs/>
          <w:szCs w:val="22"/>
        </w:rPr>
        <w:t xml:space="preserve"> ne može uspostaviti nikakvu vezu sa ŽC 112).</w:t>
      </w:r>
    </w:p>
    <w:p w14:paraId="63859570" w14:textId="4B1F0F2B" w:rsidR="00CC2BCE" w:rsidRPr="000F5A79" w:rsidRDefault="00CC2BCE" w:rsidP="00CC2BCE">
      <w:pPr>
        <w:widowControl w:val="0"/>
        <w:autoSpaceDE w:val="0"/>
        <w:adjustRightInd w:val="0"/>
        <w:spacing w:before="120" w:after="120"/>
        <w:rPr>
          <w:b/>
          <w:bCs/>
          <w:szCs w:val="22"/>
        </w:rPr>
      </w:pPr>
    </w:p>
    <w:p w14:paraId="5DCC5E5E" w14:textId="59EBD367" w:rsidR="00740468" w:rsidRPr="000F5A79" w:rsidRDefault="00740468" w:rsidP="00740468">
      <w:pPr>
        <w:widowControl w:val="0"/>
        <w:autoSpaceDE w:val="0"/>
        <w:adjustRightInd w:val="0"/>
        <w:spacing w:before="120" w:after="120"/>
        <w:rPr>
          <w:bCs/>
          <w:szCs w:val="22"/>
        </w:rPr>
      </w:pPr>
      <w:r w:rsidRPr="000F5A79">
        <w:rPr>
          <w:bCs/>
          <w:szCs w:val="22"/>
        </w:rPr>
        <w:t xml:space="preserve">Po ovlaštenju Općinskog </w:t>
      </w:r>
      <w:r w:rsidR="002C1549" w:rsidRPr="000F5A79">
        <w:rPr>
          <w:bCs/>
          <w:szCs w:val="22"/>
        </w:rPr>
        <w:t>načelnik</w:t>
      </w:r>
      <w:r w:rsidRPr="000F5A79">
        <w:rPr>
          <w:bCs/>
          <w:szCs w:val="22"/>
        </w:rPr>
        <w:t xml:space="preserve">a pozivanje članova Stožera civilne zaštite provest će </w:t>
      </w:r>
      <w:r w:rsidR="002C1549" w:rsidRPr="000F5A79">
        <w:rPr>
          <w:bCs/>
          <w:szCs w:val="22"/>
        </w:rPr>
        <w:t xml:space="preserve"> načelnik</w:t>
      </w:r>
      <w:r w:rsidRPr="000F5A79">
        <w:rPr>
          <w:bCs/>
          <w:szCs w:val="22"/>
        </w:rPr>
        <w:t xml:space="preserve"> Stožera civilne zaštite.</w:t>
      </w:r>
    </w:p>
    <w:p w14:paraId="044D1607" w14:textId="0ED577FF" w:rsidR="00740468" w:rsidRPr="000F5A79" w:rsidRDefault="00740468" w:rsidP="00740468">
      <w:r w:rsidRPr="000F5A79">
        <w:t xml:space="preserve">Po primitku poziva, članovi Stožera civilne zaštite </w:t>
      </w:r>
      <w:r w:rsidR="004A4DAB" w:rsidRPr="000F5A79">
        <w:t>Općine Jelenje</w:t>
      </w:r>
      <w:r w:rsidRPr="000F5A79">
        <w:t xml:space="preserve"> moraju se žurno javiti na mjesto prikupljanja (zborno mjesto).</w:t>
      </w:r>
    </w:p>
    <w:p w14:paraId="14C6CF51" w14:textId="153D6D2E" w:rsidR="00596AC6" w:rsidRPr="000F5A79" w:rsidRDefault="00CC2BCE" w:rsidP="0022454B">
      <w:pPr>
        <w:widowControl w:val="0"/>
        <w:autoSpaceDE w:val="0"/>
        <w:adjustRightInd w:val="0"/>
        <w:spacing w:before="120" w:after="120"/>
        <w:rPr>
          <w:b/>
          <w:szCs w:val="20"/>
        </w:rPr>
      </w:pPr>
      <w:r w:rsidRPr="000F5A79">
        <w:rPr>
          <w:b/>
          <w:szCs w:val="20"/>
        </w:rPr>
        <w:t>M</w:t>
      </w:r>
      <w:r w:rsidR="008F7AE9" w:rsidRPr="000F5A79">
        <w:rPr>
          <w:b/>
          <w:szCs w:val="20"/>
        </w:rPr>
        <w:t xml:space="preserve">jesto </w:t>
      </w:r>
      <w:r w:rsidR="00E31878" w:rsidRPr="000F5A79">
        <w:rPr>
          <w:b/>
          <w:szCs w:val="20"/>
        </w:rPr>
        <w:t>priku</w:t>
      </w:r>
      <w:r w:rsidRPr="000F5A79">
        <w:rPr>
          <w:b/>
          <w:szCs w:val="20"/>
        </w:rPr>
        <w:t xml:space="preserve">pljanja Stožera civilne zaštite </w:t>
      </w:r>
      <w:r w:rsidR="004A4DAB" w:rsidRPr="000F5A79">
        <w:rPr>
          <w:b/>
          <w:szCs w:val="20"/>
        </w:rPr>
        <w:t>Općine Jelenje</w:t>
      </w:r>
      <w:r w:rsidR="00596AC6" w:rsidRPr="000F5A79">
        <w:rPr>
          <w:b/>
          <w:szCs w:val="20"/>
        </w:rPr>
        <w:t xml:space="preserve"> </w:t>
      </w:r>
      <w:r w:rsidR="00D81FA4" w:rsidRPr="000F5A79">
        <w:rPr>
          <w:b/>
          <w:szCs w:val="20"/>
        </w:rPr>
        <w:t xml:space="preserve">je </w:t>
      </w:r>
      <w:r w:rsidR="0022454B" w:rsidRPr="000F5A79">
        <w:rPr>
          <w:b/>
          <w:szCs w:val="20"/>
        </w:rPr>
        <w:t xml:space="preserve">u </w:t>
      </w:r>
      <w:r w:rsidR="003352E1" w:rsidRPr="000F5A79">
        <w:rPr>
          <w:b/>
          <w:szCs w:val="20"/>
        </w:rPr>
        <w:t>sjedištu</w:t>
      </w:r>
      <w:r w:rsidR="008F7AE9" w:rsidRPr="000F5A79">
        <w:rPr>
          <w:b/>
          <w:szCs w:val="20"/>
        </w:rPr>
        <w:t xml:space="preserve"> </w:t>
      </w:r>
      <w:r w:rsidR="00073F05" w:rsidRPr="000F5A79">
        <w:rPr>
          <w:b/>
          <w:szCs w:val="20"/>
        </w:rPr>
        <w:t xml:space="preserve">Općine, </w:t>
      </w:r>
      <w:r w:rsidR="00B013A7" w:rsidRPr="000F5A79">
        <w:rPr>
          <w:b/>
          <w:szCs w:val="20"/>
        </w:rPr>
        <w:t>ured načelnika</w:t>
      </w:r>
      <w:r w:rsidR="00073F05" w:rsidRPr="000F5A79">
        <w:rPr>
          <w:b/>
          <w:szCs w:val="20"/>
        </w:rPr>
        <w:t xml:space="preserve">, </w:t>
      </w:r>
      <w:r w:rsidR="000F5A79" w:rsidRPr="000F5A79">
        <w:rPr>
          <w:b/>
          <w:szCs w:val="20"/>
        </w:rPr>
        <w:t>Dražičkih boraca 64, 51218 Dražice</w:t>
      </w:r>
      <w:r w:rsidR="003352E1" w:rsidRPr="000F5A79">
        <w:rPr>
          <w:b/>
          <w:szCs w:val="20"/>
        </w:rPr>
        <w:t>,</w:t>
      </w:r>
      <w:r w:rsidR="003352E1" w:rsidRPr="000F5A79">
        <w:t xml:space="preserve"> </w:t>
      </w:r>
      <w:r w:rsidR="003352E1" w:rsidRPr="000F5A79">
        <w:rPr>
          <w:b/>
          <w:szCs w:val="20"/>
        </w:rPr>
        <w:t xml:space="preserve">a po potrebi Stožer se može sastati i na drugim lokacijama o čemu odlučuje </w:t>
      </w:r>
      <w:r w:rsidR="002C1549" w:rsidRPr="000F5A79">
        <w:rPr>
          <w:b/>
          <w:szCs w:val="20"/>
        </w:rPr>
        <w:t>načelnik</w:t>
      </w:r>
      <w:r w:rsidR="003352E1" w:rsidRPr="000F5A79">
        <w:rPr>
          <w:b/>
          <w:szCs w:val="20"/>
        </w:rPr>
        <w:t xml:space="preserve"> Stožera.</w:t>
      </w:r>
    </w:p>
    <w:p w14:paraId="200DD6DE" w14:textId="35B3590D" w:rsidR="00CC2BCE" w:rsidRPr="000F5A79" w:rsidRDefault="00CC2BCE" w:rsidP="00CC2BCE">
      <w:pPr>
        <w:widowControl w:val="0"/>
        <w:autoSpaceDE w:val="0"/>
        <w:adjustRightInd w:val="0"/>
        <w:spacing w:before="120" w:after="120"/>
        <w:rPr>
          <w:szCs w:val="20"/>
        </w:rPr>
      </w:pPr>
      <w:r w:rsidRPr="000F5A79">
        <w:rPr>
          <w:szCs w:val="20"/>
        </w:rPr>
        <w:t>Prva zadaća Stožera civilne zaštite je izrada grube procjene posljedica uzrokovanim velikim nesrećama i katastrofama (potres,</w:t>
      </w:r>
      <w:r w:rsidR="0022454B" w:rsidRPr="000F5A79">
        <w:rPr>
          <w:szCs w:val="20"/>
        </w:rPr>
        <w:t xml:space="preserve"> poplave, </w:t>
      </w:r>
      <w:r w:rsidR="000F5A79" w:rsidRPr="000F5A79">
        <w:rPr>
          <w:szCs w:val="20"/>
        </w:rPr>
        <w:t>degradacija tla</w:t>
      </w:r>
      <w:r w:rsidR="004B48D1" w:rsidRPr="000F5A79">
        <w:rPr>
          <w:szCs w:val="20"/>
        </w:rPr>
        <w:t>, epidemije i pandemije</w:t>
      </w:r>
      <w:r w:rsidRPr="000F5A79">
        <w:rPr>
          <w:szCs w:val="20"/>
        </w:rPr>
        <w:t>, ekstremne vremenske pojave</w:t>
      </w:r>
      <w:r w:rsidR="003033AB" w:rsidRPr="000F5A79">
        <w:rPr>
          <w:szCs w:val="20"/>
        </w:rPr>
        <w:t>, industrijske nesreće</w:t>
      </w:r>
      <w:r w:rsidRPr="000F5A79">
        <w:rPr>
          <w:szCs w:val="20"/>
        </w:rPr>
        <w:t>). Procjena se vrši u najkraćem mogućem vremenu sa pristiglim članova stožera.</w:t>
      </w:r>
    </w:p>
    <w:p w14:paraId="4DF8B526" w14:textId="78A01412" w:rsidR="00CC2BCE" w:rsidRPr="002002D4" w:rsidRDefault="00CC2BCE" w:rsidP="00CC2BCE">
      <w:r w:rsidRPr="000F5A79">
        <w:t xml:space="preserve">Procjena treba dati približno stanje posljedica kod stanovništva odnosno na ugroženim i stradalim područjima. Na osnovi toga potrebno je utvrditi prioritete za organiziranu zaštitu i </w:t>
      </w:r>
      <w:r w:rsidRPr="002002D4">
        <w:t>spašavanje.</w:t>
      </w:r>
    </w:p>
    <w:p w14:paraId="12724328" w14:textId="77777777" w:rsidR="00740468" w:rsidRPr="002002D4" w:rsidRDefault="00740468" w:rsidP="00740468">
      <w:pPr>
        <w:rPr>
          <w:i/>
        </w:rPr>
      </w:pPr>
      <w:r w:rsidRPr="002002D4">
        <w:t xml:space="preserve">Popis članova Stožera civilne zaštite nalazi se u </w:t>
      </w:r>
      <w:r w:rsidRPr="002002D4">
        <w:rPr>
          <w:b/>
        </w:rPr>
        <w:t>Prilogu 7.2</w:t>
      </w:r>
      <w:r w:rsidRPr="002002D4">
        <w:t xml:space="preserve">, Nalog za aktiviranje Stožera nalaze se u </w:t>
      </w:r>
      <w:r w:rsidRPr="002002D4">
        <w:rPr>
          <w:b/>
        </w:rPr>
        <w:t>Prilogu 7.3</w:t>
      </w:r>
      <w:r w:rsidRPr="002002D4">
        <w:t xml:space="preserve"> i Nalog za mobilizaciju Stožera nalazi se u </w:t>
      </w:r>
      <w:r w:rsidRPr="002002D4">
        <w:rPr>
          <w:b/>
        </w:rPr>
        <w:t>Prilogu 7.5</w:t>
      </w:r>
      <w:r w:rsidRPr="002002D4">
        <w:t>.</w:t>
      </w:r>
    </w:p>
    <w:p w14:paraId="1BD1B797" w14:textId="77777777" w:rsidR="00CC2BCE" w:rsidRPr="002002D4" w:rsidRDefault="00CC2BCE" w:rsidP="00CC2BCE">
      <w:pPr>
        <w:spacing w:before="120" w:after="120"/>
        <w:rPr>
          <w:szCs w:val="20"/>
        </w:rPr>
      </w:pPr>
      <w:r w:rsidRPr="002002D4">
        <w:rPr>
          <w:szCs w:val="20"/>
        </w:rPr>
        <w:lastRenderedPageBreak/>
        <w:t>Mobilizacija članova Stožera civilne zaštite završava trenutkom njihova dolaska na mjesto okupljanja i uručivanjem poziva za mobilizaciju.</w:t>
      </w:r>
    </w:p>
    <w:p w14:paraId="577CEF06" w14:textId="733FEABD" w:rsidR="00CC2BCE" w:rsidRPr="002002D4" w:rsidRDefault="00CC2BCE" w:rsidP="00CC2BCE">
      <w:pPr>
        <w:rPr>
          <w:b/>
        </w:rPr>
      </w:pPr>
      <w:r w:rsidRPr="002002D4">
        <w:rPr>
          <w:szCs w:val="20"/>
        </w:rPr>
        <w:t xml:space="preserve">Sukladno nastaloj situaciji, a na preporuku Stožera, </w:t>
      </w:r>
      <w:r w:rsidR="00E60723" w:rsidRPr="002002D4">
        <w:rPr>
          <w:szCs w:val="20"/>
        </w:rPr>
        <w:t xml:space="preserve">Općinski </w:t>
      </w:r>
      <w:r w:rsidR="002C1549" w:rsidRPr="002002D4">
        <w:rPr>
          <w:szCs w:val="20"/>
        </w:rPr>
        <w:t>načelnik</w:t>
      </w:r>
      <w:r w:rsidRPr="002002D4">
        <w:rPr>
          <w:szCs w:val="20"/>
        </w:rPr>
        <w:t xml:space="preserve"> može odlučiti da je potrebno aktivirati neke od gotovih snaga sustava civilne zaštite</w:t>
      </w:r>
      <w:r w:rsidRPr="002002D4">
        <w:rPr>
          <w:b/>
        </w:rPr>
        <w:t>.</w:t>
      </w:r>
    </w:p>
    <w:p w14:paraId="7FEF6ADD" w14:textId="5ABCB21E" w:rsidR="008531ED" w:rsidRPr="002811D2" w:rsidRDefault="000C61A2" w:rsidP="00C15F79">
      <w:pPr>
        <w:spacing w:before="0" w:after="0"/>
        <w:rPr>
          <w:highlight w:val="yellow"/>
        </w:rPr>
      </w:pPr>
      <w:r w:rsidRPr="002811D2">
        <w:rPr>
          <w:highlight w:val="yellow"/>
        </w:rPr>
        <w:t xml:space="preserve"> </w:t>
      </w:r>
    </w:p>
    <w:p w14:paraId="09FF42B7" w14:textId="3F16CE0C" w:rsidR="00CC2BCE" w:rsidRPr="002002D4" w:rsidRDefault="008531ED" w:rsidP="00B3341F">
      <w:pPr>
        <w:pStyle w:val="Heading2"/>
      </w:pPr>
      <w:bookmarkStart w:id="13" w:name="_Toc432405913"/>
      <w:bookmarkStart w:id="14" w:name="_Toc521327801"/>
      <w:bookmarkStart w:id="15" w:name="_Toc138155286"/>
      <w:r w:rsidRPr="00A12E8A">
        <w:t xml:space="preserve">4.2 </w:t>
      </w:r>
      <w:r w:rsidR="00C15F79" w:rsidRPr="00A12E8A">
        <w:t>Snage</w:t>
      </w:r>
      <w:r w:rsidR="00C15F79" w:rsidRPr="002002D4">
        <w:t xml:space="preserve"> civilne zaštite</w:t>
      </w:r>
      <w:bookmarkEnd w:id="13"/>
      <w:bookmarkEnd w:id="14"/>
      <w:bookmarkEnd w:id="15"/>
      <w:r w:rsidR="00C15F79" w:rsidRPr="002002D4">
        <w:t xml:space="preserve"> </w:t>
      </w:r>
    </w:p>
    <w:p w14:paraId="6D6486C6" w14:textId="59D459C7" w:rsidR="00C15F79" w:rsidRPr="005E3065" w:rsidRDefault="00CC2BCE" w:rsidP="004523C4">
      <w:pPr>
        <w:pStyle w:val="Heading3"/>
      </w:pPr>
      <w:bookmarkStart w:id="16" w:name="_Toc138155287"/>
      <w:r w:rsidRPr="002002D4">
        <w:t>4</w:t>
      </w:r>
      <w:r w:rsidR="00B3341F" w:rsidRPr="002002D4">
        <w:t>.2.</w:t>
      </w:r>
      <w:r w:rsidR="004B48D1" w:rsidRPr="002002D4">
        <w:t>1</w:t>
      </w:r>
      <w:r w:rsidRPr="002002D4">
        <w:t xml:space="preserve"> </w:t>
      </w:r>
      <w:r w:rsidR="0022454B" w:rsidRPr="005E3065">
        <w:t>Povjerenici civilne zaštite</w:t>
      </w:r>
      <w:bookmarkEnd w:id="16"/>
      <w:r w:rsidR="0022454B" w:rsidRPr="005E3065">
        <w:t xml:space="preserve"> </w:t>
      </w:r>
    </w:p>
    <w:p w14:paraId="5708F3B2" w14:textId="40EDE9D8" w:rsidR="00FF2F67" w:rsidRPr="002002D4" w:rsidRDefault="00FF2F67" w:rsidP="00FF2F67">
      <w:pPr>
        <w:spacing w:before="0" w:after="0"/>
      </w:pPr>
      <w:r w:rsidRPr="005E3065">
        <w:t xml:space="preserve">Povjerenike civilne zaštite i njihove zamjenike imenuje </w:t>
      </w:r>
      <w:r w:rsidR="00E60723" w:rsidRPr="005E3065">
        <w:t xml:space="preserve">Općinski </w:t>
      </w:r>
      <w:r w:rsidR="002C1549" w:rsidRPr="005E3065">
        <w:t>načelnik</w:t>
      </w:r>
      <w:r w:rsidRPr="005E3065">
        <w:t xml:space="preserve"> koji obavljaju slijedeće poslove:</w:t>
      </w:r>
    </w:p>
    <w:p w14:paraId="0D79D7EC" w14:textId="77777777" w:rsidR="00FF2F67" w:rsidRPr="002002D4" w:rsidRDefault="00FF2F67">
      <w:pPr>
        <w:numPr>
          <w:ilvl w:val="0"/>
          <w:numId w:val="31"/>
        </w:numPr>
        <w:spacing w:before="0" w:after="0"/>
        <w:ind w:left="284" w:hanging="284"/>
      </w:pPr>
      <w:r w:rsidRPr="002002D4">
        <w:t>sudjeluju u pripremanju i osposobljavanju pučanstva za osobnu i uzajamnu zaštitu</w:t>
      </w:r>
    </w:p>
    <w:p w14:paraId="165D2D90" w14:textId="77777777" w:rsidR="00FF2F67" w:rsidRPr="002002D4" w:rsidRDefault="00FF2F67">
      <w:pPr>
        <w:numPr>
          <w:ilvl w:val="0"/>
          <w:numId w:val="31"/>
        </w:numPr>
        <w:spacing w:before="0" w:after="0"/>
        <w:ind w:left="284" w:hanging="284"/>
      </w:pPr>
      <w:r w:rsidRPr="002002D4">
        <w:t xml:space="preserve">obavješćuju pučanstvo o poduzimanju pravovremenih mjera i postupaka na zadacima zaštite i spašavanja; </w:t>
      </w:r>
    </w:p>
    <w:p w14:paraId="0FA9A2F7" w14:textId="77777777" w:rsidR="00FF2F67" w:rsidRPr="002002D4" w:rsidRDefault="00FF2F67">
      <w:pPr>
        <w:numPr>
          <w:ilvl w:val="0"/>
          <w:numId w:val="31"/>
        </w:numPr>
        <w:spacing w:before="0" w:after="0"/>
        <w:ind w:left="284" w:hanging="284"/>
      </w:pPr>
      <w:r w:rsidRPr="002002D4">
        <w:t xml:space="preserve">preventivno djeluju na smanjenju, a po mogućnosti i na sprečavanju neželjenih ekscesnih situacija na osnovu kontrole područja koje pokrivaju; </w:t>
      </w:r>
    </w:p>
    <w:p w14:paraId="79DD934D" w14:textId="77777777" w:rsidR="00FF2F67" w:rsidRPr="002002D4" w:rsidRDefault="00FF2F67">
      <w:pPr>
        <w:numPr>
          <w:ilvl w:val="0"/>
          <w:numId w:val="31"/>
        </w:numPr>
        <w:spacing w:before="0" w:after="0"/>
        <w:ind w:left="284" w:hanging="284"/>
      </w:pPr>
      <w:r w:rsidRPr="002002D4">
        <w:t xml:space="preserve">obavješćuju nadležna tijela o kretanju nepoznatih osoba i drugim neuobičajenim pojavama; </w:t>
      </w:r>
    </w:p>
    <w:p w14:paraId="4468EC4E" w14:textId="77777777" w:rsidR="00FF2F67" w:rsidRPr="002002D4" w:rsidRDefault="00FF2F67">
      <w:pPr>
        <w:numPr>
          <w:ilvl w:val="0"/>
          <w:numId w:val="31"/>
        </w:numPr>
        <w:spacing w:before="0" w:after="0"/>
        <w:ind w:left="284" w:hanging="284"/>
      </w:pPr>
      <w:r w:rsidRPr="002002D4">
        <w:t xml:space="preserve">ako nalažu potrebe ističu na vidnim mjestima zapovijedi sa uputama što građani trebaju poduzimati u slučaju potreba; </w:t>
      </w:r>
    </w:p>
    <w:p w14:paraId="083E4594" w14:textId="77777777" w:rsidR="00FF2F67" w:rsidRPr="002002D4" w:rsidRDefault="00FF2F67">
      <w:pPr>
        <w:numPr>
          <w:ilvl w:val="0"/>
          <w:numId w:val="31"/>
        </w:numPr>
        <w:spacing w:before="0" w:after="0"/>
        <w:ind w:left="284" w:hanging="284"/>
      </w:pPr>
      <w:r w:rsidRPr="002002D4">
        <w:t xml:space="preserve">sudjeluju u prikupljanju svih potrebnih podataka za potrebe stožera i zapovjedništva civilne zaštite; </w:t>
      </w:r>
    </w:p>
    <w:p w14:paraId="57FFFF0E" w14:textId="77777777" w:rsidR="00FF2F67" w:rsidRPr="002002D4" w:rsidRDefault="00FF2F67">
      <w:pPr>
        <w:numPr>
          <w:ilvl w:val="0"/>
          <w:numId w:val="31"/>
        </w:numPr>
        <w:spacing w:before="0" w:after="0"/>
        <w:ind w:left="284" w:hanging="284"/>
      </w:pPr>
      <w:r w:rsidRPr="002002D4">
        <w:t xml:space="preserve">u sIučaju evakuacije građana, na osnovu obavijesti dobivenih od nadležnih tijela za izvršenje evakuacije, obavješćuju građane o načinu evakuacije, mjestima prikupljanja, mjestima razmještaja, prihvata, putova evakuacije i drugo; </w:t>
      </w:r>
    </w:p>
    <w:p w14:paraId="12E89015" w14:textId="77777777" w:rsidR="00FF2F67" w:rsidRPr="002002D4" w:rsidRDefault="00FF2F67">
      <w:pPr>
        <w:numPr>
          <w:ilvl w:val="0"/>
          <w:numId w:val="31"/>
        </w:numPr>
        <w:spacing w:before="0" w:after="0"/>
        <w:ind w:left="284" w:hanging="284"/>
      </w:pPr>
      <w:r w:rsidRPr="002002D4">
        <w:t xml:space="preserve">sudjeluju u organiziranju i provođenju zbrinjavanja ugroženih i nastradalih, sklanjanju pučanstva i drugih mjera zaštite i spašavanja; </w:t>
      </w:r>
    </w:p>
    <w:p w14:paraId="7EEC40DA" w14:textId="77777777" w:rsidR="00FF2F67" w:rsidRPr="002002D4" w:rsidRDefault="00FF2F67">
      <w:pPr>
        <w:numPr>
          <w:ilvl w:val="0"/>
          <w:numId w:val="31"/>
        </w:numPr>
        <w:spacing w:before="0" w:after="0"/>
        <w:ind w:left="284" w:hanging="284"/>
      </w:pPr>
      <w:r w:rsidRPr="002002D4">
        <w:t>obavljaju i druge poslove i zadaće utvrđene planovima zaštite i spašavanja, te prema zapovjedi nadležnih zapovjedništava.</w:t>
      </w:r>
    </w:p>
    <w:p w14:paraId="2D7CA6C7" w14:textId="77777777" w:rsidR="00745DD0" w:rsidRPr="002811D2" w:rsidRDefault="00745DD0" w:rsidP="00745DD0">
      <w:pPr>
        <w:spacing w:before="0" w:after="0"/>
        <w:rPr>
          <w:highlight w:val="yellow"/>
        </w:rPr>
      </w:pPr>
    </w:p>
    <w:p w14:paraId="213D74B2" w14:textId="392E4894" w:rsidR="00FF2F67" w:rsidRPr="00A12E8A" w:rsidRDefault="00FF2F67" w:rsidP="00FF2F67">
      <w:r w:rsidRPr="00A12E8A">
        <w:t xml:space="preserve">Povjerenici civilne zaštite i njihovi zamjenici na području </w:t>
      </w:r>
      <w:r w:rsidR="004A4DAB" w:rsidRPr="00A12E8A">
        <w:t>Općine Jelenje</w:t>
      </w:r>
      <w:r w:rsidRPr="00A12E8A">
        <w:t xml:space="preserve"> mobiliziraju se po nalogu općinskog </w:t>
      </w:r>
      <w:r w:rsidR="002C1549" w:rsidRPr="00A12E8A">
        <w:t>načelnik</w:t>
      </w:r>
      <w:r w:rsidRPr="00A12E8A">
        <w:t xml:space="preserve">a u slučaju neposredne prijetnje katastrofe i velike nesreće čije posljedice nadilaze mogućnosti gotovih operativnih snaga </w:t>
      </w:r>
      <w:r w:rsidR="004A4DAB" w:rsidRPr="00A12E8A">
        <w:t>Općine Jelenje</w:t>
      </w:r>
      <w:r w:rsidRPr="00A12E8A">
        <w:t xml:space="preserve">, a sve sukladno Planu djelovanja civilne zaštite </w:t>
      </w:r>
      <w:r w:rsidR="004A4DAB" w:rsidRPr="00A12E8A">
        <w:t>Općine Jelenje</w:t>
      </w:r>
      <w:r w:rsidRPr="00A12E8A">
        <w:t xml:space="preserve">. </w:t>
      </w:r>
    </w:p>
    <w:p w14:paraId="3962FD72" w14:textId="12ECCB3C" w:rsidR="002164A5" w:rsidRPr="00A12E8A" w:rsidRDefault="002164A5" w:rsidP="00745DD0">
      <w:pPr>
        <w:spacing w:before="0" w:after="0"/>
      </w:pPr>
      <w:r w:rsidRPr="00A12E8A">
        <w:t>Povjerenici i zamjenici povjerenika civilne zaštite k</w:t>
      </w:r>
      <w:r w:rsidR="00745DD0" w:rsidRPr="00A12E8A">
        <w:t xml:space="preserve">oriste osobna prijevozna sredstva, sustav veza, pribor za rad kao i opremu i materijalno-tehnička sredstva </w:t>
      </w:r>
      <w:r w:rsidR="001E7A24" w:rsidRPr="00A12E8A">
        <w:t>građana na</w:t>
      </w:r>
      <w:r w:rsidR="00745DD0" w:rsidRPr="00A12E8A">
        <w:t xml:space="preserve"> mjestu djelovanja.</w:t>
      </w:r>
    </w:p>
    <w:p w14:paraId="13EF1BFF" w14:textId="77777777" w:rsidR="00CC2BCE" w:rsidRPr="00A12E8A" w:rsidRDefault="00CC2BCE" w:rsidP="002164A5">
      <w:pPr>
        <w:shd w:val="clear" w:color="auto" w:fill="FFFFFF"/>
        <w:suppressAutoHyphens/>
        <w:autoSpaceDN w:val="0"/>
        <w:spacing w:before="0" w:after="0"/>
        <w:ind w:right="72"/>
        <w:textAlignment w:val="baseline"/>
        <w:rPr>
          <w:rFonts w:ascii="Adviso OTF Std" w:hAnsi="Adviso OTF Std"/>
          <w:color w:val="000000"/>
          <w:szCs w:val="20"/>
        </w:rPr>
      </w:pPr>
    </w:p>
    <w:p w14:paraId="7724B9D6" w14:textId="6A22A3E0" w:rsidR="00902CD9" w:rsidRPr="005E3065" w:rsidRDefault="00E94FA5" w:rsidP="00CC2BCE">
      <w:pPr>
        <w:widowControl w:val="0"/>
        <w:autoSpaceDE w:val="0"/>
        <w:autoSpaceDN w:val="0"/>
        <w:adjustRightInd w:val="0"/>
        <w:rPr>
          <w:b/>
          <w:bCs/>
        </w:rPr>
      </w:pPr>
      <w:r w:rsidRPr="005E3065">
        <w:rPr>
          <w:b/>
          <w:bCs/>
          <w:u w:val="single"/>
        </w:rPr>
        <w:t>Zborn</w:t>
      </w:r>
      <w:r w:rsidR="00842DB4" w:rsidRPr="005E3065">
        <w:rPr>
          <w:b/>
          <w:bCs/>
          <w:u w:val="single"/>
        </w:rPr>
        <w:t>o</w:t>
      </w:r>
      <w:r w:rsidRPr="005E3065">
        <w:rPr>
          <w:b/>
          <w:bCs/>
          <w:u w:val="single"/>
        </w:rPr>
        <w:t xml:space="preserve"> mjest</w:t>
      </w:r>
      <w:r w:rsidR="00842DB4" w:rsidRPr="005E3065">
        <w:rPr>
          <w:b/>
          <w:bCs/>
          <w:u w:val="single"/>
        </w:rPr>
        <w:t>o</w:t>
      </w:r>
      <w:r w:rsidR="00CC2BCE" w:rsidRPr="005E3065">
        <w:rPr>
          <w:b/>
          <w:bCs/>
          <w:u w:val="single"/>
        </w:rPr>
        <w:t>:</w:t>
      </w:r>
      <w:r w:rsidR="00CC2BCE" w:rsidRPr="005E3065">
        <w:rPr>
          <w:b/>
          <w:bCs/>
        </w:rPr>
        <w:t xml:space="preserve"> </w:t>
      </w:r>
      <w:r w:rsidR="0046782D" w:rsidRPr="005E3065">
        <w:rPr>
          <w:b/>
          <w:bCs/>
        </w:rPr>
        <w:t xml:space="preserve">Sjedište Općine, ured načelnika, </w:t>
      </w:r>
      <w:r w:rsidR="00A12E8A" w:rsidRPr="005E3065">
        <w:rPr>
          <w:b/>
          <w:bCs/>
        </w:rPr>
        <w:t>Dražičkih boraca 64, 51218 Dražice</w:t>
      </w:r>
      <w:r w:rsidR="00242ABD" w:rsidRPr="005E3065">
        <w:rPr>
          <w:b/>
          <w:bCs/>
        </w:rPr>
        <w:t>.</w:t>
      </w:r>
    </w:p>
    <w:p w14:paraId="141CFD07" w14:textId="6A539EA6" w:rsidR="00FF2F67" w:rsidRPr="005E3065" w:rsidRDefault="00CC2BCE" w:rsidP="00FF2F67">
      <w:pPr>
        <w:widowControl w:val="0"/>
        <w:autoSpaceDE w:val="0"/>
        <w:autoSpaceDN w:val="0"/>
        <w:adjustRightInd w:val="0"/>
      </w:pPr>
      <w:r w:rsidRPr="005E3065">
        <w:rPr>
          <w:b/>
          <w:bCs/>
        </w:rPr>
        <w:t>Način mobilizacije:</w:t>
      </w:r>
      <w:r w:rsidRPr="005E3065">
        <w:rPr>
          <w:bCs/>
        </w:rPr>
        <w:t xml:space="preserve"> </w:t>
      </w:r>
      <w:r w:rsidRPr="005E3065">
        <w:t xml:space="preserve">Povjerenici se mobiliziraju po nalogu </w:t>
      </w:r>
      <w:r w:rsidR="00E94FA5" w:rsidRPr="005E3065">
        <w:t>O</w:t>
      </w:r>
      <w:r w:rsidR="00F534D9" w:rsidRPr="005E3065">
        <w:t xml:space="preserve">pćinskog </w:t>
      </w:r>
      <w:r w:rsidR="002C1549" w:rsidRPr="005E3065">
        <w:t>načelnik</w:t>
      </w:r>
      <w:r w:rsidRPr="005E3065">
        <w:t>a</w:t>
      </w:r>
      <w:r w:rsidR="00FF2F67" w:rsidRPr="005E3065">
        <w:t xml:space="preserve"> </w:t>
      </w:r>
      <w:r w:rsidR="00AD28E1" w:rsidRPr="005E3065">
        <w:t>ili</w:t>
      </w:r>
      <w:r w:rsidR="002C1549" w:rsidRPr="005E3065">
        <w:t xml:space="preserve"> načelnik</w:t>
      </w:r>
      <w:r w:rsidR="00FF2F67" w:rsidRPr="005E3065">
        <w:t xml:space="preserve">a Stožera civilne zaštite putem ureda općinskog </w:t>
      </w:r>
      <w:r w:rsidR="002C1549" w:rsidRPr="005E3065">
        <w:t>načelnik</w:t>
      </w:r>
      <w:r w:rsidR="00FF2F67" w:rsidRPr="005E3065">
        <w:t>a.</w:t>
      </w:r>
    </w:p>
    <w:p w14:paraId="3723AC8B" w14:textId="77777777" w:rsidR="00FF2F67" w:rsidRPr="005E3065" w:rsidRDefault="00FF2F67" w:rsidP="00FF2F67">
      <w:pPr>
        <w:widowControl w:val="0"/>
        <w:autoSpaceDE w:val="0"/>
        <w:autoSpaceDN w:val="0"/>
        <w:adjustRightInd w:val="0"/>
      </w:pPr>
      <w:r w:rsidRPr="005E3065">
        <w:t>Pozivanje se vrši putem fiksne telefonije, mobilne telefonije, SMS porukom ili osobnim pozivanjem, odnosno putem teklićkog sustava (postupak pozivanja korištenjem vlastitog teklićkog sustava primjenjuje se u situacijama kada telefonske veze nisu u funkciji).</w:t>
      </w:r>
    </w:p>
    <w:p w14:paraId="38EB2924" w14:textId="69F32A54" w:rsidR="00242ABD" w:rsidRPr="005E3065" w:rsidRDefault="00FF2F67" w:rsidP="00FF2F67">
      <w:r w:rsidRPr="005E3065">
        <w:t xml:space="preserve">Popis Povjerenika i zamjenika povjerenika civilne zaštite nalazi se u </w:t>
      </w:r>
      <w:r w:rsidRPr="005E3065">
        <w:rPr>
          <w:b/>
        </w:rPr>
        <w:t>Prilogu 7.7</w:t>
      </w:r>
      <w:r w:rsidRPr="005E3065">
        <w:t xml:space="preserve"> i Nalog za mobiliziranje Povjerenika civilne zaštite nalazi se u </w:t>
      </w:r>
      <w:r w:rsidRPr="005E3065">
        <w:rPr>
          <w:b/>
        </w:rPr>
        <w:t>Prilogu 7.1</w:t>
      </w:r>
      <w:r w:rsidR="006C39F3" w:rsidRPr="005E3065">
        <w:rPr>
          <w:b/>
        </w:rPr>
        <w:t>0</w:t>
      </w:r>
      <w:r w:rsidRPr="005E3065">
        <w:rPr>
          <w:i/>
        </w:rPr>
        <w:t>.</w:t>
      </w:r>
      <w:r w:rsidR="001E7A24" w:rsidRPr="005E3065">
        <w:t xml:space="preserve"> </w:t>
      </w:r>
    </w:p>
    <w:p w14:paraId="4D4FC1F8" w14:textId="53388537" w:rsidR="00AE2EF3" w:rsidRPr="00A12E8A" w:rsidRDefault="00AE2EF3" w:rsidP="00AE2EF3">
      <w:pPr>
        <w:pStyle w:val="Heading3"/>
      </w:pPr>
      <w:bookmarkStart w:id="17" w:name="_Toc138155288"/>
      <w:r w:rsidRPr="00A12E8A">
        <w:lastRenderedPageBreak/>
        <w:t>4.2.</w:t>
      </w:r>
      <w:r w:rsidR="008E3781" w:rsidRPr="00A12E8A">
        <w:t>2</w:t>
      </w:r>
      <w:r w:rsidRPr="00A12E8A">
        <w:t xml:space="preserve"> Koordinator na lokaciji</w:t>
      </w:r>
      <w:bookmarkEnd w:id="17"/>
    </w:p>
    <w:p w14:paraId="49FA217D" w14:textId="7B8558B3" w:rsidR="00AE2EF3" w:rsidRPr="00A12E8A" w:rsidRDefault="00AE2EF3" w:rsidP="00AE2EF3">
      <w:r w:rsidRPr="00A12E8A">
        <w:t xml:space="preserve">Koordinatora na lokaciji određuje </w:t>
      </w:r>
      <w:r w:rsidR="002C1549" w:rsidRPr="00A12E8A">
        <w:t>Općinski načelnik</w:t>
      </w:r>
      <w:r w:rsidRPr="00A12E8A">
        <w:t xml:space="preserve"> nadležnog stožera civilne zaštite, ovisno o specifičnostima izvanrednog događaja u otklanjanju posljedica kojeg se angažiraju kapaciteti više operativnih snaga, u pravilu iz sastava operativne snage sustava civilne zaštite koja ima vodeću ulogu u provedbi intervencije.</w:t>
      </w:r>
    </w:p>
    <w:p w14:paraId="1BE38A62" w14:textId="77D9E48E" w:rsidR="00AE2EF3" w:rsidRPr="00A12E8A" w:rsidRDefault="00AE2EF3" w:rsidP="00AE2EF3">
      <w:r w:rsidRPr="00A12E8A">
        <w:t xml:space="preserve">Jedinice lokalne i područne (regionalne) samouprave u planu djelovanja civilne zaštite i u suradnji s operativnim snagama sustava civilne zaštite utvrđuju popis potencijalnih koordinatora na lokaciji s kojeg, ovisno o specifičnostima izvanrednog događaja, </w:t>
      </w:r>
      <w:r w:rsidR="002C1549" w:rsidRPr="00A12E8A">
        <w:t>Općinski načelnik</w:t>
      </w:r>
      <w:r w:rsidRPr="00A12E8A">
        <w:t xml:space="preserve"> nadležnog stožera civilne zaštite koordinatora određuje i upućuje na lokaciju sa zadaćom koordiniranja djelovanja različitih operativnih snaga sustava civilne zaštite i komuniciranja sa stožerom tijekom trajanja poduzimanja mjera i aktivnosti na otklanjanju posljedica izvanrednog događaja.</w:t>
      </w:r>
    </w:p>
    <w:p w14:paraId="5CD3480E" w14:textId="77777777" w:rsidR="00FF2F67" w:rsidRPr="00A12E8A" w:rsidRDefault="00FF2F67" w:rsidP="00FF2F67">
      <w:r w:rsidRPr="00A12E8A">
        <w:rPr>
          <w:b/>
          <w:u w:val="single"/>
        </w:rPr>
        <w:t>Način mobilizacije:</w:t>
      </w:r>
      <w:r w:rsidRPr="00A12E8A">
        <w:t xml:space="preserve"> Stožer civilne zaštite, odmah nakon zaprimanja obavijesti o velikoj nesreći ili katastrofi mobilizira koordinatora i upućuje ga na mjesto incidenta prije dolaska operativnih snaga.</w:t>
      </w:r>
    </w:p>
    <w:p w14:paraId="30801FB9" w14:textId="77777777" w:rsidR="00FF2F67" w:rsidRPr="00A12E8A" w:rsidRDefault="00FF2F67" w:rsidP="00FF2F67">
      <w:r w:rsidRPr="00A12E8A">
        <w:t xml:space="preserve">Popis potencijalnih koordinatora na lokaciji nalazi se u </w:t>
      </w:r>
      <w:r w:rsidRPr="00A12E8A">
        <w:rPr>
          <w:b/>
        </w:rPr>
        <w:t>Prilogu 7.9</w:t>
      </w:r>
      <w:r w:rsidRPr="00A12E8A">
        <w:t>.</w:t>
      </w:r>
    </w:p>
    <w:p w14:paraId="551C777A" w14:textId="77777777" w:rsidR="00FD097C" w:rsidRPr="002811D2" w:rsidRDefault="00FD097C" w:rsidP="00FD097C">
      <w:pPr>
        <w:spacing w:before="0" w:after="0"/>
        <w:rPr>
          <w:highlight w:val="yellow"/>
        </w:rPr>
      </w:pPr>
    </w:p>
    <w:p w14:paraId="72C11550" w14:textId="53B37206" w:rsidR="00FB2540" w:rsidRPr="00024795" w:rsidRDefault="00FB2540" w:rsidP="008D58A2">
      <w:pPr>
        <w:pStyle w:val="Heading2"/>
      </w:pPr>
      <w:bookmarkStart w:id="18" w:name="_Toc432405914"/>
      <w:bookmarkStart w:id="19" w:name="_Toc521327802"/>
      <w:bookmarkStart w:id="20" w:name="_Toc138155289"/>
      <w:r w:rsidRPr="00024795">
        <w:t>4.3 Vatrogasne snage</w:t>
      </w:r>
      <w:bookmarkEnd w:id="18"/>
      <w:bookmarkEnd w:id="19"/>
      <w:bookmarkEnd w:id="20"/>
    </w:p>
    <w:p w14:paraId="2F2F6A93" w14:textId="77777777" w:rsidR="0002264D" w:rsidRPr="00024795" w:rsidRDefault="0002264D" w:rsidP="0002264D">
      <w:pPr>
        <w:spacing w:before="120" w:after="120"/>
        <w:rPr>
          <w:szCs w:val="20"/>
        </w:rPr>
      </w:pPr>
      <w:r w:rsidRPr="00024795">
        <w:rPr>
          <w:szCs w:val="20"/>
        </w:rPr>
        <w:t>Pozivanje i aktiviranje zapovjedništava i postrojbi vatrogastva provodi se sukladno odredbama Zakona o vatrogastvu, Procjeni i Plana zaštite od požara i tehničko-tehnološke nesreće jedinica lokalne i područne (regionalne) samouprave, Programa aktivnosti u provedbi posebnih mjera zaštite od požara od posebnog interesa za Republiku Hrvatsku za tekuću godinu te Zakona o sustavu civilne zaštite.</w:t>
      </w:r>
    </w:p>
    <w:p w14:paraId="592A6A7B" w14:textId="5291B409" w:rsidR="00FF3F22" w:rsidRPr="005F7938" w:rsidRDefault="00FF3F22" w:rsidP="00200E91">
      <w:pPr>
        <w:rPr>
          <w:color w:val="auto"/>
          <w:lang w:bidi="en-US"/>
        </w:rPr>
      </w:pPr>
      <w:r w:rsidRPr="005F7938">
        <w:rPr>
          <w:color w:val="auto"/>
          <w:lang w:bidi="en-US"/>
        </w:rPr>
        <w:t xml:space="preserve">Područje Općine pokriva Javna vatrogasna postrojba </w:t>
      </w:r>
      <w:r w:rsidR="00024795" w:rsidRPr="005F7938">
        <w:rPr>
          <w:color w:val="auto"/>
          <w:lang w:bidi="en-US"/>
        </w:rPr>
        <w:t>Rijeka</w:t>
      </w:r>
      <w:r w:rsidRPr="005F7938">
        <w:rPr>
          <w:color w:val="auto"/>
          <w:lang w:bidi="en-US"/>
        </w:rPr>
        <w:t xml:space="preserve"> te DVD</w:t>
      </w:r>
      <w:r w:rsidR="00024795" w:rsidRPr="005F7938">
        <w:rPr>
          <w:color w:val="auto"/>
          <w:lang w:bidi="en-US"/>
        </w:rPr>
        <w:t xml:space="preserve"> „Ivan Zoretić Španac“</w:t>
      </w:r>
      <w:r w:rsidRPr="005F7938">
        <w:rPr>
          <w:color w:val="auto"/>
          <w:lang w:bidi="en-US"/>
        </w:rPr>
        <w:t xml:space="preserve"> </w:t>
      </w:r>
      <w:r w:rsidR="004A4DAB" w:rsidRPr="005F7938">
        <w:rPr>
          <w:color w:val="auto"/>
          <w:lang w:bidi="en-US"/>
        </w:rPr>
        <w:t>Jelenje</w:t>
      </w:r>
      <w:r w:rsidR="00024795" w:rsidRPr="005F7938">
        <w:rPr>
          <w:color w:val="auto"/>
          <w:lang w:bidi="en-US"/>
        </w:rPr>
        <w:t xml:space="preserve"> i djeluje umreženo s JVP Grada Rijeke (10 osposobljenih dobrovoljnih vatrogasaca)</w:t>
      </w:r>
      <w:r w:rsidRPr="005F7938">
        <w:rPr>
          <w:color w:val="auto"/>
          <w:lang w:bidi="en-US"/>
        </w:rPr>
        <w:t>. Broj vozila, stanje i tehnička opremljenost vozila zadovoljava kriterije o opremljenosti vatrogasnih postrojbi.</w:t>
      </w:r>
    </w:p>
    <w:p w14:paraId="1C935374" w14:textId="3C448028" w:rsidR="0002264D" w:rsidRPr="005F7938" w:rsidRDefault="0002264D" w:rsidP="0002264D">
      <w:pPr>
        <w:spacing w:before="0" w:after="0"/>
        <w:rPr>
          <w:szCs w:val="20"/>
        </w:rPr>
      </w:pPr>
      <w:r w:rsidRPr="005F7938">
        <w:rPr>
          <w:szCs w:val="20"/>
        </w:rPr>
        <w:t>VZ</w:t>
      </w:r>
      <w:r w:rsidR="005F7938" w:rsidRPr="005F7938">
        <w:rPr>
          <w:szCs w:val="20"/>
        </w:rPr>
        <w:t>PG</w:t>
      </w:r>
      <w:r w:rsidRPr="005F7938">
        <w:rPr>
          <w:szCs w:val="20"/>
        </w:rPr>
        <w:t>Ž nadležna je za koordinaciju aktivnosti oko uključivanja vatrogasnih postrojbi u sustav civilne zaštite.</w:t>
      </w:r>
    </w:p>
    <w:p w14:paraId="0D4CD88B" w14:textId="77777777" w:rsidR="0002264D" w:rsidRPr="005F7938" w:rsidRDefault="0002264D" w:rsidP="0002264D">
      <w:pPr>
        <w:spacing w:before="0" w:after="0"/>
        <w:rPr>
          <w:szCs w:val="20"/>
        </w:rPr>
      </w:pPr>
    </w:p>
    <w:p w14:paraId="3F7C6772" w14:textId="6EB87EE1" w:rsidR="0002264D" w:rsidRPr="005F7938" w:rsidRDefault="0002264D" w:rsidP="0002264D">
      <w:pPr>
        <w:spacing w:before="0" w:after="0"/>
        <w:rPr>
          <w:b/>
          <w:u w:val="single"/>
        </w:rPr>
      </w:pPr>
      <w:r w:rsidRPr="005F7938">
        <w:rPr>
          <w:b/>
          <w:u w:val="single"/>
        </w:rPr>
        <w:t xml:space="preserve">Način mobilizacije: </w:t>
      </w:r>
      <w:r w:rsidR="00200E91" w:rsidRPr="005F7938">
        <w:rPr>
          <w:b/>
        </w:rPr>
        <w:t xml:space="preserve">Aktiviranje se obavlja na temelju operativnog plana Vatrogasne zajednice, </w:t>
      </w:r>
      <w:r w:rsidR="003A65AB" w:rsidRPr="005F7938">
        <w:rPr>
          <w:b/>
        </w:rPr>
        <w:t>JVP Rijeka</w:t>
      </w:r>
      <w:r w:rsidR="00200E91" w:rsidRPr="005F7938">
        <w:rPr>
          <w:b/>
        </w:rPr>
        <w:t xml:space="preserve"> i </w:t>
      </w:r>
      <w:r w:rsidR="00D83FAD" w:rsidRPr="005F7938">
        <w:rPr>
          <w:b/>
        </w:rPr>
        <w:t>DVD „Ivan Zoretić Španac“ Jelenje</w:t>
      </w:r>
      <w:r w:rsidR="00200E91" w:rsidRPr="005F7938">
        <w:rPr>
          <w:b/>
        </w:rPr>
        <w:t xml:space="preserve"> (telefonom, SMS-om)</w:t>
      </w:r>
      <w:r w:rsidR="00200E91" w:rsidRPr="005F7938">
        <w:t>.</w:t>
      </w:r>
    </w:p>
    <w:p w14:paraId="22995E87" w14:textId="4ABF73F2" w:rsidR="0002264D" w:rsidRPr="005F7938" w:rsidRDefault="0002264D" w:rsidP="0002264D">
      <w:pPr>
        <w:spacing w:before="0" w:after="0"/>
        <w:rPr>
          <w:szCs w:val="20"/>
        </w:rPr>
      </w:pPr>
      <w:r w:rsidRPr="005F7938">
        <w:t xml:space="preserve">Materijalno-tehnička sredstva, ljudstvo i odgovorne osobe vatrogasnih snaga nalaze se u </w:t>
      </w:r>
      <w:r w:rsidRPr="005F7938">
        <w:rPr>
          <w:b/>
          <w:szCs w:val="20"/>
        </w:rPr>
        <w:t>Prilogu 7.1</w:t>
      </w:r>
      <w:r w:rsidR="00DE2DA6" w:rsidRPr="005F7938">
        <w:rPr>
          <w:b/>
          <w:szCs w:val="20"/>
        </w:rPr>
        <w:t>4</w:t>
      </w:r>
      <w:r w:rsidRPr="005F7938">
        <w:rPr>
          <w:szCs w:val="20"/>
        </w:rPr>
        <w:t>.</w:t>
      </w:r>
    </w:p>
    <w:p w14:paraId="2F6E8F4E" w14:textId="77777777" w:rsidR="0002264D" w:rsidRPr="002811D2" w:rsidRDefault="0002264D" w:rsidP="0002264D">
      <w:pPr>
        <w:spacing w:before="0" w:after="0"/>
        <w:rPr>
          <w:szCs w:val="20"/>
          <w:highlight w:val="yellow"/>
        </w:rPr>
      </w:pPr>
    </w:p>
    <w:p w14:paraId="2BB9E7E3" w14:textId="77777777" w:rsidR="00B20A41" w:rsidRPr="002811D2" w:rsidRDefault="00B20A41" w:rsidP="00C91092">
      <w:pPr>
        <w:spacing w:before="0"/>
        <w:rPr>
          <w:highlight w:val="yellow"/>
        </w:rPr>
      </w:pPr>
    </w:p>
    <w:p w14:paraId="2681C377" w14:textId="5D20ABEF" w:rsidR="00FB2540" w:rsidRPr="00A41772" w:rsidRDefault="00564175" w:rsidP="008D58A2">
      <w:pPr>
        <w:pStyle w:val="Heading2"/>
      </w:pPr>
      <w:bookmarkStart w:id="21" w:name="_Toc521327803"/>
      <w:bookmarkStart w:id="22" w:name="_Toc138155290"/>
      <w:r w:rsidRPr="00A41772">
        <w:t xml:space="preserve">4.4. </w:t>
      </w:r>
      <w:bookmarkEnd w:id="21"/>
      <w:r w:rsidR="00DA4BC2" w:rsidRPr="00A41772">
        <w:t>Gradsko društvo Crvenog križa Rijeka</w:t>
      </w:r>
      <w:bookmarkEnd w:id="22"/>
      <w:r w:rsidR="00DA4BC2" w:rsidRPr="00A41772">
        <w:t xml:space="preserve"> </w:t>
      </w:r>
    </w:p>
    <w:p w14:paraId="301FDFB7" w14:textId="75D8452D" w:rsidR="00F440BA" w:rsidRPr="00A41772" w:rsidRDefault="00F440BA" w:rsidP="00F440BA">
      <w:pPr>
        <w:spacing w:before="120" w:after="120"/>
        <w:contextualSpacing/>
        <w:rPr>
          <w:rFonts w:eastAsiaTheme="minorHAnsi"/>
        </w:rPr>
      </w:pPr>
      <w:r w:rsidRPr="00A41772">
        <w:rPr>
          <w:rFonts w:eastAsiaTheme="minorHAnsi"/>
        </w:rPr>
        <w:t xml:space="preserve">Na području </w:t>
      </w:r>
      <w:r w:rsidR="004A4DAB" w:rsidRPr="00A41772">
        <w:rPr>
          <w:rFonts w:eastAsiaTheme="minorHAnsi"/>
        </w:rPr>
        <w:t>Općine Jelenje</w:t>
      </w:r>
      <w:r w:rsidRPr="00A41772">
        <w:rPr>
          <w:rFonts w:eastAsiaTheme="minorHAnsi"/>
        </w:rPr>
        <w:t xml:space="preserve"> djeluje </w:t>
      </w:r>
      <w:r w:rsidR="000832A8" w:rsidRPr="00A41772">
        <w:rPr>
          <w:rFonts w:eastAsiaTheme="minorHAnsi"/>
        </w:rPr>
        <w:t xml:space="preserve">GDCK </w:t>
      </w:r>
      <w:r w:rsidR="00A41772" w:rsidRPr="00A41772">
        <w:rPr>
          <w:rFonts w:eastAsiaTheme="minorHAnsi"/>
        </w:rPr>
        <w:t>Rijeka</w:t>
      </w:r>
      <w:r w:rsidRPr="00A41772">
        <w:rPr>
          <w:rFonts w:eastAsiaTheme="minorHAnsi"/>
        </w:rPr>
        <w:t xml:space="preserve">. </w:t>
      </w:r>
    </w:p>
    <w:p w14:paraId="24562021" w14:textId="17068B1D" w:rsidR="00A41772" w:rsidRPr="002811D2" w:rsidRDefault="00A41772" w:rsidP="00F440BA">
      <w:pPr>
        <w:spacing w:before="120" w:after="120"/>
        <w:contextualSpacing/>
        <w:rPr>
          <w:rFonts w:eastAsiaTheme="minorHAnsi"/>
          <w:highlight w:val="yellow"/>
        </w:rPr>
      </w:pPr>
      <w:r w:rsidRPr="00A41772">
        <w:rPr>
          <w:rFonts w:eastAsiaTheme="minorHAnsi"/>
        </w:rPr>
        <w:t>GDCK Rijeka sastoji se od 100 osoba koje su posebno educirane za pružanje prve pomoći, psihosocijalne pomoći, za službu traženja, za rad u prihvatnom centru te za njegu ranjenih i bolesnih</w:t>
      </w:r>
      <w:r>
        <w:rPr>
          <w:rFonts w:eastAsiaTheme="minorHAnsi"/>
        </w:rPr>
        <w:t>.</w:t>
      </w:r>
    </w:p>
    <w:p w14:paraId="6B37267C" w14:textId="084F4DB5" w:rsidR="00E72F6A" w:rsidRPr="00A41772" w:rsidRDefault="00DA4BC2" w:rsidP="00E72F6A">
      <w:pPr>
        <w:rPr>
          <w:rFonts w:eastAsiaTheme="minorHAnsi"/>
        </w:rPr>
      </w:pPr>
      <w:r w:rsidRPr="00A41772">
        <w:rPr>
          <w:rFonts w:eastAsiaTheme="minorHAnsi"/>
        </w:rPr>
        <w:lastRenderedPageBreak/>
        <w:t xml:space="preserve">GDCK Rijeka </w:t>
      </w:r>
      <w:r w:rsidR="00E72F6A" w:rsidRPr="00A41772">
        <w:rPr>
          <w:rFonts w:eastAsiaTheme="minorHAnsi"/>
        </w:rPr>
        <w:t>organizirat će i vršit pružanje prve pomoći, njegu bolesnika i lakših ranjenika, zbrinjavanje stanovništva (evakuacija),obavljanje poslova službe traženja te povezivanje s rodbinom, organizaciju smještaja, postavljanje ležajeva, uređenje prostorija, osiguranje osnovnih potreba stanovništva (dobava i podjela hrane i vode, pokrivača, odjeće i obuće),                pružanje socijalne i psihosocijalne pomoći te organizaciju rada dežurnih osoba.</w:t>
      </w:r>
    </w:p>
    <w:p w14:paraId="7F2C8D56" w14:textId="77777777" w:rsidR="00E72F6A" w:rsidRPr="002811D2" w:rsidRDefault="00E72F6A" w:rsidP="00F440BA">
      <w:pPr>
        <w:spacing w:before="120" w:after="120"/>
        <w:contextualSpacing/>
        <w:rPr>
          <w:rFonts w:eastAsiaTheme="minorHAnsi"/>
          <w:highlight w:val="yellow"/>
        </w:rPr>
      </w:pPr>
    </w:p>
    <w:p w14:paraId="076FDDFB" w14:textId="62E59FA1" w:rsidR="006569C2" w:rsidRPr="00A41772" w:rsidRDefault="006569C2" w:rsidP="006569C2">
      <w:pPr>
        <w:spacing w:before="0" w:after="0"/>
        <w:rPr>
          <w:b/>
        </w:rPr>
      </w:pPr>
      <w:r w:rsidRPr="00A41772">
        <w:rPr>
          <w:b/>
          <w:u w:val="single"/>
        </w:rPr>
        <w:t>Način mobilizacije:</w:t>
      </w:r>
      <w:r w:rsidRPr="00A41772">
        <w:rPr>
          <w:b/>
        </w:rPr>
        <w:t xml:space="preserve"> </w:t>
      </w:r>
      <w:r w:rsidR="00DA4BC2" w:rsidRPr="00A41772">
        <w:t xml:space="preserve">Gradsko društvo Crvenog križa Rijeka </w:t>
      </w:r>
      <w:r w:rsidRPr="00A41772">
        <w:t xml:space="preserve"> mobilizira se na zahtjev općinskog </w:t>
      </w:r>
      <w:r w:rsidR="002C1549" w:rsidRPr="00A41772">
        <w:t>načelnik</w:t>
      </w:r>
      <w:r w:rsidRPr="00A41772">
        <w:t xml:space="preserve">a, putem naloga </w:t>
      </w:r>
      <w:r w:rsidR="002C1549" w:rsidRPr="00A41772">
        <w:t>načelnik</w:t>
      </w:r>
      <w:r w:rsidRPr="00A41772">
        <w:t xml:space="preserve">a Stožera civilne zaštite koji im se u pravilu dostavlja putem </w:t>
      </w:r>
      <w:r w:rsidR="00A41772" w:rsidRPr="00A41772">
        <w:t xml:space="preserve">ŽC 112 Rijeka </w:t>
      </w:r>
      <w:r w:rsidRPr="00A41772">
        <w:t xml:space="preserve">. Mobilizacija se provodi sukladno </w:t>
      </w:r>
      <w:r w:rsidRPr="00A41772">
        <w:rPr>
          <w:u w:val="single"/>
        </w:rPr>
        <w:t xml:space="preserve">Operativnom planu </w:t>
      </w:r>
      <w:r w:rsidR="000832A8" w:rsidRPr="00A41772">
        <w:rPr>
          <w:u w:val="single"/>
        </w:rPr>
        <w:t xml:space="preserve">GDCK </w:t>
      </w:r>
      <w:r w:rsidR="00A41772" w:rsidRPr="00A41772">
        <w:rPr>
          <w:u w:val="single"/>
        </w:rPr>
        <w:t>Rijeka</w:t>
      </w:r>
      <w:r w:rsidRPr="00A41772">
        <w:t>.</w:t>
      </w:r>
    </w:p>
    <w:p w14:paraId="69A3ACB0" w14:textId="77777777" w:rsidR="006569C2" w:rsidRPr="00A41772" w:rsidRDefault="006569C2" w:rsidP="006569C2">
      <w:pPr>
        <w:spacing w:before="0" w:after="0"/>
        <w:rPr>
          <w:b/>
        </w:rPr>
      </w:pPr>
    </w:p>
    <w:p w14:paraId="4724D938" w14:textId="69DBA3FF" w:rsidR="006569C2" w:rsidRPr="00A41772" w:rsidRDefault="006569C2" w:rsidP="006569C2">
      <w:pPr>
        <w:spacing w:before="0" w:after="0"/>
        <w:rPr>
          <w:szCs w:val="20"/>
        </w:rPr>
      </w:pPr>
      <w:r w:rsidRPr="00A41772">
        <w:t xml:space="preserve">Materijalno-tehnička sredstva, ljudstvo i odgovorne osobe </w:t>
      </w:r>
      <w:r w:rsidR="00DA4BC2" w:rsidRPr="00A41772">
        <w:t xml:space="preserve">GDCK Rijeka </w:t>
      </w:r>
      <w:r w:rsidRPr="00A41772">
        <w:t xml:space="preserve">nalaze se u </w:t>
      </w:r>
      <w:r w:rsidRPr="00A41772">
        <w:rPr>
          <w:b/>
          <w:szCs w:val="20"/>
        </w:rPr>
        <w:t>Prilogu 7.1</w:t>
      </w:r>
      <w:r w:rsidR="008E3781" w:rsidRPr="00A41772">
        <w:rPr>
          <w:b/>
          <w:szCs w:val="20"/>
        </w:rPr>
        <w:t>2</w:t>
      </w:r>
      <w:r w:rsidRPr="00A41772">
        <w:rPr>
          <w:szCs w:val="20"/>
        </w:rPr>
        <w:t>.</w:t>
      </w:r>
    </w:p>
    <w:p w14:paraId="0ADE4F31" w14:textId="77777777" w:rsidR="006569C2" w:rsidRPr="00A41772" w:rsidRDefault="006569C2" w:rsidP="00902CD9"/>
    <w:p w14:paraId="72290FDE" w14:textId="4AE113CD" w:rsidR="00FB2540" w:rsidRPr="00D839C0" w:rsidRDefault="00564175" w:rsidP="008D58A2">
      <w:pPr>
        <w:pStyle w:val="Heading2"/>
      </w:pPr>
      <w:bookmarkStart w:id="23" w:name="_Toc521327804"/>
      <w:bookmarkStart w:id="24" w:name="_Toc138155291"/>
      <w:r w:rsidRPr="00D839C0">
        <w:t xml:space="preserve">4.5 </w:t>
      </w:r>
      <w:bookmarkEnd w:id="23"/>
      <w:r w:rsidR="00A41772" w:rsidRPr="00D839C0">
        <w:t>Hrvatska gorska služba spašavanja – Stanica Rijeka</w:t>
      </w:r>
      <w:bookmarkEnd w:id="24"/>
      <w:r w:rsidR="00A41772" w:rsidRPr="00D839C0">
        <w:t xml:space="preserve"> </w:t>
      </w:r>
    </w:p>
    <w:p w14:paraId="413F8BFE" w14:textId="7901358D" w:rsidR="00D839C0" w:rsidRPr="007F42D9" w:rsidRDefault="00D839C0" w:rsidP="00D839C0">
      <w:pPr>
        <w:rPr>
          <w:rFonts w:eastAsiaTheme="minorHAnsi"/>
        </w:rPr>
      </w:pPr>
      <w:r w:rsidRPr="007F42D9">
        <w:rPr>
          <w:rFonts w:eastAsiaTheme="minorHAnsi"/>
        </w:rPr>
        <w:t xml:space="preserve">Područje </w:t>
      </w:r>
      <w:r>
        <w:rPr>
          <w:rFonts w:eastAsiaTheme="minorHAnsi"/>
        </w:rPr>
        <w:t>Općine Jelenje</w:t>
      </w:r>
      <w:r w:rsidRPr="007F42D9">
        <w:rPr>
          <w:rFonts w:eastAsiaTheme="minorHAnsi"/>
        </w:rPr>
        <w:t xml:space="preserve"> pokriva stanica Rijeka koja ukupno broji 59 članova, od toga 38 gorskih spasioca, 1 instruktor gorskih spasioca, 7 pripravnika za gorske spašavatelje te 13 suradnika HGSS Rijeka. Hrvatska gorska služba spašavanja je prioritetna snaga za hitne intervencije spašavanja ljudskih života na nepristupačnom terenu ili u slučaju drugih nesreća kada nije moguć pristup cestovnim vozilima, već samo probijanjem uz pomoć specijalnih resursa i opreme.</w:t>
      </w:r>
    </w:p>
    <w:p w14:paraId="3DEA5615" w14:textId="77777777" w:rsidR="00D839C0" w:rsidRPr="007F42D9" w:rsidRDefault="00D839C0" w:rsidP="00D839C0">
      <w:pPr>
        <w:rPr>
          <w:rFonts w:eastAsiaTheme="minorHAnsi"/>
        </w:rPr>
      </w:pPr>
      <w:r w:rsidRPr="007F42D9">
        <w:rPr>
          <w:rFonts w:eastAsiaTheme="minorHAnsi"/>
        </w:rPr>
        <w:t>Poziv bilo kojem članu Gorske službe spašavanja ujedno je i poziv cijeloj službi čime se mobiliziraju svi potrebni potencijali cijele službe. U pravilu intervenira stanica koja je teritorijalno nadležna na mjestu nesreće, a po potrebi se angažiraju i druge stanice.</w:t>
      </w:r>
    </w:p>
    <w:p w14:paraId="22967347" w14:textId="64D3F31C" w:rsidR="00A77298" w:rsidRPr="00D839C0" w:rsidRDefault="00A77298" w:rsidP="00A77298">
      <w:pPr>
        <w:spacing w:before="0" w:after="0"/>
        <w:rPr>
          <w:b/>
        </w:rPr>
      </w:pPr>
      <w:r w:rsidRPr="00D839C0">
        <w:rPr>
          <w:b/>
          <w:u w:val="single"/>
        </w:rPr>
        <w:t xml:space="preserve">Način mobilizacije: </w:t>
      </w:r>
      <w:r w:rsidR="00A41772" w:rsidRPr="00D839C0">
        <w:t xml:space="preserve">Hrvatska gorska služba spašavanja – Stanica Rijeka </w:t>
      </w:r>
      <w:r w:rsidR="003E5CBC" w:rsidRPr="00D839C0">
        <w:t xml:space="preserve"> </w:t>
      </w:r>
      <w:r w:rsidRPr="00D839C0">
        <w:t xml:space="preserve">mobilizira se po nalogu </w:t>
      </w:r>
      <w:r w:rsidR="002C1549" w:rsidRPr="00D839C0">
        <w:t>načelnik</w:t>
      </w:r>
      <w:r w:rsidRPr="00D839C0">
        <w:t xml:space="preserve">a Stožera civilne zaštite koji im se u pravilu dostavlja putem </w:t>
      </w:r>
      <w:r w:rsidR="00A41772" w:rsidRPr="00D839C0">
        <w:t xml:space="preserve">ŽC 112 Rijeka </w:t>
      </w:r>
      <w:r w:rsidRPr="00D839C0">
        <w:t xml:space="preserve">. Mobilizacija se provodi sukladno </w:t>
      </w:r>
      <w:r w:rsidRPr="00D839C0">
        <w:rPr>
          <w:u w:val="single"/>
        </w:rPr>
        <w:t xml:space="preserve">Operativnom planu </w:t>
      </w:r>
      <w:r w:rsidR="00D839C0" w:rsidRPr="00D839C0">
        <w:rPr>
          <w:u w:val="single"/>
        </w:rPr>
        <w:t xml:space="preserve">HGSS-stanice Rijeka </w:t>
      </w:r>
      <w:r w:rsidRPr="00D839C0">
        <w:t>.</w:t>
      </w:r>
    </w:p>
    <w:p w14:paraId="00D12F5B" w14:textId="77777777" w:rsidR="00A77298" w:rsidRPr="00D839C0" w:rsidRDefault="00A77298" w:rsidP="00A77298">
      <w:pPr>
        <w:spacing w:before="0" w:after="0"/>
        <w:rPr>
          <w:b/>
        </w:rPr>
      </w:pPr>
    </w:p>
    <w:p w14:paraId="74127140" w14:textId="6EC832DB" w:rsidR="00A77298" w:rsidRPr="00D839C0" w:rsidRDefault="00A77298" w:rsidP="00A77298">
      <w:pPr>
        <w:spacing w:before="0" w:after="0"/>
        <w:rPr>
          <w:szCs w:val="20"/>
        </w:rPr>
      </w:pPr>
      <w:r w:rsidRPr="00D839C0">
        <w:t xml:space="preserve">Materijalno-tehnička sredstva, ljudstvo i odgovorne osobe </w:t>
      </w:r>
      <w:r w:rsidR="00D839C0" w:rsidRPr="00D839C0">
        <w:t xml:space="preserve">HGSS-stanice Rijeka </w:t>
      </w:r>
      <w:r w:rsidRPr="00D839C0">
        <w:t xml:space="preserve"> nalaze se u </w:t>
      </w:r>
      <w:r w:rsidRPr="00D839C0">
        <w:rPr>
          <w:b/>
          <w:szCs w:val="20"/>
        </w:rPr>
        <w:t>Prilogu 7.1</w:t>
      </w:r>
      <w:r w:rsidR="000F70D6" w:rsidRPr="00D839C0">
        <w:rPr>
          <w:b/>
          <w:szCs w:val="20"/>
        </w:rPr>
        <w:t>3</w:t>
      </w:r>
      <w:r w:rsidRPr="00D839C0">
        <w:rPr>
          <w:szCs w:val="20"/>
        </w:rPr>
        <w:t>.</w:t>
      </w:r>
    </w:p>
    <w:p w14:paraId="30B4BDAE" w14:textId="1438461B" w:rsidR="00FB2540" w:rsidRPr="002811D2" w:rsidRDefault="00FB2540" w:rsidP="00FB2540">
      <w:pPr>
        <w:spacing w:before="0" w:after="0"/>
        <w:rPr>
          <w:szCs w:val="20"/>
          <w:highlight w:val="yellow"/>
        </w:rPr>
      </w:pPr>
    </w:p>
    <w:p w14:paraId="6C442F74" w14:textId="77777777" w:rsidR="000453F1" w:rsidRPr="002811D2" w:rsidRDefault="000453F1" w:rsidP="00FB2540">
      <w:pPr>
        <w:spacing w:before="0" w:after="0"/>
        <w:rPr>
          <w:szCs w:val="20"/>
          <w:highlight w:val="yellow"/>
        </w:rPr>
      </w:pPr>
    </w:p>
    <w:p w14:paraId="20DD9B5F" w14:textId="798D4A7F" w:rsidR="00FB2540" w:rsidRPr="006C0FA0" w:rsidRDefault="00564175" w:rsidP="008D58A2">
      <w:pPr>
        <w:pStyle w:val="Heading2"/>
      </w:pPr>
      <w:bookmarkStart w:id="25" w:name="_Toc521327805"/>
      <w:bookmarkStart w:id="26" w:name="_Toc138155292"/>
      <w:r w:rsidRPr="006C0FA0">
        <w:t xml:space="preserve">4.6 </w:t>
      </w:r>
      <w:r w:rsidR="00FB2540" w:rsidRPr="006C0FA0">
        <w:t>Pravne osobe</w:t>
      </w:r>
      <w:r w:rsidR="005850F6" w:rsidRPr="006C0FA0">
        <w:t xml:space="preserve"> i udruge</w:t>
      </w:r>
      <w:r w:rsidR="00FB2540" w:rsidRPr="006C0FA0">
        <w:t xml:space="preserve"> od interesa za sustav civilne zaštite</w:t>
      </w:r>
      <w:bookmarkEnd w:id="25"/>
      <w:bookmarkEnd w:id="26"/>
    </w:p>
    <w:p w14:paraId="613F9CF7" w14:textId="09DC454C" w:rsidR="005850F6" w:rsidRPr="006C0FA0" w:rsidRDefault="005850F6" w:rsidP="00B20A41">
      <w:pPr>
        <w:spacing w:before="120" w:after="120"/>
        <w:rPr>
          <w:szCs w:val="22"/>
        </w:rPr>
      </w:pPr>
      <w:r w:rsidRPr="006C0FA0">
        <w:rPr>
          <w:szCs w:val="22"/>
        </w:rPr>
        <w:t xml:space="preserve">U slučaju neposredne prijetnje od nastanka katastrofe ili veće nesreće na području </w:t>
      </w:r>
      <w:r w:rsidR="004A4DAB" w:rsidRPr="006C0FA0">
        <w:rPr>
          <w:szCs w:val="22"/>
        </w:rPr>
        <w:t>Općine Jelenje</w:t>
      </w:r>
      <w:r w:rsidRPr="006C0FA0">
        <w:rPr>
          <w:szCs w:val="22"/>
        </w:rPr>
        <w:t xml:space="preserve">, </w:t>
      </w:r>
      <w:r w:rsidR="00E60723" w:rsidRPr="006C0FA0">
        <w:rPr>
          <w:szCs w:val="22"/>
        </w:rPr>
        <w:t xml:space="preserve">Općinski </w:t>
      </w:r>
      <w:r w:rsidR="002C1549" w:rsidRPr="006C0FA0">
        <w:rPr>
          <w:szCs w:val="22"/>
        </w:rPr>
        <w:t>načelnik</w:t>
      </w:r>
      <w:r w:rsidRPr="006C0FA0">
        <w:rPr>
          <w:szCs w:val="22"/>
        </w:rPr>
        <w:t xml:space="preserve"> ima pravo i obvezu mobilizirati sveukupne ljudske i materijalno-tehničke potencijale s područja </w:t>
      </w:r>
      <w:r w:rsidR="004A4DAB" w:rsidRPr="006C0FA0">
        <w:rPr>
          <w:szCs w:val="22"/>
        </w:rPr>
        <w:t>Općine Jelenje</w:t>
      </w:r>
      <w:r w:rsidR="00DA7999" w:rsidRPr="006C0FA0">
        <w:rPr>
          <w:szCs w:val="22"/>
        </w:rPr>
        <w:t>, sukladno Planu djelovanja civilne zaštite.</w:t>
      </w:r>
    </w:p>
    <w:p w14:paraId="2BCE0288" w14:textId="77777777" w:rsidR="00A8045B" w:rsidRPr="006C0FA0" w:rsidRDefault="00A8045B" w:rsidP="00A8045B">
      <w:pPr>
        <w:spacing w:before="120" w:after="120"/>
        <w:rPr>
          <w:szCs w:val="22"/>
        </w:rPr>
      </w:pPr>
      <w:r w:rsidRPr="006C0FA0">
        <w:rPr>
          <w:szCs w:val="22"/>
        </w:rPr>
        <w:t xml:space="preserve">Udruge građana su dio operativnih snaga sustava civilne zaštite i svojim sposobnostima nadopunjuju sposobnosti temeljnih operativnih snaga sustava civilne zaštite na razini jedinice lokalne samouprave. </w:t>
      </w:r>
    </w:p>
    <w:p w14:paraId="1943E3CA" w14:textId="001AF320" w:rsidR="00A8045B" w:rsidRPr="006C0FA0" w:rsidRDefault="00A8045B" w:rsidP="00A8045B">
      <w:pPr>
        <w:spacing w:before="120" w:after="120"/>
        <w:rPr>
          <w:szCs w:val="22"/>
        </w:rPr>
      </w:pPr>
      <w:r w:rsidRPr="006C0FA0">
        <w:rPr>
          <w:szCs w:val="22"/>
        </w:rPr>
        <w:t xml:space="preserve">Udruge uređuju međusobne odnose s jedinicama lokalne samouprave temeljem sporazuma, sukladno odluci predstavničkog tijela jedinice lokalne samouprave o određivanju pravnih osoba od interesa za sustav civilne zaštite kojom se utvrđuju zadaće kapaciteta u sustavu civilne zaštite sukladno procjeni rizika od velikih nesreća i planu djelovanja civilne zaštite. </w:t>
      </w:r>
    </w:p>
    <w:p w14:paraId="000CE559" w14:textId="5EFAFBB4" w:rsidR="003D24F5" w:rsidRPr="005D0D22" w:rsidRDefault="003712DA" w:rsidP="003D24F5">
      <w:pPr>
        <w:spacing w:before="120" w:after="120"/>
        <w:rPr>
          <w:szCs w:val="22"/>
        </w:rPr>
      </w:pPr>
      <w:r w:rsidRPr="005D0D22">
        <w:rPr>
          <w:b/>
          <w:bCs/>
          <w:szCs w:val="22"/>
        </w:rPr>
        <w:lastRenderedPageBreak/>
        <w:t xml:space="preserve">Popis pravnih osoba od interesa za sustav civilne zaštite na području </w:t>
      </w:r>
      <w:r w:rsidR="004A4DAB" w:rsidRPr="005D0D22">
        <w:rPr>
          <w:b/>
          <w:bCs/>
          <w:szCs w:val="22"/>
        </w:rPr>
        <w:t>Općine Jelenje</w:t>
      </w:r>
      <w:r w:rsidRPr="005D0D22">
        <w:rPr>
          <w:szCs w:val="22"/>
        </w:rPr>
        <w:t xml:space="preserve">: </w:t>
      </w:r>
    </w:p>
    <w:p w14:paraId="665E3BE2" w14:textId="77777777" w:rsidR="006C0FA0" w:rsidRPr="00946081" w:rsidRDefault="006C0FA0" w:rsidP="00946081">
      <w:pPr>
        <w:pStyle w:val="ListParagraph"/>
        <w:numPr>
          <w:ilvl w:val="0"/>
          <w:numId w:val="46"/>
        </w:numPr>
        <w:spacing w:line="276" w:lineRule="auto"/>
        <w:rPr>
          <w:sz w:val="22"/>
          <w:szCs w:val="22"/>
        </w:rPr>
      </w:pPr>
      <w:r w:rsidRPr="00946081">
        <w:rPr>
          <w:sz w:val="22"/>
          <w:szCs w:val="22"/>
        </w:rPr>
        <w:t>KD Autotrolej d.o.o.</w:t>
      </w:r>
    </w:p>
    <w:p w14:paraId="482C4330" w14:textId="77777777" w:rsidR="006C0FA0" w:rsidRPr="00946081" w:rsidRDefault="006C0FA0" w:rsidP="00946081">
      <w:pPr>
        <w:pStyle w:val="ListParagraph"/>
        <w:numPr>
          <w:ilvl w:val="0"/>
          <w:numId w:val="46"/>
        </w:numPr>
        <w:spacing w:line="276" w:lineRule="auto"/>
        <w:rPr>
          <w:sz w:val="22"/>
          <w:szCs w:val="22"/>
        </w:rPr>
      </w:pPr>
      <w:r w:rsidRPr="00946081">
        <w:rPr>
          <w:sz w:val="22"/>
          <w:szCs w:val="22"/>
        </w:rPr>
        <w:t>KD Jelen d.o.o.</w:t>
      </w:r>
    </w:p>
    <w:p w14:paraId="651A6C77" w14:textId="77777777" w:rsidR="006C0FA0" w:rsidRPr="00946081" w:rsidRDefault="006C0FA0" w:rsidP="00946081">
      <w:pPr>
        <w:pStyle w:val="ListParagraph"/>
        <w:numPr>
          <w:ilvl w:val="0"/>
          <w:numId w:val="46"/>
        </w:numPr>
        <w:spacing w:line="276" w:lineRule="auto"/>
        <w:rPr>
          <w:sz w:val="22"/>
          <w:szCs w:val="22"/>
        </w:rPr>
      </w:pPr>
      <w:r w:rsidRPr="00946081">
        <w:rPr>
          <w:sz w:val="22"/>
          <w:szCs w:val="22"/>
        </w:rPr>
        <w:t>Emico d.o.o.</w:t>
      </w:r>
    </w:p>
    <w:p w14:paraId="41BFFDE0" w14:textId="77777777" w:rsidR="006C0FA0" w:rsidRPr="00946081" w:rsidRDefault="006C0FA0" w:rsidP="00946081">
      <w:pPr>
        <w:pStyle w:val="ListParagraph"/>
        <w:numPr>
          <w:ilvl w:val="0"/>
          <w:numId w:val="46"/>
        </w:numPr>
        <w:spacing w:line="276" w:lineRule="auto"/>
        <w:rPr>
          <w:sz w:val="22"/>
          <w:szCs w:val="22"/>
        </w:rPr>
      </w:pPr>
      <w:r w:rsidRPr="00946081">
        <w:rPr>
          <w:sz w:val="22"/>
          <w:szCs w:val="22"/>
        </w:rPr>
        <w:t>ISKOPI BURA Dražice</w:t>
      </w:r>
    </w:p>
    <w:p w14:paraId="7D7B62BF" w14:textId="77777777" w:rsidR="006C0FA0" w:rsidRPr="00946081" w:rsidRDefault="006C0FA0" w:rsidP="00946081">
      <w:pPr>
        <w:pStyle w:val="ListParagraph"/>
        <w:numPr>
          <w:ilvl w:val="0"/>
          <w:numId w:val="46"/>
        </w:numPr>
        <w:spacing w:line="276" w:lineRule="auto"/>
        <w:rPr>
          <w:sz w:val="22"/>
          <w:szCs w:val="22"/>
        </w:rPr>
      </w:pPr>
      <w:r w:rsidRPr="00946081">
        <w:rPr>
          <w:sz w:val="22"/>
          <w:szCs w:val="22"/>
        </w:rPr>
        <w:t>Osnovna škola Jelenje-Dražice</w:t>
      </w:r>
    </w:p>
    <w:p w14:paraId="01883A91" w14:textId="77777777" w:rsidR="006C0FA0" w:rsidRPr="00946081" w:rsidRDefault="006C0FA0" w:rsidP="00946081">
      <w:pPr>
        <w:pStyle w:val="ListParagraph"/>
        <w:numPr>
          <w:ilvl w:val="0"/>
          <w:numId w:val="46"/>
        </w:numPr>
        <w:spacing w:line="276" w:lineRule="auto"/>
        <w:rPr>
          <w:sz w:val="22"/>
          <w:szCs w:val="22"/>
        </w:rPr>
      </w:pPr>
      <w:r w:rsidRPr="00946081">
        <w:rPr>
          <w:sz w:val="22"/>
          <w:szCs w:val="22"/>
        </w:rPr>
        <w:t>Dječji vrtić Grobnički tići</w:t>
      </w:r>
    </w:p>
    <w:p w14:paraId="623B85D8" w14:textId="77777777" w:rsidR="006C0FA0" w:rsidRPr="00946081" w:rsidRDefault="006C0FA0" w:rsidP="00946081">
      <w:pPr>
        <w:pStyle w:val="ListParagraph"/>
        <w:numPr>
          <w:ilvl w:val="0"/>
          <w:numId w:val="46"/>
        </w:numPr>
        <w:spacing w:line="276" w:lineRule="auto"/>
        <w:rPr>
          <w:sz w:val="22"/>
          <w:szCs w:val="22"/>
        </w:rPr>
      </w:pPr>
      <w:r w:rsidRPr="00946081">
        <w:rPr>
          <w:sz w:val="22"/>
          <w:szCs w:val="22"/>
        </w:rPr>
        <w:t>NK Rječina</w:t>
      </w:r>
    </w:p>
    <w:p w14:paraId="208AA004" w14:textId="77777777" w:rsidR="006C0FA0" w:rsidRPr="00946081" w:rsidRDefault="006C0FA0" w:rsidP="00946081">
      <w:pPr>
        <w:pStyle w:val="ListParagraph"/>
        <w:numPr>
          <w:ilvl w:val="0"/>
          <w:numId w:val="46"/>
        </w:numPr>
        <w:spacing w:line="276" w:lineRule="auto"/>
        <w:rPr>
          <w:sz w:val="22"/>
          <w:szCs w:val="22"/>
        </w:rPr>
      </w:pPr>
      <w:r w:rsidRPr="00946081">
        <w:rPr>
          <w:sz w:val="22"/>
          <w:szCs w:val="22"/>
        </w:rPr>
        <w:t>Brodokomerc d.o.o.</w:t>
      </w:r>
    </w:p>
    <w:p w14:paraId="012971A7" w14:textId="77777777" w:rsidR="006C0FA0" w:rsidRPr="00946081" w:rsidRDefault="006C0FA0" w:rsidP="00946081">
      <w:pPr>
        <w:pStyle w:val="ListParagraph"/>
        <w:numPr>
          <w:ilvl w:val="0"/>
          <w:numId w:val="46"/>
        </w:numPr>
        <w:spacing w:line="276" w:lineRule="auto"/>
        <w:rPr>
          <w:sz w:val="22"/>
          <w:szCs w:val="22"/>
        </w:rPr>
      </w:pPr>
      <w:r w:rsidRPr="00946081">
        <w:rPr>
          <w:sz w:val="22"/>
          <w:szCs w:val="22"/>
        </w:rPr>
        <w:t>Gostiona Rječina</w:t>
      </w:r>
    </w:p>
    <w:p w14:paraId="2DF9CFFD" w14:textId="77777777" w:rsidR="006C0FA0" w:rsidRPr="00946081" w:rsidRDefault="006C0FA0" w:rsidP="00946081">
      <w:pPr>
        <w:pStyle w:val="ListParagraph"/>
        <w:numPr>
          <w:ilvl w:val="0"/>
          <w:numId w:val="46"/>
        </w:numPr>
        <w:spacing w:line="276" w:lineRule="auto"/>
        <w:rPr>
          <w:sz w:val="22"/>
          <w:szCs w:val="22"/>
        </w:rPr>
      </w:pPr>
      <w:r w:rsidRPr="00946081">
        <w:rPr>
          <w:sz w:val="22"/>
          <w:szCs w:val="22"/>
        </w:rPr>
        <w:t>Picerija Leon</w:t>
      </w:r>
    </w:p>
    <w:p w14:paraId="63ACD8DA" w14:textId="77777777" w:rsidR="006C0FA0" w:rsidRPr="00946081" w:rsidRDefault="006C0FA0" w:rsidP="00946081">
      <w:pPr>
        <w:pStyle w:val="ListParagraph"/>
        <w:numPr>
          <w:ilvl w:val="0"/>
          <w:numId w:val="46"/>
        </w:numPr>
        <w:spacing w:line="276" w:lineRule="auto"/>
        <w:rPr>
          <w:sz w:val="22"/>
          <w:szCs w:val="22"/>
        </w:rPr>
      </w:pPr>
      <w:r w:rsidRPr="00946081">
        <w:rPr>
          <w:sz w:val="22"/>
          <w:szCs w:val="22"/>
        </w:rPr>
        <w:t>Pekara „Lišćevica“</w:t>
      </w:r>
    </w:p>
    <w:p w14:paraId="79081485" w14:textId="77777777" w:rsidR="006C0FA0" w:rsidRPr="00946081" w:rsidRDefault="006C0FA0" w:rsidP="00946081">
      <w:pPr>
        <w:pStyle w:val="ListParagraph"/>
        <w:numPr>
          <w:ilvl w:val="0"/>
          <w:numId w:val="46"/>
        </w:numPr>
        <w:spacing w:line="276" w:lineRule="auto"/>
        <w:rPr>
          <w:sz w:val="22"/>
          <w:szCs w:val="22"/>
        </w:rPr>
      </w:pPr>
      <w:r w:rsidRPr="00946081">
        <w:rPr>
          <w:sz w:val="22"/>
          <w:szCs w:val="22"/>
        </w:rPr>
        <w:t>Hrvatski Caritas</w:t>
      </w:r>
    </w:p>
    <w:p w14:paraId="46083B6F" w14:textId="77777777" w:rsidR="006C0FA0" w:rsidRPr="00946081" w:rsidRDefault="006C0FA0" w:rsidP="00946081">
      <w:pPr>
        <w:pStyle w:val="ListParagraph"/>
        <w:numPr>
          <w:ilvl w:val="0"/>
          <w:numId w:val="46"/>
        </w:numPr>
        <w:spacing w:line="276" w:lineRule="auto"/>
        <w:rPr>
          <w:sz w:val="22"/>
          <w:szCs w:val="22"/>
        </w:rPr>
      </w:pPr>
      <w:r w:rsidRPr="00946081">
        <w:rPr>
          <w:sz w:val="22"/>
          <w:szCs w:val="22"/>
        </w:rPr>
        <w:t>Veterinarska stanica Rijeka</w:t>
      </w:r>
    </w:p>
    <w:p w14:paraId="13E91DD0" w14:textId="78E6592A" w:rsidR="003712DA" w:rsidRPr="005D0D22" w:rsidRDefault="003712DA" w:rsidP="003712DA">
      <w:pPr>
        <w:spacing w:before="120" w:after="120"/>
        <w:rPr>
          <w:b/>
          <w:bCs/>
          <w:szCs w:val="22"/>
        </w:rPr>
      </w:pPr>
      <w:r w:rsidRPr="005D0D22">
        <w:rPr>
          <w:b/>
          <w:bCs/>
          <w:szCs w:val="22"/>
        </w:rPr>
        <w:t xml:space="preserve">Udruge od interesa za sustav civilne zaštite na području </w:t>
      </w:r>
      <w:r w:rsidR="004A4DAB" w:rsidRPr="005D0D22">
        <w:rPr>
          <w:b/>
          <w:bCs/>
          <w:szCs w:val="22"/>
        </w:rPr>
        <w:t>Općine Jelenje</w:t>
      </w:r>
      <w:r w:rsidRPr="005D0D22">
        <w:rPr>
          <w:b/>
          <w:bCs/>
          <w:szCs w:val="22"/>
        </w:rPr>
        <w:t xml:space="preserve"> su:</w:t>
      </w:r>
    </w:p>
    <w:p w14:paraId="459B4A77" w14:textId="77777777" w:rsidR="005D0D22" w:rsidRPr="00946081" w:rsidRDefault="005D0D22" w:rsidP="00946081">
      <w:pPr>
        <w:pStyle w:val="ListParagraph"/>
        <w:numPr>
          <w:ilvl w:val="0"/>
          <w:numId w:val="48"/>
        </w:numPr>
        <w:spacing w:line="276" w:lineRule="auto"/>
        <w:rPr>
          <w:sz w:val="22"/>
          <w:szCs w:val="22"/>
        </w:rPr>
      </w:pPr>
      <w:r w:rsidRPr="00946081">
        <w:rPr>
          <w:sz w:val="22"/>
          <w:szCs w:val="22"/>
        </w:rPr>
        <w:t xml:space="preserve">Lovačko društvo „Jelen“, </w:t>
      </w:r>
    </w:p>
    <w:p w14:paraId="7184A24D" w14:textId="77777777" w:rsidR="005D0D22" w:rsidRPr="00946081" w:rsidRDefault="005D0D22" w:rsidP="00946081">
      <w:pPr>
        <w:pStyle w:val="ListParagraph"/>
        <w:numPr>
          <w:ilvl w:val="0"/>
          <w:numId w:val="48"/>
        </w:numPr>
        <w:spacing w:line="276" w:lineRule="auto"/>
        <w:rPr>
          <w:sz w:val="22"/>
          <w:szCs w:val="22"/>
        </w:rPr>
      </w:pPr>
      <w:r w:rsidRPr="00946081">
        <w:rPr>
          <w:sz w:val="22"/>
          <w:szCs w:val="22"/>
        </w:rPr>
        <w:t>NK Rječina</w:t>
      </w:r>
    </w:p>
    <w:p w14:paraId="78EA2130" w14:textId="77777777" w:rsidR="003712DA" w:rsidRPr="002811D2" w:rsidRDefault="003712DA" w:rsidP="003712DA">
      <w:pPr>
        <w:spacing w:before="120" w:after="120"/>
        <w:rPr>
          <w:szCs w:val="22"/>
          <w:highlight w:val="yellow"/>
        </w:rPr>
      </w:pPr>
    </w:p>
    <w:p w14:paraId="4DDFD1DD" w14:textId="27F2393F" w:rsidR="00A8045B" w:rsidRPr="005D0D22" w:rsidRDefault="00A8045B" w:rsidP="00A8045B">
      <w:pPr>
        <w:spacing w:before="120" w:after="120"/>
        <w:rPr>
          <w:szCs w:val="22"/>
        </w:rPr>
      </w:pPr>
      <w:r w:rsidRPr="005D0D22">
        <w:rPr>
          <w:b/>
        </w:rPr>
        <w:t xml:space="preserve">Način mobilizacije pravnih osoba i udruga od interesa za sustav civilne zaštite: </w:t>
      </w:r>
      <w:r w:rsidRPr="005D0D22">
        <w:rPr>
          <w:szCs w:val="22"/>
        </w:rPr>
        <w:t xml:space="preserve">mobiliziraju se na temelju naloga </w:t>
      </w:r>
      <w:r w:rsidR="002C1549" w:rsidRPr="005D0D22">
        <w:rPr>
          <w:szCs w:val="22"/>
        </w:rPr>
        <w:t>Općinsk</w:t>
      </w:r>
      <w:r w:rsidR="005D0D22" w:rsidRPr="005D0D22">
        <w:rPr>
          <w:szCs w:val="22"/>
        </w:rPr>
        <w:t>og</w:t>
      </w:r>
      <w:r w:rsidR="002C1549" w:rsidRPr="005D0D22">
        <w:rPr>
          <w:szCs w:val="22"/>
        </w:rPr>
        <w:t xml:space="preserve"> načelnik</w:t>
      </w:r>
      <w:r w:rsidRPr="005D0D22">
        <w:rPr>
          <w:szCs w:val="22"/>
        </w:rPr>
        <w:t xml:space="preserve">a nadležnog Stožera civilne zaštite, a sukladno ovom Planu djelovanja civilne zaštite, odluci o određivanju pravnih osoba od interesa za sustav civilne zaštite </w:t>
      </w:r>
      <w:r w:rsidR="004A4DAB" w:rsidRPr="005D0D22">
        <w:rPr>
          <w:szCs w:val="22"/>
        </w:rPr>
        <w:t>Općine Jelenje</w:t>
      </w:r>
      <w:r w:rsidRPr="005D0D22">
        <w:rPr>
          <w:szCs w:val="22"/>
        </w:rPr>
        <w:t xml:space="preserve"> te </w:t>
      </w:r>
      <w:r w:rsidRPr="005D0D22">
        <w:rPr>
          <w:szCs w:val="22"/>
          <w:u w:val="single"/>
        </w:rPr>
        <w:t>operativnim planovima civilne zaštite pravnih osoba</w:t>
      </w:r>
      <w:r w:rsidRPr="005D0D22">
        <w:rPr>
          <w:szCs w:val="22"/>
        </w:rPr>
        <w:t xml:space="preserve">. Nalog im se dostavlja putem ureda općinskog </w:t>
      </w:r>
      <w:r w:rsidR="002C1549" w:rsidRPr="005D0D22">
        <w:rPr>
          <w:szCs w:val="22"/>
        </w:rPr>
        <w:t>načelnik</w:t>
      </w:r>
      <w:r w:rsidRPr="005D0D22">
        <w:rPr>
          <w:szCs w:val="22"/>
        </w:rPr>
        <w:t>a.</w:t>
      </w:r>
    </w:p>
    <w:p w14:paraId="1E82DE88" w14:textId="77777777" w:rsidR="00A8045B" w:rsidRPr="005D0D22" w:rsidRDefault="00A8045B" w:rsidP="00A8045B">
      <w:pPr>
        <w:spacing w:before="120" w:after="120"/>
      </w:pPr>
      <w:r w:rsidRPr="005D0D22">
        <w:t>Zahtjev za mobilizaciju može se dostaviti putem faksa, elektroničkom poštom, telefonskom vezom ili putem teklićkog sustava.</w:t>
      </w:r>
    </w:p>
    <w:p w14:paraId="1D9FD9AE" w14:textId="6D7C9978" w:rsidR="00A8045B" w:rsidRPr="005D0D22" w:rsidRDefault="00A8045B" w:rsidP="00A8045B">
      <w:pPr>
        <w:spacing w:before="120" w:after="120"/>
        <w:rPr>
          <w:szCs w:val="22"/>
        </w:rPr>
      </w:pPr>
      <w:r w:rsidRPr="005D0D22">
        <w:rPr>
          <w:szCs w:val="22"/>
        </w:rPr>
        <w:t xml:space="preserve">Čelnik (odgovorna osoba) pravne osobe od interesa za sustav civilne zaštite, dužan je </w:t>
      </w:r>
      <w:r w:rsidR="002C1549" w:rsidRPr="005D0D22">
        <w:rPr>
          <w:szCs w:val="22"/>
        </w:rPr>
        <w:t>Općinski načelnik</w:t>
      </w:r>
      <w:r w:rsidRPr="005D0D22">
        <w:rPr>
          <w:szCs w:val="22"/>
        </w:rPr>
        <w:t>a Stožera civilne zaštite odmah izvijestiti o mogućnostima za stavljanje na raspolaganje operativnih ljudskih i materijalno-tehničkih sredstava za provođenje mjera iz ovog Zajedničkog plana djelovanja civilne zaštite.</w:t>
      </w:r>
    </w:p>
    <w:p w14:paraId="186EACA0" w14:textId="42A2C52F" w:rsidR="00A8045B" w:rsidRPr="005D0D22" w:rsidRDefault="00A8045B" w:rsidP="00A8045B">
      <w:pPr>
        <w:spacing w:before="120" w:after="120"/>
        <w:rPr>
          <w:i/>
          <w:szCs w:val="20"/>
        </w:rPr>
      </w:pPr>
      <w:r w:rsidRPr="005D0D22">
        <w:t xml:space="preserve">Materijalno – tehnička sredstva i  odgovorne osobe pravnih osoba i udruga od interesa za sustav civilne ne zaštite nalaze se u </w:t>
      </w:r>
      <w:r w:rsidRPr="005D0D22">
        <w:rPr>
          <w:b/>
        </w:rPr>
        <w:t>Prilogu 7.1</w:t>
      </w:r>
      <w:r w:rsidR="00D7714E" w:rsidRPr="005D0D22">
        <w:rPr>
          <w:b/>
        </w:rPr>
        <w:t>4</w:t>
      </w:r>
      <w:r w:rsidRPr="005D0D22">
        <w:t xml:space="preserve">. Nalog za mobilizaciju pravnih osoba od interesa za sustav civilne zaštite nalaze se u </w:t>
      </w:r>
      <w:r w:rsidRPr="005D0D22">
        <w:rPr>
          <w:b/>
          <w:szCs w:val="20"/>
        </w:rPr>
        <w:t>Prilogu 7.1</w:t>
      </w:r>
      <w:r w:rsidR="00D7714E" w:rsidRPr="005D0D22">
        <w:rPr>
          <w:b/>
          <w:szCs w:val="20"/>
        </w:rPr>
        <w:t>6</w:t>
      </w:r>
      <w:r w:rsidRPr="005D0D22">
        <w:rPr>
          <w:b/>
          <w:szCs w:val="20"/>
        </w:rPr>
        <w:t>.</w:t>
      </w:r>
    </w:p>
    <w:p w14:paraId="4215FC04" w14:textId="77777777" w:rsidR="00614975" w:rsidRPr="002811D2" w:rsidRDefault="00614975" w:rsidP="008D58A2">
      <w:pPr>
        <w:rPr>
          <w:highlight w:val="yellow"/>
        </w:rPr>
      </w:pPr>
    </w:p>
    <w:p w14:paraId="5172C856" w14:textId="306989E7" w:rsidR="000825DE" w:rsidRPr="00533FFC" w:rsidRDefault="00C17E51" w:rsidP="000825DE">
      <w:pPr>
        <w:pStyle w:val="Heading2"/>
      </w:pPr>
      <w:bookmarkStart w:id="27" w:name="_Toc290729264"/>
      <w:bookmarkStart w:id="28" w:name="_Toc410228537"/>
      <w:bookmarkStart w:id="29" w:name="_Toc432405917"/>
      <w:bookmarkStart w:id="30" w:name="_Toc521327807"/>
      <w:bookmarkStart w:id="31" w:name="_Toc138155293"/>
      <w:r w:rsidRPr="00533FFC">
        <w:t>4.</w:t>
      </w:r>
      <w:r w:rsidR="00A8045B" w:rsidRPr="00533FFC">
        <w:t>7</w:t>
      </w:r>
      <w:r w:rsidRPr="00533FFC">
        <w:t xml:space="preserve"> Organizacija popune operativnih snaga sustava civilne zaštite obveznicima i osobnim i skupnim materijalno-tehničkim sredstvima</w:t>
      </w:r>
      <w:bookmarkEnd w:id="27"/>
      <w:bookmarkEnd w:id="28"/>
      <w:bookmarkEnd w:id="29"/>
      <w:bookmarkEnd w:id="30"/>
      <w:bookmarkEnd w:id="31"/>
    </w:p>
    <w:p w14:paraId="08EF64FB" w14:textId="77777777" w:rsidR="0036233C" w:rsidRPr="00533FFC" w:rsidRDefault="0036233C" w:rsidP="0036233C">
      <w:pPr>
        <w:widowControl w:val="0"/>
        <w:autoSpaceDE w:val="0"/>
        <w:adjustRightInd w:val="0"/>
        <w:rPr>
          <w:b/>
          <w:bCs/>
        </w:rPr>
      </w:pPr>
      <w:r w:rsidRPr="00533FFC">
        <w:rPr>
          <w:b/>
          <w:bCs/>
        </w:rPr>
        <w:t>Popuna operativnih snaga obveznicima vrši se:</w:t>
      </w:r>
    </w:p>
    <w:p w14:paraId="6301A3AF" w14:textId="77777777" w:rsidR="0036233C" w:rsidRPr="00533FFC" w:rsidRDefault="0036233C" w:rsidP="00BC7925">
      <w:pPr>
        <w:widowControl w:val="0"/>
        <w:numPr>
          <w:ilvl w:val="0"/>
          <w:numId w:val="7"/>
        </w:numPr>
        <w:autoSpaceDE w:val="0"/>
        <w:autoSpaceDN w:val="0"/>
        <w:adjustRightInd w:val="0"/>
        <w:ind w:left="284" w:hanging="284"/>
        <w:contextualSpacing/>
        <w:rPr>
          <w:bCs/>
        </w:rPr>
      </w:pPr>
      <w:r w:rsidRPr="00533FFC">
        <w:rPr>
          <w:bCs/>
        </w:rPr>
        <w:t xml:space="preserve">imenovanjem na dužnosti u Stožer, </w:t>
      </w:r>
    </w:p>
    <w:p w14:paraId="50F15ABF" w14:textId="77777777" w:rsidR="0036233C" w:rsidRPr="00533FFC" w:rsidRDefault="0036233C" w:rsidP="00BC7925">
      <w:pPr>
        <w:widowControl w:val="0"/>
        <w:numPr>
          <w:ilvl w:val="0"/>
          <w:numId w:val="7"/>
        </w:numPr>
        <w:autoSpaceDE w:val="0"/>
        <w:autoSpaceDN w:val="0"/>
        <w:adjustRightInd w:val="0"/>
        <w:ind w:left="284" w:hanging="284"/>
        <w:contextualSpacing/>
        <w:rPr>
          <w:bCs/>
        </w:rPr>
      </w:pPr>
      <w:r w:rsidRPr="00533FFC">
        <w:rPr>
          <w:bCs/>
        </w:rPr>
        <w:t>na principu radne obveze za pravne osobe koje se poslovima civilne zaštite bave u redovitoj djelatnosti,</w:t>
      </w:r>
    </w:p>
    <w:p w14:paraId="563339FC" w14:textId="6E3D463E" w:rsidR="0036233C" w:rsidRPr="00533FFC" w:rsidRDefault="0036233C" w:rsidP="00BC7925">
      <w:pPr>
        <w:widowControl w:val="0"/>
        <w:numPr>
          <w:ilvl w:val="0"/>
          <w:numId w:val="7"/>
        </w:numPr>
        <w:autoSpaceDE w:val="0"/>
        <w:autoSpaceDN w:val="0"/>
        <w:adjustRightInd w:val="0"/>
        <w:ind w:left="284" w:hanging="284"/>
        <w:contextualSpacing/>
        <w:rPr>
          <w:bCs/>
        </w:rPr>
      </w:pPr>
      <w:r w:rsidRPr="00533FFC">
        <w:rPr>
          <w:bCs/>
        </w:rPr>
        <w:t>određivanjem stručnih timova ili potrebitog broja zaposlenika ili članova udruge za izvršavanja dobivene zadaće u sustavu civilne zaštite</w:t>
      </w:r>
    </w:p>
    <w:p w14:paraId="3B26559F" w14:textId="5ABFB959" w:rsidR="000E2366" w:rsidRPr="00533FFC" w:rsidRDefault="0036233C" w:rsidP="00533FFC">
      <w:pPr>
        <w:widowControl w:val="0"/>
        <w:autoSpaceDE w:val="0"/>
        <w:autoSpaceDN w:val="0"/>
        <w:adjustRightInd w:val="0"/>
        <w:ind w:left="567"/>
        <w:contextualSpacing/>
        <w:rPr>
          <w:b/>
          <w:bCs/>
        </w:rPr>
      </w:pPr>
      <w:r w:rsidRPr="00533FFC">
        <w:rPr>
          <w:bCs/>
        </w:rPr>
        <w:lastRenderedPageBreak/>
        <w:tab/>
      </w:r>
      <w:r w:rsidR="000E2366" w:rsidRPr="00533FFC">
        <w:rPr>
          <w:b/>
          <w:bCs/>
        </w:rPr>
        <w:t>Organizacija popune osobnim i skupnim materijalno tehničkim sredstvima</w:t>
      </w:r>
    </w:p>
    <w:p w14:paraId="48AF99C4" w14:textId="77777777" w:rsidR="000E2366" w:rsidRPr="00533FFC" w:rsidRDefault="000E2366" w:rsidP="00BC7925">
      <w:pPr>
        <w:widowControl w:val="0"/>
        <w:numPr>
          <w:ilvl w:val="0"/>
          <w:numId w:val="6"/>
        </w:numPr>
        <w:tabs>
          <w:tab w:val="left" w:pos="993"/>
        </w:tabs>
        <w:autoSpaceDE w:val="0"/>
        <w:autoSpaceDN w:val="0"/>
        <w:adjustRightInd w:val="0"/>
        <w:spacing w:before="0" w:after="0"/>
        <w:ind w:left="284" w:hanging="426"/>
        <w:rPr>
          <w:szCs w:val="22"/>
        </w:rPr>
      </w:pPr>
      <w:r w:rsidRPr="00533FFC">
        <w:rPr>
          <w:bCs/>
          <w:szCs w:val="22"/>
        </w:rPr>
        <w:t xml:space="preserve">Članovi Stožera civilne zaštite </w:t>
      </w:r>
      <w:r w:rsidRPr="00533FFC">
        <w:rPr>
          <w:szCs w:val="22"/>
        </w:rPr>
        <w:t>popunjavaju se:</w:t>
      </w:r>
    </w:p>
    <w:p w14:paraId="13AAC85A" w14:textId="29894BCF" w:rsidR="000E2366" w:rsidRPr="00533FFC" w:rsidRDefault="000E2366" w:rsidP="000E2366">
      <w:pPr>
        <w:widowControl w:val="0"/>
        <w:tabs>
          <w:tab w:val="left" w:pos="709"/>
        </w:tabs>
        <w:autoSpaceDE w:val="0"/>
        <w:autoSpaceDN w:val="0"/>
        <w:adjustRightInd w:val="0"/>
        <w:spacing w:before="0" w:after="0"/>
        <w:ind w:left="426" w:hanging="142"/>
        <w:contextualSpacing/>
        <w:rPr>
          <w:bCs/>
          <w:szCs w:val="22"/>
        </w:rPr>
      </w:pPr>
      <w:r w:rsidRPr="00533FFC">
        <w:rPr>
          <w:bCs/>
          <w:szCs w:val="22"/>
        </w:rPr>
        <w:t xml:space="preserve">- opremom i sredstvima za rad od stručnih službi </w:t>
      </w:r>
      <w:r w:rsidR="004A4DAB" w:rsidRPr="00533FFC">
        <w:rPr>
          <w:bCs/>
          <w:szCs w:val="22"/>
        </w:rPr>
        <w:t>Općine Jelenje</w:t>
      </w:r>
      <w:r w:rsidRPr="00533FFC">
        <w:rPr>
          <w:bCs/>
          <w:szCs w:val="22"/>
        </w:rPr>
        <w:t xml:space="preserve"> (sredstva veze, računalna oprema, i ostala sredstva za rad).</w:t>
      </w:r>
    </w:p>
    <w:p w14:paraId="19D4D780" w14:textId="77777777" w:rsidR="000E2366" w:rsidRPr="00533FFC" w:rsidRDefault="000E2366" w:rsidP="00BC7925">
      <w:pPr>
        <w:widowControl w:val="0"/>
        <w:numPr>
          <w:ilvl w:val="0"/>
          <w:numId w:val="6"/>
        </w:numPr>
        <w:tabs>
          <w:tab w:val="left" w:pos="993"/>
        </w:tabs>
        <w:autoSpaceDE w:val="0"/>
        <w:autoSpaceDN w:val="0"/>
        <w:adjustRightInd w:val="0"/>
        <w:spacing w:before="0" w:after="0"/>
        <w:ind w:left="284" w:hanging="426"/>
        <w:rPr>
          <w:bCs/>
          <w:szCs w:val="22"/>
        </w:rPr>
      </w:pPr>
      <w:r w:rsidRPr="00533FFC">
        <w:rPr>
          <w:bCs/>
          <w:szCs w:val="22"/>
        </w:rPr>
        <w:t>Ostale Operativne snage (zdravstvo, vatrogastvo, veterinarstvo, socijalna služba, Crveni križ, Hrvatska gorska služba spašavanja Hrvatske vode, policija):</w:t>
      </w:r>
    </w:p>
    <w:p w14:paraId="155C02D3" w14:textId="77777777" w:rsidR="000E2366" w:rsidRPr="00533FFC" w:rsidRDefault="000E2366" w:rsidP="000E2366">
      <w:pPr>
        <w:widowControl w:val="0"/>
        <w:tabs>
          <w:tab w:val="left" w:pos="993"/>
        </w:tabs>
        <w:autoSpaceDE w:val="0"/>
        <w:autoSpaceDN w:val="0"/>
        <w:adjustRightInd w:val="0"/>
        <w:spacing w:before="0" w:after="0"/>
        <w:ind w:left="426" w:hanging="142"/>
        <w:contextualSpacing/>
        <w:rPr>
          <w:bCs/>
          <w:szCs w:val="22"/>
        </w:rPr>
      </w:pPr>
      <w:r w:rsidRPr="00533FFC">
        <w:rPr>
          <w:bCs/>
          <w:szCs w:val="22"/>
        </w:rPr>
        <w:t>- popunjavaju se materijalnim sredstvima, koje koriste i tijekom redovnih poslova iz svojih vlastitih izvora.</w:t>
      </w:r>
    </w:p>
    <w:p w14:paraId="59EAEC4C" w14:textId="77777777" w:rsidR="000E2366" w:rsidRPr="00533FFC" w:rsidRDefault="000E2366" w:rsidP="00BC7925">
      <w:pPr>
        <w:widowControl w:val="0"/>
        <w:numPr>
          <w:ilvl w:val="0"/>
          <w:numId w:val="6"/>
        </w:numPr>
        <w:tabs>
          <w:tab w:val="left" w:pos="993"/>
        </w:tabs>
        <w:autoSpaceDE w:val="0"/>
        <w:autoSpaceDN w:val="0"/>
        <w:adjustRightInd w:val="0"/>
        <w:spacing w:before="0" w:after="0"/>
        <w:ind w:left="284" w:hanging="426"/>
        <w:rPr>
          <w:bCs/>
          <w:szCs w:val="22"/>
        </w:rPr>
      </w:pPr>
      <w:r w:rsidRPr="00533FFC">
        <w:rPr>
          <w:bCs/>
          <w:szCs w:val="22"/>
        </w:rPr>
        <w:t>Povjerenici civilne zaštite:</w:t>
      </w:r>
    </w:p>
    <w:p w14:paraId="24780B95" w14:textId="77777777" w:rsidR="000E2366" w:rsidRPr="00533FFC" w:rsidRDefault="000E2366" w:rsidP="000E2366">
      <w:pPr>
        <w:widowControl w:val="0"/>
        <w:tabs>
          <w:tab w:val="left" w:pos="993"/>
        </w:tabs>
        <w:autoSpaceDE w:val="0"/>
        <w:autoSpaceDN w:val="0"/>
        <w:adjustRightInd w:val="0"/>
        <w:spacing w:before="0" w:after="0"/>
        <w:ind w:left="426" w:hanging="142"/>
        <w:contextualSpacing/>
        <w:rPr>
          <w:bCs/>
          <w:szCs w:val="22"/>
        </w:rPr>
      </w:pPr>
      <w:r w:rsidRPr="00533FFC">
        <w:rPr>
          <w:bCs/>
          <w:szCs w:val="22"/>
        </w:rPr>
        <w:t>- koriste osobna prijevozna sredstva, sustav veza, pribor za rad kao i opremu i materijalno-tehnička sredstva građana u mjestu djelovanja:</w:t>
      </w:r>
    </w:p>
    <w:p w14:paraId="2C612327" w14:textId="77777777" w:rsidR="000E2366" w:rsidRPr="00533FFC" w:rsidRDefault="000E2366" w:rsidP="00BC7925">
      <w:pPr>
        <w:widowControl w:val="0"/>
        <w:numPr>
          <w:ilvl w:val="0"/>
          <w:numId w:val="6"/>
        </w:numPr>
        <w:tabs>
          <w:tab w:val="left" w:pos="993"/>
        </w:tabs>
        <w:autoSpaceDE w:val="0"/>
        <w:autoSpaceDN w:val="0"/>
        <w:adjustRightInd w:val="0"/>
        <w:spacing w:before="0" w:after="0"/>
        <w:ind w:left="284" w:hanging="426"/>
        <w:rPr>
          <w:bCs/>
          <w:szCs w:val="22"/>
        </w:rPr>
      </w:pPr>
      <w:r w:rsidRPr="00533FFC">
        <w:rPr>
          <w:bCs/>
          <w:szCs w:val="22"/>
        </w:rPr>
        <w:t>Ostale pravne osobe i udruge građana od interesa za sustav civilne zaštite</w:t>
      </w:r>
    </w:p>
    <w:p w14:paraId="7CD1BBFA" w14:textId="31988DF9" w:rsidR="0036233C" w:rsidRPr="00533FFC" w:rsidRDefault="000E2366" w:rsidP="000E2366">
      <w:pPr>
        <w:widowControl w:val="0"/>
        <w:tabs>
          <w:tab w:val="left" w:pos="993"/>
        </w:tabs>
        <w:autoSpaceDE w:val="0"/>
        <w:autoSpaceDN w:val="0"/>
        <w:adjustRightInd w:val="0"/>
        <w:spacing w:before="0" w:after="0"/>
        <w:ind w:left="426" w:hanging="142"/>
        <w:contextualSpacing/>
        <w:rPr>
          <w:b/>
          <w:bCs/>
        </w:rPr>
      </w:pPr>
      <w:r w:rsidRPr="00533FFC">
        <w:rPr>
          <w:bCs/>
          <w:szCs w:val="22"/>
        </w:rPr>
        <w:t>- koriste opremu i sredstva vlastitih tvrtki te udruga, sukladno dobivenoj zadaći u civilnoj zaštiti.</w:t>
      </w:r>
    </w:p>
    <w:p w14:paraId="700B65BA" w14:textId="77777777" w:rsidR="0036233C" w:rsidRPr="002811D2" w:rsidRDefault="0036233C" w:rsidP="00314130">
      <w:pPr>
        <w:widowControl w:val="0"/>
        <w:autoSpaceDE w:val="0"/>
        <w:adjustRightInd w:val="0"/>
        <w:rPr>
          <w:b/>
          <w:bCs/>
          <w:highlight w:val="yellow"/>
        </w:rPr>
      </w:pPr>
    </w:p>
    <w:p w14:paraId="663ADCFB" w14:textId="2F1AC10B" w:rsidR="00B40AC7" w:rsidRPr="002811D2" w:rsidRDefault="00B20A41" w:rsidP="00B20A41">
      <w:pPr>
        <w:spacing w:after="200"/>
        <w:ind w:left="284"/>
        <w:rPr>
          <w:bCs/>
          <w:highlight w:val="yellow"/>
        </w:rPr>
      </w:pPr>
      <w:r w:rsidRPr="002811D2">
        <w:rPr>
          <w:bCs/>
          <w:highlight w:val="yellow"/>
        </w:rPr>
        <w:br w:type="page"/>
      </w:r>
    </w:p>
    <w:p w14:paraId="07390F52" w14:textId="77777777" w:rsidR="00B40AC7" w:rsidRPr="00550679" w:rsidRDefault="00B40AC7" w:rsidP="00B40AC7">
      <w:pPr>
        <w:pStyle w:val="Heading1"/>
      </w:pPr>
      <w:bookmarkStart w:id="32" w:name="_Toc521327808"/>
      <w:bookmarkStart w:id="33" w:name="_Toc138155294"/>
      <w:r w:rsidRPr="00550679">
        <w:lastRenderedPageBreak/>
        <w:t>Opis područja odgovornosti nositelja izrade Plana</w:t>
      </w:r>
      <w:bookmarkEnd w:id="32"/>
      <w:bookmarkEnd w:id="33"/>
    </w:p>
    <w:p w14:paraId="01F03CAA" w14:textId="77777777" w:rsidR="000825DE" w:rsidRPr="00550679" w:rsidRDefault="000825DE" w:rsidP="000825DE"/>
    <w:p w14:paraId="330D7FC7" w14:textId="4B2D6B17" w:rsidR="00B40AC7" w:rsidRPr="00550679" w:rsidRDefault="00B40AC7" w:rsidP="00B40AC7">
      <w:pPr>
        <w:keepNext/>
        <w:spacing w:before="0" w:after="200"/>
        <w:outlineLvl w:val="1"/>
        <w:rPr>
          <w:rFonts w:eastAsiaTheme="majorEastAsia"/>
          <w:bCs/>
          <w:color w:val="54883D"/>
          <w:sz w:val="28"/>
          <w:lang w:bidi="en-US"/>
        </w:rPr>
      </w:pPr>
      <w:bookmarkStart w:id="34" w:name="_Toc521327809"/>
      <w:bookmarkStart w:id="35" w:name="_Toc138155295"/>
      <w:r w:rsidRPr="00550679">
        <w:rPr>
          <w:rFonts w:eastAsiaTheme="majorEastAsia"/>
          <w:bCs/>
          <w:color w:val="54883D"/>
          <w:sz w:val="28"/>
          <w:lang w:bidi="en-US"/>
        </w:rPr>
        <w:t>5.1 Područje</w:t>
      </w:r>
      <w:bookmarkEnd w:id="34"/>
      <w:bookmarkEnd w:id="35"/>
    </w:p>
    <w:p w14:paraId="708FDED9" w14:textId="6AD0E70E" w:rsidR="00B40AC7" w:rsidRPr="00550679" w:rsidRDefault="00B20A41" w:rsidP="00B40AC7">
      <w:r w:rsidRPr="00550679">
        <w:t xml:space="preserve">Opis područja nalazi se u Procjeni rizika od velikih nesreća za </w:t>
      </w:r>
      <w:r w:rsidR="004A4DAB" w:rsidRPr="00550679">
        <w:t>Općinu Jelenje</w:t>
      </w:r>
      <w:r w:rsidR="00E45D49" w:rsidRPr="00550679">
        <w:t xml:space="preserve"> </w:t>
      </w:r>
      <w:r w:rsidRPr="00550679">
        <w:t>u poglavlju 2.1.1. Geografski položaj.</w:t>
      </w:r>
    </w:p>
    <w:p w14:paraId="1D4E6E07" w14:textId="77777777" w:rsidR="00A77B60" w:rsidRPr="00550679" w:rsidRDefault="00A77B60" w:rsidP="00B40AC7"/>
    <w:p w14:paraId="18EF85A2" w14:textId="6F978DD9" w:rsidR="00B40AC7" w:rsidRPr="00550679" w:rsidRDefault="00B40AC7" w:rsidP="00B40AC7">
      <w:pPr>
        <w:keepNext/>
        <w:spacing w:before="0" w:after="200"/>
        <w:outlineLvl w:val="1"/>
        <w:rPr>
          <w:rFonts w:eastAsiaTheme="majorEastAsia"/>
          <w:bCs/>
          <w:color w:val="54883D"/>
          <w:sz w:val="28"/>
          <w:lang w:bidi="en-US"/>
        </w:rPr>
      </w:pPr>
      <w:bookmarkStart w:id="36" w:name="_Toc521327810"/>
      <w:bookmarkStart w:id="37" w:name="_Toc138155296"/>
      <w:r w:rsidRPr="00550679">
        <w:rPr>
          <w:rFonts w:eastAsiaTheme="majorEastAsia"/>
          <w:bCs/>
          <w:color w:val="54883D"/>
          <w:sz w:val="28"/>
          <w:lang w:bidi="en-US"/>
        </w:rPr>
        <w:t>5.2 Stanovništvo</w:t>
      </w:r>
      <w:bookmarkEnd w:id="36"/>
      <w:bookmarkEnd w:id="37"/>
    </w:p>
    <w:p w14:paraId="5A65129B" w14:textId="1A70AF88" w:rsidR="00B40AC7" w:rsidRPr="00550679" w:rsidRDefault="00B20A41" w:rsidP="00B40AC7">
      <w:r w:rsidRPr="00550679">
        <w:t xml:space="preserve">Podaci o stanovništvu nalaze se u Procjeni rizika od velikih nesreća za </w:t>
      </w:r>
      <w:r w:rsidR="004A4DAB" w:rsidRPr="00550679">
        <w:t>Općinu Jelenje</w:t>
      </w:r>
      <w:r w:rsidR="00AE3E77" w:rsidRPr="00550679">
        <w:t xml:space="preserve"> </w:t>
      </w:r>
      <w:r w:rsidRPr="00550679">
        <w:t>u poglavljima: 2.1.2. Broj stanovnika, 2.1.3. Gustoća naseljenosti, 2.1.4. Razmještaj stanovništva i 2.1.5. Spolno-dobna raspodjela stanovništva.</w:t>
      </w:r>
    </w:p>
    <w:p w14:paraId="11031BD9" w14:textId="77777777" w:rsidR="00B20A41" w:rsidRPr="00550679" w:rsidRDefault="00B20A41" w:rsidP="00B40AC7"/>
    <w:p w14:paraId="1D067799" w14:textId="71CA9E53" w:rsidR="00B40AC7" w:rsidRPr="00550679" w:rsidRDefault="00B40AC7" w:rsidP="00B40AC7">
      <w:pPr>
        <w:keepNext/>
        <w:spacing w:before="0" w:after="200"/>
        <w:outlineLvl w:val="1"/>
        <w:rPr>
          <w:rFonts w:eastAsiaTheme="majorEastAsia"/>
          <w:bCs/>
          <w:color w:val="54883D"/>
          <w:sz w:val="28"/>
          <w:lang w:bidi="en-US"/>
        </w:rPr>
      </w:pPr>
      <w:bookmarkStart w:id="38" w:name="_Toc521327811"/>
      <w:bookmarkStart w:id="39" w:name="_Toc138155297"/>
      <w:r w:rsidRPr="00550679">
        <w:rPr>
          <w:rFonts w:eastAsiaTheme="majorEastAsia"/>
          <w:bCs/>
          <w:color w:val="54883D"/>
          <w:sz w:val="28"/>
          <w:lang w:bidi="en-US"/>
        </w:rPr>
        <w:t>5.3 Materijalna i kulturna dobra te okoliš</w:t>
      </w:r>
      <w:bookmarkEnd w:id="38"/>
      <w:bookmarkEnd w:id="39"/>
    </w:p>
    <w:p w14:paraId="7287B42C" w14:textId="671EB502" w:rsidR="00B40AC7" w:rsidRPr="00550679" w:rsidRDefault="00B20A41" w:rsidP="00B40AC7">
      <w:r w:rsidRPr="00550679">
        <w:t xml:space="preserve">Podaci o materijalnim i kulturnim dobrima te okolišu nalaze se u Procjeni rizika od velikih nesreća za </w:t>
      </w:r>
      <w:r w:rsidR="004A4DAB" w:rsidRPr="00550679">
        <w:t>Općinu Jelenje</w:t>
      </w:r>
      <w:r w:rsidR="00AE3E77" w:rsidRPr="00550679">
        <w:t xml:space="preserve"> </w:t>
      </w:r>
      <w:r w:rsidRPr="00550679">
        <w:t>u poglavlju 2.4. Prirodno-kulturni pokazatelji.</w:t>
      </w:r>
    </w:p>
    <w:p w14:paraId="334DB918" w14:textId="77777777" w:rsidR="00B20A41" w:rsidRPr="00550679" w:rsidRDefault="00B20A41" w:rsidP="00B40AC7"/>
    <w:p w14:paraId="1C759EDC" w14:textId="5B180374" w:rsidR="00B40AC7" w:rsidRPr="00550679" w:rsidRDefault="00B40AC7" w:rsidP="00B40AC7">
      <w:pPr>
        <w:keepNext/>
        <w:spacing w:before="0" w:after="200"/>
        <w:outlineLvl w:val="1"/>
        <w:rPr>
          <w:rFonts w:eastAsiaTheme="majorEastAsia"/>
          <w:bCs/>
          <w:color w:val="54883D"/>
          <w:sz w:val="28"/>
          <w:lang w:bidi="en-US"/>
        </w:rPr>
      </w:pPr>
      <w:bookmarkStart w:id="40" w:name="_Toc521327812"/>
      <w:bookmarkStart w:id="41" w:name="_Toc138155298"/>
      <w:r w:rsidRPr="00550679">
        <w:rPr>
          <w:rFonts w:eastAsiaTheme="majorEastAsia"/>
          <w:bCs/>
          <w:color w:val="54883D"/>
          <w:sz w:val="28"/>
          <w:lang w:bidi="en-US"/>
        </w:rPr>
        <w:t>5.4 Prometno-tehnološka infrastruktura</w:t>
      </w:r>
      <w:bookmarkEnd w:id="40"/>
      <w:bookmarkEnd w:id="41"/>
    </w:p>
    <w:p w14:paraId="1401DC9B" w14:textId="13E24DF7" w:rsidR="00B40AC7" w:rsidRPr="00550679" w:rsidRDefault="00B20A41" w:rsidP="00B40AC7">
      <w:pPr>
        <w:spacing w:before="0" w:after="200"/>
        <w:rPr>
          <w:bCs/>
        </w:rPr>
      </w:pPr>
      <w:r w:rsidRPr="00550679">
        <w:t xml:space="preserve">Podaci o prometno-tehnološkoj infrastrukturi nalaze se u Procjeni rizika od velikih nesreća za </w:t>
      </w:r>
      <w:r w:rsidR="004A4DAB" w:rsidRPr="00550679">
        <w:t>Općinu Jelenje</w:t>
      </w:r>
      <w:r w:rsidR="00AE3E77" w:rsidRPr="00550679">
        <w:t xml:space="preserve"> </w:t>
      </w:r>
      <w:r w:rsidR="00A77B60" w:rsidRPr="00550679">
        <w:t>u poglavljima 2.1.7</w:t>
      </w:r>
      <w:r w:rsidRPr="00550679">
        <w:t xml:space="preserve"> Prometna povezanost.</w:t>
      </w:r>
    </w:p>
    <w:p w14:paraId="2678E6C0" w14:textId="77777777" w:rsidR="00B40AC7" w:rsidRPr="00550679" w:rsidRDefault="00B40AC7" w:rsidP="00C17E51">
      <w:pPr>
        <w:spacing w:before="0" w:after="200"/>
        <w:rPr>
          <w:bCs/>
        </w:rPr>
      </w:pPr>
    </w:p>
    <w:p w14:paraId="4A5ED807" w14:textId="77777777" w:rsidR="00C17E51" w:rsidRPr="002811D2" w:rsidRDefault="00C17E51" w:rsidP="00C17E51">
      <w:pPr>
        <w:spacing w:before="0" w:after="200"/>
        <w:rPr>
          <w:bCs/>
          <w:highlight w:val="yellow"/>
        </w:rPr>
      </w:pPr>
      <w:r w:rsidRPr="002811D2">
        <w:rPr>
          <w:bCs/>
          <w:highlight w:val="yellow"/>
        </w:rPr>
        <w:br w:type="page"/>
      </w:r>
    </w:p>
    <w:p w14:paraId="2804E6F5" w14:textId="77777777" w:rsidR="00B971AB" w:rsidRPr="00A350AC" w:rsidRDefault="00B40AC7" w:rsidP="00B40AC7">
      <w:pPr>
        <w:pStyle w:val="Heading1"/>
      </w:pPr>
      <w:bookmarkStart w:id="42" w:name="_Toc521327813"/>
      <w:bookmarkStart w:id="43" w:name="_Toc138155299"/>
      <w:r w:rsidRPr="00A350AC">
        <w:lastRenderedPageBreak/>
        <w:t>Mjere civilne zaštite po ugrozama</w:t>
      </w:r>
      <w:bookmarkEnd w:id="42"/>
      <w:bookmarkEnd w:id="43"/>
    </w:p>
    <w:p w14:paraId="7843F805" w14:textId="77777777" w:rsidR="00113089" w:rsidRPr="00A350AC" w:rsidRDefault="00113089" w:rsidP="00113089"/>
    <w:p w14:paraId="628EDD1D" w14:textId="77777777" w:rsidR="00113089" w:rsidRPr="00A350AC" w:rsidRDefault="00113089" w:rsidP="00113089">
      <w:pPr>
        <w:keepNext/>
        <w:spacing w:before="0" w:after="200"/>
        <w:outlineLvl w:val="1"/>
        <w:rPr>
          <w:rFonts w:eastAsiaTheme="majorEastAsia"/>
          <w:bCs/>
          <w:color w:val="54883D"/>
          <w:sz w:val="28"/>
          <w:lang w:bidi="en-US"/>
        </w:rPr>
      </w:pPr>
      <w:bookmarkStart w:id="44" w:name="_Toc521327818"/>
      <w:bookmarkStart w:id="45" w:name="_Toc138155300"/>
      <w:r w:rsidRPr="00A350AC">
        <w:rPr>
          <w:rFonts w:eastAsiaTheme="majorEastAsia"/>
          <w:bCs/>
          <w:color w:val="54883D"/>
          <w:sz w:val="28"/>
          <w:lang w:bidi="en-US"/>
        </w:rPr>
        <w:t>6.1 Potres</w:t>
      </w:r>
      <w:bookmarkEnd w:id="44"/>
      <w:bookmarkEnd w:id="45"/>
    </w:p>
    <w:p w14:paraId="563B76F4" w14:textId="5F1D0B36" w:rsidR="00113089" w:rsidRPr="002811D2" w:rsidRDefault="00113089" w:rsidP="00113089">
      <w:pPr>
        <w:rPr>
          <w:highlight w:val="yellow"/>
        </w:rPr>
        <w:sectPr w:rsidR="00113089" w:rsidRPr="002811D2" w:rsidSect="00127514">
          <w:headerReference w:type="first" r:id="rId32"/>
          <w:footerReference w:type="first" r:id="rId33"/>
          <w:pgSz w:w="11906" w:h="16838"/>
          <w:pgMar w:top="1418" w:right="1418" w:bottom="1418" w:left="1418" w:header="567" w:footer="0" w:gutter="0"/>
          <w:cols w:space="708"/>
          <w:titlePg/>
          <w:docGrid w:linePitch="360"/>
        </w:sectPr>
      </w:pPr>
    </w:p>
    <w:p w14:paraId="00B83843" w14:textId="2FA3ED51" w:rsidR="00BB1FB1" w:rsidRPr="00A350AC" w:rsidRDefault="00BB1FB1" w:rsidP="00BB1FB1">
      <w:bookmarkStart w:id="46" w:name="_Toc521327819"/>
      <w:r w:rsidRPr="00A350AC">
        <w:lastRenderedPageBreak/>
        <w:t xml:space="preserve">Plan djelovanja sustava civilne zaštite u slučaju potresa pokreće </w:t>
      </w:r>
      <w:r w:rsidR="00D92016">
        <w:t>O</w:t>
      </w:r>
      <w:r w:rsidR="009E7195">
        <w:rPr>
          <w:b/>
        </w:rPr>
        <w:t xml:space="preserve">pćinski načelnik </w:t>
      </w:r>
      <w:r w:rsidR="00D92016">
        <w:t xml:space="preserve">Općine </w:t>
      </w:r>
      <w:r w:rsidR="004A4DAB" w:rsidRPr="00A350AC">
        <w:t>Jelenje</w:t>
      </w:r>
      <w:r w:rsidRPr="00A350AC">
        <w:t xml:space="preserve">. Shema aktiviranja nalazi se u nastavku. </w:t>
      </w:r>
    </w:p>
    <w:p w14:paraId="36532088" w14:textId="7DB02502" w:rsidR="00BB1FB1" w:rsidRPr="00A350AC" w:rsidRDefault="00984E63" w:rsidP="00BB1FB1">
      <w:pPr>
        <w:rPr>
          <w:noProof/>
          <w:lang w:eastAsia="hr-HR"/>
        </w:rPr>
      </w:pPr>
      <w:r w:rsidRPr="00A350AC">
        <w:rPr>
          <w:noProof/>
          <w:lang w:eastAsia="hr-HR"/>
        </w:rPr>
        <mc:AlternateContent>
          <mc:Choice Requires="wps">
            <w:drawing>
              <wp:anchor distT="0" distB="0" distL="114300" distR="114300" simplePos="0" relativeHeight="252863488" behindDoc="0" locked="0" layoutInCell="1" allowOverlap="1" wp14:anchorId="4830C404" wp14:editId="70362344">
                <wp:simplePos x="0" y="0"/>
                <wp:positionH relativeFrom="margin">
                  <wp:posOffset>3312795</wp:posOffset>
                </wp:positionH>
                <wp:positionV relativeFrom="paragraph">
                  <wp:posOffset>124460</wp:posOffset>
                </wp:positionV>
                <wp:extent cx="1257300" cy="571500"/>
                <wp:effectExtent l="0" t="0" r="19050" b="19050"/>
                <wp:wrapNone/>
                <wp:docPr id="45" name="Rounded 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571500"/>
                        </a:xfrm>
                        <a:prstGeom prst="roundRect">
                          <a:avLst/>
                        </a:prstGeom>
                        <a:noFill/>
                        <a:ln>
                          <a:solidFill>
                            <a:srgbClr val="92D05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203AD48F" w14:textId="77777777" w:rsidR="00BB1FB1" w:rsidRPr="00DF76EE" w:rsidRDefault="00BB1FB1" w:rsidP="00BB1FB1">
                            <w:pPr>
                              <w:jc w:val="center"/>
                              <w:rPr>
                                <w:b/>
                                <w:sz w:val="20"/>
                              </w:rPr>
                            </w:pPr>
                            <w:r w:rsidRPr="00DF76EE">
                              <w:rPr>
                                <w:b/>
                                <w:sz w:val="20"/>
                              </w:rPr>
                              <w:t xml:space="preserve">Povjerenici </w:t>
                            </w:r>
                            <w:r w:rsidRPr="00DF76EE">
                              <w:rPr>
                                <w:b/>
                                <w:sz w:val="20"/>
                              </w:rPr>
                              <w:t>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830C404" id="Rounded Rectangle 26" o:spid="_x0000_s1065" style="position:absolute;left:0;text-align:left;margin-left:260.85pt;margin-top:9.8pt;width:99pt;height:45pt;z-index:25286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xzPkgIAAJAFAAAOAAAAZHJzL2Uyb0RvYy54bWysVE1v2zAMvQ/YfxB0X22nzdoadYogRYcB&#10;QVu0HXpWZCk2JouapMTOfv0o+aNBV2zAsIsgiuQj+UTy6rprFNkL62rQBc1OUkqE5lDWelvQb8+3&#10;ny4ocZ7pkinQoqAH4ej14uOHq9bkYgYVqFJYgiDa5a0paOW9yZPE8Uo0zJ2AERqVEmzDPIp2m5SW&#10;tYjeqGSWpp+TFmxpLHDhHL7e9Eq6iPhSCu7vpXTCE1VQzM3H08ZzE85kccXyrWWmqvmQBvuHLBpW&#10;aww6Qd0wz8jO1r9BNTW34ED6Ew5NAlLWXMQasJosfVPNU8WMiLUgOc5MNLn/B8vv9k/mwYbUnVkD&#10;/+6QkaQ1Lp80QXCDTSdtE2wxcdJFFg8Ti6LzhONjNpufn6ZINkfd/Dyb4z2Asnz0Ntb5LwIaEi4F&#10;tbDT5SN+VWSQ7dfO9/ajXYio4bZWKn6X0jFdUHUZ3qJgt5uVsmTP8J8vZzfpfIzpXs0wg+Aaq+sL&#10;iqX5gxIBQ+lHIUldYgmzmElsQjHBMs6F9qe9qmKl6KNheVOBk0csNwIGZIlZTtjZn7D7ugf74Cpi&#10;D0/O6d+dJ48YGbSfnJtag30PQPls+CHZ248k9dQElny36ZAbpOYimIanDZSHB0ss9EPlDL+t8T/X&#10;zPkHZnGKsAVwM/h7PKSCtqAw3CipwP587z3YY3OjlpIWp7Kg7seOWUGJ+qqx7S+zs7MwxlE4m5/P&#10;ULDHms2xRu+aFWBDZLiDDI/XYO/VeJUWmhdcIMsQFVVMc4xdUO7tKKx8vy1wBXGxXEYzHF3D/Fo/&#10;GR7AA9GhVZ+7F2bN0NQex+EOxglm+Zu27m2Dp4blzoOsY8+/8jp8AY597KVhRYW9cixHq9dFuvgF&#10;AAD//wMAUEsDBBQABgAIAAAAIQD++0Ze3AAAAAoBAAAPAAAAZHJzL2Rvd25yZXYueG1sTI/NTsMw&#10;EITvSLyDtUjcqJNKJCTEqQDBlf6AxHUbL0nUeB3Fbht4epYTHPeb0exMtZrdoE40hd6zgXSRgCJu&#10;vO25NfD+9nJzBypEZIuDZzLwRQFW9eVFhaX1Z97SaRdbJSEcSjTQxTiWWoemI4dh4Udi0T795DDK&#10;ObXaTniWcDfoZZJk2mHP8qHDkZ46ag67ozOwPuDH82POxffGUf86drjONpkx11fzwz2oSHP8M8Nv&#10;fakOtXTa+yPboAYDt8s0F6sIRQZKDHlaCNgLSIToutL/J9Q/AAAA//8DAFBLAQItABQABgAIAAAA&#10;IQC2gziS/gAAAOEBAAATAAAAAAAAAAAAAAAAAAAAAABbQ29udGVudF9UeXBlc10ueG1sUEsBAi0A&#10;FAAGAAgAAAAhADj9If/WAAAAlAEAAAsAAAAAAAAAAAAAAAAALwEAAF9yZWxzLy5yZWxzUEsBAi0A&#10;FAAGAAgAAAAhACzLHM+SAgAAkAUAAA4AAAAAAAAAAAAAAAAALgIAAGRycy9lMm9Eb2MueG1sUEsB&#10;Ai0AFAAGAAgAAAAhAP77Rl7cAAAACgEAAA8AAAAAAAAAAAAAAAAA7AQAAGRycy9kb3ducmV2Lnht&#10;bFBLBQYAAAAABAAEAPMAAAD1BQAAAAA=&#10;" filled="f" strokecolor="#92d050" strokeweight="2pt">
                <v:path arrowok="t"/>
                <v:textbox>
                  <w:txbxContent>
                    <w:p w14:paraId="203AD48F" w14:textId="77777777" w:rsidR="00BB1FB1" w:rsidRPr="00DF76EE" w:rsidRDefault="00BB1FB1" w:rsidP="00BB1FB1">
                      <w:pPr>
                        <w:jc w:val="center"/>
                        <w:rPr>
                          <w:b/>
                          <w:sz w:val="20"/>
                        </w:rPr>
                      </w:pPr>
                      <w:r w:rsidRPr="00DF76EE">
                        <w:rPr>
                          <w:b/>
                          <w:sz w:val="20"/>
                        </w:rPr>
                        <w:t xml:space="preserve">Povjerenici </w:t>
                      </w:r>
                      <w:r w:rsidRPr="00DF76EE">
                        <w:rPr>
                          <w:b/>
                          <w:sz w:val="20"/>
                        </w:rPr>
                        <w:t>civilne zaštite</w:t>
                      </w:r>
                    </w:p>
                  </w:txbxContent>
                </v:textbox>
                <w10:wrap anchorx="margin"/>
              </v:roundrect>
            </w:pict>
          </mc:Fallback>
        </mc:AlternateContent>
      </w:r>
      <w:r w:rsidR="00BB1FB1" w:rsidRPr="00A350AC">
        <w:rPr>
          <w:noProof/>
          <w:lang w:eastAsia="hr-HR"/>
        </w:rPr>
        <mc:AlternateContent>
          <mc:Choice Requires="wps">
            <w:drawing>
              <wp:anchor distT="0" distB="0" distL="114300" distR="114300" simplePos="0" relativeHeight="252864512" behindDoc="0" locked="0" layoutInCell="1" allowOverlap="1" wp14:anchorId="74C04494" wp14:editId="51C919E7">
                <wp:simplePos x="0" y="0"/>
                <wp:positionH relativeFrom="column">
                  <wp:posOffset>5548630</wp:posOffset>
                </wp:positionH>
                <wp:positionV relativeFrom="paragraph">
                  <wp:posOffset>147320</wp:posOffset>
                </wp:positionV>
                <wp:extent cx="1257300" cy="542925"/>
                <wp:effectExtent l="0" t="0" r="19050" b="28575"/>
                <wp:wrapNone/>
                <wp:docPr id="11" name="Rounded 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542925"/>
                        </a:xfrm>
                        <a:prstGeom prst="roundRect">
                          <a:avLst/>
                        </a:prstGeom>
                        <a:noFill/>
                        <a:ln>
                          <a:solidFill>
                            <a:srgbClr val="92D05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E8878CD" w14:textId="77777777" w:rsidR="00BB1FB1" w:rsidRPr="00DF76EE" w:rsidRDefault="00BB1FB1" w:rsidP="00BB1FB1">
                            <w:pPr>
                              <w:jc w:val="center"/>
                              <w:rPr>
                                <w:b/>
                                <w:sz w:val="20"/>
                              </w:rPr>
                            </w:pPr>
                            <w:r w:rsidRPr="00DF76EE">
                              <w:rPr>
                                <w:b/>
                                <w:sz w:val="20"/>
                              </w:rPr>
                              <w:t xml:space="preserve">Koordinator </w:t>
                            </w:r>
                            <w:r w:rsidRPr="00DF76EE">
                              <w:rPr>
                                <w:b/>
                                <w:sz w:val="20"/>
                              </w:rPr>
                              <w:t>na lokaciji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4C04494" id="Rounded Rectangle 27" o:spid="_x0000_s1066" style="position:absolute;left:0;text-align:left;margin-left:436.9pt;margin-top:11.6pt;width:99pt;height:42.75pt;z-index:2528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5gulwIAAJAFAAAOAAAAZHJzL2Uyb0RvYy54bWysVE1v2zAMvQ/YfxB0X/3RZG2MOkXQosOA&#10;oC3aDj0rshQbk0VNUmJnv36U7LhFV2zAMB8EUyQfySeSF5d9q8heWNeALml2klIiNIeq0duSfnu6&#10;+XROifNMV0yBFiU9CEcvlx8/XHSmEDnUoCphCYJoV3SmpLX3pkgSx2vRMncCRmhUSrAt8yjabVJZ&#10;1iF6q5I8TT8nHdjKWODCOby9HpR0GfGlFNzfSemEJ6qkmJuPp43nJpzJ8oIVW8tM3fAxDfYPWbSs&#10;0Rh0grpmnpGdbX6DahtuwYH0JxzaBKRsuIg1YDVZ+qaax5oZEWtBcpyZaHL/D5bf7h/NvQ2pO7MG&#10;/t0hI0lnXDFpguBGm17aNthi4qSPLB4mFkXvCcfLLJ+fnaZINkfdfJYv8nmgOWHF0dtY578IaEn4&#10;KamFna4e8Kkig2y/dn6wP9qFiBpuGqXicykd0wXVVOEuCna7uVKW7Bm+8yK/TufxaTGmezFDKbjG&#10;6oaCYmn+oETAUPpBSNJUWEIeM4lNKCZYxrnQ/nRQ1awSQ7R5it9Y4OQRy42AAVlilhN29ifsoe7R&#10;PriK2MOTc/p358kjRgbtJ+e20WDfA1A+GwuQg/2RpIGawJLvNz1yg9Qsgmm42kB1uLfEwjBUzvCb&#10;Bt9zzZy/ZxanCFsAN4O/w0Mq6EoK4x8lNdif790He2xu1FLS4VSW1P3YMSsoUV81tv0im83CGEdh&#10;Nj/LUbCvNZvXGr1rrwAbIsMdZHj8DfZeHX+lhfYZF8gqREUV0xxjl5R7exSu/LAtcAVxsVpFMxxd&#10;w/xaPxoewAPRoVWf+mdmzdjUHsfhFo4TzIo3bT3YBk8Nq50H2cSef+F1fAIc+9hL44oKe+W1HK1e&#10;FunyFwAAAP//AwBQSwMEFAAGAAgAAAAhAL1bClbeAAAACwEAAA8AAABkcnMvZG93bnJldi54bWxM&#10;j0FPwzAMhe9I/IfISNxYuk5qS2k6AYIrGwOJq9eYplrjVE22FX496Ynd7Oen9z5X68n24kSj7xwr&#10;WC4SEMSN0x23Cj4/Xu8KED4ga+wdk4If8rCur68qLLU78zuddqEVMYR9iQpMCEMppW8MWfQLNxDH&#10;27cbLYa4jq3UI55juO1lmiSZtNhxbDA40LOh5rA7WgWbA369POV8/7u11L0NBjfZNlPq9mZ6fAAR&#10;aAr/ZpjxIzrUkWnvjqy96BUU+SqiBwXpKgUxG5J8GZX9PBU5yLqSlz/UfwAAAP//AwBQSwECLQAU&#10;AAYACAAAACEAtoM4kv4AAADhAQAAEwAAAAAAAAAAAAAAAAAAAAAAW0NvbnRlbnRfVHlwZXNdLnht&#10;bFBLAQItABQABgAIAAAAIQA4/SH/1gAAAJQBAAALAAAAAAAAAAAAAAAAAC8BAABfcmVscy8ucmVs&#10;c1BLAQItABQABgAIAAAAIQCpw5gulwIAAJAFAAAOAAAAAAAAAAAAAAAAAC4CAABkcnMvZTJvRG9j&#10;LnhtbFBLAQItABQABgAIAAAAIQC9WwpW3gAAAAsBAAAPAAAAAAAAAAAAAAAAAPEEAABkcnMvZG93&#10;bnJldi54bWxQSwUGAAAAAAQABADzAAAA/AUAAAAA&#10;" filled="f" strokecolor="#92d050" strokeweight="2pt">
                <v:path arrowok="t"/>
                <v:textbox>
                  <w:txbxContent>
                    <w:p w14:paraId="0E8878CD" w14:textId="77777777" w:rsidR="00BB1FB1" w:rsidRPr="00DF76EE" w:rsidRDefault="00BB1FB1" w:rsidP="00BB1FB1">
                      <w:pPr>
                        <w:jc w:val="center"/>
                        <w:rPr>
                          <w:b/>
                          <w:sz w:val="20"/>
                        </w:rPr>
                      </w:pPr>
                      <w:r w:rsidRPr="00DF76EE">
                        <w:rPr>
                          <w:b/>
                          <w:sz w:val="20"/>
                        </w:rPr>
                        <w:t xml:space="preserve">Koordinator </w:t>
                      </w:r>
                      <w:r w:rsidRPr="00DF76EE">
                        <w:rPr>
                          <w:b/>
                          <w:sz w:val="20"/>
                        </w:rPr>
                        <w:t>na lokaciji</w:t>
                      </w:r>
                    </w:p>
                  </w:txbxContent>
                </v:textbox>
              </v:roundrect>
            </w:pict>
          </mc:Fallback>
        </mc:AlternateContent>
      </w:r>
      <w:r w:rsidR="00BB1FB1" w:rsidRPr="00A350AC">
        <w:rPr>
          <w:noProof/>
          <w:lang w:eastAsia="hr-HR"/>
        </w:rPr>
        <mc:AlternateContent>
          <mc:Choice Requires="wps">
            <w:drawing>
              <wp:anchor distT="0" distB="0" distL="114300" distR="114300" simplePos="0" relativeHeight="252878848" behindDoc="0" locked="0" layoutInCell="1" allowOverlap="1" wp14:anchorId="5AA5C76C" wp14:editId="24E06C21">
                <wp:simplePos x="0" y="0"/>
                <wp:positionH relativeFrom="margin">
                  <wp:align>left</wp:align>
                </wp:positionH>
                <wp:positionV relativeFrom="paragraph">
                  <wp:posOffset>11430</wp:posOffset>
                </wp:positionV>
                <wp:extent cx="2238375" cy="1524000"/>
                <wp:effectExtent l="0" t="0" r="28575" b="19050"/>
                <wp:wrapNone/>
                <wp:docPr id="29" name="Rounded 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8375" cy="1524000"/>
                        </a:xfrm>
                        <a:prstGeom prst="roundRect">
                          <a:avLst/>
                        </a:prstGeom>
                        <a:noFill/>
                        <a:ln>
                          <a:solidFill>
                            <a:srgbClr val="92D05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BF941FA" w14:textId="77777777" w:rsidR="00BB1FB1" w:rsidRPr="00DF76EE" w:rsidRDefault="00BB1FB1" w:rsidP="00BB1FB1">
                            <w:pPr>
                              <w:spacing w:before="0" w:after="0"/>
                              <w:jc w:val="center"/>
                              <w:rPr>
                                <w:b/>
                                <w:sz w:val="20"/>
                                <w:szCs w:val="20"/>
                              </w:rPr>
                            </w:pPr>
                            <w:r w:rsidRPr="002D75EE">
                              <w:rPr>
                                <w:b/>
                                <w:sz w:val="20"/>
                                <w:szCs w:val="20"/>
                              </w:rPr>
                              <w:t xml:space="preserve">Operativne </w:t>
                            </w:r>
                            <w:r w:rsidRPr="002D75EE">
                              <w:rPr>
                                <w:b/>
                                <w:sz w:val="20"/>
                                <w:szCs w:val="20"/>
                              </w:rPr>
                              <w:t>snage</w:t>
                            </w:r>
                          </w:p>
                          <w:p w14:paraId="7464C6FE" w14:textId="266E20EF" w:rsidR="00BB1FB1" w:rsidRDefault="00BB1FB1" w:rsidP="00BB1FB1">
                            <w:pPr>
                              <w:spacing w:before="0" w:after="0"/>
                              <w:jc w:val="left"/>
                              <w:rPr>
                                <w:rFonts w:eastAsia="Calibri"/>
                                <w:sz w:val="20"/>
                                <w:szCs w:val="20"/>
                              </w:rPr>
                            </w:pPr>
                            <w:r w:rsidRPr="00DF76EE">
                              <w:rPr>
                                <w:rFonts w:eastAsia="Calibri"/>
                                <w:sz w:val="20"/>
                                <w:szCs w:val="20"/>
                              </w:rPr>
                              <w:t xml:space="preserve">- </w:t>
                            </w:r>
                            <w:r w:rsidR="00A350AC">
                              <w:rPr>
                                <w:rFonts w:eastAsia="Calibri"/>
                                <w:sz w:val="20"/>
                                <w:szCs w:val="20"/>
                              </w:rPr>
                              <w:t>DVD „Ivan Zoretić Španac“ Jelenje</w:t>
                            </w:r>
                          </w:p>
                          <w:p w14:paraId="593300CC" w14:textId="152C1FE9" w:rsidR="00BB1FB1" w:rsidRDefault="00BB1FB1" w:rsidP="00BB1FB1">
                            <w:pPr>
                              <w:spacing w:before="0" w:after="0"/>
                              <w:jc w:val="left"/>
                              <w:rPr>
                                <w:rFonts w:eastAsia="Calibri"/>
                                <w:sz w:val="20"/>
                                <w:szCs w:val="20"/>
                              </w:rPr>
                            </w:pPr>
                            <w:r>
                              <w:rPr>
                                <w:rFonts w:eastAsia="Calibri"/>
                                <w:sz w:val="20"/>
                                <w:szCs w:val="20"/>
                              </w:rPr>
                              <w:t xml:space="preserve">- </w:t>
                            </w:r>
                            <w:r w:rsidR="00A350AC">
                              <w:rPr>
                                <w:rFonts w:eastAsia="Calibri"/>
                                <w:sz w:val="20"/>
                                <w:szCs w:val="20"/>
                              </w:rPr>
                              <w:t>JVP Rijeka</w:t>
                            </w:r>
                          </w:p>
                          <w:p w14:paraId="14B27C23" w14:textId="0F74F24B" w:rsidR="00BB1FB1" w:rsidRDefault="00BB1FB1" w:rsidP="00BB1FB1">
                            <w:pPr>
                              <w:spacing w:before="0" w:after="0"/>
                              <w:jc w:val="left"/>
                              <w:rPr>
                                <w:rFonts w:eastAsia="Calibri"/>
                                <w:sz w:val="20"/>
                                <w:szCs w:val="20"/>
                              </w:rPr>
                            </w:pPr>
                            <w:r w:rsidRPr="00DF76EE">
                              <w:rPr>
                                <w:rFonts w:eastAsia="Calibri"/>
                                <w:sz w:val="20"/>
                                <w:szCs w:val="20"/>
                              </w:rPr>
                              <w:t xml:space="preserve">- </w:t>
                            </w:r>
                            <w:r w:rsidR="00A350AC">
                              <w:rPr>
                                <w:rFonts w:eastAsia="Calibri"/>
                                <w:sz w:val="20"/>
                                <w:szCs w:val="20"/>
                              </w:rPr>
                              <w:t>HGSS - stanica Rijeka</w:t>
                            </w:r>
                          </w:p>
                          <w:p w14:paraId="1E50FF04" w14:textId="1D6270EB" w:rsidR="00BB1FB1" w:rsidRPr="00DF76EE" w:rsidRDefault="00BB1FB1" w:rsidP="00BB1FB1">
                            <w:pPr>
                              <w:spacing w:before="0" w:after="0"/>
                              <w:jc w:val="left"/>
                              <w:rPr>
                                <w:rFonts w:eastAsia="Calibri"/>
                                <w:sz w:val="20"/>
                                <w:szCs w:val="20"/>
                              </w:rPr>
                            </w:pPr>
                            <w:r>
                              <w:rPr>
                                <w:rFonts w:eastAsia="Calibri"/>
                                <w:sz w:val="20"/>
                                <w:szCs w:val="20"/>
                              </w:rPr>
                              <w:t xml:space="preserve">- </w:t>
                            </w:r>
                            <w:r w:rsidR="00A350AC">
                              <w:rPr>
                                <w:rFonts w:eastAsia="Calibri"/>
                                <w:sz w:val="20"/>
                                <w:szCs w:val="20"/>
                              </w:rPr>
                              <w:t>GDCK Rijeka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A5C76C" id="Rounded Rectangle 28" o:spid="_x0000_s1067" style="position:absolute;left:0;text-align:left;margin-left:0;margin-top:.9pt;width:176.25pt;height:120pt;z-index:252878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LskmQIAAJEFAAAOAAAAZHJzL2Uyb0RvYy54bWysVE1v2zAMvQ/YfxB0X+04ydoadYqgRYcB&#10;QVu0HXpWZCk2JouapMTOfv0o+aNFV2zAsIsgiuQj+UTy4rJrFDkI62rQBZ2dpJQIzaGs9a6g355u&#10;Pp1R4jzTJVOgRUGPwtHL1ccPF63JRQYVqFJYgiDa5a0paOW9yZPE8Uo0zJ2AERqVEmzDPIp2l5SW&#10;tYjeqCRL089JC7Y0FrhwDl+veyVdRXwpBfd3UjrhiSoo5ubjaeO5DWeyumD5zjJT1XxIg/1DFg2r&#10;NQadoK6ZZ2Rv69+gmppbcCD9CYcmASlrLmINWM0sfVPNY8WMiLUgOc5MNLn/B8tvD4/m3obUndkA&#10;/+6QkaQ1Lp80QXCDTSdtE2wxcdJFFo8Ti6LzhONjls3P5qdLSjjqZstskaaR54Tlo7uxzn8R0JBw&#10;KaiFvS4f8K8iheywcT5kwfLRLoTUcFMrFf9L6ZgvqLoMb1Gwu+2VsuTA8KPPs+t0OcZ0L2aIGFxj&#10;eX1FsTZ/VCJgKP0gJKnLUEPMJHahmGAZ50L7ea+qWCn6aEusbwoW+jZ4xPQjYECWmOWEPfsTdl/3&#10;YB9cRWziyTn9u/PkESOD9pNzU2uw7wEoPwuTgPzI3n4kqacmsOS7bYfcFHQeaw1PWyiP95ZY6KfK&#10;GX5T439umPP3zOIY4cDhavB3eEgFbUFhuFFSgf353nuwx+5GLSUtjmVB3Y89s4IS9VVj35/PFosw&#10;x1FYLE8zFOxrzfa1Ru+bK8CGmOESMjxeg71X41VaaJ5xg6xDVFQxzTF2Qbm3o3Dl+3WBO4iL9Tqa&#10;4ewa5jf60fAAHogOrfrUPTNrhqb2OA+3MI4wy9+0dW8bPDWs9x5kHXv+hdfhC3Du48cMOyosltdy&#10;tHrZpKtfAAAA//8DAFBLAwQUAAYACAAAACEAPB+HwdkAAAAGAQAADwAAAGRycy9kb3ducmV2Lnht&#10;bEyPwU7DMBBE70j8g7VI3KhDoAFCnAoQXGkpSFy38RJHjddR7LaBr2d7guPMrGbeVovJ92pPY+wC&#10;G7icZaCIm2A7bg18vL9c3IKKCdliH5gMfFOERX16UmFpw4HfaL9OrZISjiUacCkNpdaxceQxzsJA&#10;LNlXGD0mkWOr7YgHKfe9zrOs0B47lgWHAz05arbrnTew3OLn8+MN3/2sPHWvg8NlsSqMOT+bHu5B&#10;JZrS3zEc8QUdamHahB3bqHoD8kgSV/AlvJrnc1AbA/m1OLqu9H/8+hcAAP//AwBQSwECLQAUAAYA&#10;CAAAACEAtoM4kv4AAADhAQAAEwAAAAAAAAAAAAAAAAAAAAAAW0NvbnRlbnRfVHlwZXNdLnhtbFBL&#10;AQItABQABgAIAAAAIQA4/SH/1gAAAJQBAAALAAAAAAAAAAAAAAAAAC8BAABfcmVscy8ucmVsc1BL&#10;AQItABQABgAIAAAAIQDmQLskmQIAAJEFAAAOAAAAAAAAAAAAAAAAAC4CAABkcnMvZTJvRG9jLnht&#10;bFBLAQItABQABgAIAAAAIQA8H4fB2QAAAAYBAAAPAAAAAAAAAAAAAAAAAPMEAABkcnMvZG93bnJl&#10;di54bWxQSwUGAAAAAAQABADzAAAA+QUAAAAA&#10;" filled="f" strokecolor="#92d050" strokeweight="2pt">
                <v:path arrowok="t"/>
                <v:textbox>
                  <w:txbxContent>
                    <w:p w14:paraId="0BF941FA" w14:textId="77777777" w:rsidR="00BB1FB1" w:rsidRPr="00DF76EE" w:rsidRDefault="00BB1FB1" w:rsidP="00BB1FB1">
                      <w:pPr>
                        <w:spacing w:before="0" w:after="0"/>
                        <w:jc w:val="center"/>
                        <w:rPr>
                          <w:b/>
                          <w:sz w:val="20"/>
                          <w:szCs w:val="20"/>
                        </w:rPr>
                      </w:pPr>
                      <w:r w:rsidRPr="002D75EE">
                        <w:rPr>
                          <w:b/>
                          <w:sz w:val="20"/>
                          <w:szCs w:val="20"/>
                        </w:rPr>
                        <w:t xml:space="preserve">Operativne </w:t>
                      </w:r>
                      <w:r w:rsidRPr="002D75EE">
                        <w:rPr>
                          <w:b/>
                          <w:sz w:val="20"/>
                          <w:szCs w:val="20"/>
                        </w:rPr>
                        <w:t>snage</w:t>
                      </w:r>
                    </w:p>
                    <w:p w14:paraId="7464C6FE" w14:textId="266E20EF" w:rsidR="00BB1FB1" w:rsidRDefault="00BB1FB1" w:rsidP="00BB1FB1">
                      <w:pPr>
                        <w:spacing w:before="0" w:after="0"/>
                        <w:jc w:val="left"/>
                        <w:rPr>
                          <w:rFonts w:eastAsia="Calibri"/>
                          <w:sz w:val="20"/>
                          <w:szCs w:val="20"/>
                        </w:rPr>
                      </w:pPr>
                      <w:r w:rsidRPr="00DF76EE">
                        <w:rPr>
                          <w:rFonts w:eastAsia="Calibri"/>
                          <w:sz w:val="20"/>
                          <w:szCs w:val="20"/>
                        </w:rPr>
                        <w:t xml:space="preserve">- </w:t>
                      </w:r>
                      <w:r w:rsidR="00A350AC">
                        <w:rPr>
                          <w:rFonts w:eastAsia="Calibri"/>
                          <w:sz w:val="20"/>
                          <w:szCs w:val="20"/>
                        </w:rPr>
                        <w:t>DVD „Ivan Zoretić Španac“ Jelenje</w:t>
                      </w:r>
                    </w:p>
                    <w:p w14:paraId="593300CC" w14:textId="152C1FE9" w:rsidR="00BB1FB1" w:rsidRDefault="00BB1FB1" w:rsidP="00BB1FB1">
                      <w:pPr>
                        <w:spacing w:before="0" w:after="0"/>
                        <w:jc w:val="left"/>
                        <w:rPr>
                          <w:rFonts w:eastAsia="Calibri"/>
                          <w:sz w:val="20"/>
                          <w:szCs w:val="20"/>
                        </w:rPr>
                      </w:pPr>
                      <w:r>
                        <w:rPr>
                          <w:rFonts w:eastAsia="Calibri"/>
                          <w:sz w:val="20"/>
                          <w:szCs w:val="20"/>
                        </w:rPr>
                        <w:t xml:space="preserve">- </w:t>
                      </w:r>
                      <w:r w:rsidR="00A350AC">
                        <w:rPr>
                          <w:rFonts w:eastAsia="Calibri"/>
                          <w:sz w:val="20"/>
                          <w:szCs w:val="20"/>
                        </w:rPr>
                        <w:t>JVP Rijeka</w:t>
                      </w:r>
                    </w:p>
                    <w:p w14:paraId="14B27C23" w14:textId="0F74F24B" w:rsidR="00BB1FB1" w:rsidRDefault="00BB1FB1" w:rsidP="00BB1FB1">
                      <w:pPr>
                        <w:spacing w:before="0" w:after="0"/>
                        <w:jc w:val="left"/>
                        <w:rPr>
                          <w:rFonts w:eastAsia="Calibri"/>
                          <w:sz w:val="20"/>
                          <w:szCs w:val="20"/>
                        </w:rPr>
                      </w:pPr>
                      <w:r w:rsidRPr="00DF76EE">
                        <w:rPr>
                          <w:rFonts w:eastAsia="Calibri"/>
                          <w:sz w:val="20"/>
                          <w:szCs w:val="20"/>
                        </w:rPr>
                        <w:t xml:space="preserve">- </w:t>
                      </w:r>
                      <w:r w:rsidR="00A350AC">
                        <w:rPr>
                          <w:rFonts w:eastAsia="Calibri"/>
                          <w:sz w:val="20"/>
                          <w:szCs w:val="20"/>
                        </w:rPr>
                        <w:t>HGSS - stanica Rijeka</w:t>
                      </w:r>
                    </w:p>
                    <w:p w14:paraId="1E50FF04" w14:textId="1D6270EB" w:rsidR="00BB1FB1" w:rsidRPr="00DF76EE" w:rsidRDefault="00BB1FB1" w:rsidP="00BB1FB1">
                      <w:pPr>
                        <w:spacing w:before="0" w:after="0"/>
                        <w:jc w:val="left"/>
                        <w:rPr>
                          <w:rFonts w:eastAsia="Calibri"/>
                          <w:sz w:val="20"/>
                          <w:szCs w:val="20"/>
                        </w:rPr>
                      </w:pPr>
                      <w:r>
                        <w:rPr>
                          <w:rFonts w:eastAsia="Calibri"/>
                          <w:sz w:val="20"/>
                          <w:szCs w:val="20"/>
                        </w:rPr>
                        <w:t xml:space="preserve">- </w:t>
                      </w:r>
                      <w:r w:rsidR="00A350AC">
                        <w:rPr>
                          <w:rFonts w:eastAsia="Calibri"/>
                          <w:sz w:val="20"/>
                          <w:szCs w:val="20"/>
                        </w:rPr>
                        <w:t>GDCK Rijeka</w:t>
                      </w:r>
                    </w:p>
                  </w:txbxContent>
                </v:textbox>
                <w10:wrap anchorx="margin"/>
              </v:roundrect>
            </w:pict>
          </mc:Fallback>
        </mc:AlternateContent>
      </w:r>
    </w:p>
    <w:p w14:paraId="2E13D21B" w14:textId="77777777" w:rsidR="00BB1FB1" w:rsidRPr="002811D2" w:rsidRDefault="00BB1FB1" w:rsidP="00BB1FB1">
      <w:pPr>
        <w:rPr>
          <w:noProof/>
          <w:highlight w:val="yellow"/>
          <w:lang w:eastAsia="hr-HR"/>
        </w:rPr>
      </w:pPr>
    </w:p>
    <w:p w14:paraId="49702CCD" w14:textId="21456D6A" w:rsidR="00BB1FB1" w:rsidRPr="002811D2" w:rsidRDefault="00984E63" w:rsidP="00BB1FB1">
      <w:pPr>
        <w:rPr>
          <w:noProof/>
          <w:highlight w:val="yellow"/>
          <w:lang w:eastAsia="hr-HR"/>
        </w:rPr>
      </w:pPr>
      <w:r w:rsidRPr="002811D2">
        <w:rPr>
          <w:noProof/>
          <w:highlight w:val="yellow"/>
          <w:lang w:eastAsia="hr-HR"/>
        </w:rPr>
        <mc:AlternateContent>
          <mc:Choice Requires="wps">
            <w:drawing>
              <wp:anchor distT="0" distB="0" distL="114300" distR="114300" simplePos="0" relativeHeight="252869632" behindDoc="0" locked="0" layoutInCell="1" allowOverlap="1" wp14:anchorId="7EEBA38F" wp14:editId="57F9CF5C">
                <wp:simplePos x="0" y="0"/>
                <wp:positionH relativeFrom="column">
                  <wp:posOffset>3976369</wp:posOffset>
                </wp:positionH>
                <wp:positionV relativeFrom="paragraph">
                  <wp:posOffset>193039</wp:posOffset>
                </wp:positionV>
                <wp:extent cx="838200" cy="1268730"/>
                <wp:effectExtent l="38100" t="38100" r="19050" b="26670"/>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838200" cy="126873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45C1A6B" id="Straight Arrow Connector 55" o:spid="_x0000_s1026" type="#_x0000_t32" style="position:absolute;margin-left:313.1pt;margin-top:15.2pt;width:66pt;height:99.9pt;flip:x y;z-index:2528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U0+9AEAAD0EAAAOAAAAZHJzL2Uyb0RvYy54bWysU8GO0zAQvSPxD5bvNGlXLCVquocuC4cV&#10;rHaBu9exGwvHY9lDk/49YydN6XICcbFsz7w3b57Hm5uhs+ygQjTgar5clJwpJ6Exbl/zb1/v3qw5&#10;iyhcIyw4VfOjivxm+/rVpveVWkELtlGBEYmLVe9r3iL6qiiibFUn4gK8chTUEDqBdAz7ogmiJ/bO&#10;FquyvC56CI0PIFWMdHs7Bvk282utJH7ROipktuakDfMa8vqc1mK7EdU+CN8aOckQ/6CiE8ZR0Znq&#10;VqBgP4P5g6ozMkAEjQsJXQFaG6lyD9TNsnzRzVMrvMq9kDnRzzbF/0crPx927iEk6XJwT/4e5I9I&#10;phS9j9UcTIfox7RBh45pa/wnem+ed9/TLlFQP2zI5h5nc9WATNLl+mpND8aZpNBydb1+d5XdL0SV&#10;GBPah4gfFXQsbWoeMQizb3EHztE7QhhriMN9xKTwDEhg61hPxO/Lt2WWEsGa5s5Ym4J5nNTOBnYQ&#10;NAg4LNPDE8NFFgpjP7iG4dHTpGIwwu2tmjKtm0wZfciO4NGqsfaj0sw01OWo8UU9IaVyeKppHWUn&#10;mCZ1M3BSneb+LPQSOOUnqMqj/TfgGZErg8MZ3BkHYfTssvrZJj3mnxwY+04WPENzfAineaEZza5O&#10;/yl9gt/PGX7+9dtfAAAA//8DAFBLAwQUAAYACAAAACEA+aOgceAAAAAKAQAADwAAAGRycy9kb3du&#10;cmV2LnhtbEyPwU7DMAyG70i8Q2Qkbiyhg7aUutOExIXL2ArimjamqWiSqsm2jqdfdoKj7U+/v79c&#10;zWZgB5p87yzC/UIAI9s61dsO4aN+vcuB+SCtkoOzhHAiD6vq+qqUhXJHu6XDLnQshlhfSAQdwlhw&#10;7ltNRvqFG8nG27ebjAxxnDquJnmM4WbgiRApN7K38YOWI71oan92e4Owff/NN6fNV1PzbP1Wi6dM&#10;f+oG8fZmXj8DCzSHPxgu+lEdqujUuL1Vng0IaZImEUVYigdgEcge87hoEJKlSIBXJf9foToDAAD/&#10;/wMAUEsBAi0AFAAGAAgAAAAhALaDOJL+AAAA4QEAABMAAAAAAAAAAAAAAAAAAAAAAFtDb250ZW50&#10;X1R5cGVzXS54bWxQSwECLQAUAAYACAAAACEAOP0h/9YAAACUAQAACwAAAAAAAAAAAAAAAAAvAQAA&#10;X3JlbHMvLnJlbHNQSwECLQAUAAYACAAAACEAkHlNPvQBAAA9BAAADgAAAAAAAAAAAAAAAAAuAgAA&#10;ZHJzL2Uyb0RvYy54bWxQSwECLQAUAAYACAAAACEA+aOgceAAAAAKAQAADwAAAAAAAAAAAAAAAABO&#10;BAAAZHJzL2Rvd25yZXYueG1sUEsFBgAAAAAEAAQA8wAAAFsFAAAAAA==&#10;" strokecolor="black [3213]" strokeweight="1.5pt">
                <v:stroke endarrow="block"/>
                <o:lock v:ext="edit" shapetype="f"/>
              </v:shape>
            </w:pict>
          </mc:Fallback>
        </mc:AlternateContent>
      </w:r>
      <w:r w:rsidR="00BB1FB1" w:rsidRPr="002811D2">
        <w:rPr>
          <w:noProof/>
          <w:highlight w:val="yellow"/>
          <w:lang w:eastAsia="hr-HR"/>
        </w:rPr>
        <mc:AlternateContent>
          <mc:Choice Requires="wps">
            <w:drawing>
              <wp:anchor distT="0" distB="0" distL="114300" distR="114300" simplePos="0" relativeHeight="252870656" behindDoc="0" locked="0" layoutInCell="1" allowOverlap="1" wp14:anchorId="22974910" wp14:editId="5AF042C1">
                <wp:simplePos x="0" y="0"/>
                <wp:positionH relativeFrom="column">
                  <wp:posOffset>5577205</wp:posOffset>
                </wp:positionH>
                <wp:positionV relativeFrom="paragraph">
                  <wp:posOffset>146050</wp:posOffset>
                </wp:positionV>
                <wp:extent cx="598805" cy="1504950"/>
                <wp:effectExtent l="0" t="38100" r="48895" b="19050"/>
                <wp:wrapNone/>
                <wp:docPr id="485" name="Straight Arrow Connector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8805" cy="150495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4F03E01" id="Straight Arrow Connector 485" o:spid="_x0000_s1026" type="#_x0000_t32" style="position:absolute;margin-left:439.15pt;margin-top:11.5pt;width:47.15pt;height:118.5pt;flip:y;z-index:2528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BqP7gEAADMEAAAOAAAAZHJzL2Uyb0RvYy54bWysU8GO0zAQvSPxD5bvNOmKojZquocuy2UF&#10;Kxa4e51xY+HYlj006d8zdtKUwonVXqyMZ96bN8+T7e3QGXaEELWzNV8uSs7AStdoe6j592/379ac&#10;RRS2EcZZqPkJIr/dvX2z7X0FN651poHAiMTGqvc1bxF9VRRRttCJuHAeLCWVC51ACsOhaILoib0z&#10;xU1Zfih6FxofnIQY6fZuTPJd5lcKJH5RKgIyU3PShvkM+XxOZ7HbiuoQhG+1nGSIF6johLbUdKa6&#10;EyjYr6D/oeq0DC46hQvpusIppSXkGWiaZfnXNE+t8JBnIXOin22Kr0crPx/39jEk6XKwT/7ByZ+R&#10;TCl6H6s5mYLox7JBhY4po/0Peu88M03BhmzpabYUBmSSLleb9bpccSYptVyV7zer7HkhqsST2voQ&#10;8RO4jqWPmkcMQh9a3Dtr6fVcGHuI40PEpOsCSGBjWU/Em5JoUxyd0c29NiYHaYlgbwI7Cnp+HJbp&#10;uYnhqgqFNh9tw/DkaT8xaGEPBqZKYycrxumzD3gyMPb+CorphqYcNealvfQTUoLFc09jqTrBFKmb&#10;gZPqa6HXwKk+QSEv9P+AZ0Tu7CzO4E5bF0bPrrtfbFJj/dmBce5kwbNrTo/hvCW0mdnV6S9Kq/9n&#10;nOGXf333GwAA//8DAFBLAwQUAAYACAAAACEA12NUld8AAAAKAQAADwAAAGRycy9kb3ducmV2Lnht&#10;bEyPMU/DMBCFdyT+g3VIbNQmldKQxqkqEAMDQk1Z2Nz4mkSN7WA7rfvvOSYY7+69d9+rNsmM7Iw+&#10;DM5KeFwIYGhbpwfbSfjcvz4UwEJUVqvRWZRwxQCb+vamUqV2F7vDcxM7RiE2lEpCH+NUch7aHo0K&#10;CzehpdvReaMijb7j2qsLhZuRZ0Lk3KjB0odeTfjcY3tqZkMY74bv3pLHj6H52sZ0fZm/j3sp7+/S&#10;dg0sYop/YvjFJw/UxHRws9WBjRKKVbEkqYRsSZ1I8LTKcmAHWuRCAK8r/r9C/QMAAP//AwBQSwEC&#10;LQAUAAYACAAAACEAtoM4kv4AAADhAQAAEwAAAAAAAAAAAAAAAAAAAAAAW0NvbnRlbnRfVHlwZXNd&#10;LnhtbFBLAQItABQABgAIAAAAIQA4/SH/1gAAAJQBAAALAAAAAAAAAAAAAAAAAC8BAABfcmVscy8u&#10;cmVsc1BLAQItABQABgAIAAAAIQBfqBqP7gEAADMEAAAOAAAAAAAAAAAAAAAAAC4CAABkcnMvZTJv&#10;RG9jLnhtbFBLAQItABQABgAIAAAAIQDXY1SV3wAAAAoBAAAPAAAAAAAAAAAAAAAAAEgEAABkcnMv&#10;ZG93bnJldi54bWxQSwUGAAAAAAQABADzAAAAVAUAAAAA&#10;" strokecolor="black [3213]" strokeweight="1.5pt">
                <v:stroke endarrow="block"/>
                <o:lock v:ext="edit" shapetype="f"/>
              </v:shape>
            </w:pict>
          </mc:Fallback>
        </mc:AlternateContent>
      </w:r>
      <w:r w:rsidR="00BB1FB1" w:rsidRPr="002811D2">
        <w:rPr>
          <w:noProof/>
          <w:sz w:val="20"/>
          <w:szCs w:val="20"/>
          <w:highlight w:val="yellow"/>
          <w:lang w:eastAsia="hr-HR"/>
        </w:rPr>
        <mc:AlternateContent>
          <mc:Choice Requires="wps">
            <w:drawing>
              <wp:anchor distT="0" distB="0" distL="114300" distR="114300" simplePos="0" relativeHeight="252880896" behindDoc="0" locked="0" layoutInCell="1" allowOverlap="1" wp14:anchorId="4D70C46E" wp14:editId="7A2C9137">
                <wp:simplePos x="0" y="0"/>
                <wp:positionH relativeFrom="column">
                  <wp:posOffset>2262505</wp:posOffset>
                </wp:positionH>
                <wp:positionV relativeFrom="paragraph">
                  <wp:posOffset>203200</wp:posOffset>
                </wp:positionV>
                <wp:extent cx="2205990" cy="1268095"/>
                <wp:effectExtent l="38100" t="38100" r="22860" b="27305"/>
                <wp:wrapNone/>
                <wp:docPr id="30"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205990" cy="1268095"/>
                        </a:xfrm>
                        <a:prstGeom prst="straightConnector1">
                          <a:avLst/>
                        </a:prstGeom>
                        <a:noFill/>
                        <a:ln w="19050" cap="flat" cmpd="sng" algn="ctr">
                          <a:solidFill>
                            <a:sysClr val="windowText" lastClr="000000"/>
                          </a:solidFill>
                          <a:prstDash val="dash"/>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B6F335F" id="Straight Arrow Connector 8" o:spid="_x0000_s1026" type="#_x0000_t32" style="position:absolute;margin-left:178.15pt;margin-top:16pt;width:173.7pt;height:99.85pt;flip:x y;z-index:2528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Ry54AEAAKIDAAAOAAAAZHJzL2Uyb0RvYy54bWysU01v2zAMvQ/YfxB0X+wYSNEYcXpI1u1Q&#10;bAXa7s7qwxYmS4Koxcm/HyWn6T5uRX0QKNN85Ht83twcR8sOKqLxruPLRc2ZcsJL4/qOPz3efrrm&#10;DBM4CdY71fGTQn6z/fhhM4VWNX7wVqrICMRhO4WODymFtqpQDGoEXPigHCW1jyMkusa+khEmQh9t&#10;1dT1VTX5KEP0QiHS2/2c5NuCr7US6bvWqBKzHafZUjljOZ/zWW030PYRwmDEeQx4wxQjGEdNL1B7&#10;SMB+RfMf1GhE9Oh1Wgg/Vl5rI1ThQGyW9T9sHgYIqnAhcTBcZML3gxXfDjt3H/Po4ugewp0XP5FE&#10;qaaA7SWZLxjmz446jkxbE77SvnmJfuQoQxAfdizini7iqmNigl42Tb1ar2kHgnLL5uq6Xq+y/BW0&#10;GTKXh4jpi/Ijy0HHMUUw/ZB23jlapI9zEzjcYZoLXwpysfO3xtqyT+vYRD3W9Sq3A7KVtpAoHIMk&#10;WNdzBrYnv4oUy9zorZG5PAPhCXc2sgOQZchp0k+PxIEzC5goQcTKc579r9I8zx5wmIslRbPBEhj7&#10;2UmWToH+gRQNuN6qM4J1uasqZj0ze9U7R89enu7jy1LICEW0s2mz0/68l9W9/lrb3wAAAP//AwBQ&#10;SwMEFAAGAAgAAAAhAGsbfNLhAAAACgEAAA8AAABkcnMvZG93bnJldi54bWxMj8FKw0AQhu+C77CM&#10;4M1ummBjYjZFBKWgUK2iHrfZMQnuzobstk19eseT3maYj3++v1pOzoo9jqH3pGA+S0AgNd701Cp4&#10;fbm7uAIRoiajrSdUcMQAy/r0pNKl8Qd6xv0mtoJDKJRaQRfjUEoZmg6dDjM/IPHt049OR17HVppR&#10;HzjcWZkmyUI63RN/6PSAtx02X5udUyBXhV2/3x/fPnzx2Bf4na+e+gelzs+mm2sQEaf4B8OvPqtD&#10;zU5bvyMThFWQXS4yRnlIuRMDeZLlILYK0myeg6wr+b9C/QMAAP//AwBQSwECLQAUAAYACAAAACEA&#10;toM4kv4AAADhAQAAEwAAAAAAAAAAAAAAAAAAAAAAW0NvbnRlbnRfVHlwZXNdLnhtbFBLAQItABQA&#10;BgAIAAAAIQA4/SH/1gAAAJQBAAALAAAAAAAAAAAAAAAAAC8BAABfcmVscy8ucmVsc1BLAQItABQA&#10;BgAIAAAAIQDWxRy54AEAAKIDAAAOAAAAAAAAAAAAAAAAAC4CAABkcnMvZTJvRG9jLnhtbFBLAQIt&#10;ABQABgAIAAAAIQBrG3zS4QAAAAoBAAAPAAAAAAAAAAAAAAAAADoEAABkcnMvZG93bnJldi54bWxQ&#10;SwUGAAAAAAQABADzAAAASAUAAAAA&#10;" strokecolor="windowText" strokeweight="1.5pt">
                <v:stroke dashstyle="dash" endarrow="block"/>
                <o:lock v:ext="edit" shapetype="f"/>
              </v:shape>
            </w:pict>
          </mc:Fallback>
        </mc:AlternateContent>
      </w:r>
    </w:p>
    <w:p w14:paraId="6F7389E3" w14:textId="77777777" w:rsidR="00BB1FB1" w:rsidRPr="002811D2" w:rsidRDefault="00BB1FB1" w:rsidP="00BB1FB1">
      <w:pPr>
        <w:rPr>
          <w:noProof/>
          <w:highlight w:val="yellow"/>
          <w:lang w:eastAsia="hr-HR"/>
        </w:rPr>
      </w:pPr>
      <w:r w:rsidRPr="002811D2">
        <w:rPr>
          <w:noProof/>
          <w:sz w:val="20"/>
          <w:highlight w:val="yellow"/>
          <w:lang w:eastAsia="hr-HR"/>
        </w:rPr>
        <mc:AlternateContent>
          <mc:Choice Requires="wps">
            <w:drawing>
              <wp:anchor distT="0" distB="0" distL="114300" distR="114300" simplePos="0" relativeHeight="252882944" behindDoc="0" locked="0" layoutInCell="1" allowOverlap="1" wp14:anchorId="1ACBE258" wp14:editId="1AB70B16">
                <wp:simplePos x="0" y="0"/>
                <wp:positionH relativeFrom="page">
                  <wp:posOffset>7962900</wp:posOffset>
                </wp:positionH>
                <wp:positionV relativeFrom="paragraph">
                  <wp:posOffset>231140</wp:posOffset>
                </wp:positionV>
                <wp:extent cx="2152650" cy="933450"/>
                <wp:effectExtent l="0" t="0" r="19050" b="19050"/>
                <wp:wrapNone/>
                <wp:docPr id="39"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2650" cy="933450"/>
                        </a:xfrm>
                        <a:prstGeom prst="roundRect">
                          <a:avLst/>
                        </a:prstGeom>
                        <a:noFill/>
                        <a:ln w="25400" cap="flat" cmpd="sng" algn="ctr">
                          <a:solidFill>
                            <a:srgbClr val="92D050"/>
                          </a:solidFill>
                          <a:prstDash val="solid"/>
                        </a:ln>
                        <a:effectLst/>
                      </wps:spPr>
                      <wps:txbx>
                        <w:txbxContent>
                          <w:p w14:paraId="24540E0D" w14:textId="77777777" w:rsidR="00BB1FB1" w:rsidRPr="00984E63" w:rsidRDefault="00BB1FB1" w:rsidP="00BB1FB1">
                            <w:pPr>
                              <w:spacing w:before="0" w:after="0" w:line="240" w:lineRule="auto"/>
                              <w:jc w:val="center"/>
                              <w:rPr>
                                <w:b/>
                                <w:sz w:val="20"/>
                              </w:rPr>
                            </w:pPr>
                            <w:r w:rsidRPr="00984E63">
                              <w:rPr>
                                <w:b/>
                                <w:sz w:val="20"/>
                              </w:rPr>
                              <w:t>Udruge</w:t>
                            </w:r>
                          </w:p>
                          <w:p w14:paraId="47ABDB25" w14:textId="5C2FB950" w:rsidR="00BB1FB1" w:rsidRDefault="0018596E" w:rsidP="00376EB0">
                            <w:pPr>
                              <w:pStyle w:val="ListParagraph"/>
                              <w:numPr>
                                <w:ilvl w:val="0"/>
                                <w:numId w:val="49"/>
                              </w:numPr>
                            </w:pPr>
                            <w:r>
                              <w:t>Lovačko društvo „Jelen“</w:t>
                            </w:r>
                          </w:p>
                          <w:p w14:paraId="1B9FCB90" w14:textId="43EB0893" w:rsidR="0018596E" w:rsidRPr="00984E63" w:rsidRDefault="0018596E" w:rsidP="00376EB0">
                            <w:pPr>
                              <w:pStyle w:val="ListParagraph"/>
                              <w:numPr>
                                <w:ilvl w:val="0"/>
                                <w:numId w:val="49"/>
                              </w:numPr>
                            </w:pPr>
                            <w:r w:rsidRPr="0018596E">
                              <w:t>NK Rječina</w:t>
                            </w:r>
                          </w:p>
                          <w:p w14:paraId="0E7C756A" w14:textId="77777777" w:rsidR="00FE260A" w:rsidRDefault="00FE260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CBE258" id="Rounded Rectangle 9" o:spid="_x0000_s1068" style="position:absolute;left:0;text-align:left;margin-left:627pt;margin-top:18.2pt;width:169.5pt;height:73.5pt;z-index:25288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OFYWwIAALwEAAAOAAAAZHJzL2Uyb0RvYy54bWysVE1v2zAMvQ/YfxB0X52kSbcacYqgQYcB&#10;QRusHXpWZCk2JosapcTufv0o2Um6bqdhF4EUn/jx/Oj5TdcYdlDoa7AFH1+MOFNWQlnbXcG/Pd19&#10;+MSZD8KWwoBVBX9Rnt8s3r+bty5XE6jAlAoZJbE+b13BqxBcnmVeVqoR/gKcshTUgI0I5OIuK1G0&#10;lL0x2WQ0uspawNIhSOU93a76IF+k/ForGR609iowU3DqLaQT07mNZ7aYi3yHwlW1HNoQ/9BFI2pL&#10;RU+pViIItsf6j1RNLRE86HAhoclA61qqNANNMx69meaxEk6lWYgc7040+f+XVt4fHt0GY+verUF+&#10;98RI1jqfnyLR8QOm09hELDXOusTiy4lF1QUm6XIynk2uZkS2pNj15eWU7JhU5MfXDn34rKBh0Sg4&#10;wt6WX+lTJQbFYe1Djz/iYkULd7Ux6XMZy1oqM5uOYhFBqtFGBDIbVxbc2x1nwuxIjjJgSunB1GV8&#10;nsbE3fbWIDsIksT1ZDU6tfcbLNZeCV/1uBQapjA2plFJXEOrZ4qiFbptx2pq5XIcn8SrLZQvG2QI&#10;vQC9k3c1FVgLHzYCSXE0CW1ReKBDG6DxYLA4qwB//u0+4kkIFOWsJQXT6D/2AhVn5osliVyPp9Mo&#10;+eRMZx8n5ODryPZ1xO6bWyBGxrSvTiYz4oM5mhqheaZlW8aqFBJWUu2e5MG5Df1m0bpKtVwmGMnc&#10;ibC2j07G5JG6SO1T9yzQDQIIJJ17OKpd5G8k0GN7ESz3AXSd9HHmdVAsrUiS2bDOcQdf+wl1/uks&#10;fgEAAP//AwBQSwMEFAAGAAgAAAAhAG2KInbfAAAADAEAAA8AAABkcnMvZG93bnJldi54bWxMj0FP&#10;wkAQhe8m/ofNmHiTrbRUqN0SNXoVBBKvQzu2Dd3ZprtA9dc7nPQ2b+blzffy5Wg7daLBt44N3E8i&#10;UMSlq1quDey2b3dzUD4gV9g5JgPf5GFZXF/lmFXuzB902oRaSQj7DA00IfSZ1r5syKKfuJ5Ybl9u&#10;sBhEDrWuBjxLuO30NIpSbbFl+dBgTy8NlYfN0RpYHfDz9fmBFz9rS+173+AqXafG3N6MT4+gAo3h&#10;zwwXfEGHQpj27siVV53o6SyRMsFAnCagLo7ZIpbNXqZ5nIAucv2/RPELAAD//wMAUEsBAi0AFAAG&#10;AAgAAAAhALaDOJL+AAAA4QEAABMAAAAAAAAAAAAAAAAAAAAAAFtDb250ZW50X1R5cGVzXS54bWxQ&#10;SwECLQAUAAYACAAAACEAOP0h/9YAAACUAQAACwAAAAAAAAAAAAAAAAAvAQAAX3JlbHMvLnJlbHNQ&#10;SwECLQAUAAYACAAAACEAUaDhWFsCAAC8BAAADgAAAAAAAAAAAAAAAAAuAgAAZHJzL2Uyb0RvYy54&#10;bWxQSwECLQAUAAYACAAAACEAbYoidt8AAAAMAQAADwAAAAAAAAAAAAAAAAC1BAAAZHJzL2Rvd25y&#10;ZXYueG1sUEsFBgAAAAAEAAQA8wAAAMEFAAAAAA==&#10;" filled="f" strokecolor="#92d050" strokeweight="2pt">
                <v:path arrowok="t"/>
                <v:textbox>
                  <w:txbxContent>
                    <w:p w14:paraId="24540E0D" w14:textId="77777777" w:rsidR="00BB1FB1" w:rsidRPr="00984E63" w:rsidRDefault="00BB1FB1" w:rsidP="00BB1FB1">
                      <w:pPr>
                        <w:spacing w:before="0" w:after="0" w:line="240" w:lineRule="auto"/>
                        <w:jc w:val="center"/>
                        <w:rPr>
                          <w:b/>
                          <w:sz w:val="20"/>
                        </w:rPr>
                      </w:pPr>
                      <w:r w:rsidRPr="00984E63">
                        <w:rPr>
                          <w:b/>
                          <w:sz w:val="20"/>
                        </w:rPr>
                        <w:t>Udruge</w:t>
                      </w:r>
                    </w:p>
                    <w:p w14:paraId="47ABDB25" w14:textId="5C2FB950" w:rsidR="00BB1FB1" w:rsidRDefault="0018596E" w:rsidP="00376EB0">
                      <w:pPr>
                        <w:pStyle w:val="ListParagraph"/>
                        <w:numPr>
                          <w:ilvl w:val="0"/>
                          <w:numId w:val="49"/>
                        </w:numPr>
                      </w:pPr>
                      <w:r>
                        <w:t>Lovačko društvo „Jelen“</w:t>
                      </w:r>
                    </w:p>
                    <w:p w14:paraId="1B9FCB90" w14:textId="43EB0893" w:rsidR="0018596E" w:rsidRPr="00984E63" w:rsidRDefault="0018596E" w:rsidP="00376EB0">
                      <w:pPr>
                        <w:pStyle w:val="ListParagraph"/>
                        <w:numPr>
                          <w:ilvl w:val="0"/>
                          <w:numId w:val="49"/>
                        </w:numPr>
                      </w:pPr>
                      <w:r w:rsidRPr="0018596E">
                        <w:t>NK Rječina</w:t>
                      </w:r>
                    </w:p>
                    <w:p w14:paraId="0E7C756A" w14:textId="77777777" w:rsidR="00FE260A" w:rsidRDefault="00FE260A"/>
                  </w:txbxContent>
                </v:textbox>
                <w10:wrap anchorx="page"/>
              </v:roundrect>
            </w:pict>
          </mc:Fallback>
        </mc:AlternateContent>
      </w:r>
    </w:p>
    <w:p w14:paraId="3E7DCC5D" w14:textId="77777777" w:rsidR="00BB1FB1" w:rsidRPr="002811D2" w:rsidRDefault="00BB1FB1" w:rsidP="00BB1FB1">
      <w:pPr>
        <w:rPr>
          <w:noProof/>
          <w:highlight w:val="yellow"/>
          <w:lang w:eastAsia="hr-HR"/>
        </w:rPr>
      </w:pPr>
    </w:p>
    <w:p w14:paraId="7B15F235" w14:textId="77777777" w:rsidR="00BB1FB1" w:rsidRPr="002811D2" w:rsidRDefault="00BB1FB1" w:rsidP="00BB1FB1">
      <w:pPr>
        <w:rPr>
          <w:noProof/>
          <w:highlight w:val="yellow"/>
          <w:lang w:eastAsia="hr-HR"/>
        </w:rPr>
      </w:pPr>
      <w:r w:rsidRPr="002811D2">
        <w:rPr>
          <w:noProof/>
          <w:highlight w:val="yellow"/>
          <w:lang w:eastAsia="hr-HR"/>
        </w:rPr>
        <mc:AlternateContent>
          <mc:Choice Requires="wps">
            <w:drawing>
              <wp:anchor distT="0" distB="0" distL="114300" distR="114300" simplePos="0" relativeHeight="252883968" behindDoc="0" locked="0" layoutInCell="1" allowOverlap="1" wp14:anchorId="7B30F88C" wp14:editId="20BBFD7C">
                <wp:simplePos x="0" y="0"/>
                <wp:positionH relativeFrom="column">
                  <wp:posOffset>5577205</wp:posOffset>
                </wp:positionH>
                <wp:positionV relativeFrom="paragraph">
                  <wp:posOffset>106045</wp:posOffset>
                </wp:positionV>
                <wp:extent cx="1476375" cy="771525"/>
                <wp:effectExtent l="0" t="38100" r="47625" b="28575"/>
                <wp:wrapNone/>
                <wp:docPr id="32"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76375" cy="77152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09253E0" id="Straight Arrow Connector 11" o:spid="_x0000_s1026" type="#_x0000_t32" style="position:absolute;margin-left:439.15pt;margin-top:8.35pt;width:116.25pt;height:60.75pt;flip:y;z-index:2528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LBK3AEAAJgDAAAOAAAAZHJzL2Uyb0RvYy54bWysU01v2zAMvQ/YfxB0X5xkS7MacXpI1l2K&#10;rUC73VlZsoXJoiBqcfLvR8lpuo9bMR8ESTQf+R6fNjfHwYmDjmTRN3Ixm0uhvcLW+q6R3x5v332U&#10;ghL4Fhx63ciTJnmzfftmM4ZaL7FH1+ooGMRTPYZG9imFuqpI9XoAmmHQnoMG4wCJj7Gr2ggjow+u&#10;Ws7nV9WIsQ0RlSbi2/0UlNuCb4xW6asxpJNwjeTeUlljWZ/yWm03UHcRQm/VuQ14RRcDWM9FL1B7&#10;SCB+RvsP1GBVREKTZgqHCo2xShcOzGYx/4vNQw9BFy4sDoWLTPT/YNWXw87fx9y6OvqHcIfqB7Eo&#10;1RiovgTzgcL029HEQRhnw3eed+HMLMSxSHq6SKqPSSi+XHxYX71fr6RQHFuvF6vlKmteQZ1xctkQ&#10;KX3WOIi8aSSlCLbr0w695+lhnGrA4Y7SlPickJM93lrnyhCdFyPXu56veM4K2EvGQeLtEFqG9Z0U&#10;4Do2qUqxtE3obJvTMxCdaOeiOAD7hO3V4vjIFKRwQIkDzKt8597/SM397IH6KbmEJlslsO6Tb0U6&#10;BXZ+ihZ85/QZwvlcVheLnqm9qJx3T9ie7uPzKHj8RbWzVbO/fj+Xgb08qO0vAAAA//8DAFBLAwQU&#10;AAYACAAAACEAW+wVM+EAAAALAQAADwAAAGRycy9kb3ducmV2LnhtbEyPQU+DQBCF7yb+h82YeLML&#10;JbYEWRpTY4yeauHibWFHoLKzhN226K93etLbvLwvb97LN7MdxAkn3ztSEC8iEEiNMz21Cqry+S4F&#10;4YMmowdHqOAbPWyK66tcZ8ad6R1P+9AKDiGfaQVdCGMmpW86tNov3IjE3qebrA4sp1aaSZ853A5y&#10;GUUraXVP/KHTI247bL72R6vgqTxUdfKzq+a38rB9icPHa727V+r2Zn58ABFwDn8wXOpzdSi4U+2O&#10;ZLwYFKTrNGGUjdUaxAWI44jH1Hwl6RJkkcv/G4pfAAAA//8DAFBLAQItABQABgAIAAAAIQC2gziS&#10;/gAAAOEBAAATAAAAAAAAAAAAAAAAAAAAAABbQ29udGVudF9UeXBlc10ueG1sUEsBAi0AFAAGAAgA&#10;AAAhADj9If/WAAAAlAEAAAsAAAAAAAAAAAAAAAAALwEAAF9yZWxzLy5yZWxzUEsBAi0AFAAGAAgA&#10;AAAhAN+EsErcAQAAmAMAAA4AAAAAAAAAAAAAAAAALgIAAGRycy9lMm9Eb2MueG1sUEsBAi0AFAAG&#10;AAgAAAAhAFvsFTPhAAAACwEAAA8AAAAAAAAAAAAAAAAANgQAAGRycy9kb3ducmV2LnhtbFBLBQYA&#10;AAAABAAEAPMAAABEBQAAAAA=&#10;" strokecolor="windowText" strokeweight="1.5pt">
                <v:stroke endarrow="block"/>
                <o:lock v:ext="edit" shapetype="f"/>
              </v:shape>
            </w:pict>
          </mc:Fallback>
        </mc:AlternateContent>
      </w:r>
      <w:r w:rsidRPr="002811D2">
        <w:rPr>
          <w:noProof/>
          <w:sz w:val="20"/>
          <w:szCs w:val="20"/>
          <w:highlight w:val="yellow"/>
          <w:lang w:eastAsia="hr-HR"/>
        </w:rPr>
        <mc:AlternateContent>
          <mc:Choice Requires="wps">
            <w:drawing>
              <wp:anchor distT="0" distB="0" distL="114300" distR="114300" simplePos="0" relativeHeight="252881920" behindDoc="0" locked="0" layoutInCell="1" allowOverlap="1" wp14:anchorId="66F843CE" wp14:editId="5D4E13CB">
                <wp:simplePos x="0" y="0"/>
                <wp:positionH relativeFrom="column">
                  <wp:posOffset>709930</wp:posOffset>
                </wp:positionH>
                <wp:positionV relativeFrom="paragraph">
                  <wp:posOffset>115570</wp:posOffset>
                </wp:positionV>
                <wp:extent cx="295275" cy="605155"/>
                <wp:effectExtent l="0" t="38100" r="66675" b="23495"/>
                <wp:wrapNone/>
                <wp:docPr id="950" name="Straight Arrow Connector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95275" cy="60515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66F7FDA" id="Straight Arrow Connector 576" o:spid="_x0000_s1026" type="#_x0000_t32" style="position:absolute;margin-left:55.9pt;margin-top:9.1pt;width:23.25pt;height:47.65pt;flip:y;z-index:2528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6OF2gEAAJcDAAAOAAAAZHJzL2Uyb0RvYy54bWysU8tu2zAQvBfoPxC8N5INKG0EyznYTS9B&#10;GyBp7xuKlIhSXILLWvbfd0k5Th+3ojoQpFY7nJkdbW6PkxMHHcmi7+TqqpZCe4W99UMnvz7dvfsg&#10;BSXwPTj0upMnTfJ2+/bNZg6tXuOIrtdRMIindg6dHFMKbVWRGvUEdIVBey4ajBMkPsah6iPMjD65&#10;al3X19WMsQ8RlSbit/ulKLcF3xit0hdjSCfhOsncUlljWZ/zWm030A4RwmjVmQb8A4sJrOdLL1B7&#10;SCB+RPsX1GRVREKTrhROFRpjlS4aWM2q/kPN4whBFy1sDoWLTfT/YNXnw84/xExdHf1juEf1ndiU&#10;ag7UXor5QGH57GjiJIyz4RvPu2hmFeJYLD1dLNXHJBS/XN806/eNFIpL13WzappseQVthsm3hkjp&#10;k8ZJ5E0nKUWww5h26D0PD+NyBRzuKS2NLw252eOdda7M0HkxM6GbuuExK+AoGQeJt1PoGdYPUoAb&#10;OKMqxcKa0Nk+t2cgOtHORXEAjgmnq8f5iRVI4YASF1hWec7cf2vNfPZA49JcSkuqElj30fcinQIH&#10;P0ULfnD6DOF8vlaXhJ6lvZqcd8/Ynx7iyyR4+sW1c1JzvH49l3m9/k/bnwAAAP//AwBQSwMEFAAG&#10;AAgAAAAhALTA/aHeAAAACgEAAA8AAABkcnMvZG93bnJldi54bWxMj0FPg0AQhe8m/ofNmHizCyUY&#10;giyNqTFGT7Vw8bbAFGjZWcJuW/TXO5z0Ni/v5c33ss1sBnHByfWWFISrAARSbZueWgVl8fqQgHBe&#10;U6MHS6jgGx1s8tubTKeNvdInXva+FVxCLtUKOu/HVEpXd2i0W9kRib2DnYz2LKdWNpO+crkZ5DoI&#10;HqXRPfGHTo+47bA+7c9GwUtxLKvoZ1fOH8Vx+xb6r/dqFyt1fzc/P4HwOPu/MCz4jA45M1X2TI0T&#10;A+swZHTPR7IGsQTiJAJRLU4Ug8wz+X9C/gsAAP//AwBQSwECLQAUAAYACAAAACEAtoM4kv4AAADh&#10;AQAAEwAAAAAAAAAAAAAAAAAAAAAAW0NvbnRlbnRfVHlwZXNdLnhtbFBLAQItABQABgAIAAAAIQA4&#10;/SH/1gAAAJQBAAALAAAAAAAAAAAAAAAAAC8BAABfcmVscy8ucmVsc1BLAQItABQABgAIAAAAIQCQ&#10;I6OF2gEAAJcDAAAOAAAAAAAAAAAAAAAAAC4CAABkcnMvZTJvRG9jLnhtbFBLAQItABQABgAIAAAA&#10;IQC0wP2h3gAAAAoBAAAPAAAAAAAAAAAAAAAAADQEAABkcnMvZG93bnJldi54bWxQSwUGAAAAAAQA&#10;BADzAAAAPwUAAAAA&#10;" strokecolor="windowText" strokeweight="1.5pt">
                <v:stroke endarrow="block"/>
                <o:lock v:ext="edit" shapetype="f"/>
              </v:shape>
            </w:pict>
          </mc:Fallback>
        </mc:AlternateContent>
      </w:r>
    </w:p>
    <w:p w14:paraId="13F9E713" w14:textId="77777777" w:rsidR="00BB1FB1" w:rsidRPr="002811D2" w:rsidRDefault="00BB1FB1" w:rsidP="00BB1FB1">
      <w:pPr>
        <w:rPr>
          <w:noProof/>
          <w:highlight w:val="yellow"/>
          <w:lang w:eastAsia="hr-HR"/>
        </w:rPr>
      </w:pPr>
      <w:r w:rsidRPr="002811D2">
        <w:rPr>
          <w:noProof/>
          <w:highlight w:val="yellow"/>
          <w:lang w:eastAsia="hr-HR"/>
        </w:rPr>
        <mc:AlternateContent>
          <mc:Choice Requires="wps">
            <w:drawing>
              <wp:anchor distT="0" distB="0" distL="114300" distR="114300" simplePos="0" relativeHeight="252860416" behindDoc="0" locked="0" layoutInCell="1" allowOverlap="1" wp14:anchorId="175A4A69" wp14:editId="7DE554B0">
                <wp:simplePos x="0" y="0"/>
                <wp:positionH relativeFrom="column">
                  <wp:posOffset>2138680</wp:posOffset>
                </wp:positionH>
                <wp:positionV relativeFrom="paragraph">
                  <wp:posOffset>96520</wp:posOffset>
                </wp:positionV>
                <wp:extent cx="1333500" cy="1028700"/>
                <wp:effectExtent l="0" t="0" r="19050" b="19050"/>
                <wp:wrapNone/>
                <wp:docPr id="951" name="Rounded 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0" cy="1028700"/>
                        </a:xfrm>
                        <a:prstGeom prst="roundRect">
                          <a:avLst/>
                        </a:prstGeom>
                        <a:ln/>
                      </wps:spPr>
                      <wps:style>
                        <a:lnRef idx="2">
                          <a:schemeClr val="accent2"/>
                        </a:lnRef>
                        <a:fillRef idx="1">
                          <a:schemeClr val="lt1"/>
                        </a:fillRef>
                        <a:effectRef idx="0">
                          <a:schemeClr val="accent2"/>
                        </a:effectRef>
                        <a:fontRef idx="minor">
                          <a:schemeClr val="dk1"/>
                        </a:fontRef>
                      </wps:style>
                      <wps:txbx>
                        <w:txbxContent>
                          <w:p w14:paraId="3642CCC3" w14:textId="1DCDC485" w:rsidR="00BB1FB1" w:rsidRPr="00593CD5" w:rsidRDefault="00BB1FB1" w:rsidP="00BB1FB1">
                            <w:pPr>
                              <w:jc w:val="center"/>
                              <w:rPr>
                                <w:b/>
                              </w:rPr>
                            </w:pPr>
                            <w:r>
                              <w:rPr>
                                <w:b/>
                              </w:rPr>
                              <w:t xml:space="preserve">Općinski </w:t>
                            </w:r>
                            <w:r>
                              <w:rPr>
                                <w:b/>
                              </w:rPr>
                              <w:t xml:space="preserve">načelnik </w:t>
                            </w:r>
                            <w:r w:rsidR="004A4DAB">
                              <w:rPr>
                                <w:b/>
                              </w:rPr>
                              <w:t>Općine Jelenje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5A4A69" id="Rounded Rectangle 22" o:spid="_x0000_s1069" style="position:absolute;left:0;text-align:left;margin-left:168.4pt;margin-top:7.6pt;width:105pt;height:81pt;z-index:2528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2UHZwIAACUFAAAOAAAAZHJzL2Uyb0RvYy54bWysVN9P2zAQfp+0/8Hy+0jTwoCIFFUgpkkV&#10;IGDi2XVsGuH4vLPbpPvrd3bSwFifpr1YPt93v7/zxWXXGLZV6GuwJc+PJpwpK6Gq7UvJfzzdfDnj&#10;zAdhK2HAqpLvlOeX88+fLlpXqCmswVQKGTmxvmhdydchuCLLvFyrRvgjcMqSUgM2IpCIL1mFoiXv&#10;jcmmk8nXrAWsHIJU3tPrda/k8+RfayXDndZeBWZKTrmFdGI6V/HM5heieEHh1rUc0hD/kEUjaktB&#10;R1fXIgi2wfovV00tETzocCShyUDrWqpUA1WTTz5U87gWTqVaqDnejW3y/8+tvN0+unuMqXu3BPnq&#10;qSNZ63wxaqLgB0ynsYlYSpx1qYu7sYuqC0zSYz6bzU4m1GxJunwyPTslIXoVxd7coQ/fFDQsXkqO&#10;sLHVA80qtVBslz70+D0uhjR2n1mfTEor7IzqlQ9Ks7qi8NPkJBFIXRlkW0GjF1IqG6ZDGsYSOprp&#10;2pjRMD9kaEI+GA3YaKYSsUbDySHDPyOOFikq2DAaN7UFPOSgeh0j9/hhLr6vOZYfulVHRZd8liqL&#10;TyuodvfIEHqmeydvaurxUvhwL5CoTXOhdQ13dGgDbclhuHG2Bvx16D3iiXGk5aylVSm5/7kRqDgz&#10;3y1x8Tw/Po67lYTjk9MpCfhes3qvsZvmCmgkOX0MTqZrxAezv2qE5pm2ehGjkkpYSbFLLgPuhavQ&#10;rzD9C1ItFglG++REWNpHJ6Pz2OhIn6fuWaAbiBaIo7ewXytRfKBaj42WFhabALpOPHzr6zAC2sVE&#10;5+HfiMv+Xk6ot99t/hsAAP//AwBQSwMEFAAGAAgAAAAhAHGLAoLfAAAACgEAAA8AAABkcnMvZG93&#10;bnJldi54bWxMj8FOwzAQRO9I/IO1SNyoQ0pbFOJUqGoO4YBKw4WbGy9JRLwOttuGv2d7guPOjGbf&#10;5OvJDuKEPvSOFNzPEhBIjTM9tQre6/LuEUSImoweHKGCHwywLq6vcp0Zd6Y3PO1jK7iEQqYVdDGO&#10;mZSh6dDqMHMjEnufzlsd+fStNF6fudwOMk2SpbS6J/7Q6RE3HTZf+6NV0IbNS13V1auPu+13XTYf&#10;uC0rpW5vpucnEBGn+BeGCz6jQ8FMB3ckE8SgYD5fMnpkY5GC4MDi4SIcWFitUpBFLv9PKH4BAAD/&#10;/wMAUEsBAi0AFAAGAAgAAAAhALaDOJL+AAAA4QEAABMAAAAAAAAAAAAAAAAAAAAAAFtDb250ZW50&#10;X1R5cGVzXS54bWxQSwECLQAUAAYACAAAACEAOP0h/9YAAACUAQAACwAAAAAAAAAAAAAAAAAvAQAA&#10;X3JlbHMvLnJlbHNQSwECLQAUAAYACAAAACEArn9lB2cCAAAlBQAADgAAAAAAAAAAAAAAAAAuAgAA&#10;ZHJzL2Uyb0RvYy54bWxQSwECLQAUAAYACAAAACEAcYsCgt8AAAAKAQAADwAAAAAAAAAAAAAAAADB&#10;BAAAZHJzL2Rvd25yZXYueG1sUEsFBgAAAAAEAAQA8wAAAM0FAAAAAA==&#10;" fillcolor="white [3201]" strokecolor="#c0504d [3205]" strokeweight="2pt">
                <v:path arrowok="t"/>
                <v:textbox>
                  <w:txbxContent>
                    <w:p w14:paraId="3642CCC3" w14:textId="1DCDC485" w:rsidR="00BB1FB1" w:rsidRPr="00593CD5" w:rsidRDefault="00BB1FB1" w:rsidP="00BB1FB1">
                      <w:pPr>
                        <w:jc w:val="center"/>
                        <w:rPr>
                          <w:b/>
                        </w:rPr>
                      </w:pPr>
                      <w:r>
                        <w:rPr>
                          <w:b/>
                        </w:rPr>
                        <w:t xml:space="preserve">Općinski </w:t>
                      </w:r>
                      <w:r>
                        <w:rPr>
                          <w:b/>
                        </w:rPr>
                        <w:t xml:space="preserve">načelnik </w:t>
                      </w:r>
                      <w:r w:rsidR="004A4DAB">
                        <w:rPr>
                          <w:b/>
                        </w:rPr>
                        <w:t>Općine Jelenje</w:t>
                      </w:r>
                    </w:p>
                  </w:txbxContent>
                </v:textbox>
              </v:roundrect>
            </w:pict>
          </mc:Fallback>
        </mc:AlternateContent>
      </w:r>
    </w:p>
    <w:p w14:paraId="75227547" w14:textId="1C6EBA20" w:rsidR="00BB1FB1" w:rsidRPr="002811D2" w:rsidRDefault="00BB1FB1" w:rsidP="00BB1FB1">
      <w:pPr>
        <w:rPr>
          <w:highlight w:val="yellow"/>
        </w:rPr>
      </w:pPr>
      <w:r w:rsidRPr="002811D2">
        <w:rPr>
          <w:noProof/>
          <w:highlight w:val="yellow"/>
          <w:lang w:eastAsia="hr-HR"/>
        </w:rPr>
        <mc:AlternateContent>
          <mc:Choice Requires="wps">
            <w:drawing>
              <wp:anchor distT="0" distB="0" distL="114300" distR="114300" simplePos="0" relativeHeight="252877824" behindDoc="0" locked="0" layoutInCell="1" allowOverlap="1" wp14:anchorId="61EEED21" wp14:editId="260BFB4F">
                <wp:simplePos x="0" y="0"/>
                <wp:positionH relativeFrom="column">
                  <wp:posOffset>1243330</wp:posOffset>
                </wp:positionH>
                <wp:positionV relativeFrom="paragraph">
                  <wp:posOffset>248285</wp:posOffset>
                </wp:positionV>
                <wp:extent cx="895350" cy="9525"/>
                <wp:effectExtent l="19050" t="57150" r="0" b="85725"/>
                <wp:wrapNone/>
                <wp:docPr id="49" name="Ravni poveznik sa strelicom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95350" cy="952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CDE05D2" id="Ravni poveznik sa strelicom 49" o:spid="_x0000_s1026" type="#_x0000_t32" style="position:absolute;margin-left:97.9pt;margin-top:19.55pt;width:70.5pt;height:.75pt;flip:x;z-index:2528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4Zd7wEAADEEAAAOAAAAZHJzL2Uyb0RvYy54bWysU8GO0zAQvSPxD1buNGlR0TZquocuhcMK&#10;Vix8gOuMEwvHY9mmSf6esZMGFrSHReRgZex58948j/e3Q6fZBZxXaKpsvSoyBkZgrUxTZd++nt7c&#10;ZMwHbmqu0UCVjeCz28PrV/velrDBFnUNjlER48veVlkbgi3z3IsWOu5XaMHQoUTX8UCha/La8Z6q&#10;dzrfFMW7vEdXW4cCvKfdu+kwO6T6UoIIn6X0EJiuMtIW0urSeo5rftjzsnHctkrMMvg/qOi4MkS6&#10;lLrjgbMfTv1VqlPCoUcZVgK7HKVUAlIP1M26+KObx5ZbSL2QOd4uNvn/V1Z8uhzNg4vSxWAe7T2K&#10;755MyXvry+UwBt5OaYN0HZNa2Y9036ln6oINydJxsRSGwARt3uy2b7dkvKCj3XazjYbnvIxFIqd1&#10;PnwA7Fj8qTIfHFdNG45oDF0duomAX+59mIBXQARrw3rSsCuIIMYetapPSusUuOZ81I5dON386VTQ&#10;N3M/SQtc6femZmG0NJ3BKW4aDXOmNrMRU+/JhTBqmMi/gGSqph4nkWlkYaHkQoAJ66USZUeYJHkL&#10;cJYdZ/054JwfoZDG+SXgBZGY0YQF3CmDbjLtKXsYrpLllH91YOo7WnDGenxw1xmhuUw3Or+hOPi/&#10;xwn+66UffgIAAP//AwBQSwMEFAAGAAgAAAAhAJslbtzdAAAACQEAAA8AAABkcnMvZG93bnJldi54&#10;bWxMj8FOwzAQRO9I/IO1SNyoHQJRG+JUFYhLhYQofIBrL0nUeJ3GTpv+PcsJjrM7mnlTrWffixOO&#10;sQukIVsoEEg2uI4aDV+fr3dLEDEZcqYPhBouGGFdX19VpnThTB942qVGcAjF0mhoUxpKKaNt0Zu4&#10;CAMS/77D6E1iOTbSjebM4b6X90oV0puOuKE1Az63aA+7yXNvPh2Pyxe13fq38H5INrtsbK/17c28&#10;eQKRcE5/ZvjFZ3SomWkfJnJR9KxXj4yeNOSrDAQb8rzgw17DgypA1pX8v6D+AQAA//8DAFBLAQIt&#10;ABQABgAIAAAAIQC2gziS/gAAAOEBAAATAAAAAAAAAAAAAAAAAAAAAABbQ29udGVudF9UeXBlc10u&#10;eG1sUEsBAi0AFAAGAAgAAAAhADj9If/WAAAAlAEAAAsAAAAAAAAAAAAAAAAALwEAAF9yZWxzLy5y&#10;ZWxzUEsBAi0AFAAGAAgAAAAhAFCPhl3vAQAAMQQAAA4AAAAAAAAAAAAAAAAALgIAAGRycy9lMm9E&#10;b2MueG1sUEsBAi0AFAAGAAgAAAAhAJslbtzdAAAACQEAAA8AAAAAAAAAAAAAAAAASQQAAGRycy9k&#10;b3ducmV2LnhtbFBLBQYAAAAABAAEAPMAAABTBQAAAAA=&#10;" strokecolor="red" strokeweight="1.5pt">
                <v:stroke endarrow="block"/>
                <o:lock v:ext="edit" shapetype="f"/>
              </v:shape>
            </w:pict>
          </mc:Fallback>
        </mc:AlternateContent>
      </w:r>
      <w:r w:rsidRPr="002811D2">
        <w:rPr>
          <w:noProof/>
          <w:highlight w:val="yellow"/>
          <w:lang w:eastAsia="hr-HR"/>
        </w:rPr>
        <mc:AlternateContent>
          <mc:Choice Requires="wps">
            <w:drawing>
              <wp:anchor distT="0" distB="0" distL="114300" distR="114300" simplePos="0" relativeHeight="252876800" behindDoc="0" locked="0" layoutInCell="1" allowOverlap="1" wp14:anchorId="34B4C3E4" wp14:editId="15CBD287">
                <wp:simplePos x="0" y="0"/>
                <wp:positionH relativeFrom="column">
                  <wp:posOffset>3491230</wp:posOffset>
                </wp:positionH>
                <wp:positionV relativeFrom="paragraph">
                  <wp:posOffset>269240</wp:posOffset>
                </wp:positionV>
                <wp:extent cx="885825" cy="45720"/>
                <wp:effectExtent l="0" t="38100" r="28575" b="87630"/>
                <wp:wrapNone/>
                <wp:docPr id="47" name="Ravni poveznik sa strelicom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5825" cy="4572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CE7E273" id="Ravni poveznik sa strelicom 47" o:spid="_x0000_s1026" type="#_x0000_t32" style="position:absolute;margin-left:274.9pt;margin-top:21.2pt;width:69.75pt;height:3.6pt;z-index:2528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DS26AEAACcEAAAOAAAAZHJzL2Uyb0RvYy54bWysU8GO0zAQvSPxD5bvNGlFoURN99Bluaxg&#10;xcIHeB27sXA8lj006d8zdtKULqddcbFsz7yZ957H25uhs+yoQjTgar5clJwpJ6Ex7lDznz/u3m04&#10;iyhcIyw4VfOTivxm9/bNtveVWkELtlGBUREXq97XvEX0VVFE2apOxAV45SioIXQC6RgORRNET9U7&#10;W6zK8kPRQ2h8AKlipNvbMch3ub7WSuI3raNCZmtO3DCvIa9PaS12W1EdgvCtkRMN8QoWnTCOms6l&#10;bgUK9juYf0p1RgaIoHEhoStAayNV1kBqluUzNY+t8CprIXOin22K/6+s/Hrcu4eQqMvBPfp7kL8i&#10;mVL0PlZzMB2iH9MGHbqUTtzZkI08zUaqAZmky81mvVmtOZMUer/+uMo+F6I6Y32I+EVBx9Km5hGD&#10;MIcW9+AcvRiEZfZSHO8jJi6iOgNSY+tYT6P2qVyXOS2CNc2dsTYF8+CovQ3sKOjJcVimJ6YKV1ko&#10;jP3sGoYnTzOJwQh3sGrKtG6SPyrO2vFk1dj7u9LMNKRx5Pisn5BSOTz3tI6yE0wTuxk4sU4TfiF6&#10;DZzyE1TlIX4JeEbkzuBwBnfGQRg9u+5+sUmP+WcHRt3JgidoTg/hPBk0jdnV6eekcf/7nOGX/737&#10;AwAA//8DAFBLAwQUAAYACAAAACEA58a0/OEAAAAJAQAADwAAAGRycy9kb3ducmV2LnhtbEyPwU7D&#10;MBBE70j8g7VI3KhNG0IT4lQViAscEAUkjm68TdLG6yh208DXs5zguLOjmTfFanKdGHEIrScN1zMF&#10;AqnytqVaw/vb49USRIiGrOk8oYYvDLAqz88Kk1t/olccN7EWHEIhNxqaGPtcylA16EyY+R6Jfzs/&#10;OBP5HGppB3PicNfJuVKpdKYlbmhMj/cNVofN0Wk4qMXued2+uNvx4fNJjdX+Q37vtb68mNZ3ICJO&#10;8c8Mv/iMDiUzbf2RbBCdhpskY/SoIZknINiQLrMFiC0LWQqyLOT/BeUPAAAA//8DAFBLAQItABQA&#10;BgAIAAAAIQC2gziS/gAAAOEBAAATAAAAAAAAAAAAAAAAAAAAAABbQ29udGVudF9UeXBlc10ueG1s&#10;UEsBAi0AFAAGAAgAAAAhADj9If/WAAAAlAEAAAsAAAAAAAAAAAAAAAAALwEAAF9yZWxzLy5yZWxz&#10;UEsBAi0AFAAGAAgAAAAhAPvENLboAQAAJwQAAA4AAAAAAAAAAAAAAAAALgIAAGRycy9lMm9Eb2Mu&#10;eG1sUEsBAi0AFAAGAAgAAAAhAOfGtPzhAAAACQEAAA8AAAAAAAAAAAAAAAAAQgQAAGRycy9kb3du&#10;cmV2LnhtbFBLBQYAAAAABAAEAPMAAABQBQAAAAA=&#10;" strokecolor="black [3213]" strokeweight="1.5pt">
                <v:stroke endarrow="block"/>
                <o:lock v:ext="edit" shapetype="f"/>
              </v:shape>
            </w:pict>
          </mc:Fallback>
        </mc:AlternateContent>
      </w:r>
      <w:r w:rsidRPr="002811D2">
        <w:rPr>
          <w:noProof/>
          <w:highlight w:val="yellow"/>
          <w:lang w:eastAsia="hr-HR"/>
        </w:rPr>
        <mc:AlternateContent>
          <mc:Choice Requires="wps">
            <w:drawing>
              <wp:anchor distT="0" distB="0" distL="114300" distR="114300" simplePos="0" relativeHeight="252862464" behindDoc="0" locked="0" layoutInCell="1" allowOverlap="1" wp14:anchorId="47585092" wp14:editId="2217CE7A">
                <wp:simplePos x="0" y="0"/>
                <wp:positionH relativeFrom="column">
                  <wp:posOffset>4378325</wp:posOffset>
                </wp:positionH>
                <wp:positionV relativeFrom="paragraph">
                  <wp:posOffset>38735</wp:posOffset>
                </wp:positionV>
                <wp:extent cx="1181100" cy="590550"/>
                <wp:effectExtent l="0" t="0" r="19050" b="19050"/>
                <wp:wrapNone/>
                <wp:docPr id="451" name="Rounded 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59055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14:paraId="3BB62457" w14:textId="77777777" w:rsidR="00BB1FB1" w:rsidRPr="00593CD5" w:rsidRDefault="00BB1FB1" w:rsidP="00BB1FB1">
                            <w:pPr>
                              <w:jc w:val="center"/>
                              <w:rPr>
                                <w:b/>
                              </w:rPr>
                            </w:pPr>
                            <w:r w:rsidRPr="00593CD5">
                              <w:rPr>
                                <w:b/>
                              </w:rPr>
                              <w:t xml:space="preserve">Stožer </w:t>
                            </w:r>
                            <w:r w:rsidRPr="00593CD5">
                              <w:rPr>
                                <w:b/>
                              </w:rPr>
                              <w:t>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585092" id="Rounded Rectangle 24" o:spid="_x0000_s1070" style="position:absolute;left:0;text-align:left;margin-left:344.75pt;margin-top:3.05pt;width:93pt;height:46.5pt;z-index:2528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upQawIAACQFAAAOAAAAZHJzL2Uyb0RvYy54bWysVMlu2zAQvRfoPxC815Icu02EyIGRIEUB&#10;IzHiFDnTFBkLoTgsSVtyv75DaslSn4peCA5n3qxveHnV1oochHUV6IJmk5QSoTmUlX4u6M/H2y/n&#10;lDjPdMkUaFHQo3D0avH502VjcjGFHahSWIJOtMsbU9Cd9yZPEsd3omZuAkZoVEqwNfMo2uektKxB&#10;77VKpmn6NWnAlsYCF87h602npIvoX0rB/b2UTniiCoq5+XjaeG7DmSwuWf5smdlVvE+D/UMWNas0&#10;Bh1d3TDPyN5Wf7mqK27BgfQTDnUCUlZcxBqwmiz9UM1mx4yItWBznBnb5P6fW3532Ji1Dak7swL+&#10;4rAjSWNcPmqC4HqbVto62GLipI1dPI5dFK0nHB+z7DzLUmw2R938Ip3PY5sTlg9oY53/LqAm4VJQ&#10;C3tdPuCoYgfZYeV8SILlg12IqPSQWJdLzMofleiUD0KSqsTo0+gk8kdcK0sODCfPOBfaZ2Ha6FZp&#10;tA4wWSk1ArNTQDWCetsAE5FXIzA9BXwfcUTEqKD9CK4rDfaUg/JlSFd29v1YXFdzKN+32xaLLujZ&#10;WagsPG2hPK4tsdAR3Rl+W2GPV8z5NbPIbBwLbqu/x0MqaAoK/Y2SHdjfp96DPRIOtZQ0uCkFdb/2&#10;zApK1A+NVLzIZrOwWlGYzb9NUbBvNdu3Gr2vrwFHkuG/YHi8Bnuvhqu0UD/hUi9DVFQxzTF2Qbm3&#10;g3Dtuw3Gb4GL5TKa4ToZ5ld6Y3hwHhod6PPYPjFreqJ5pOgdDFvF8g9U62wDUsNy70FWkYevfe1H&#10;gKsYedR/G2HX38rR6vVzW/wBAAD//wMAUEsDBBQABgAIAAAAIQBG7a1s3AAAAAgBAAAPAAAAZHJz&#10;L2Rvd25yZXYueG1sTI/NTsMwEITvSH0Ha5F6o06AlCTEqapKFTckCg/gxtskIl6nsfPTt2c5wW1H&#10;M5r9ptgtthMTDr51pCDeRCCQKmdaqhV8fR4fUhA+aDK6c4QKbuhhV67uCp0bN9MHTqdQCy4hn2sF&#10;TQh9LqWvGrTab1yPxN7FDVYHlkMtzaBnLredfIyirbS6Jf7Q6B4PDVbfp9Eq2Ms3lLcng9MzHaYk&#10;uY72Mr8rtb5f9q8gAi7hLwy/+IwOJTOd3UjGi07BNs0SjvIRg2A/fUlYnxVkWQyyLOT/AeUPAAAA&#10;//8DAFBLAQItABQABgAIAAAAIQC2gziS/gAAAOEBAAATAAAAAAAAAAAAAAAAAAAAAABbQ29udGVu&#10;dF9UeXBlc10ueG1sUEsBAi0AFAAGAAgAAAAhADj9If/WAAAAlAEAAAsAAAAAAAAAAAAAAAAALwEA&#10;AF9yZWxzLy5yZWxzUEsBAi0AFAAGAAgAAAAhAHha6lBrAgAAJAUAAA4AAAAAAAAAAAAAAAAALgIA&#10;AGRycy9lMm9Eb2MueG1sUEsBAi0AFAAGAAgAAAAhAEbtrWzcAAAACAEAAA8AAAAAAAAAAAAAAAAA&#10;xQQAAGRycy9kb3ducmV2LnhtbFBLBQYAAAAABAAEAPMAAADOBQAAAAA=&#10;" fillcolor="white [3201]" strokecolor="#4f81bd [3204]" strokeweight="2pt">
                <v:path arrowok="t"/>
                <v:textbox>
                  <w:txbxContent>
                    <w:p w14:paraId="3BB62457" w14:textId="77777777" w:rsidR="00BB1FB1" w:rsidRPr="00593CD5" w:rsidRDefault="00BB1FB1" w:rsidP="00BB1FB1">
                      <w:pPr>
                        <w:jc w:val="center"/>
                        <w:rPr>
                          <w:b/>
                        </w:rPr>
                      </w:pPr>
                      <w:r w:rsidRPr="00593CD5">
                        <w:rPr>
                          <w:b/>
                        </w:rPr>
                        <w:t xml:space="preserve">Stožer </w:t>
                      </w:r>
                      <w:r w:rsidRPr="00593CD5">
                        <w:rPr>
                          <w:b/>
                        </w:rPr>
                        <w:t>civilne zaštite</w:t>
                      </w:r>
                    </w:p>
                  </w:txbxContent>
                </v:textbox>
              </v:roundrect>
            </w:pict>
          </mc:Fallback>
        </mc:AlternateContent>
      </w:r>
      <w:r w:rsidRPr="002811D2">
        <w:rPr>
          <w:noProof/>
          <w:highlight w:val="yellow"/>
          <w:lang w:eastAsia="hr-HR"/>
        </w:rPr>
        <mc:AlternateContent>
          <mc:Choice Requires="wps">
            <w:drawing>
              <wp:anchor distT="0" distB="0" distL="114300" distR="114300" simplePos="0" relativeHeight="252861440" behindDoc="0" locked="0" layoutInCell="1" allowOverlap="1" wp14:anchorId="0658E535" wp14:editId="1B5DCF4A">
                <wp:simplePos x="0" y="0"/>
                <wp:positionH relativeFrom="column">
                  <wp:posOffset>186055</wp:posOffset>
                </wp:positionH>
                <wp:positionV relativeFrom="paragraph">
                  <wp:posOffset>173355</wp:posOffset>
                </wp:positionV>
                <wp:extent cx="1076325" cy="381000"/>
                <wp:effectExtent l="0" t="0" r="28575" b="19050"/>
                <wp:wrapNone/>
                <wp:docPr id="952" name="Rounded 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6325" cy="381000"/>
                        </a:xfrm>
                        <a:prstGeom prst="roundRect">
                          <a:avLst/>
                        </a:prstGeom>
                        <a:no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559CECBB" w14:textId="77777777" w:rsidR="00BB1FB1" w:rsidRPr="00080535" w:rsidRDefault="00BB1FB1" w:rsidP="00BB1FB1">
                            <w:pPr>
                              <w:jc w:val="center"/>
                              <w:rPr>
                                <w:b/>
                              </w:rPr>
                            </w:pPr>
                            <w:r w:rsidRPr="00080535">
                              <w:rPr>
                                <w:b/>
                              </w:rPr>
                              <w:t>ŽC 112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58E535" id="Rounded Rectangle 23" o:spid="_x0000_s1071" style="position:absolute;left:0;text-align:left;margin-left:14.65pt;margin-top:13.65pt;width:84.75pt;height:30pt;z-index:2528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FWlQIAAJAFAAAOAAAAZHJzL2Uyb0RvYy54bWysVNtu2zAMfR+wfxD0vtpO08uMOkWQIsOA&#10;oA3aDn1WZCk2JouapCTOvn6UfEnRFRsw7EWQRPKQPLzc3LaNInthXQ26oNlZSonQHMpabwv67Xn5&#10;6ZoS55kumQItCnoUjt7OPn64OZhcTKACVQpLEES7/GAKWnlv8iRxvBINc2dghEahBNswj0+7TUrL&#10;DojeqGSSppfJAWxpLHDhHP7edUI6i/hSCu4fpHTCE1VQjM3H08ZzE85kdsPyrWWmqnkfBvuHKBpW&#10;a3Q6Qt0xz8jO1r9BNTW34ED6Mw5NAlLWXMQcMJssfZPNU8WMiLkgOc6MNLn/B8vv909mbUPozqyA&#10;f3fISHIwLh8l4eF6nVbaJuhi4KSNLB5HFkXrCcfPLL26PJ9cUMJRdn6dpWmkOWH5YG2s818ENCRc&#10;Cmphp8tHLFVkkO1XzocgWD7oBY8alrVSsVxKx3BB1WX4iw+73SyUJXuGdV4uFyef7qSGiME0Ztcl&#10;FFPzRyUChtKPQpK6xBQmMZLYhGKEZZwL7c87UcVK0Xm7QF9DgqNFDD8CBmSJUY7Y2Z+wu7x7/WAq&#10;Yg+PxunfjUeL6Bm0H42bWoN9D0D5LAwC8iM7/YGkjprAkm83LXKDBZ0G1fC1gfK4tsRCN1TO8GWN&#10;9Vwx59fM4hThvOFm8A94SAWHgkJ/o6QC+/O9/6CPzY1SSg44lQV1P3bMCkrUV41t/zmbTsMYx8f0&#10;4mqCD/tasnkt0btmAdgQGe4gw+M16Hs1XKWF5gUXyDx4RRHTHH0XlHs7PBa+2xa4griYz6Majq5h&#10;fqWfDA/ggejQqs/tC7Omb2qP43APwwSz/E1bd7rBUsN850HWsedPvPYlwLGPhelXVNgrr99R67RI&#10;Z78AAAD//wMAUEsDBBQABgAIAAAAIQBqmLyW2wAAAAgBAAAPAAAAZHJzL2Rvd25yZXYueG1sTE9d&#10;S8NAEHwX/A/HCr7ZixXNh7kUEQRFEFoLvm5z2ySY2wu5a5r6690+6dMwO8PsTLmaXa8mGkPn2cDt&#10;IgFFXHvbcWNg+/lyk4EKEdli75kMnCjAqrq8KLGw/shrmjaxURLCoUADbYxDoXWoW3IYFn4gFm3v&#10;R4dR6NhoO+JRwl2vl0nyoB12LB9aHOi5pfp7c3AG3ufTx5RvG14n6ddP+rq/D4xvxlxfzU+PoCLN&#10;8c8M5/pSHSrptPMHtkH1Bpb5nTgFU8GznmcyZWcgk4OuSv1/QPULAAD//wMAUEsBAi0AFAAGAAgA&#10;AAAhALaDOJL+AAAA4QEAABMAAAAAAAAAAAAAAAAAAAAAAFtDb250ZW50X1R5cGVzXS54bWxQSwEC&#10;LQAUAAYACAAAACEAOP0h/9YAAACUAQAACwAAAAAAAAAAAAAAAAAvAQAAX3JlbHMvLnJlbHNQSwEC&#10;LQAUAAYACAAAACEAHlPhVpUCAACQBQAADgAAAAAAAAAAAAAAAAAuAgAAZHJzL2Uyb0RvYy54bWxQ&#10;SwECLQAUAAYACAAAACEAapi8ltsAAAAIAQAADwAAAAAAAAAAAAAAAADvBAAAZHJzL2Rvd25yZXYu&#10;eG1sUEsFBgAAAAAEAAQA8wAAAPcFAAAAAA==&#10;" filled="f" strokecolor="#ffc000" strokeweight="2pt">
                <v:path arrowok="t"/>
                <v:textbox>
                  <w:txbxContent>
                    <w:p w14:paraId="559CECBB" w14:textId="77777777" w:rsidR="00BB1FB1" w:rsidRPr="00080535" w:rsidRDefault="00BB1FB1" w:rsidP="00BB1FB1">
                      <w:pPr>
                        <w:jc w:val="center"/>
                        <w:rPr>
                          <w:b/>
                        </w:rPr>
                      </w:pPr>
                      <w:r w:rsidRPr="00080535">
                        <w:rPr>
                          <w:b/>
                        </w:rPr>
                        <w:t>ŽC 112</w:t>
                      </w:r>
                    </w:p>
                  </w:txbxContent>
                </v:textbox>
              </v:roundrect>
            </w:pict>
          </mc:Fallback>
        </mc:AlternateContent>
      </w:r>
    </w:p>
    <w:p w14:paraId="45FA1988" w14:textId="35A86F05" w:rsidR="00BB1FB1" w:rsidRPr="00171B2E" w:rsidRDefault="004E08A8" w:rsidP="00BB1FB1">
      <w:pPr>
        <w:tabs>
          <w:tab w:val="left" w:pos="2175"/>
        </w:tabs>
      </w:pPr>
      <w:r w:rsidRPr="00171B2E">
        <w:rPr>
          <w:noProof/>
          <w:lang w:eastAsia="hr-HR"/>
        </w:rPr>
        <mc:AlternateContent>
          <mc:Choice Requires="wps">
            <w:drawing>
              <wp:anchor distT="0" distB="0" distL="114300" distR="114300" simplePos="0" relativeHeight="252872704" behindDoc="0" locked="0" layoutInCell="1" allowOverlap="1" wp14:anchorId="78361736" wp14:editId="34BC76AE">
                <wp:simplePos x="0" y="0"/>
                <wp:positionH relativeFrom="column">
                  <wp:posOffset>722630</wp:posOffset>
                </wp:positionH>
                <wp:positionV relativeFrom="paragraph">
                  <wp:posOffset>264160</wp:posOffset>
                </wp:positionV>
                <wp:extent cx="693420" cy="640080"/>
                <wp:effectExtent l="0" t="0" r="49530" b="64770"/>
                <wp:wrapNone/>
                <wp:docPr id="553" name="Straight Arrow Connector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3420" cy="640080"/>
                        </a:xfrm>
                        <a:prstGeom prst="straightConnector1">
                          <a:avLst/>
                        </a:prstGeom>
                        <a:ln w="19050">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82C8CF9" id="Straight Arrow Connector 553" o:spid="_x0000_s1026" type="#_x0000_t32" style="position:absolute;margin-left:56.9pt;margin-top:20.8pt;width:54.6pt;height:50.4pt;z-index:2528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Hkw9AEAAEEEAAAOAAAAZHJzL2Uyb0RvYy54bWysU02P0zAQvSPxH6zcadKyVLtR0z20LJcV&#10;rFj4AV5nnFg4tmUPTfrvGTsfpcsJxMWKM+89v3ke7+6HTrMT+KCsqbL1qsgYGGFrZZoq+/7t4d1t&#10;xgJyU3NtDVTZGUJ2v3/7Zte7Eja2tboGz0jEhLJ3VdYiujLPg2ih42FlHRgqSus7jrT1TV573pN6&#10;p/NNUWzz3vraeSsgBPp7HIvZPulLCQK/SBkAma4y8oZp9Wl9iWu+3/Gy8dy1Skw2+D+46LgydOgi&#10;deTI2U+v/pDqlPA2WIkrYbvcSqkEpB6om3XxqpvnljtIvVA4wS0xhf8nKz6fDubJR+tiMM/u0Yof&#10;gULJexfKpRg3wY2wQfouwsk7G1KQ5yVIGJAJ+rm9e3+zobgFlbY3RXGbgs55OZOdD/gJbMfiR5UF&#10;9Fw1LR6sMXRl1q9TmPz0GDCa4eVMiCdrw3qatbviQ5FgwWpVPyitYzFNDhy0ZydOd47DOt4xKVyh&#10;otyRh3YEpdI4CsiV/mhqhmdH04pecdNomCS0mYIZs0ip4FnDaOorSKZq6n40/8oIFwIMzma0IXSk&#10;SbK9EKd24uxfOrgmTvhIhTTef0NeGOlka3Ahd8pYP4Z5ffolPzni5wTGvmMEL7Y+P/l5ZmhOU9zT&#10;m4oP4fd9ol9e/v4XAAAA//8DAFBLAwQUAAYACAAAACEAy/last8AAAAKAQAADwAAAGRycy9kb3du&#10;cmV2LnhtbEyPzU7DMBCE70i8g7VI3KidHxUU4lQViAscEAUkjm68TdLG6yh208DTs5zKcTSjmW/K&#10;1ex6MeEYOk8akoUCgVR721Gj4eP96eYORIiGrOk9oYZvDLCqLi9KU1h/ojecNrERXEKhMBraGIdC&#10;ylC36ExY+AGJvZ0fnYksx0ba0Zy43PUyVWopnemIF1oz4EOL9WFzdBoOKtu9rLtXdzs9fj2rqd5/&#10;yp+91tdX8/oeRMQ5nsPwh8/oUDHT1h/JBtGzTjJGjxryZAmCA2ma8bktO3mag6xK+f9C9QsAAP//&#10;AwBQSwECLQAUAAYACAAAACEAtoM4kv4AAADhAQAAEwAAAAAAAAAAAAAAAAAAAAAAW0NvbnRlbnRf&#10;VHlwZXNdLnhtbFBLAQItABQABgAIAAAAIQA4/SH/1gAAAJQBAAALAAAAAAAAAAAAAAAAAC8BAABf&#10;cmVscy8ucmVsc1BLAQItABQABgAIAAAAIQDOOHkw9AEAAEEEAAAOAAAAAAAAAAAAAAAAAC4CAABk&#10;cnMvZTJvRG9jLnhtbFBLAQItABQABgAIAAAAIQDL+Vqy3wAAAAoBAAAPAAAAAAAAAAAAAAAAAE4E&#10;AABkcnMvZG93bnJldi54bWxQSwUGAAAAAAQABADzAAAAWgUAAAAA&#10;" strokecolor="black [3213]" strokeweight="1.5pt">
                <v:stroke endarrow="block"/>
                <o:lock v:ext="edit" shapetype="f"/>
              </v:shape>
            </w:pict>
          </mc:Fallback>
        </mc:AlternateContent>
      </w:r>
      <w:r w:rsidR="00BB1FB1" w:rsidRPr="00171B2E">
        <w:rPr>
          <w:noProof/>
          <w:lang w:eastAsia="hr-HR"/>
        </w:rPr>
        <mc:AlternateContent>
          <mc:Choice Requires="wps">
            <w:drawing>
              <wp:anchor distT="0" distB="0" distL="114300" distR="114300" simplePos="0" relativeHeight="252875776" behindDoc="0" locked="0" layoutInCell="1" allowOverlap="1" wp14:anchorId="78E603B9" wp14:editId="2B29D91A">
                <wp:simplePos x="0" y="0"/>
                <wp:positionH relativeFrom="column">
                  <wp:posOffset>1262380</wp:posOffset>
                </wp:positionH>
                <wp:positionV relativeFrom="paragraph">
                  <wp:posOffset>85725</wp:posOffset>
                </wp:positionV>
                <wp:extent cx="895350" cy="9525"/>
                <wp:effectExtent l="0" t="76200" r="19050" b="85725"/>
                <wp:wrapNone/>
                <wp:docPr id="953" name="Ravni poveznik sa strelicom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95350" cy="952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6B5556B" id="Ravni poveznik sa strelicom 25" o:spid="_x0000_s1026" type="#_x0000_t32" style="position:absolute;margin-left:99.4pt;margin-top:6.75pt;width:70.5pt;height:.75pt;flip:y;z-index:25287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XBP7gEAADEEAAAOAAAAZHJzL2Uyb0RvYy54bWysU8GO0zAQvSPxD1buNGlR0TZquocu5bKC&#10;FQvcXWecWDi2ZQ9N8veMnTTLgjgsIgcrY8+b9+Z5vL8dOs0u4IOypsrWqyJjYIStlWmq7OuX05ub&#10;jAXkpubaGqiyEUJ2e3j9at+7Eja2tboGz6iICWXvqqxFdGWeB9FCx8PKOjB0KK3vOFLom7z2vKfq&#10;nc43RfEu762vnbcCQqDdu+kwO6T6UoLAT1IGQKarjLRhWn1az3HND3teNp67VolZBv8HFR1XhkiX&#10;UnccOfvh1R+lOiW8DVbiStgut1IqAakH6mZd/NbNY8sdpF7InOAWm8L/Kys+Xo7mwUfpYjCP7t6K&#10;74FMyXsXyuUwBsFNaYP0HZNauW9036ln6oINydJxsRQGZII2b3bbt1syXtDRbrvZRsNzXsYikdP5&#10;gB/Adiz+VFlAz1XT4tEaQ1dn/UTAL/cBJ+AVEMHasJ407AoiiHGwWtUnpXUKfHM+as8unG7+dCro&#10;m7mfpSFX+r2pGY6OphO94qbRMGdqMxsx9Z5cwFHDRP4ZJFM19TiJTCMLCyUXAgyul0qUHWGS5C3A&#10;WXac9b8B5/wIhTTOLwEviMRsDS7gThnrJ9Oes+NwlSyn/KsDU9/RgrOtxwd/nRGay3Sj8xuKg/9r&#10;nOBPL/3wEwAA//8DAFBLAwQUAAYACAAAACEAApABTN0AAAAJAQAADwAAAGRycy9kb3ducmV2Lnht&#10;bEyPwU7DMBBE70j8g7WVuFG7REVpiFNVIC4VEqLlA1x7m0SN12nstOnfs5zgtrM7mnlbriffiQsO&#10;sQ2kYTFXIJBscC3VGr737485iJgMOdMFQg03jLCu7u9KU7hwpS+87FItOIRiYTQ0KfWFlNE26E2c&#10;hx6Jb8cweJNYDrV0g7lyuO/kk1LP0puWuKExPb42aE+70XNvNp7P+Zvabv1H+Dwlu7htbKf1w2za&#10;vIBIOKU/M/ziMzpUzHQII7koOtarnNETD9kSBBuybMWLAy+WCmRVyv8fVD8AAAD//wMAUEsBAi0A&#10;FAAGAAgAAAAhALaDOJL+AAAA4QEAABMAAAAAAAAAAAAAAAAAAAAAAFtDb250ZW50X1R5cGVzXS54&#10;bWxQSwECLQAUAAYACAAAACEAOP0h/9YAAACUAQAACwAAAAAAAAAAAAAAAAAvAQAAX3JlbHMvLnJl&#10;bHNQSwECLQAUAAYACAAAACEAipVwT+4BAAAxBAAADgAAAAAAAAAAAAAAAAAuAgAAZHJzL2Uyb0Rv&#10;Yy54bWxQSwECLQAUAAYACAAAACEAApABTN0AAAAJAQAADwAAAAAAAAAAAAAAAABIBAAAZHJzL2Rv&#10;d25yZXYueG1sUEsFBgAAAAAEAAQA8wAAAFIFAAAAAA==&#10;" strokecolor="red" strokeweight="1.5pt">
                <v:stroke endarrow="block"/>
                <o:lock v:ext="edit" shapetype="f"/>
              </v:shape>
            </w:pict>
          </mc:Fallback>
        </mc:AlternateContent>
      </w:r>
      <w:r w:rsidR="00BB1FB1" w:rsidRPr="00171B2E">
        <w:rPr>
          <w:noProof/>
          <w:lang w:eastAsia="hr-HR"/>
        </w:rPr>
        <mc:AlternateContent>
          <mc:Choice Requires="wps">
            <w:drawing>
              <wp:anchor distT="0" distB="0" distL="114300" distR="114300" simplePos="0" relativeHeight="252871680" behindDoc="0" locked="0" layoutInCell="1" allowOverlap="1" wp14:anchorId="7F7A8EE3" wp14:editId="1BC20C10">
                <wp:simplePos x="0" y="0"/>
                <wp:positionH relativeFrom="column">
                  <wp:posOffset>5572125</wp:posOffset>
                </wp:positionH>
                <wp:positionV relativeFrom="paragraph">
                  <wp:posOffset>193040</wp:posOffset>
                </wp:positionV>
                <wp:extent cx="926465" cy="564515"/>
                <wp:effectExtent l="0" t="0" r="83185" b="64135"/>
                <wp:wrapNone/>
                <wp:docPr id="552" name="Straight Arrow Connector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6465" cy="56451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98927B1" id="Straight Arrow Connector 552" o:spid="_x0000_s1026" type="#_x0000_t32" style="position:absolute;margin-left:438.75pt;margin-top:15.2pt;width:72.95pt;height:44.45pt;z-index:2528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DIs5wEAACgEAAAOAAAAZHJzL2Uyb0RvYy54bWysU8GO2yAQvVfqPyDujZ1oE3WtOHvIdntZ&#10;tavu9gNYDDEqZhBMY+fvO2DHabanVr0gYObNvPcYtndDZ9lRhWjA1Xy5KDlTTkJj3KHm318ePnzk&#10;LKJwjbDgVM1PKvK73ft3295XagUt2EYFRkVcrHpf8xbRV0URZas6ERfglaOghtAJpGM4FE0QPVXv&#10;bLEqy03RQ2h8AKlipNv7Mch3ub7WSuJXraNCZmtO3DCvIa+vaS12W1EdgvCtkRMN8Q8sOmEcNZ1L&#10;3QsU7Gcwf5TqjAwQQeNCQleA1kaqrIHULMs3ap5b4VXWQuZEP9sU/19Z+eW4d08hUZeDe/aPIH9E&#10;MqXofazmYDpEP6YNOnQpnbizIRt5mo1UAzJJl7erzc1mzZmk0Hpzs16uk9GFqM5gHyJ+VtCxtKl5&#10;xCDMocU9OEdPBmGZzRTHx4gj8AxIna1jPc3abbkuc1oEa5oHY20K5slRexvYUdCb47CcWl9loTD2&#10;k2sYnjwNJQYj3MGqKdO6Sf8oOYvHk1Vj729KM9OQyJHjm35CSuXw3NM6yk4wTexm4MQ6jfiF6DVw&#10;yk9Qlaf4b8AzIncGhzO4Mw7C6Nl194tNesw/OzDqTha8QnN6CufRoHHMDzp9nTTvv58z/PLBd78A&#10;AAD//wMAUEsDBBQABgAIAAAAIQCv7/o+4QAAAAsBAAAPAAAAZHJzL2Rvd25yZXYueG1sTI/BTsMw&#10;DIbvSLxDZCRuLNkKdJSm0wTiwg6IARLHrPHabo1TNVlX9vR4J7j9lj/9/pwvRteKAfvQeNIwnSgQ&#10;SKW3DVUaPj9ebuYgQjRkTesJNfxggEVxeZGbzPojveOwjpXgEgqZ0VDH2GVShrJGZ8LEd0i82/re&#10;mchjX0nbmyOXu1bOlLqXzjTEF2rT4VON5X59cBr2Ktmuls2bS4fn71c1lLsvedppfX01Lh9BRBzj&#10;HwxnfVaHgp02/kA2iFbDPE3vGNWQqFsQZ0DNEk4bTtOHBGSRy/8/FL8AAAD//wMAUEsBAi0AFAAG&#10;AAgAAAAhALaDOJL+AAAA4QEAABMAAAAAAAAAAAAAAAAAAAAAAFtDb250ZW50X1R5cGVzXS54bWxQ&#10;SwECLQAUAAYACAAAACEAOP0h/9YAAACUAQAACwAAAAAAAAAAAAAAAAAvAQAAX3JlbHMvLnJlbHNQ&#10;SwECLQAUAAYACAAAACEAYSwyLOcBAAAoBAAADgAAAAAAAAAAAAAAAAAuAgAAZHJzL2Uyb0RvYy54&#10;bWxQSwECLQAUAAYACAAAACEAr+/6PuEAAAALAQAADwAAAAAAAAAAAAAAAABBBAAAZHJzL2Rvd25y&#10;ZXYueG1sUEsFBgAAAAAEAAQA8wAAAE8FAAAAAA==&#10;" strokecolor="black [3213]" strokeweight="1.5pt">
                <v:stroke endarrow="block"/>
                <o:lock v:ext="edit" shapetype="f"/>
              </v:shape>
            </w:pict>
          </mc:Fallback>
        </mc:AlternateContent>
      </w:r>
      <w:r w:rsidR="00BB1FB1" w:rsidRPr="00171B2E">
        <w:tab/>
      </w:r>
    </w:p>
    <w:p w14:paraId="26B2503F" w14:textId="156E2074" w:rsidR="00BB1FB1" w:rsidRPr="002811D2" w:rsidRDefault="00BB1FB1" w:rsidP="00BB1FB1">
      <w:pPr>
        <w:rPr>
          <w:highlight w:val="yellow"/>
        </w:rPr>
      </w:pPr>
    </w:p>
    <w:p w14:paraId="21BD5290" w14:textId="3A88C671" w:rsidR="00BB1FB1" w:rsidRPr="002811D2" w:rsidRDefault="00C731CE" w:rsidP="00BB1FB1">
      <w:pPr>
        <w:rPr>
          <w:sz w:val="20"/>
          <w:highlight w:val="yellow"/>
        </w:rPr>
      </w:pPr>
      <w:r w:rsidRPr="002811D2">
        <w:rPr>
          <w:noProof/>
          <w:sz w:val="20"/>
          <w:highlight w:val="yellow"/>
          <w:lang w:eastAsia="hr-HR"/>
        </w:rPr>
        <mc:AlternateContent>
          <mc:Choice Requires="wps">
            <w:drawing>
              <wp:anchor distT="0" distB="0" distL="114300" distR="114300" simplePos="0" relativeHeight="252867584" behindDoc="0" locked="0" layoutInCell="1" allowOverlap="1" wp14:anchorId="392C4AC6" wp14:editId="28084922">
                <wp:simplePos x="0" y="0"/>
                <wp:positionH relativeFrom="column">
                  <wp:posOffset>1408430</wp:posOffset>
                </wp:positionH>
                <wp:positionV relativeFrom="paragraph">
                  <wp:posOffset>11430</wp:posOffset>
                </wp:positionV>
                <wp:extent cx="4500880" cy="3451860"/>
                <wp:effectExtent l="0" t="0" r="13970" b="15240"/>
                <wp:wrapNone/>
                <wp:docPr id="955" name="Rounded 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0880" cy="3451860"/>
                        </a:xfrm>
                        <a:prstGeom prst="roundRect">
                          <a:avLst/>
                        </a:prstGeom>
                        <a:noFill/>
                        <a:ln>
                          <a:solidFill>
                            <a:srgbClr val="92D05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5070F163" w14:textId="77777777" w:rsidR="00BB1FB1" w:rsidRPr="00DF76EE" w:rsidRDefault="00BB1FB1" w:rsidP="00BB1FB1">
                            <w:pPr>
                              <w:spacing w:before="0" w:after="0"/>
                              <w:jc w:val="center"/>
                              <w:rPr>
                                <w:b/>
                                <w:sz w:val="20"/>
                                <w:szCs w:val="20"/>
                              </w:rPr>
                            </w:pPr>
                            <w:r w:rsidRPr="00DF76EE">
                              <w:rPr>
                                <w:b/>
                                <w:sz w:val="20"/>
                                <w:szCs w:val="20"/>
                              </w:rPr>
                              <w:t xml:space="preserve">Operativne </w:t>
                            </w:r>
                            <w:r w:rsidRPr="00DF76EE">
                              <w:rPr>
                                <w:b/>
                                <w:sz w:val="20"/>
                                <w:szCs w:val="20"/>
                              </w:rPr>
                              <w:t>snage koje djeluju na područj</w:t>
                            </w:r>
                            <w:r>
                              <w:rPr>
                                <w:b/>
                                <w:sz w:val="20"/>
                                <w:szCs w:val="20"/>
                              </w:rPr>
                              <w:t>u Općine a nisu u nadležnosti Općine</w:t>
                            </w:r>
                          </w:p>
                          <w:p w14:paraId="17E94918" w14:textId="5D67F22F" w:rsidR="00BB1FB1" w:rsidRPr="0075382E" w:rsidRDefault="00BB1FB1" w:rsidP="00BB1FB1">
                            <w:pPr>
                              <w:spacing w:before="0" w:after="0"/>
                              <w:rPr>
                                <w:sz w:val="20"/>
                                <w:szCs w:val="20"/>
                              </w:rPr>
                            </w:pPr>
                            <w:r>
                              <w:rPr>
                                <w:sz w:val="20"/>
                                <w:szCs w:val="20"/>
                              </w:rPr>
                              <w:t xml:space="preserve">- </w:t>
                            </w:r>
                            <w:r w:rsidR="00681EE7">
                              <w:rPr>
                                <w:sz w:val="20"/>
                                <w:szCs w:val="20"/>
                              </w:rPr>
                              <w:t>Zavod za hitnu medicinu Primorsko-goranske županije – Ispostava Rijeka</w:t>
                            </w:r>
                            <w:r w:rsidRPr="00DD475A">
                              <w:rPr>
                                <w:sz w:val="20"/>
                                <w:szCs w:val="20"/>
                              </w:rPr>
                              <w:t>,</w:t>
                            </w:r>
                          </w:p>
                          <w:p w14:paraId="6BA5E74C" w14:textId="5E2B40F5" w:rsidR="00BB1FB1" w:rsidRPr="0075382E" w:rsidRDefault="00BB1FB1" w:rsidP="00BB1FB1">
                            <w:pPr>
                              <w:spacing w:before="0" w:after="0"/>
                              <w:rPr>
                                <w:sz w:val="20"/>
                                <w:szCs w:val="20"/>
                              </w:rPr>
                            </w:pPr>
                            <w:r w:rsidRPr="0075382E">
                              <w:rPr>
                                <w:sz w:val="20"/>
                                <w:szCs w:val="20"/>
                              </w:rPr>
                              <w:t xml:space="preserve">- </w:t>
                            </w:r>
                            <w:r w:rsidR="00681EE7">
                              <w:rPr>
                                <w:sz w:val="20"/>
                                <w:szCs w:val="20"/>
                              </w:rPr>
                              <w:t>Dom zdravlja PGŽ – ispostava Dražice (zdravstvena stanica Dražice)</w:t>
                            </w:r>
                          </w:p>
                          <w:p w14:paraId="56A736AF" w14:textId="37019B33" w:rsidR="00BB1FB1" w:rsidRPr="0075382E" w:rsidRDefault="00BB1FB1" w:rsidP="00BB1FB1">
                            <w:pPr>
                              <w:spacing w:before="0" w:after="0"/>
                              <w:rPr>
                                <w:sz w:val="20"/>
                                <w:szCs w:val="20"/>
                              </w:rPr>
                            </w:pPr>
                            <w:r w:rsidRPr="0075382E">
                              <w:rPr>
                                <w:sz w:val="20"/>
                                <w:szCs w:val="20"/>
                              </w:rPr>
                              <w:t xml:space="preserve">- </w:t>
                            </w:r>
                            <w:r w:rsidR="00251A1D">
                              <w:rPr>
                                <w:sz w:val="20"/>
                                <w:szCs w:val="20"/>
                              </w:rPr>
                              <w:t>Nastavni z</w:t>
                            </w:r>
                            <w:r w:rsidRPr="0075382E">
                              <w:rPr>
                                <w:sz w:val="20"/>
                                <w:szCs w:val="20"/>
                              </w:rPr>
                              <w:t>avod za javn</w:t>
                            </w:r>
                            <w:r>
                              <w:rPr>
                                <w:sz w:val="20"/>
                                <w:szCs w:val="20"/>
                              </w:rPr>
                              <w:t>o zdravstvo</w:t>
                            </w:r>
                            <w:r w:rsidR="00251A1D">
                              <w:rPr>
                                <w:sz w:val="20"/>
                                <w:szCs w:val="20"/>
                              </w:rPr>
                              <w:t xml:space="preserve"> </w:t>
                            </w:r>
                            <w:r w:rsidR="00F522DB">
                              <w:rPr>
                                <w:sz w:val="20"/>
                                <w:szCs w:val="20"/>
                              </w:rPr>
                              <w:t>Primorsko-goranske županije</w:t>
                            </w:r>
                          </w:p>
                          <w:p w14:paraId="67E9BCF3" w14:textId="7CCDB08A" w:rsidR="00BB1FB1" w:rsidRPr="0075382E" w:rsidRDefault="00BB1FB1" w:rsidP="00BB1FB1">
                            <w:pPr>
                              <w:spacing w:before="0" w:after="0"/>
                              <w:rPr>
                                <w:sz w:val="20"/>
                                <w:szCs w:val="20"/>
                              </w:rPr>
                            </w:pPr>
                            <w:r w:rsidRPr="0075382E">
                              <w:rPr>
                                <w:sz w:val="20"/>
                                <w:szCs w:val="20"/>
                              </w:rPr>
                              <w:t xml:space="preserve">- </w:t>
                            </w:r>
                            <w:r w:rsidR="004212B5">
                              <w:rPr>
                                <w:sz w:val="20"/>
                                <w:szCs w:val="20"/>
                              </w:rPr>
                              <w:t xml:space="preserve">Županijska uprava za ceste </w:t>
                            </w:r>
                            <w:r w:rsidR="00F522DB">
                              <w:rPr>
                                <w:sz w:val="20"/>
                                <w:szCs w:val="20"/>
                              </w:rPr>
                              <w:t>Primorsko-goranske županije</w:t>
                            </w:r>
                          </w:p>
                          <w:p w14:paraId="0D02AD44" w14:textId="296AACEC" w:rsidR="00BB1FB1" w:rsidRPr="0075382E" w:rsidRDefault="00BB1FB1" w:rsidP="00BB1FB1">
                            <w:pPr>
                              <w:spacing w:before="0" w:after="0"/>
                              <w:rPr>
                                <w:sz w:val="20"/>
                                <w:szCs w:val="20"/>
                              </w:rPr>
                            </w:pPr>
                            <w:r w:rsidRPr="0075382E">
                              <w:rPr>
                                <w:sz w:val="20"/>
                                <w:szCs w:val="20"/>
                              </w:rPr>
                              <w:t xml:space="preserve">- </w:t>
                            </w:r>
                            <w:r w:rsidR="00F522DB">
                              <w:rPr>
                                <w:sz w:val="20"/>
                                <w:szCs w:val="20"/>
                              </w:rPr>
                              <w:t>MUP, Policijska uprava Primorsko-goranska - II. policijska postaja Rijeka</w:t>
                            </w:r>
                          </w:p>
                          <w:p w14:paraId="3ABDCE43" w14:textId="6D03CBC4" w:rsidR="00BB1FB1" w:rsidRPr="0075382E" w:rsidRDefault="00BB1FB1" w:rsidP="00BB1FB1">
                            <w:pPr>
                              <w:spacing w:before="0" w:after="0"/>
                              <w:rPr>
                                <w:sz w:val="20"/>
                              </w:rPr>
                            </w:pPr>
                            <w:r>
                              <w:rPr>
                                <w:sz w:val="20"/>
                              </w:rPr>
                              <w:t xml:space="preserve">- </w:t>
                            </w:r>
                            <w:r w:rsidR="00A350AC">
                              <w:rPr>
                                <w:sz w:val="20"/>
                              </w:rPr>
                              <w:t>Centar za socijalnu skrb Rijeka</w:t>
                            </w:r>
                          </w:p>
                          <w:p w14:paraId="1E9EC1E6" w14:textId="21E62085" w:rsidR="00BB1FB1" w:rsidRPr="0075382E" w:rsidRDefault="00BB1FB1" w:rsidP="00BB1FB1">
                            <w:pPr>
                              <w:spacing w:before="0" w:after="0"/>
                              <w:rPr>
                                <w:sz w:val="20"/>
                              </w:rPr>
                            </w:pPr>
                            <w:r>
                              <w:rPr>
                                <w:sz w:val="20"/>
                              </w:rPr>
                              <w:t xml:space="preserve">- </w:t>
                            </w:r>
                            <w:r w:rsidR="000D110E">
                              <w:rPr>
                                <w:sz w:val="20"/>
                              </w:rPr>
                              <w:t>Hrvatske ceste d.o.o. – PJ Rijeka</w:t>
                            </w:r>
                          </w:p>
                          <w:p w14:paraId="4B815B10" w14:textId="4755E923" w:rsidR="00BB1FB1" w:rsidRDefault="00BB1FB1" w:rsidP="00BB1FB1">
                            <w:pPr>
                              <w:spacing w:before="0" w:after="0"/>
                              <w:rPr>
                                <w:sz w:val="20"/>
                              </w:rPr>
                            </w:pPr>
                            <w:r>
                              <w:rPr>
                                <w:sz w:val="20"/>
                              </w:rPr>
                              <w:t xml:space="preserve">- </w:t>
                            </w:r>
                            <w:r w:rsidR="005C15A9">
                              <w:rPr>
                                <w:sz w:val="20"/>
                              </w:rPr>
                              <w:t>Hrvatske vode – Vodnogospodarska ispostava Rijeka za mali sliv „Kvarnersko primorje i otoci“</w:t>
                            </w:r>
                          </w:p>
                          <w:p w14:paraId="3C8F4BBB" w14:textId="424E08BC" w:rsidR="00BB1FB1" w:rsidRDefault="00BB1FB1" w:rsidP="00BB1FB1">
                            <w:pPr>
                              <w:spacing w:before="0" w:after="0"/>
                              <w:rPr>
                                <w:rFonts w:eastAsia="Calibri"/>
                                <w:sz w:val="20"/>
                                <w:szCs w:val="20"/>
                              </w:rPr>
                            </w:pPr>
                            <w:r>
                              <w:rPr>
                                <w:rFonts w:eastAsia="Calibri"/>
                                <w:sz w:val="20"/>
                                <w:szCs w:val="20"/>
                              </w:rPr>
                              <w:t xml:space="preserve">- </w:t>
                            </w:r>
                            <w:r w:rsidR="000D110E">
                              <w:rPr>
                                <w:rFonts w:eastAsia="Calibri"/>
                                <w:sz w:val="20"/>
                                <w:szCs w:val="20"/>
                              </w:rPr>
                              <w:t>Hrvatske šume – Uprava šuma Podružnica Delnice</w:t>
                            </w:r>
                          </w:p>
                          <w:p w14:paraId="64E99F23" w14:textId="001835C6" w:rsidR="00BB1FB1" w:rsidRDefault="00BB1FB1" w:rsidP="00BB1FB1">
                            <w:pPr>
                              <w:spacing w:before="0" w:after="0"/>
                              <w:rPr>
                                <w:rFonts w:eastAsia="Calibri"/>
                                <w:sz w:val="20"/>
                                <w:szCs w:val="20"/>
                              </w:rPr>
                            </w:pPr>
                            <w:r>
                              <w:rPr>
                                <w:rFonts w:eastAsia="Calibri"/>
                                <w:sz w:val="20"/>
                                <w:szCs w:val="20"/>
                              </w:rPr>
                              <w:t xml:space="preserve">- </w:t>
                            </w:r>
                            <w:r w:rsidR="000D110E">
                              <w:rPr>
                                <w:rFonts w:eastAsia="Calibri"/>
                                <w:sz w:val="20"/>
                                <w:szCs w:val="20"/>
                              </w:rPr>
                              <w:t>Veterinarska stanica Rijeka</w:t>
                            </w:r>
                          </w:p>
                          <w:p w14:paraId="402FDDC6" w14:textId="181BC967" w:rsidR="00CE71BB" w:rsidRDefault="00CE71BB" w:rsidP="00BB1FB1">
                            <w:pPr>
                              <w:spacing w:before="0" w:after="0"/>
                              <w:rPr>
                                <w:rFonts w:eastAsia="Calibri"/>
                                <w:sz w:val="20"/>
                                <w:szCs w:val="20"/>
                              </w:rPr>
                            </w:pPr>
                            <w:r>
                              <w:rPr>
                                <w:rFonts w:eastAsia="Calibri"/>
                                <w:sz w:val="20"/>
                                <w:szCs w:val="20"/>
                              </w:rPr>
                              <w:t xml:space="preserve">- </w:t>
                            </w:r>
                            <w:r w:rsidR="008F49DF">
                              <w:rPr>
                                <w:rFonts w:eastAsia="Calibri"/>
                                <w:sz w:val="20"/>
                                <w:szCs w:val="20"/>
                              </w:rPr>
                              <w:t>Vodovod i kanalizacija d.o.o. Rijeka</w:t>
                            </w:r>
                            <w:r w:rsidR="009D5FC5">
                              <w:rPr>
                                <w:rFonts w:eastAsia="Calibri"/>
                                <w:sz w:val="20"/>
                                <w:szCs w:val="20"/>
                              </w:rPr>
                              <w:t xml:space="preserve"> Rijeka</w:t>
                            </w:r>
                          </w:p>
                          <w:p w14:paraId="64DDC602" w14:textId="418EAF12" w:rsidR="001817D8" w:rsidRDefault="001817D8" w:rsidP="00BB1FB1">
                            <w:pPr>
                              <w:spacing w:before="0" w:after="0"/>
                              <w:rPr>
                                <w:sz w:val="20"/>
                                <w:szCs w:val="20"/>
                              </w:rPr>
                            </w:pPr>
                            <w:r>
                              <w:rPr>
                                <w:rFonts w:eastAsia="Calibri"/>
                                <w:sz w:val="20"/>
                                <w:szCs w:val="20"/>
                              </w:rPr>
                              <w:t xml:space="preserve">- </w:t>
                            </w:r>
                            <w:r w:rsidRPr="00AA637C">
                              <w:rPr>
                                <w:sz w:val="20"/>
                                <w:szCs w:val="20"/>
                              </w:rPr>
                              <w:t xml:space="preserve">Ravnateljstvo civilne zaštite – Područni ured civilne zaštite </w:t>
                            </w:r>
                            <w:r w:rsidR="00983256">
                              <w:rPr>
                                <w:sz w:val="20"/>
                                <w:szCs w:val="20"/>
                              </w:rPr>
                              <w:t>Rijeka</w:t>
                            </w:r>
                            <w:r w:rsidRPr="00AA637C">
                              <w:rPr>
                                <w:sz w:val="20"/>
                                <w:szCs w:val="20"/>
                              </w:rPr>
                              <w:t xml:space="preserve"> </w:t>
                            </w:r>
                          </w:p>
                          <w:p w14:paraId="3B0E2C27" w14:textId="02BAC4AC" w:rsidR="00C731CE" w:rsidRDefault="00C731CE" w:rsidP="00BB1FB1">
                            <w:pPr>
                              <w:spacing w:before="0" w:after="0"/>
                              <w:rPr>
                                <w:sz w:val="20"/>
                              </w:rPr>
                            </w:pPr>
                            <w:r>
                              <w:rPr>
                                <w:sz w:val="20"/>
                                <w:szCs w:val="20"/>
                              </w:rPr>
                              <w:t>-</w:t>
                            </w:r>
                            <w:r w:rsidRPr="00C731CE">
                              <w:rPr>
                                <w:bCs/>
                                <w:sz w:val="20"/>
                                <w:szCs w:val="20"/>
                              </w:rPr>
                              <w:t xml:space="preserve"> </w:t>
                            </w:r>
                            <w:r w:rsidRPr="00C6274D">
                              <w:rPr>
                                <w:bCs/>
                                <w:sz w:val="20"/>
                                <w:szCs w:val="20"/>
                              </w:rPr>
                              <w:t>HEP ODS d.o.o. – Elektroprimorje Rijeka</w:t>
                            </w:r>
                          </w:p>
                          <w:p w14:paraId="54497742" w14:textId="77777777" w:rsidR="00BB1FB1" w:rsidRPr="005400EA" w:rsidRDefault="00BB1FB1" w:rsidP="00566E4E">
                            <w:pPr>
                              <w:pStyle w:val="NoSpacing"/>
                              <w:rPr>
                                <w:rFonts w:eastAsia="Calibri"/>
                              </w:rPr>
                            </w:pPr>
                          </w:p>
                          <w:p w14:paraId="217104F5" w14:textId="77777777" w:rsidR="00BB1FB1" w:rsidRPr="005400EA" w:rsidRDefault="00BB1FB1" w:rsidP="00566E4E">
                            <w:pPr>
                              <w:pStyle w:val="NoSpacing"/>
                              <w:rPr>
                                <w:rFonts w:eastAsia="Calibri"/>
                              </w:rPr>
                            </w:pPr>
                          </w:p>
                          <w:p w14:paraId="07D7E6A7" w14:textId="77777777" w:rsidR="00BB1FB1" w:rsidRDefault="00BB1FB1" w:rsidP="00BB1FB1">
                            <w:pPr>
                              <w:spacing w:before="0" w:after="0"/>
                              <w:jc w:val="left"/>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2C4AC6" id="Rounded Rectangle 30" o:spid="_x0000_s1072" style="position:absolute;left:0;text-align:left;margin-left:110.9pt;margin-top:.9pt;width:354.4pt;height:271.8pt;z-index:2528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HcymQIAAJEFAAAOAAAAZHJzL2Uyb0RvYy54bWysVG1P2zAQ/j5p/8Hy95GktKxEpKgCMU2q&#10;AAETn13HbqI5Ps92m3S/fmfnBcTQJk37Ytm+u+funnu5uOwaRQ7Cuhp0QbOTlBKhOZS13hX029PN&#10;pyUlzjNdMgVaFPQoHL1cffxw0ZpczKACVQpLEES7vDUFrbw3eZI4XomGuRMwQqNQgm2Yx6fdJaVl&#10;LaI3Kpml6VnSgi2NBS6cw9/rXkhXEV9Kwf2dlE54ogqKsfl42nhuw5msLli+s8xUNR/CYP8QRcNq&#10;jU4nqGvmGdnb+jeopuYWHEh/wqFJQMqai5gDZpOlb7J5rJgRMRckx5mJJvf/YPnt4dHc2xC6Mxvg&#10;3x0ykrTG5ZMkPNyg00nbBF0MnHSRxePEoug84fg5X6Tpcolkc5SdzhfZ8izynLB8NDfW+S8CGhIu&#10;BbWw1+UD1ipSyA4b50MULB/1gksNN7VSsV5Kx3hB1WX4iw+7214pSw4MC30+u04Xo0/3ooaIwTSm&#10;12cUc/NHJQKG0g9CkrrEHGYxktiFYoJlnAvtT3tRxUrRe8N008lZ6NtgEcOPgAFZYpQTdvYn7D7v&#10;QT+YitjEk3H6d+PJInoG7SfjptZg3wNQPguTgPzIXn8kqacmsOS7bYfcYEUXQTV8baE83ltioZ8q&#10;Z/hNjfXcMOfvmcUxwh7A1eDv8JAK2oLCcKOkAvvzvf+gj92NUkpaHMuCuh97ZgUl6qvGvj/P5vMw&#10;x/ExX3ye4cO+lmxfS/S+uQJsiAyXkOHxGvS9Gq/SQvOMG2QdvKKIaY6+C8q9HR9Xvl8XuIO4WK+j&#10;Gs6uYX6jHw0P4IHo0KpP3TOzZmhqj/NwC+MIs/xNW/e6wVLDeu9B1rHnX3gdSoBzHwsz7KiwWF6/&#10;o9bLJl39AgAA//8DAFBLAwQUAAYACAAAACEARPJald0AAAAJAQAADwAAAGRycy9kb3ducmV2Lnht&#10;bEyPwU7DMAyG70i8Q2Qkbixd2TpWmk6A4MrGhsTVa0xbrXGqJtsKT485wcmyvl+/Pxer0XXqRENo&#10;PRuYThJQxJW3LdcG3ncvN3egQkS22HkmA18UYFVeXhSYW3/mNzptY62khEOOBpoY+1zrUDXkMEx8&#10;Tyzs0w8Oo6xDre2AZyl3nU6TJNMOW5YLDfb01FB12B6dgfUBP54fF7z83jhqX/sG19kmM+b6any4&#10;BxVpjH9h+NUXdSjFae+PbIPqDKTpVNSjABnCl7dJBmpvYD6bz0CXhf7/QfkDAAD//wMAUEsBAi0A&#10;FAAGAAgAAAAhALaDOJL+AAAA4QEAABMAAAAAAAAAAAAAAAAAAAAAAFtDb250ZW50X1R5cGVzXS54&#10;bWxQSwECLQAUAAYACAAAACEAOP0h/9YAAACUAQAACwAAAAAAAAAAAAAAAAAvAQAAX3JlbHMvLnJl&#10;bHNQSwECLQAUAAYACAAAACEAdnB3MpkCAACRBQAADgAAAAAAAAAAAAAAAAAuAgAAZHJzL2Uyb0Rv&#10;Yy54bWxQSwECLQAUAAYACAAAACEARPJald0AAAAJAQAADwAAAAAAAAAAAAAAAADzBAAAZHJzL2Rv&#10;d25yZXYueG1sUEsFBgAAAAAEAAQA8wAAAP0FAAAAAA==&#10;" filled="f" strokecolor="#92d050" strokeweight="2pt">
                <v:path arrowok="t"/>
                <v:textbox>
                  <w:txbxContent>
                    <w:p w14:paraId="5070F163" w14:textId="77777777" w:rsidR="00BB1FB1" w:rsidRPr="00DF76EE" w:rsidRDefault="00BB1FB1" w:rsidP="00BB1FB1">
                      <w:pPr>
                        <w:spacing w:before="0" w:after="0"/>
                        <w:jc w:val="center"/>
                        <w:rPr>
                          <w:b/>
                          <w:sz w:val="20"/>
                          <w:szCs w:val="20"/>
                        </w:rPr>
                      </w:pPr>
                      <w:r w:rsidRPr="00DF76EE">
                        <w:rPr>
                          <w:b/>
                          <w:sz w:val="20"/>
                          <w:szCs w:val="20"/>
                        </w:rPr>
                        <w:t xml:space="preserve">Operativne </w:t>
                      </w:r>
                      <w:r w:rsidRPr="00DF76EE">
                        <w:rPr>
                          <w:b/>
                          <w:sz w:val="20"/>
                          <w:szCs w:val="20"/>
                        </w:rPr>
                        <w:t>snage koje djeluju na područj</w:t>
                      </w:r>
                      <w:r>
                        <w:rPr>
                          <w:b/>
                          <w:sz w:val="20"/>
                          <w:szCs w:val="20"/>
                        </w:rPr>
                        <w:t>u Općine a nisu u nadležnosti Općine</w:t>
                      </w:r>
                    </w:p>
                    <w:p w14:paraId="17E94918" w14:textId="5D67F22F" w:rsidR="00BB1FB1" w:rsidRPr="0075382E" w:rsidRDefault="00BB1FB1" w:rsidP="00BB1FB1">
                      <w:pPr>
                        <w:spacing w:before="0" w:after="0"/>
                        <w:rPr>
                          <w:sz w:val="20"/>
                          <w:szCs w:val="20"/>
                        </w:rPr>
                      </w:pPr>
                      <w:r>
                        <w:rPr>
                          <w:sz w:val="20"/>
                          <w:szCs w:val="20"/>
                        </w:rPr>
                        <w:t xml:space="preserve">- </w:t>
                      </w:r>
                      <w:r w:rsidR="00681EE7">
                        <w:rPr>
                          <w:sz w:val="20"/>
                          <w:szCs w:val="20"/>
                        </w:rPr>
                        <w:t>Zavod za hitnu medicinu Primorsko-goranske županije – Ispostava Rijeka</w:t>
                      </w:r>
                      <w:r w:rsidRPr="00DD475A">
                        <w:rPr>
                          <w:sz w:val="20"/>
                          <w:szCs w:val="20"/>
                        </w:rPr>
                        <w:t>,</w:t>
                      </w:r>
                    </w:p>
                    <w:p w14:paraId="6BA5E74C" w14:textId="5E2B40F5" w:rsidR="00BB1FB1" w:rsidRPr="0075382E" w:rsidRDefault="00BB1FB1" w:rsidP="00BB1FB1">
                      <w:pPr>
                        <w:spacing w:before="0" w:after="0"/>
                        <w:rPr>
                          <w:sz w:val="20"/>
                          <w:szCs w:val="20"/>
                        </w:rPr>
                      </w:pPr>
                      <w:r w:rsidRPr="0075382E">
                        <w:rPr>
                          <w:sz w:val="20"/>
                          <w:szCs w:val="20"/>
                        </w:rPr>
                        <w:t xml:space="preserve">- </w:t>
                      </w:r>
                      <w:r w:rsidR="00681EE7">
                        <w:rPr>
                          <w:sz w:val="20"/>
                          <w:szCs w:val="20"/>
                        </w:rPr>
                        <w:t>Dom zdravlja PGŽ – ispostava Dražice (zdravstvena stanica Dražice)</w:t>
                      </w:r>
                    </w:p>
                    <w:p w14:paraId="56A736AF" w14:textId="37019B33" w:rsidR="00BB1FB1" w:rsidRPr="0075382E" w:rsidRDefault="00BB1FB1" w:rsidP="00BB1FB1">
                      <w:pPr>
                        <w:spacing w:before="0" w:after="0"/>
                        <w:rPr>
                          <w:sz w:val="20"/>
                          <w:szCs w:val="20"/>
                        </w:rPr>
                      </w:pPr>
                      <w:r w:rsidRPr="0075382E">
                        <w:rPr>
                          <w:sz w:val="20"/>
                          <w:szCs w:val="20"/>
                        </w:rPr>
                        <w:t xml:space="preserve">- </w:t>
                      </w:r>
                      <w:r w:rsidR="00251A1D">
                        <w:rPr>
                          <w:sz w:val="20"/>
                          <w:szCs w:val="20"/>
                        </w:rPr>
                        <w:t>Nastavni z</w:t>
                      </w:r>
                      <w:r w:rsidRPr="0075382E">
                        <w:rPr>
                          <w:sz w:val="20"/>
                          <w:szCs w:val="20"/>
                        </w:rPr>
                        <w:t>avod za javn</w:t>
                      </w:r>
                      <w:r>
                        <w:rPr>
                          <w:sz w:val="20"/>
                          <w:szCs w:val="20"/>
                        </w:rPr>
                        <w:t>o zdravstvo</w:t>
                      </w:r>
                      <w:r w:rsidR="00251A1D">
                        <w:rPr>
                          <w:sz w:val="20"/>
                          <w:szCs w:val="20"/>
                        </w:rPr>
                        <w:t xml:space="preserve"> </w:t>
                      </w:r>
                      <w:r w:rsidR="00F522DB">
                        <w:rPr>
                          <w:sz w:val="20"/>
                          <w:szCs w:val="20"/>
                        </w:rPr>
                        <w:t>Primorsko-goranske županije</w:t>
                      </w:r>
                    </w:p>
                    <w:p w14:paraId="67E9BCF3" w14:textId="7CCDB08A" w:rsidR="00BB1FB1" w:rsidRPr="0075382E" w:rsidRDefault="00BB1FB1" w:rsidP="00BB1FB1">
                      <w:pPr>
                        <w:spacing w:before="0" w:after="0"/>
                        <w:rPr>
                          <w:sz w:val="20"/>
                          <w:szCs w:val="20"/>
                        </w:rPr>
                      </w:pPr>
                      <w:r w:rsidRPr="0075382E">
                        <w:rPr>
                          <w:sz w:val="20"/>
                          <w:szCs w:val="20"/>
                        </w:rPr>
                        <w:t xml:space="preserve">- </w:t>
                      </w:r>
                      <w:r w:rsidR="004212B5">
                        <w:rPr>
                          <w:sz w:val="20"/>
                          <w:szCs w:val="20"/>
                        </w:rPr>
                        <w:t xml:space="preserve">Županijska uprava za ceste </w:t>
                      </w:r>
                      <w:r w:rsidR="00F522DB">
                        <w:rPr>
                          <w:sz w:val="20"/>
                          <w:szCs w:val="20"/>
                        </w:rPr>
                        <w:t>Primorsko-goranske županije</w:t>
                      </w:r>
                    </w:p>
                    <w:p w14:paraId="0D02AD44" w14:textId="296AACEC" w:rsidR="00BB1FB1" w:rsidRPr="0075382E" w:rsidRDefault="00BB1FB1" w:rsidP="00BB1FB1">
                      <w:pPr>
                        <w:spacing w:before="0" w:after="0"/>
                        <w:rPr>
                          <w:sz w:val="20"/>
                          <w:szCs w:val="20"/>
                        </w:rPr>
                      </w:pPr>
                      <w:r w:rsidRPr="0075382E">
                        <w:rPr>
                          <w:sz w:val="20"/>
                          <w:szCs w:val="20"/>
                        </w:rPr>
                        <w:t xml:space="preserve">- </w:t>
                      </w:r>
                      <w:r w:rsidR="00F522DB">
                        <w:rPr>
                          <w:sz w:val="20"/>
                          <w:szCs w:val="20"/>
                        </w:rPr>
                        <w:t>MUP, Policijska uprava Primorsko-goranska - II. policijska postaja Rijeka</w:t>
                      </w:r>
                    </w:p>
                    <w:p w14:paraId="3ABDCE43" w14:textId="6D03CBC4" w:rsidR="00BB1FB1" w:rsidRPr="0075382E" w:rsidRDefault="00BB1FB1" w:rsidP="00BB1FB1">
                      <w:pPr>
                        <w:spacing w:before="0" w:after="0"/>
                        <w:rPr>
                          <w:sz w:val="20"/>
                        </w:rPr>
                      </w:pPr>
                      <w:r>
                        <w:rPr>
                          <w:sz w:val="20"/>
                        </w:rPr>
                        <w:t xml:space="preserve">- </w:t>
                      </w:r>
                      <w:r w:rsidR="00A350AC">
                        <w:rPr>
                          <w:sz w:val="20"/>
                        </w:rPr>
                        <w:t>Centar za socijalnu skrb Rijeka</w:t>
                      </w:r>
                    </w:p>
                    <w:p w14:paraId="1E9EC1E6" w14:textId="21E62085" w:rsidR="00BB1FB1" w:rsidRPr="0075382E" w:rsidRDefault="00BB1FB1" w:rsidP="00BB1FB1">
                      <w:pPr>
                        <w:spacing w:before="0" w:after="0"/>
                        <w:rPr>
                          <w:sz w:val="20"/>
                        </w:rPr>
                      </w:pPr>
                      <w:r>
                        <w:rPr>
                          <w:sz w:val="20"/>
                        </w:rPr>
                        <w:t xml:space="preserve">- </w:t>
                      </w:r>
                      <w:r w:rsidR="000D110E">
                        <w:rPr>
                          <w:sz w:val="20"/>
                        </w:rPr>
                        <w:t>Hrvatske ceste d.o.o. – PJ Rijeka</w:t>
                      </w:r>
                    </w:p>
                    <w:p w14:paraId="4B815B10" w14:textId="4755E923" w:rsidR="00BB1FB1" w:rsidRDefault="00BB1FB1" w:rsidP="00BB1FB1">
                      <w:pPr>
                        <w:spacing w:before="0" w:after="0"/>
                        <w:rPr>
                          <w:sz w:val="20"/>
                        </w:rPr>
                      </w:pPr>
                      <w:r>
                        <w:rPr>
                          <w:sz w:val="20"/>
                        </w:rPr>
                        <w:t xml:space="preserve">- </w:t>
                      </w:r>
                      <w:r w:rsidR="005C15A9">
                        <w:rPr>
                          <w:sz w:val="20"/>
                        </w:rPr>
                        <w:t>Hrvatske vode – Vodnogospodarska ispostava Rijeka za mali sliv „Kvarnersko primorje i otoci“</w:t>
                      </w:r>
                    </w:p>
                    <w:p w14:paraId="3C8F4BBB" w14:textId="424E08BC" w:rsidR="00BB1FB1" w:rsidRDefault="00BB1FB1" w:rsidP="00BB1FB1">
                      <w:pPr>
                        <w:spacing w:before="0" w:after="0"/>
                        <w:rPr>
                          <w:rFonts w:eastAsia="Calibri"/>
                          <w:sz w:val="20"/>
                          <w:szCs w:val="20"/>
                        </w:rPr>
                      </w:pPr>
                      <w:r>
                        <w:rPr>
                          <w:rFonts w:eastAsia="Calibri"/>
                          <w:sz w:val="20"/>
                          <w:szCs w:val="20"/>
                        </w:rPr>
                        <w:t xml:space="preserve">- </w:t>
                      </w:r>
                      <w:r w:rsidR="000D110E">
                        <w:rPr>
                          <w:rFonts w:eastAsia="Calibri"/>
                          <w:sz w:val="20"/>
                          <w:szCs w:val="20"/>
                        </w:rPr>
                        <w:t>Hrvatske šume – Uprava šuma Podružnica Delnice</w:t>
                      </w:r>
                    </w:p>
                    <w:p w14:paraId="64E99F23" w14:textId="001835C6" w:rsidR="00BB1FB1" w:rsidRDefault="00BB1FB1" w:rsidP="00BB1FB1">
                      <w:pPr>
                        <w:spacing w:before="0" w:after="0"/>
                        <w:rPr>
                          <w:rFonts w:eastAsia="Calibri"/>
                          <w:sz w:val="20"/>
                          <w:szCs w:val="20"/>
                        </w:rPr>
                      </w:pPr>
                      <w:r>
                        <w:rPr>
                          <w:rFonts w:eastAsia="Calibri"/>
                          <w:sz w:val="20"/>
                          <w:szCs w:val="20"/>
                        </w:rPr>
                        <w:t xml:space="preserve">- </w:t>
                      </w:r>
                      <w:r w:rsidR="000D110E">
                        <w:rPr>
                          <w:rFonts w:eastAsia="Calibri"/>
                          <w:sz w:val="20"/>
                          <w:szCs w:val="20"/>
                        </w:rPr>
                        <w:t>Veterinarska stanica Rijeka</w:t>
                      </w:r>
                    </w:p>
                    <w:p w14:paraId="402FDDC6" w14:textId="181BC967" w:rsidR="00CE71BB" w:rsidRDefault="00CE71BB" w:rsidP="00BB1FB1">
                      <w:pPr>
                        <w:spacing w:before="0" w:after="0"/>
                        <w:rPr>
                          <w:rFonts w:eastAsia="Calibri"/>
                          <w:sz w:val="20"/>
                          <w:szCs w:val="20"/>
                        </w:rPr>
                      </w:pPr>
                      <w:r>
                        <w:rPr>
                          <w:rFonts w:eastAsia="Calibri"/>
                          <w:sz w:val="20"/>
                          <w:szCs w:val="20"/>
                        </w:rPr>
                        <w:t xml:space="preserve">- </w:t>
                      </w:r>
                      <w:r w:rsidR="008F49DF">
                        <w:rPr>
                          <w:rFonts w:eastAsia="Calibri"/>
                          <w:sz w:val="20"/>
                          <w:szCs w:val="20"/>
                        </w:rPr>
                        <w:t>Vodovod i kanalizacija d.o.o. Rijeka</w:t>
                      </w:r>
                      <w:r w:rsidR="009D5FC5">
                        <w:rPr>
                          <w:rFonts w:eastAsia="Calibri"/>
                          <w:sz w:val="20"/>
                          <w:szCs w:val="20"/>
                        </w:rPr>
                        <w:t xml:space="preserve"> Rijeka</w:t>
                      </w:r>
                    </w:p>
                    <w:p w14:paraId="64DDC602" w14:textId="418EAF12" w:rsidR="001817D8" w:rsidRDefault="001817D8" w:rsidP="00BB1FB1">
                      <w:pPr>
                        <w:spacing w:before="0" w:after="0"/>
                        <w:rPr>
                          <w:sz w:val="20"/>
                          <w:szCs w:val="20"/>
                        </w:rPr>
                      </w:pPr>
                      <w:r>
                        <w:rPr>
                          <w:rFonts w:eastAsia="Calibri"/>
                          <w:sz w:val="20"/>
                          <w:szCs w:val="20"/>
                        </w:rPr>
                        <w:t xml:space="preserve">- </w:t>
                      </w:r>
                      <w:r w:rsidRPr="00AA637C">
                        <w:rPr>
                          <w:sz w:val="20"/>
                          <w:szCs w:val="20"/>
                        </w:rPr>
                        <w:t xml:space="preserve">Ravnateljstvo civilne zaštite – Područni ured civilne zaštite </w:t>
                      </w:r>
                      <w:r w:rsidR="00983256">
                        <w:rPr>
                          <w:sz w:val="20"/>
                          <w:szCs w:val="20"/>
                        </w:rPr>
                        <w:t>Rijeka</w:t>
                      </w:r>
                      <w:r w:rsidRPr="00AA637C">
                        <w:rPr>
                          <w:sz w:val="20"/>
                          <w:szCs w:val="20"/>
                        </w:rPr>
                        <w:t xml:space="preserve"> </w:t>
                      </w:r>
                    </w:p>
                    <w:p w14:paraId="3B0E2C27" w14:textId="02BAC4AC" w:rsidR="00C731CE" w:rsidRDefault="00C731CE" w:rsidP="00BB1FB1">
                      <w:pPr>
                        <w:spacing w:before="0" w:after="0"/>
                        <w:rPr>
                          <w:sz w:val="20"/>
                        </w:rPr>
                      </w:pPr>
                      <w:r>
                        <w:rPr>
                          <w:sz w:val="20"/>
                          <w:szCs w:val="20"/>
                        </w:rPr>
                        <w:t>-</w:t>
                      </w:r>
                      <w:r w:rsidRPr="00C731CE">
                        <w:rPr>
                          <w:bCs/>
                          <w:sz w:val="20"/>
                          <w:szCs w:val="20"/>
                        </w:rPr>
                        <w:t xml:space="preserve"> </w:t>
                      </w:r>
                      <w:r w:rsidRPr="00C6274D">
                        <w:rPr>
                          <w:bCs/>
                          <w:sz w:val="20"/>
                          <w:szCs w:val="20"/>
                        </w:rPr>
                        <w:t>HEP ODS d.o.o. – Elektroprimorje Rijeka</w:t>
                      </w:r>
                    </w:p>
                    <w:p w14:paraId="54497742" w14:textId="77777777" w:rsidR="00BB1FB1" w:rsidRPr="005400EA" w:rsidRDefault="00BB1FB1" w:rsidP="00566E4E">
                      <w:pPr>
                        <w:pStyle w:val="NoSpacing"/>
                        <w:rPr>
                          <w:rFonts w:eastAsia="Calibri"/>
                        </w:rPr>
                      </w:pPr>
                    </w:p>
                    <w:p w14:paraId="217104F5" w14:textId="77777777" w:rsidR="00BB1FB1" w:rsidRPr="005400EA" w:rsidRDefault="00BB1FB1" w:rsidP="00566E4E">
                      <w:pPr>
                        <w:pStyle w:val="NoSpacing"/>
                        <w:rPr>
                          <w:rFonts w:eastAsia="Calibri"/>
                        </w:rPr>
                      </w:pPr>
                    </w:p>
                    <w:p w14:paraId="07D7E6A7" w14:textId="77777777" w:rsidR="00BB1FB1" w:rsidRDefault="00BB1FB1" w:rsidP="00BB1FB1">
                      <w:pPr>
                        <w:spacing w:before="0" w:after="0"/>
                        <w:jc w:val="left"/>
                        <w:rPr>
                          <w:sz w:val="20"/>
                        </w:rPr>
                      </w:pPr>
                    </w:p>
                  </w:txbxContent>
                </v:textbox>
              </v:roundrect>
            </w:pict>
          </mc:Fallback>
        </mc:AlternateContent>
      </w:r>
      <w:r w:rsidR="0043513C" w:rsidRPr="002811D2">
        <w:rPr>
          <w:noProof/>
          <w:highlight w:val="yellow"/>
          <w:lang w:eastAsia="hr-HR"/>
        </w:rPr>
        <mc:AlternateContent>
          <mc:Choice Requires="wps">
            <w:drawing>
              <wp:anchor distT="0" distB="0" distL="114300" distR="114300" simplePos="0" relativeHeight="253021184" behindDoc="0" locked="0" layoutInCell="1" allowOverlap="1" wp14:anchorId="3F03A85C" wp14:editId="0118294A">
                <wp:simplePos x="0" y="0"/>
                <wp:positionH relativeFrom="page">
                  <wp:posOffset>6926580</wp:posOffset>
                </wp:positionH>
                <wp:positionV relativeFrom="paragraph">
                  <wp:posOffset>209550</wp:posOffset>
                </wp:positionV>
                <wp:extent cx="3476625" cy="2903220"/>
                <wp:effectExtent l="0" t="0" r="28575" b="11430"/>
                <wp:wrapNone/>
                <wp:docPr id="204" name="Rounded 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6625" cy="2903220"/>
                        </a:xfrm>
                        <a:prstGeom prst="roundRect">
                          <a:avLst/>
                        </a:prstGeom>
                        <a:noFill/>
                        <a:ln>
                          <a:solidFill>
                            <a:srgbClr val="92D05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68381F2C" w14:textId="77777777" w:rsidR="0043513C" w:rsidRPr="00FE19E7" w:rsidRDefault="0043513C" w:rsidP="0043513C">
                            <w:pPr>
                              <w:spacing w:before="0" w:after="0"/>
                              <w:jc w:val="center"/>
                              <w:rPr>
                                <w:b/>
                                <w:sz w:val="20"/>
                                <w:szCs w:val="20"/>
                              </w:rPr>
                            </w:pPr>
                            <w:r w:rsidRPr="00FE19E7">
                              <w:rPr>
                                <w:b/>
                                <w:sz w:val="20"/>
                                <w:szCs w:val="20"/>
                              </w:rPr>
                              <w:t xml:space="preserve">Pravne </w:t>
                            </w:r>
                            <w:r w:rsidRPr="00FE19E7">
                              <w:rPr>
                                <w:b/>
                                <w:sz w:val="20"/>
                                <w:szCs w:val="20"/>
                              </w:rPr>
                              <w:t>osobe od interesa za sustav civilne zaštite</w:t>
                            </w:r>
                          </w:p>
                          <w:p w14:paraId="4C10C48F" w14:textId="2DA8EA48" w:rsidR="0043513C" w:rsidRDefault="00FE19E7" w:rsidP="00FE19E7">
                            <w:pPr>
                              <w:pStyle w:val="NoSpacing"/>
                              <w:spacing w:before="0" w:after="0"/>
                              <w:rPr>
                                <w:rFonts w:eastAsia="Calibri"/>
                              </w:rPr>
                            </w:pPr>
                            <w:r>
                              <w:rPr>
                                <w:rFonts w:eastAsia="Calibri"/>
                              </w:rPr>
                              <w:tab/>
                              <w:t xml:space="preserve"> </w:t>
                            </w:r>
                          </w:p>
                          <w:p w14:paraId="3F388008" w14:textId="77845DE6" w:rsidR="00FE19E7" w:rsidRPr="00FE19E7" w:rsidRDefault="00FE19E7" w:rsidP="00D264A1">
                            <w:pPr>
                              <w:pStyle w:val="NoSpacing"/>
                              <w:numPr>
                                <w:ilvl w:val="0"/>
                                <w:numId w:val="45"/>
                              </w:numPr>
                              <w:spacing w:before="0" w:after="0"/>
                              <w:rPr>
                                <w:rFonts w:eastAsia="Calibri"/>
                              </w:rPr>
                            </w:pPr>
                            <w:r w:rsidRPr="00FE19E7">
                              <w:rPr>
                                <w:rFonts w:eastAsia="Calibri"/>
                              </w:rPr>
                              <w:t>KD Autotrolej d.o.o.</w:t>
                            </w:r>
                          </w:p>
                          <w:p w14:paraId="30D760AF" w14:textId="77777777" w:rsidR="00FE19E7" w:rsidRPr="00FE19E7" w:rsidRDefault="00FE19E7" w:rsidP="00FE19E7">
                            <w:pPr>
                              <w:pStyle w:val="NoSpacing"/>
                              <w:numPr>
                                <w:ilvl w:val="0"/>
                                <w:numId w:val="45"/>
                              </w:numPr>
                              <w:spacing w:before="0" w:after="0"/>
                              <w:rPr>
                                <w:rFonts w:eastAsia="Calibri"/>
                              </w:rPr>
                            </w:pPr>
                            <w:r w:rsidRPr="00FE19E7">
                              <w:rPr>
                                <w:rFonts w:eastAsia="Calibri"/>
                              </w:rPr>
                              <w:t>KD Jelen d.o.o.</w:t>
                            </w:r>
                          </w:p>
                          <w:p w14:paraId="51A4E327" w14:textId="77777777" w:rsidR="00FE19E7" w:rsidRPr="00FE19E7" w:rsidRDefault="00FE19E7" w:rsidP="00FE19E7">
                            <w:pPr>
                              <w:pStyle w:val="NoSpacing"/>
                              <w:numPr>
                                <w:ilvl w:val="0"/>
                                <w:numId w:val="45"/>
                              </w:numPr>
                              <w:spacing w:before="0" w:after="0"/>
                              <w:rPr>
                                <w:rFonts w:eastAsia="Calibri"/>
                              </w:rPr>
                            </w:pPr>
                            <w:r w:rsidRPr="00FE19E7">
                              <w:rPr>
                                <w:rFonts w:eastAsia="Calibri"/>
                              </w:rPr>
                              <w:t>Emico d.o.o.</w:t>
                            </w:r>
                          </w:p>
                          <w:p w14:paraId="3DAB373E" w14:textId="77777777" w:rsidR="00FE19E7" w:rsidRPr="00FE19E7" w:rsidRDefault="00FE19E7" w:rsidP="00FE19E7">
                            <w:pPr>
                              <w:pStyle w:val="NoSpacing"/>
                              <w:numPr>
                                <w:ilvl w:val="0"/>
                                <w:numId w:val="45"/>
                              </w:numPr>
                              <w:spacing w:before="0" w:after="0"/>
                              <w:rPr>
                                <w:rFonts w:eastAsia="Calibri"/>
                              </w:rPr>
                            </w:pPr>
                            <w:r w:rsidRPr="00FE19E7">
                              <w:rPr>
                                <w:rFonts w:eastAsia="Calibri"/>
                              </w:rPr>
                              <w:t>Obrt Brko Dražice</w:t>
                            </w:r>
                          </w:p>
                          <w:p w14:paraId="6C732AD3" w14:textId="77777777" w:rsidR="00FE19E7" w:rsidRPr="00FE19E7" w:rsidRDefault="00FE19E7" w:rsidP="00FE19E7">
                            <w:pPr>
                              <w:pStyle w:val="NoSpacing"/>
                              <w:numPr>
                                <w:ilvl w:val="0"/>
                                <w:numId w:val="45"/>
                              </w:numPr>
                              <w:spacing w:before="0" w:after="0"/>
                              <w:rPr>
                                <w:rFonts w:eastAsia="Calibri"/>
                              </w:rPr>
                            </w:pPr>
                            <w:r w:rsidRPr="00FE19E7">
                              <w:rPr>
                                <w:rFonts w:eastAsia="Calibri"/>
                              </w:rPr>
                              <w:t>Osnovna škola Jelenje-Dražice</w:t>
                            </w:r>
                          </w:p>
                          <w:p w14:paraId="193ED0AC" w14:textId="77777777" w:rsidR="00FE19E7" w:rsidRPr="00FE19E7" w:rsidRDefault="00FE19E7" w:rsidP="00FE19E7">
                            <w:pPr>
                              <w:pStyle w:val="NoSpacing"/>
                              <w:numPr>
                                <w:ilvl w:val="0"/>
                                <w:numId w:val="45"/>
                              </w:numPr>
                              <w:spacing w:before="0" w:after="0"/>
                              <w:rPr>
                                <w:rFonts w:eastAsia="Calibri"/>
                              </w:rPr>
                            </w:pPr>
                            <w:r w:rsidRPr="00FE19E7">
                              <w:rPr>
                                <w:rFonts w:eastAsia="Calibri"/>
                              </w:rPr>
                              <w:t>Dječji vrtić Grobnički tići</w:t>
                            </w:r>
                          </w:p>
                          <w:p w14:paraId="19D81F3E" w14:textId="77777777" w:rsidR="00FE19E7" w:rsidRPr="00FE19E7" w:rsidRDefault="00FE19E7" w:rsidP="00FE19E7">
                            <w:pPr>
                              <w:pStyle w:val="NoSpacing"/>
                              <w:numPr>
                                <w:ilvl w:val="0"/>
                                <w:numId w:val="45"/>
                              </w:numPr>
                              <w:spacing w:before="0" w:after="0"/>
                              <w:rPr>
                                <w:rFonts w:eastAsia="Calibri"/>
                              </w:rPr>
                            </w:pPr>
                            <w:r w:rsidRPr="00FE19E7">
                              <w:rPr>
                                <w:rFonts w:eastAsia="Calibri"/>
                              </w:rPr>
                              <w:t>NK Rječina</w:t>
                            </w:r>
                          </w:p>
                          <w:p w14:paraId="13334F50" w14:textId="77777777" w:rsidR="00FE19E7" w:rsidRPr="00FE19E7" w:rsidRDefault="00FE19E7" w:rsidP="00FE19E7">
                            <w:pPr>
                              <w:pStyle w:val="NoSpacing"/>
                              <w:numPr>
                                <w:ilvl w:val="0"/>
                                <w:numId w:val="45"/>
                              </w:numPr>
                              <w:spacing w:before="0" w:after="0"/>
                              <w:rPr>
                                <w:rFonts w:eastAsia="Calibri"/>
                              </w:rPr>
                            </w:pPr>
                            <w:r w:rsidRPr="00FE19E7">
                              <w:rPr>
                                <w:rFonts w:eastAsia="Calibri"/>
                              </w:rPr>
                              <w:t>Brodokomerc d.o.o.</w:t>
                            </w:r>
                          </w:p>
                          <w:p w14:paraId="327675F9" w14:textId="77777777" w:rsidR="00FE19E7" w:rsidRPr="00FE19E7" w:rsidRDefault="00FE19E7" w:rsidP="00FE19E7">
                            <w:pPr>
                              <w:pStyle w:val="NoSpacing"/>
                              <w:numPr>
                                <w:ilvl w:val="0"/>
                                <w:numId w:val="45"/>
                              </w:numPr>
                              <w:spacing w:before="0" w:after="0"/>
                              <w:rPr>
                                <w:rFonts w:eastAsia="Calibri"/>
                              </w:rPr>
                            </w:pPr>
                            <w:r w:rsidRPr="00FE19E7">
                              <w:rPr>
                                <w:rFonts w:eastAsia="Calibri"/>
                              </w:rPr>
                              <w:t>Gostiona Rječina</w:t>
                            </w:r>
                          </w:p>
                          <w:p w14:paraId="059896FF" w14:textId="77777777" w:rsidR="00FE19E7" w:rsidRPr="00FE19E7" w:rsidRDefault="00FE19E7" w:rsidP="00FE19E7">
                            <w:pPr>
                              <w:pStyle w:val="NoSpacing"/>
                              <w:numPr>
                                <w:ilvl w:val="0"/>
                                <w:numId w:val="45"/>
                              </w:numPr>
                              <w:spacing w:before="0" w:after="0"/>
                              <w:rPr>
                                <w:rFonts w:eastAsia="Calibri"/>
                              </w:rPr>
                            </w:pPr>
                            <w:r w:rsidRPr="00FE19E7">
                              <w:rPr>
                                <w:rFonts w:eastAsia="Calibri"/>
                              </w:rPr>
                              <w:t>Picerija Leon</w:t>
                            </w:r>
                          </w:p>
                          <w:p w14:paraId="49E55754" w14:textId="77777777" w:rsidR="00FE19E7" w:rsidRPr="00FE19E7" w:rsidRDefault="00FE19E7" w:rsidP="00FE19E7">
                            <w:pPr>
                              <w:pStyle w:val="NoSpacing"/>
                              <w:numPr>
                                <w:ilvl w:val="0"/>
                                <w:numId w:val="45"/>
                              </w:numPr>
                              <w:spacing w:before="0" w:after="0"/>
                              <w:rPr>
                                <w:rFonts w:eastAsia="Calibri"/>
                              </w:rPr>
                            </w:pPr>
                            <w:r w:rsidRPr="00FE19E7">
                              <w:rPr>
                                <w:rFonts w:eastAsia="Calibri"/>
                              </w:rPr>
                              <w:t>Pekara »Lišćevica«</w:t>
                            </w:r>
                          </w:p>
                          <w:p w14:paraId="7E540F2C" w14:textId="77777777" w:rsidR="00FE19E7" w:rsidRPr="00FE19E7" w:rsidRDefault="00FE19E7" w:rsidP="00FE19E7">
                            <w:pPr>
                              <w:pStyle w:val="NoSpacing"/>
                              <w:numPr>
                                <w:ilvl w:val="0"/>
                                <w:numId w:val="45"/>
                              </w:numPr>
                              <w:spacing w:before="0" w:after="0"/>
                              <w:rPr>
                                <w:rFonts w:eastAsia="Calibri"/>
                              </w:rPr>
                            </w:pPr>
                            <w:r w:rsidRPr="00FE19E7">
                              <w:rPr>
                                <w:rFonts w:eastAsia="Calibri"/>
                              </w:rPr>
                              <w:t>Hrvatski Caritas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03A85C" id="Rounded Rectangle 29" o:spid="_x0000_s1073" style="position:absolute;left:0;text-align:left;margin-left:545.4pt;margin-top:16.5pt;width:273.75pt;height:228.6pt;z-index:25302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BQxmQIAAJEFAAAOAAAAZHJzL2Uyb0RvYy54bWysVE1v2zAMvQ/YfxB0X+24SboadYqgRYcB&#10;QVu0HXpWZCk2JouapMTOfv0o+aNFV2zAMB8EUyQfySeSF5ddo8hBWFeDLujsJKVEaA5lrXcF/fZ0&#10;8+kzJc4zXTIFWhT0KBy9XH38cNGaXGRQgSqFJQiiXd6aglbemzxJHK9Ew9wJGKFRKcE2zKNod0lp&#10;WYvojUqyNF0mLdjSWODCOby97pV0FfGlFNzfSemEJ6qgmJuPp43nNpzJ6oLlO8tMVfMhDfYPWTSs&#10;1hh0grpmnpG9rX+DampuwYH0JxyaBKSsuYg1YDWz9E01jxUzItaC5Dgz0eT+Hyy/PTyaextSd2YD&#10;/LtDRpLWuHzSBMENNp20TbDFxEkXWTxOLIrOE46Xp/Oz5TJbUMJRl52np1kWeU5YProb6/wXAQ0J&#10;PwW1sNflA75VpJAdNs6HLFg+2oWQGm5qpeJ7KR3zBVWX4S4Kdre9UpYcGD70eXadLsaY7sUMEYNr&#10;LK+vKNbmj0oEDKUfhCR1iTVkMZPYhWKCZZwL7U97VcVK0UdbpPiFRkL4ySNKETAgS8xywp79CbuH&#10;GeyDq4hNPDmnf3eePGJk0H5ybmoN9j0A5WdDAbK3H0nqqQks+W7bITf4vMtgGq62UB7vLbHQT5Uz&#10;/KbG99ww5++ZxTHCgcPV4O/wkAragsLwR0kF9ud798Eeuxu1lLQ4lgV1P/bMCkrUV419fz6bz8Mc&#10;R2G+OMPWIva1Zvtao/fNFWBDzHAJGR5/g71X46+00DzjBlmHqKhimmPsgnJvR+HK9+sCdxAX63U0&#10;w9k1zG/0o+EBPBAdWvWpe2bWDE3tcR5uYRxhlr9p6942eGpY7z3IOvb8C6/DE+Dcx14adlRYLK/l&#10;aPWySVe/AAAA//8DAFBLAwQUAAYACAAAACEAH14+Dd4AAAAMAQAADwAAAGRycy9kb3ducmV2Lnht&#10;bEyPwU7DMBBE70j8g7VI3KhNg0IT4lSA4EpLQeK6jZc4aryOYrcNfD3uqRxHM5p5Uy0n14sDjaHz&#10;rOF2pkAQN9503Gr4/Hi9WYAIEdlg75k0/FCAZX15UWFp/JHf6bCJrUglHErUYGMcSilDY8lhmPmB&#10;OHnffnQYkxxbaUY8pnLXy7lSuXTYcVqwONCzpWa32TsNqx1+vTzdc/G7dtS9DRZX+TrX+vpqenwA&#10;EWmK5zCc8BM61Ilp6/dsguiTVoVK7FFDlqVTp0SeLTIQWw13hZqDrCv5/0T9BwAA//8DAFBLAQIt&#10;ABQABgAIAAAAIQC2gziS/gAAAOEBAAATAAAAAAAAAAAAAAAAAAAAAABbQ29udGVudF9UeXBlc10u&#10;eG1sUEsBAi0AFAAGAAgAAAAhADj9If/WAAAAlAEAAAsAAAAAAAAAAAAAAAAALwEAAF9yZWxzLy5y&#10;ZWxzUEsBAi0AFAAGAAgAAAAhABpcFDGZAgAAkQUAAA4AAAAAAAAAAAAAAAAALgIAAGRycy9lMm9E&#10;b2MueG1sUEsBAi0AFAAGAAgAAAAhAB9ePg3eAAAADAEAAA8AAAAAAAAAAAAAAAAA8wQAAGRycy9k&#10;b3ducmV2LnhtbFBLBQYAAAAABAAEAPMAAAD+BQAAAAA=&#10;" filled="f" strokecolor="#92d050" strokeweight="2pt">
                <v:path arrowok="t"/>
                <v:textbox>
                  <w:txbxContent>
                    <w:p w14:paraId="68381F2C" w14:textId="77777777" w:rsidR="0043513C" w:rsidRPr="00FE19E7" w:rsidRDefault="0043513C" w:rsidP="0043513C">
                      <w:pPr>
                        <w:spacing w:before="0" w:after="0"/>
                        <w:jc w:val="center"/>
                        <w:rPr>
                          <w:b/>
                          <w:sz w:val="20"/>
                          <w:szCs w:val="20"/>
                        </w:rPr>
                      </w:pPr>
                      <w:r w:rsidRPr="00FE19E7">
                        <w:rPr>
                          <w:b/>
                          <w:sz w:val="20"/>
                          <w:szCs w:val="20"/>
                        </w:rPr>
                        <w:t xml:space="preserve">Pravne </w:t>
                      </w:r>
                      <w:r w:rsidRPr="00FE19E7">
                        <w:rPr>
                          <w:b/>
                          <w:sz w:val="20"/>
                          <w:szCs w:val="20"/>
                        </w:rPr>
                        <w:t>osobe od interesa za sustav civilne zaštite</w:t>
                      </w:r>
                    </w:p>
                    <w:p w14:paraId="4C10C48F" w14:textId="2DA8EA48" w:rsidR="0043513C" w:rsidRDefault="00FE19E7" w:rsidP="00FE19E7">
                      <w:pPr>
                        <w:pStyle w:val="NoSpacing"/>
                        <w:spacing w:before="0" w:after="0"/>
                        <w:rPr>
                          <w:rFonts w:eastAsia="Calibri"/>
                        </w:rPr>
                      </w:pPr>
                      <w:r>
                        <w:rPr>
                          <w:rFonts w:eastAsia="Calibri"/>
                        </w:rPr>
                        <w:tab/>
                        <w:t xml:space="preserve"> </w:t>
                      </w:r>
                    </w:p>
                    <w:p w14:paraId="3F388008" w14:textId="77845DE6" w:rsidR="00FE19E7" w:rsidRPr="00FE19E7" w:rsidRDefault="00FE19E7" w:rsidP="00D264A1">
                      <w:pPr>
                        <w:pStyle w:val="NoSpacing"/>
                        <w:numPr>
                          <w:ilvl w:val="0"/>
                          <w:numId w:val="45"/>
                        </w:numPr>
                        <w:spacing w:before="0" w:after="0"/>
                        <w:rPr>
                          <w:rFonts w:eastAsia="Calibri"/>
                        </w:rPr>
                      </w:pPr>
                      <w:r w:rsidRPr="00FE19E7">
                        <w:rPr>
                          <w:rFonts w:eastAsia="Calibri"/>
                        </w:rPr>
                        <w:t>KD Autotrolej d.o.o.</w:t>
                      </w:r>
                    </w:p>
                    <w:p w14:paraId="30D760AF" w14:textId="77777777" w:rsidR="00FE19E7" w:rsidRPr="00FE19E7" w:rsidRDefault="00FE19E7" w:rsidP="00FE19E7">
                      <w:pPr>
                        <w:pStyle w:val="NoSpacing"/>
                        <w:numPr>
                          <w:ilvl w:val="0"/>
                          <w:numId w:val="45"/>
                        </w:numPr>
                        <w:spacing w:before="0" w:after="0"/>
                        <w:rPr>
                          <w:rFonts w:eastAsia="Calibri"/>
                        </w:rPr>
                      </w:pPr>
                      <w:r w:rsidRPr="00FE19E7">
                        <w:rPr>
                          <w:rFonts w:eastAsia="Calibri"/>
                        </w:rPr>
                        <w:t>KD Jelen d.o.o.</w:t>
                      </w:r>
                    </w:p>
                    <w:p w14:paraId="51A4E327" w14:textId="77777777" w:rsidR="00FE19E7" w:rsidRPr="00FE19E7" w:rsidRDefault="00FE19E7" w:rsidP="00FE19E7">
                      <w:pPr>
                        <w:pStyle w:val="NoSpacing"/>
                        <w:numPr>
                          <w:ilvl w:val="0"/>
                          <w:numId w:val="45"/>
                        </w:numPr>
                        <w:spacing w:before="0" w:after="0"/>
                        <w:rPr>
                          <w:rFonts w:eastAsia="Calibri"/>
                        </w:rPr>
                      </w:pPr>
                      <w:r w:rsidRPr="00FE19E7">
                        <w:rPr>
                          <w:rFonts w:eastAsia="Calibri"/>
                        </w:rPr>
                        <w:t>Emico d.o.o.</w:t>
                      </w:r>
                    </w:p>
                    <w:p w14:paraId="3DAB373E" w14:textId="77777777" w:rsidR="00FE19E7" w:rsidRPr="00FE19E7" w:rsidRDefault="00FE19E7" w:rsidP="00FE19E7">
                      <w:pPr>
                        <w:pStyle w:val="NoSpacing"/>
                        <w:numPr>
                          <w:ilvl w:val="0"/>
                          <w:numId w:val="45"/>
                        </w:numPr>
                        <w:spacing w:before="0" w:after="0"/>
                        <w:rPr>
                          <w:rFonts w:eastAsia="Calibri"/>
                        </w:rPr>
                      </w:pPr>
                      <w:r w:rsidRPr="00FE19E7">
                        <w:rPr>
                          <w:rFonts w:eastAsia="Calibri"/>
                        </w:rPr>
                        <w:t>Obrt Brko Dražice</w:t>
                      </w:r>
                    </w:p>
                    <w:p w14:paraId="6C732AD3" w14:textId="77777777" w:rsidR="00FE19E7" w:rsidRPr="00FE19E7" w:rsidRDefault="00FE19E7" w:rsidP="00FE19E7">
                      <w:pPr>
                        <w:pStyle w:val="NoSpacing"/>
                        <w:numPr>
                          <w:ilvl w:val="0"/>
                          <w:numId w:val="45"/>
                        </w:numPr>
                        <w:spacing w:before="0" w:after="0"/>
                        <w:rPr>
                          <w:rFonts w:eastAsia="Calibri"/>
                        </w:rPr>
                      </w:pPr>
                      <w:r w:rsidRPr="00FE19E7">
                        <w:rPr>
                          <w:rFonts w:eastAsia="Calibri"/>
                        </w:rPr>
                        <w:t>Osnovna škola Jelenje-Dražice</w:t>
                      </w:r>
                    </w:p>
                    <w:p w14:paraId="193ED0AC" w14:textId="77777777" w:rsidR="00FE19E7" w:rsidRPr="00FE19E7" w:rsidRDefault="00FE19E7" w:rsidP="00FE19E7">
                      <w:pPr>
                        <w:pStyle w:val="NoSpacing"/>
                        <w:numPr>
                          <w:ilvl w:val="0"/>
                          <w:numId w:val="45"/>
                        </w:numPr>
                        <w:spacing w:before="0" w:after="0"/>
                        <w:rPr>
                          <w:rFonts w:eastAsia="Calibri"/>
                        </w:rPr>
                      </w:pPr>
                      <w:r w:rsidRPr="00FE19E7">
                        <w:rPr>
                          <w:rFonts w:eastAsia="Calibri"/>
                        </w:rPr>
                        <w:t>Dječji vrtić Grobnički tići</w:t>
                      </w:r>
                    </w:p>
                    <w:p w14:paraId="19D81F3E" w14:textId="77777777" w:rsidR="00FE19E7" w:rsidRPr="00FE19E7" w:rsidRDefault="00FE19E7" w:rsidP="00FE19E7">
                      <w:pPr>
                        <w:pStyle w:val="NoSpacing"/>
                        <w:numPr>
                          <w:ilvl w:val="0"/>
                          <w:numId w:val="45"/>
                        </w:numPr>
                        <w:spacing w:before="0" w:after="0"/>
                        <w:rPr>
                          <w:rFonts w:eastAsia="Calibri"/>
                        </w:rPr>
                      </w:pPr>
                      <w:r w:rsidRPr="00FE19E7">
                        <w:rPr>
                          <w:rFonts w:eastAsia="Calibri"/>
                        </w:rPr>
                        <w:t>NK Rječina</w:t>
                      </w:r>
                    </w:p>
                    <w:p w14:paraId="13334F50" w14:textId="77777777" w:rsidR="00FE19E7" w:rsidRPr="00FE19E7" w:rsidRDefault="00FE19E7" w:rsidP="00FE19E7">
                      <w:pPr>
                        <w:pStyle w:val="NoSpacing"/>
                        <w:numPr>
                          <w:ilvl w:val="0"/>
                          <w:numId w:val="45"/>
                        </w:numPr>
                        <w:spacing w:before="0" w:after="0"/>
                        <w:rPr>
                          <w:rFonts w:eastAsia="Calibri"/>
                        </w:rPr>
                      </w:pPr>
                      <w:r w:rsidRPr="00FE19E7">
                        <w:rPr>
                          <w:rFonts w:eastAsia="Calibri"/>
                        </w:rPr>
                        <w:t>Brodokomerc d.o.o.</w:t>
                      </w:r>
                    </w:p>
                    <w:p w14:paraId="327675F9" w14:textId="77777777" w:rsidR="00FE19E7" w:rsidRPr="00FE19E7" w:rsidRDefault="00FE19E7" w:rsidP="00FE19E7">
                      <w:pPr>
                        <w:pStyle w:val="NoSpacing"/>
                        <w:numPr>
                          <w:ilvl w:val="0"/>
                          <w:numId w:val="45"/>
                        </w:numPr>
                        <w:spacing w:before="0" w:after="0"/>
                        <w:rPr>
                          <w:rFonts w:eastAsia="Calibri"/>
                        </w:rPr>
                      </w:pPr>
                      <w:r w:rsidRPr="00FE19E7">
                        <w:rPr>
                          <w:rFonts w:eastAsia="Calibri"/>
                        </w:rPr>
                        <w:t>Gostiona Rječina</w:t>
                      </w:r>
                    </w:p>
                    <w:p w14:paraId="059896FF" w14:textId="77777777" w:rsidR="00FE19E7" w:rsidRPr="00FE19E7" w:rsidRDefault="00FE19E7" w:rsidP="00FE19E7">
                      <w:pPr>
                        <w:pStyle w:val="NoSpacing"/>
                        <w:numPr>
                          <w:ilvl w:val="0"/>
                          <w:numId w:val="45"/>
                        </w:numPr>
                        <w:spacing w:before="0" w:after="0"/>
                        <w:rPr>
                          <w:rFonts w:eastAsia="Calibri"/>
                        </w:rPr>
                      </w:pPr>
                      <w:r w:rsidRPr="00FE19E7">
                        <w:rPr>
                          <w:rFonts w:eastAsia="Calibri"/>
                        </w:rPr>
                        <w:t>Picerija Leon</w:t>
                      </w:r>
                    </w:p>
                    <w:p w14:paraId="49E55754" w14:textId="77777777" w:rsidR="00FE19E7" w:rsidRPr="00FE19E7" w:rsidRDefault="00FE19E7" w:rsidP="00FE19E7">
                      <w:pPr>
                        <w:pStyle w:val="NoSpacing"/>
                        <w:numPr>
                          <w:ilvl w:val="0"/>
                          <w:numId w:val="45"/>
                        </w:numPr>
                        <w:spacing w:before="0" w:after="0"/>
                        <w:rPr>
                          <w:rFonts w:eastAsia="Calibri"/>
                        </w:rPr>
                      </w:pPr>
                      <w:r w:rsidRPr="00FE19E7">
                        <w:rPr>
                          <w:rFonts w:eastAsia="Calibri"/>
                        </w:rPr>
                        <w:t>Pekara »Lišćevica«</w:t>
                      </w:r>
                    </w:p>
                    <w:p w14:paraId="7E540F2C" w14:textId="77777777" w:rsidR="00FE19E7" w:rsidRPr="00FE19E7" w:rsidRDefault="00FE19E7" w:rsidP="00FE19E7">
                      <w:pPr>
                        <w:pStyle w:val="NoSpacing"/>
                        <w:numPr>
                          <w:ilvl w:val="0"/>
                          <w:numId w:val="45"/>
                        </w:numPr>
                        <w:spacing w:before="0" w:after="0"/>
                        <w:rPr>
                          <w:rFonts w:eastAsia="Calibri"/>
                        </w:rPr>
                      </w:pPr>
                      <w:r w:rsidRPr="00FE19E7">
                        <w:rPr>
                          <w:rFonts w:eastAsia="Calibri"/>
                        </w:rPr>
                        <w:t>Hrvatski Caritas</w:t>
                      </w:r>
                    </w:p>
                  </w:txbxContent>
                </v:textbox>
                <w10:wrap anchorx="page"/>
              </v:roundrect>
            </w:pict>
          </mc:Fallback>
        </mc:AlternateContent>
      </w:r>
    </w:p>
    <w:p w14:paraId="77151156" w14:textId="581BFE1F" w:rsidR="00BB1FB1" w:rsidRPr="002811D2" w:rsidRDefault="00BB1FB1" w:rsidP="00BB1FB1">
      <w:pPr>
        <w:rPr>
          <w:sz w:val="20"/>
          <w:highlight w:val="yellow"/>
        </w:rPr>
      </w:pPr>
    </w:p>
    <w:p w14:paraId="7E4704D4" w14:textId="77777777" w:rsidR="00BB1FB1" w:rsidRPr="00171B2E" w:rsidRDefault="00BB1FB1" w:rsidP="00BB1FB1"/>
    <w:p w14:paraId="05912B23" w14:textId="77777777" w:rsidR="00BB1FB1" w:rsidRPr="00171B2E" w:rsidRDefault="00BB1FB1" w:rsidP="00BB1FB1">
      <w:pPr>
        <w:rPr>
          <w:sz w:val="20"/>
          <w:szCs w:val="20"/>
        </w:rPr>
      </w:pPr>
      <w:r w:rsidRPr="00171B2E">
        <w:rPr>
          <w:sz w:val="20"/>
          <w:szCs w:val="20"/>
        </w:rPr>
        <w:t>Obavješćivanje</w:t>
      </w:r>
    </w:p>
    <w:p w14:paraId="2D308368" w14:textId="77777777" w:rsidR="00BB1FB1" w:rsidRPr="00171B2E" w:rsidRDefault="00BB1FB1" w:rsidP="00BB1FB1">
      <w:pPr>
        <w:rPr>
          <w:sz w:val="20"/>
          <w:szCs w:val="20"/>
        </w:rPr>
      </w:pPr>
      <w:r w:rsidRPr="00171B2E">
        <w:rPr>
          <w:noProof/>
          <w:sz w:val="20"/>
          <w:szCs w:val="20"/>
          <w:lang w:eastAsia="hr-HR"/>
        </w:rPr>
        <mc:AlternateContent>
          <mc:Choice Requires="wps">
            <w:drawing>
              <wp:anchor distT="4294967295" distB="4294967295" distL="114300" distR="114300" simplePos="0" relativeHeight="252873728" behindDoc="0" locked="0" layoutInCell="1" allowOverlap="1" wp14:anchorId="14EB2BF1" wp14:editId="1D0171D4">
                <wp:simplePos x="0" y="0"/>
                <wp:positionH relativeFrom="column">
                  <wp:posOffset>5080</wp:posOffset>
                </wp:positionH>
                <wp:positionV relativeFrom="paragraph">
                  <wp:posOffset>73659</wp:posOffset>
                </wp:positionV>
                <wp:extent cx="771525" cy="0"/>
                <wp:effectExtent l="0" t="76200" r="9525" b="95250"/>
                <wp:wrapNone/>
                <wp:docPr id="603" name="Straight Arrow Connector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1525" cy="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11259DC" id="Straight Arrow Connector 603" o:spid="_x0000_s1026" type="#_x0000_t32" style="position:absolute;margin-left:.4pt;margin-top:5.8pt;width:60.75pt;height:0;z-index:252873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beL5wEAACQEAAAOAAAAZHJzL2Uyb0RvYy54bWysU02P0zAQvSPxHyzf2aSVykLUdA9dymUF&#10;KxZ+gOuMEwvHY9mmSf89Y+cDFsQBRA5W7Jk3897zeH839oZdwAeNtuabm5IzsBIbbduaf/l8evWG&#10;sxCFbYRBCzW/QuB3h5cv9oOrYIsdmgY8oyI2VIOreRejq4oiyA56EW7QgaWgQt+LSFvfFo0XA1Xv&#10;TbEty9fFgL5xHiWEQKf3U5Afcn2lQMaPSgWIzNScuMW8+rye01oc9qJqvXCdljMN8Q8seqEtNV1L&#10;3Yso2DevfyvVa+kxoIo3EvsCldISsgZSsyl/UfPUCQdZC5kT3GpT+H9l5YfL0T76RF2O9sk9oPwa&#10;yJRicKFag2kT3JQ2Kt+ndOLOxmzkdTUSxsgkHd7ebnbbHWdyCRWiWnDOh/gesGfpp+YheqHbLh7R&#10;Wrot9Jvso7g8hJh4iGoBpKbGsoHG7G25K3NaQKObkzYmBYNvz0fj2UXQZZ9OJX3pfqnEs7QotHln&#10;GxavjgYyei1sa2DONHbWPsnNwuPVwNT8EyimGxI4kcxTCmtLISXYuFkrUXaCKaK3Amfaabz/BJzz&#10;ExTyBP8NeEXkzmjjCu61RT+Z9rx7HBfKaspfHJh0JwvO2Fwf/TIWNIrZ1fnZpFn/eZ/hPx734TsA&#10;AAD//wMAUEsDBBQABgAIAAAAIQBXPyZH2QAAAAYBAAAPAAAAZHJzL2Rvd25yZXYueG1sTI5PT4NA&#10;EMXvJn6HzZh4swtUa0NZGmPjwZgYBeN5CiMQ2VnCDi366d3Ggx7fn7z3y7az7dWBRt85NhAvIlDE&#10;las7bgy8lQ9Xa1BekGvsHZOBL/Kwzc/PMkxrd+RXOhTSqDDCPkUDrciQau2rliz6hRuIQ/bhRosS&#10;5NjoesRjGLe9TqJopS12HB5aHOi+peqzmKyBa7mNl1NXJE/vj2X5jS87eb7ZGXN5Md9tQAnN8leG&#10;E35Ahzww7d3EtVe9gcAtwY1XoE5pkixB7X8NnWf6P37+AwAA//8DAFBLAQItABQABgAIAAAAIQC2&#10;gziS/gAAAOEBAAATAAAAAAAAAAAAAAAAAAAAAABbQ29udGVudF9UeXBlc10ueG1sUEsBAi0AFAAG&#10;AAgAAAAhADj9If/WAAAAlAEAAAsAAAAAAAAAAAAAAAAALwEAAF9yZWxzLy5yZWxzUEsBAi0AFAAG&#10;AAgAAAAhAO8Ft4vnAQAAJAQAAA4AAAAAAAAAAAAAAAAALgIAAGRycy9lMm9Eb2MueG1sUEsBAi0A&#10;FAAGAAgAAAAhAFc/JkfZAAAABgEAAA8AAAAAAAAAAAAAAAAAQQQAAGRycy9kb3ducmV2LnhtbFBL&#10;BQYAAAAABAAEAPMAAABHBQAAAAA=&#10;" strokecolor="red" strokeweight="1.5pt">
                <v:stroke endarrow="block"/>
                <o:lock v:ext="edit" shapetype="f"/>
              </v:shape>
            </w:pict>
          </mc:Fallback>
        </mc:AlternateContent>
      </w:r>
    </w:p>
    <w:p w14:paraId="392DEE45" w14:textId="77777777" w:rsidR="00BB1FB1" w:rsidRPr="00171B2E" w:rsidRDefault="00BB1FB1" w:rsidP="00BB1FB1">
      <w:pPr>
        <w:rPr>
          <w:sz w:val="20"/>
          <w:szCs w:val="20"/>
        </w:rPr>
      </w:pPr>
      <w:r w:rsidRPr="00171B2E">
        <w:rPr>
          <w:sz w:val="20"/>
          <w:szCs w:val="20"/>
        </w:rPr>
        <w:t xml:space="preserve">Aktiviranje – primarno </w:t>
      </w:r>
    </w:p>
    <w:p w14:paraId="321A9D77" w14:textId="77777777" w:rsidR="00BB1FB1" w:rsidRPr="00171B2E" w:rsidRDefault="00BB1FB1" w:rsidP="00BB1FB1">
      <w:pPr>
        <w:rPr>
          <w:sz w:val="20"/>
          <w:szCs w:val="20"/>
        </w:rPr>
      </w:pPr>
      <w:r w:rsidRPr="00171B2E">
        <w:rPr>
          <w:noProof/>
          <w:sz w:val="20"/>
          <w:szCs w:val="20"/>
          <w:lang w:eastAsia="hr-HR"/>
        </w:rPr>
        <mc:AlternateContent>
          <mc:Choice Requires="wps">
            <w:drawing>
              <wp:anchor distT="4294967295" distB="4294967295" distL="114300" distR="114300" simplePos="0" relativeHeight="252874752" behindDoc="0" locked="0" layoutInCell="1" allowOverlap="1" wp14:anchorId="5B788B1C" wp14:editId="3A7D9ABF">
                <wp:simplePos x="0" y="0"/>
                <wp:positionH relativeFrom="column">
                  <wp:posOffset>0</wp:posOffset>
                </wp:positionH>
                <wp:positionV relativeFrom="paragraph">
                  <wp:posOffset>75564</wp:posOffset>
                </wp:positionV>
                <wp:extent cx="771525" cy="0"/>
                <wp:effectExtent l="0" t="76200" r="9525" b="95250"/>
                <wp:wrapNone/>
                <wp:docPr id="606" name="Straight Arrow Connector 6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152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1AB0F20" id="Straight Arrow Connector 606" o:spid="_x0000_s1026" type="#_x0000_t32" style="position:absolute;margin-left:0;margin-top:5.95pt;width:60.75pt;height:0;z-index:252874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gqB4wEAACMEAAAOAAAAZHJzL2Uyb0RvYy54bWysU02P0zAQvSPxHyzfadJKZSFquocuy2UF&#10;K3b5AV5n3Fg4tmUPTfrvGTsfpcsJxMWyPfNm3nse726HzrAThKidrfl6VXIGVrpG22PNvz/fv/vA&#10;WURhG2GchZqfIfLb/ds3u95XsHGtMw0ERkVsrHpf8xbRV0URZQudiCvnwVJQudAJpGM4Fk0QPVXv&#10;TLEpy/dF70Ljg5MQI93ejUG+z/WVAolflYqAzNScuGFeQ15f0lrsd6I6BuFbLSca4h9YdEJbarqU&#10;uhMo2M+g/yjVaRlcdApX0nWFU0pLyBpIzbp8peapFR6yFjIn+sWm+P/Kyi+ng30Miboc7JN/cPJH&#10;JFOK3sdqCaZD9GPaoEKX0ok7G7KR58VIGJBJury5WW83W87kHCpENeN8iPgZXMfSpuYRg9DHFg/O&#10;WnotF9bZR3F6iJh4iGoGpKbGsp7G7GO5LXNadEY399qYFMxDAwcT2EnQc+OwTs9LFa6yUGjzyTYM&#10;z57mEYMW9mhgyjR2kj6qzbrxbGDs/Q0U0w3pGzm+6iekBItzT2MpO8EUsVuAE+s03Rei18ApP0Eh&#10;D/DfgBdE7uwsLuBOWxdGz667X2xSY/7swKg7WfDimvNjmKeCJjG7Ov2aNOq/nzP88rf3vwAAAP//&#10;AwBQSwMEFAAGAAgAAAAhAB1e/UfcAAAABgEAAA8AAABkcnMvZG93bnJldi54bWxMj0FPwkAQhe8m&#10;/IfNmHiT3WIUrN0SgvGiBwNK4nHpDm2hO9t0l1L99Q7xgMf33uS9b7L54BrRYxdqTxqSsQKBVHhb&#10;U6nh8+PldgYiREPWNJ5QwzcGmOejq8yk1p9ohf06loJLKKRGQxVjm0oZigqdCWPfInG2850zkWVX&#10;StuZE5e7Rk6UepDO1MQLlWlxWWFxWB+dhoO6270t6nc37Z+/XlVf7DfyZ6/1zfWweAIRcYiXYzjj&#10;MzrkzLT1R7JBNBr4kchu8gjinE6SexDbP0PmmfyPn/8CAAD//wMAUEsBAi0AFAAGAAgAAAAhALaD&#10;OJL+AAAA4QEAABMAAAAAAAAAAAAAAAAAAAAAAFtDb250ZW50X1R5cGVzXS54bWxQSwECLQAUAAYA&#10;CAAAACEAOP0h/9YAAACUAQAACwAAAAAAAAAAAAAAAAAvAQAAX3JlbHMvLnJlbHNQSwECLQAUAAYA&#10;CAAAACEA88oKgeMBAAAjBAAADgAAAAAAAAAAAAAAAAAuAgAAZHJzL2Uyb0RvYy54bWxQSwECLQAU&#10;AAYACAAAACEAHV79R9wAAAAGAQAADwAAAAAAAAAAAAAAAAA9BAAAZHJzL2Rvd25yZXYueG1sUEsF&#10;BgAAAAAEAAQA8wAAAEYFAAAAAA==&#10;" strokecolor="black [3213]" strokeweight="1.5pt">
                <v:stroke endarrow="block"/>
                <o:lock v:ext="edit" shapetype="f"/>
              </v:shape>
            </w:pict>
          </mc:Fallback>
        </mc:AlternateContent>
      </w:r>
    </w:p>
    <w:p w14:paraId="4217B440" w14:textId="77777777" w:rsidR="00BB1FB1" w:rsidRPr="00171B2E" w:rsidRDefault="00BB1FB1" w:rsidP="00BB1FB1">
      <w:pPr>
        <w:ind w:left="-426"/>
        <w:rPr>
          <w:noProof/>
          <w:sz w:val="20"/>
          <w:szCs w:val="20"/>
          <w:lang w:eastAsia="hr-HR"/>
        </w:rPr>
      </w:pPr>
      <w:r w:rsidRPr="00171B2E">
        <w:rPr>
          <w:sz w:val="20"/>
          <w:szCs w:val="20"/>
        </w:rPr>
        <w:t xml:space="preserve">       Aktiviranje – sekundarno</w:t>
      </w:r>
    </w:p>
    <w:p w14:paraId="226AC2CF" w14:textId="77777777" w:rsidR="00BB1FB1" w:rsidRPr="002811D2" w:rsidRDefault="00BB1FB1" w:rsidP="00BB1FB1">
      <w:pPr>
        <w:rPr>
          <w:sz w:val="20"/>
          <w:szCs w:val="20"/>
          <w:highlight w:val="yellow"/>
        </w:rPr>
      </w:pPr>
      <w:r w:rsidRPr="002811D2">
        <w:rPr>
          <w:noProof/>
          <w:sz w:val="20"/>
          <w:szCs w:val="20"/>
          <w:highlight w:val="yellow"/>
          <w:lang w:eastAsia="hr-HR"/>
        </w:rPr>
        <mc:AlternateContent>
          <mc:Choice Requires="wps">
            <w:drawing>
              <wp:anchor distT="4294967295" distB="4294967295" distL="114300" distR="114300" simplePos="0" relativeHeight="252879872" behindDoc="0" locked="0" layoutInCell="1" allowOverlap="1" wp14:anchorId="7FA6689A" wp14:editId="2E07C645">
                <wp:simplePos x="0" y="0"/>
                <wp:positionH relativeFrom="margin">
                  <wp:posOffset>0</wp:posOffset>
                </wp:positionH>
                <wp:positionV relativeFrom="paragraph">
                  <wp:posOffset>76199</wp:posOffset>
                </wp:positionV>
                <wp:extent cx="771525" cy="0"/>
                <wp:effectExtent l="0" t="76200" r="9525" b="95250"/>
                <wp:wrapNone/>
                <wp:docPr id="636" name="Straight Arrow Connector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1525" cy="0"/>
                        </a:xfrm>
                        <a:prstGeom prst="straightConnector1">
                          <a:avLst/>
                        </a:prstGeom>
                        <a:noFill/>
                        <a:ln w="19050" cap="flat" cmpd="sng" algn="ctr">
                          <a:solidFill>
                            <a:sysClr val="windowText" lastClr="000000"/>
                          </a:solidFill>
                          <a:prstDash val="dash"/>
                          <a:tailEnd type="triangle"/>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380E12B" id="Straight Arrow Connector 636" o:spid="_x0000_s1026" type="#_x0000_t32" style="position:absolute;margin-left:0;margin-top:6pt;width:60.75pt;height:0;z-index:25287987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lEPzwEAAIcDAAAOAAAAZHJzL2Uyb0RvYy54bWysU01v2zAMvQ/YfxB0X+wEyLoZcXpI1l2K&#10;rUC7H8BKsi1UFgVRi+N/P0r5aLfdhvkgUKL4+Pj0vLk9jk4cTCSLvpXLRS2F8Qq19X0rfzzdffgk&#10;BSXwGhx608rZkLzdvn+3mUJjVjig0yYKBvHUTKGVQ0qhqSpSgxmBFhiM52SHcYTE29hXOsLE6KOr&#10;VnX9sZow6hBRGSI+3Z+Sclvwu86o9L3ryCThWsncUlljWZ/zWm030PQRwmDVmQb8A4sRrOemV6g9&#10;JBA/o/0LarQqImGXFgrHCrvOKlNm4GmW9R/TPA4QTJmFxaFwlYn+H6z6dtj5h5ipq6N/DPeoXohF&#10;qaZAzTWZNxRO145dHPN15i6ORcj5KqQ5JqH48OZmuV6tpVCXVAXNpS5ESl8NjiIHraQUwfZD2qH3&#10;/FoYl0VHONxTyjyguRTkph7vrHPl0ZwXEzvuc73md1XA3ukcJA7HoBnW91KA69mUKsUCSeiszuUZ&#10;iGbauSgOwL5gO2mcnpi8FA4ocYInKl/2B1P4rTTz2QMNp2LN0clFCaz74rVIc2Cjp2jB986cEZzP&#10;XU1x5HmyV1Fz9Ix6fogX5fm1S+OzM7Od3u45fvv/bH8BAAD//wMAUEsDBBQABgAIAAAAIQCbs2+N&#10;2gAAAAYBAAAPAAAAZHJzL2Rvd25yZXYueG1sTI/BTsMwEETvSP0Ha5G4UadBFBTiVBUIqeJAoeUD&#10;3HibpNjryHba8Pds1QOcVjuzmnlbLkZnxRFD7DwpmE0zEEi1Nx01Cr62r7ePIGLSZLT1hAp+MMKi&#10;mlyVujD+RJ943KRGcAjFQitoU+oLKWPdotNx6nsk9vY+OJ14DY00QZ843FmZZ9lcOt0RN7S6x+cW&#10;6+/N4Lhkjrn1zcddWB1Wbw/0MtTb9btSN9fj8glEwjH9HcMZn9GhYqadH8hEYRXwI4nVnOfZzWf3&#10;IHYXQVal/I9f/QIAAP//AwBQSwECLQAUAAYACAAAACEAtoM4kv4AAADhAQAAEwAAAAAAAAAAAAAA&#10;AAAAAAAAW0NvbnRlbnRfVHlwZXNdLnhtbFBLAQItABQABgAIAAAAIQA4/SH/1gAAAJQBAAALAAAA&#10;AAAAAAAAAAAAAC8BAABfcmVscy8ucmVsc1BLAQItABQABgAIAAAAIQDqxlEPzwEAAIcDAAAOAAAA&#10;AAAAAAAAAAAAAC4CAABkcnMvZTJvRG9jLnhtbFBLAQItABQABgAIAAAAIQCbs2+N2gAAAAYBAAAP&#10;AAAAAAAAAAAAAAAAACkEAABkcnMvZG93bnJldi54bWxQSwUGAAAAAAQABADzAAAAMAUAAAAA&#10;" strokecolor="windowText" strokeweight="1.5pt">
                <v:stroke dashstyle="dash" endarrow="block"/>
                <o:lock v:ext="edit" shapetype="f"/>
                <w10:wrap anchorx="margin"/>
              </v:shape>
            </w:pict>
          </mc:Fallback>
        </mc:AlternateContent>
      </w:r>
    </w:p>
    <w:p w14:paraId="0BCC3BC3" w14:textId="5E9D8FE5" w:rsidR="001C0576" w:rsidRPr="00384D9B" w:rsidRDefault="00751F22" w:rsidP="007A7C11">
      <w:pPr>
        <w:pStyle w:val="Heading3"/>
      </w:pPr>
      <w:bookmarkStart w:id="47" w:name="_Toc138155301"/>
      <w:r w:rsidRPr="00384D9B">
        <w:lastRenderedPageBreak/>
        <w:t>6.1.1</w:t>
      </w:r>
      <w:r w:rsidR="001C0576" w:rsidRPr="00384D9B">
        <w:t xml:space="preserve"> Zadaće operativnih snaga i pravnih osoba unutar sustava civilne zaštite</w:t>
      </w:r>
      <w:bookmarkEnd w:id="46"/>
      <w:bookmarkEnd w:id="47"/>
    </w:p>
    <w:tbl>
      <w:tblPr>
        <w:tblW w:w="14985"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000" w:firstRow="0" w:lastRow="0" w:firstColumn="0" w:lastColumn="0" w:noHBand="0" w:noVBand="0"/>
      </w:tblPr>
      <w:tblGrid>
        <w:gridCol w:w="672"/>
        <w:gridCol w:w="1875"/>
        <w:gridCol w:w="1559"/>
        <w:gridCol w:w="6237"/>
        <w:gridCol w:w="4642"/>
      </w:tblGrid>
      <w:tr w:rsidR="007A7C11" w:rsidRPr="00384D9B" w14:paraId="5DA61902" w14:textId="77777777" w:rsidTr="00C96DA7">
        <w:trPr>
          <w:trHeight w:val="665"/>
          <w:tblHeader/>
          <w:jc w:val="center"/>
        </w:trPr>
        <w:tc>
          <w:tcPr>
            <w:tcW w:w="0" w:type="auto"/>
            <w:shd w:val="clear" w:color="auto" w:fill="auto"/>
            <w:vAlign w:val="center"/>
          </w:tcPr>
          <w:p w14:paraId="351D6590" w14:textId="77777777" w:rsidR="007A7C11" w:rsidRPr="00384D9B" w:rsidRDefault="007A7C11" w:rsidP="00F0155B">
            <w:pPr>
              <w:widowControl w:val="0"/>
              <w:autoSpaceDE w:val="0"/>
              <w:adjustRightInd w:val="0"/>
              <w:spacing w:before="0" w:after="0"/>
              <w:jc w:val="center"/>
              <w:rPr>
                <w:b/>
                <w:bCs/>
                <w:sz w:val="20"/>
                <w:szCs w:val="20"/>
              </w:rPr>
            </w:pPr>
            <w:r w:rsidRPr="00384D9B">
              <w:rPr>
                <w:b/>
                <w:bCs/>
                <w:sz w:val="20"/>
                <w:szCs w:val="20"/>
              </w:rPr>
              <w:t>R.br.</w:t>
            </w:r>
          </w:p>
        </w:tc>
        <w:tc>
          <w:tcPr>
            <w:tcW w:w="1875" w:type="dxa"/>
            <w:shd w:val="clear" w:color="auto" w:fill="auto"/>
            <w:vAlign w:val="center"/>
          </w:tcPr>
          <w:p w14:paraId="43CE1A6A" w14:textId="2F8B94B5" w:rsidR="007A7C11" w:rsidRPr="00384D9B" w:rsidRDefault="007A7C11" w:rsidP="00F0155B">
            <w:pPr>
              <w:widowControl w:val="0"/>
              <w:autoSpaceDE w:val="0"/>
              <w:adjustRightInd w:val="0"/>
              <w:spacing w:before="0" w:after="0"/>
              <w:jc w:val="center"/>
              <w:rPr>
                <w:b/>
                <w:bCs/>
                <w:sz w:val="20"/>
                <w:szCs w:val="20"/>
              </w:rPr>
            </w:pPr>
            <w:r w:rsidRPr="00384D9B">
              <w:rPr>
                <w:b/>
                <w:bCs/>
                <w:sz w:val="20"/>
                <w:szCs w:val="20"/>
              </w:rPr>
              <w:t>ZADAĆA</w:t>
            </w:r>
          </w:p>
        </w:tc>
        <w:tc>
          <w:tcPr>
            <w:tcW w:w="1559" w:type="dxa"/>
            <w:vAlign w:val="center"/>
          </w:tcPr>
          <w:p w14:paraId="04361AE5" w14:textId="22425761" w:rsidR="007A7C11" w:rsidRPr="00384D9B" w:rsidRDefault="007A7C11" w:rsidP="00F0155B">
            <w:pPr>
              <w:widowControl w:val="0"/>
              <w:autoSpaceDE w:val="0"/>
              <w:adjustRightInd w:val="0"/>
              <w:spacing w:before="0" w:after="0"/>
              <w:jc w:val="center"/>
              <w:rPr>
                <w:b/>
                <w:bCs/>
                <w:sz w:val="20"/>
                <w:szCs w:val="20"/>
              </w:rPr>
            </w:pPr>
            <w:r w:rsidRPr="00384D9B">
              <w:rPr>
                <w:b/>
                <w:bCs/>
                <w:sz w:val="20"/>
                <w:szCs w:val="20"/>
              </w:rPr>
              <w:t>NOSITELJI</w:t>
            </w:r>
          </w:p>
        </w:tc>
        <w:tc>
          <w:tcPr>
            <w:tcW w:w="6237" w:type="dxa"/>
            <w:shd w:val="clear" w:color="auto" w:fill="auto"/>
            <w:vAlign w:val="center"/>
          </w:tcPr>
          <w:p w14:paraId="54D81D0A" w14:textId="36B4FCE9" w:rsidR="007A7C11" w:rsidRPr="00384D9B" w:rsidRDefault="007A7C11" w:rsidP="00F0155B">
            <w:pPr>
              <w:widowControl w:val="0"/>
              <w:autoSpaceDE w:val="0"/>
              <w:adjustRightInd w:val="0"/>
              <w:spacing w:before="0" w:after="0"/>
              <w:jc w:val="center"/>
              <w:rPr>
                <w:b/>
                <w:bCs/>
                <w:sz w:val="20"/>
                <w:szCs w:val="20"/>
              </w:rPr>
            </w:pPr>
            <w:r w:rsidRPr="00384D9B">
              <w:rPr>
                <w:b/>
                <w:bCs/>
                <w:sz w:val="20"/>
                <w:szCs w:val="20"/>
              </w:rPr>
              <w:t xml:space="preserve">OPERATIVNI POSTUPCI, KAPACITETI I OPERATIVNI DOPRINOS </w:t>
            </w:r>
            <w:r w:rsidR="004A4DAB" w:rsidRPr="00384D9B">
              <w:rPr>
                <w:b/>
                <w:bCs/>
                <w:sz w:val="20"/>
                <w:szCs w:val="20"/>
              </w:rPr>
              <w:t>OPĆINE JELENJE</w:t>
            </w:r>
          </w:p>
        </w:tc>
        <w:tc>
          <w:tcPr>
            <w:tcW w:w="0" w:type="auto"/>
            <w:shd w:val="clear" w:color="auto" w:fill="auto"/>
            <w:vAlign w:val="center"/>
          </w:tcPr>
          <w:p w14:paraId="01DEDBE2" w14:textId="77777777" w:rsidR="007A7C11" w:rsidRPr="00384D9B" w:rsidRDefault="007A7C11" w:rsidP="00F0155B">
            <w:pPr>
              <w:widowControl w:val="0"/>
              <w:autoSpaceDE w:val="0"/>
              <w:adjustRightInd w:val="0"/>
              <w:spacing w:before="0" w:after="0"/>
              <w:jc w:val="center"/>
              <w:rPr>
                <w:b/>
                <w:bCs/>
                <w:sz w:val="20"/>
                <w:szCs w:val="20"/>
              </w:rPr>
            </w:pPr>
            <w:r w:rsidRPr="00384D9B">
              <w:rPr>
                <w:b/>
                <w:bCs/>
                <w:sz w:val="20"/>
                <w:szCs w:val="20"/>
              </w:rPr>
              <w:t>IZVRŠITELJI</w:t>
            </w:r>
          </w:p>
        </w:tc>
      </w:tr>
      <w:tr w:rsidR="00C96DA7" w:rsidRPr="002811D2" w14:paraId="478F1900" w14:textId="77777777" w:rsidTr="00C96DA7">
        <w:trPr>
          <w:trHeight w:val="2541"/>
          <w:jc w:val="center"/>
        </w:trPr>
        <w:tc>
          <w:tcPr>
            <w:tcW w:w="0" w:type="auto"/>
            <w:vMerge w:val="restart"/>
            <w:shd w:val="clear" w:color="auto" w:fill="auto"/>
            <w:vAlign w:val="center"/>
          </w:tcPr>
          <w:p w14:paraId="481A4C80" w14:textId="77777777" w:rsidR="00C96DA7" w:rsidRPr="00FE19E7" w:rsidRDefault="00C96DA7" w:rsidP="00F0155B">
            <w:pPr>
              <w:widowControl w:val="0"/>
              <w:autoSpaceDE w:val="0"/>
              <w:adjustRightInd w:val="0"/>
              <w:spacing w:before="0" w:after="0"/>
              <w:jc w:val="center"/>
              <w:rPr>
                <w:b/>
                <w:bCs/>
                <w:sz w:val="20"/>
                <w:szCs w:val="20"/>
              </w:rPr>
            </w:pPr>
            <w:r w:rsidRPr="00FE19E7">
              <w:rPr>
                <w:b/>
                <w:bCs/>
                <w:sz w:val="20"/>
                <w:szCs w:val="20"/>
              </w:rPr>
              <w:t>1.</w:t>
            </w:r>
          </w:p>
        </w:tc>
        <w:tc>
          <w:tcPr>
            <w:tcW w:w="1875" w:type="dxa"/>
            <w:vMerge w:val="restart"/>
            <w:shd w:val="clear" w:color="auto" w:fill="auto"/>
            <w:vAlign w:val="center"/>
          </w:tcPr>
          <w:p w14:paraId="33F5B520" w14:textId="07D3C5A1" w:rsidR="00C96DA7" w:rsidRPr="00FE19E7" w:rsidRDefault="00C96DA7" w:rsidP="00F0155B">
            <w:pPr>
              <w:widowControl w:val="0"/>
              <w:autoSpaceDE w:val="0"/>
              <w:adjustRightInd w:val="0"/>
              <w:spacing w:before="0" w:after="0"/>
              <w:ind w:right="34"/>
              <w:jc w:val="center"/>
              <w:rPr>
                <w:b/>
                <w:bCs/>
                <w:sz w:val="20"/>
                <w:szCs w:val="20"/>
              </w:rPr>
            </w:pPr>
            <w:r w:rsidRPr="00FE19E7">
              <w:rPr>
                <w:b/>
                <w:bCs/>
                <w:sz w:val="20"/>
                <w:szCs w:val="20"/>
              </w:rPr>
              <w:t>Organizacija spašavanja zatrpanih osoba,  raščišćavanja ruševina, utvrđivanje zadaća s pregledom zadaća i nadležnosti</w:t>
            </w:r>
          </w:p>
        </w:tc>
        <w:tc>
          <w:tcPr>
            <w:tcW w:w="1559" w:type="dxa"/>
            <w:vMerge w:val="restart"/>
            <w:vAlign w:val="center"/>
          </w:tcPr>
          <w:p w14:paraId="1CEC5F5F" w14:textId="1CFE43F7" w:rsidR="00C96DA7" w:rsidRPr="00FE19E7" w:rsidRDefault="004A4DAB" w:rsidP="00F0155B">
            <w:pPr>
              <w:widowControl w:val="0"/>
              <w:autoSpaceDE w:val="0"/>
              <w:adjustRightInd w:val="0"/>
              <w:spacing w:before="0" w:after="0"/>
              <w:ind w:right="34"/>
              <w:jc w:val="center"/>
              <w:rPr>
                <w:bCs/>
                <w:sz w:val="20"/>
                <w:szCs w:val="20"/>
              </w:rPr>
            </w:pPr>
            <w:r w:rsidRPr="00FE19E7">
              <w:rPr>
                <w:bCs/>
                <w:sz w:val="20"/>
                <w:szCs w:val="20"/>
              </w:rPr>
              <w:t>Općina Jelenje</w:t>
            </w:r>
          </w:p>
        </w:tc>
        <w:tc>
          <w:tcPr>
            <w:tcW w:w="6237" w:type="dxa"/>
            <w:shd w:val="clear" w:color="auto" w:fill="auto"/>
            <w:vAlign w:val="center"/>
          </w:tcPr>
          <w:p w14:paraId="0BBD4337" w14:textId="77777777" w:rsidR="00C96DA7" w:rsidRPr="00FE19E7" w:rsidRDefault="00C96DA7" w:rsidP="00F0155B">
            <w:pPr>
              <w:widowControl w:val="0"/>
              <w:autoSpaceDE w:val="0"/>
              <w:adjustRightInd w:val="0"/>
              <w:spacing w:before="0" w:after="0"/>
              <w:ind w:right="34"/>
              <w:rPr>
                <w:bCs/>
                <w:sz w:val="20"/>
                <w:szCs w:val="20"/>
              </w:rPr>
            </w:pPr>
            <w:r w:rsidRPr="00FE19E7">
              <w:rPr>
                <w:bCs/>
                <w:sz w:val="20"/>
                <w:szCs w:val="20"/>
              </w:rPr>
              <w:t>Provesti aktiviranje snaga sustava civilne zaštite uz ocjenu stanja operativnih snaga i pravnih osoba od interesa za sustava civilne zaštite.</w:t>
            </w:r>
          </w:p>
          <w:p w14:paraId="76C8489A" w14:textId="77777777" w:rsidR="00C96DA7" w:rsidRPr="00FE19E7" w:rsidRDefault="00C96DA7" w:rsidP="00F0155B">
            <w:pPr>
              <w:widowControl w:val="0"/>
              <w:autoSpaceDE w:val="0"/>
              <w:adjustRightInd w:val="0"/>
              <w:spacing w:before="0" w:after="0"/>
              <w:ind w:right="34"/>
              <w:rPr>
                <w:bCs/>
                <w:sz w:val="20"/>
                <w:szCs w:val="20"/>
              </w:rPr>
            </w:pPr>
            <w:r w:rsidRPr="00FE19E7">
              <w:rPr>
                <w:bCs/>
                <w:sz w:val="20"/>
                <w:szCs w:val="20"/>
              </w:rPr>
              <w:t xml:space="preserve">Definirati ugrožena područja i sigurne zone, provjeriti sustav uzbunjivanja stanovništva. </w:t>
            </w:r>
          </w:p>
          <w:p w14:paraId="498C77B1" w14:textId="7C9641EA" w:rsidR="00C96DA7" w:rsidRPr="00FE19E7" w:rsidRDefault="00C96DA7" w:rsidP="00F0155B">
            <w:pPr>
              <w:widowControl w:val="0"/>
              <w:autoSpaceDE w:val="0"/>
              <w:adjustRightInd w:val="0"/>
              <w:spacing w:before="0" w:after="0"/>
              <w:ind w:right="34"/>
              <w:rPr>
                <w:bCs/>
                <w:sz w:val="20"/>
                <w:szCs w:val="20"/>
              </w:rPr>
            </w:pPr>
            <w:r w:rsidRPr="00FE19E7">
              <w:rPr>
                <w:bCs/>
                <w:sz w:val="20"/>
                <w:szCs w:val="20"/>
              </w:rPr>
              <w:t>Prikupljanje informacija o broju potpuno srušenih  objekata, stanju škola, vrtića, sportskih dvorana, trgovačkih centara i drugih objekata gdje boravi veći broj ljudi. Utvrđuju se koje su se aktivnosti odvijale u njima prije potresa i koliko je ljudi boravilo u njima.</w:t>
            </w:r>
          </w:p>
        </w:tc>
        <w:tc>
          <w:tcPr>
            <w:tcW w:w="0" w:type="auto"/>
            <w:shd w:val="clear" w:color="auto" w:fill="auto"/>
            <w:vAlign w:val="center"/>
          </w:tcPr>
          <w:p w14:paraId="15BFFAB5" w14:textId="367A6220" w:rsidR="00C96DA7" w:rsidRPr="00FE19E7" w:rsidRDefault="00C96DA7" w:rsidP="00376EB0">
            <w:pPr>
              <w:pStyle w:val="ListParagraph"/>
              <w:numPr>
                <w:ilvl w:val="0"/>
                <w:numId w:val="8"/>
              </w:numPr>
            </w:pPr>
            <w:r w:rsidRPr="00FE19E7">
              <w:t xml:space="preserve">Stožer civilne zaštite </w:t>
            </w:r>
          </w:p>
          <w:p w14:paraId="1E92B1C1" w14:textId="77777777" w:rsidR="00C96DA7" w:rsidRPr="00FE19E7" w:rsidRDefault="00C96DA7" w:rsidP="00376EB0">
            <w:pPr>
              <w:pStyle w:val="ListParagraph"/>
              <w:numPr>
                <w:ilvl w:val="0"/>
                <w:numId w:val="8"/>
              </w:numPr>
            </w:pPr>
            <w:r w:rsidRPr="00FE19E7">
              <w:t>teklićka služba</w:t>
            </w:r>
          </w:p>
          <w:p w14:paraId="4AA56E8E" w14:textId="7CBA09F5" w:rsidR="00C96DA7" w:rsidRPr="00FE19E7" w:rsidRDefault="00C96DA7" w:rsidP="00376EB0">
            <w:pPr>
              <w:pStyle w:val="ListParagraph"/>
              <w:numPr>
                <w:ilvl w:val="0"/>
                <w:numId w:val="8"/>
              </w:numPr>
            </w:pPr>
            <w:r w:rsidRPr="00FE19E7">
              <w:t>Povjerenici i zamjenici povjerenika CZ</w:t>
            </w:r>
          </w:p>
        </w:tc>
      </w:tr>
      <w:tr w:rsidR="00C96DA7" w:rsidRPr="002811D2" w14:paraId="0F9A560E" w14:textId="77777777" w:rsidTr="000050D1">
        <w:trPr>
          <w:trHeight w:val="873"/>
          <w:jc w:val="center"/>
        </w:trPr>
        <w:tc>
          <w:tcPr>
            <w:tcW w:w="0" w:type="auto"/>
            <w:vMerge/>
            <w:shd w:val="clear" w:color="auto" w:fill="auto"/>
            <w:vAlign w:val="center"/>
          </w:tcPr>
          <w:p w14:paraId="5DC6ABA6" w14:textId="77777777" w:rsidR="00C96DA7" w:rsidRPr="002811D2" w:rsidRDefault="00C96DA7" w:rsidP="00F0155B">
            <w:pPr>
              <w:widowControl w:val="0"/>
              <w:autoSpaceDE w:val="0"/>
              <w:adjustRightInd w:val="0"/>
              <w:spacing w:before="0" w:after="0"/>
              <w:jc w:val="center"/>
              <w:rPr>
                <w:b/>
                <w:bCs/>
                <w:sz w:val="20"/>
                <w:szCs w:val="20"/>
                <w:highlight w:val="yellow"/>
              </w:rPr>
            </w:pPr>
          </w:p>
        </w:tc>
        <w:tc>
          <w:tcPr>
            <w:tcW w:w="1875" w:type="dxa"/>
            <w:vMerge/>
            <w:shd w:val="clear" w:color="auto" w:fill="auto"/>
            <w:vAlign w:val="center"/>
          </w:tcPr>
          <w:p w14:paraId="29B3EB81" w14:textId="77777777" w:rsidR="00C96DA7" w:rsidRPr="002811D2" w:rsidRDefault="00C96DA7" w:rsidP="00F0155B">
            <w:pPr>
              <w:widowControl w:val="0"/>
              <w:autoSpaceDE w:val="0"/>
              <w:adjustRightInd w:val="0"/>
              <w:spacing w:before="0" w:after="0"/>
              <w:ind w:right="34"/>
              <w:jc w:val="center"/>
              <w:rPr>
                <w:b/>
                <w:bCs/>
                <w:sz w:val="20"/>
                <w:szCs w:val="20"/>
                <w:highlight w:val="yellow"/>
              </w:rPr>
            </w:pPr>
          </w:p>
        </w:tc>
        <w:tc>
          <w:tcPr>
            <w:tcW w:w="1559" w:type="dxa"/>
            <w:vMerge/>
            <w:vAlign w:val="center"/>
          </w:tcPr>
          <w:p w14:paraId="765E726D" w14:textId="77777777" w:rsidR="00C96DA7" w:rsidRPr="002811D2" w:rsidRDefault="00C96DA7" w:rsidP="00F0155B">
            <w:pPr>
              <w:widowControl w:val="0"/>
              <w:autoSpaceDE w:val="0"/>
              <w:adjustRightInd w:val="0"/>
              <w:spacing w:before="0" w:after="0"/>
              <w:ind w:right="34"/>
              <w:jc w:val="center"/>
              <w:rPr>
                <w:bCs/>
                <w:sz w:val="20"/>
                <w:szCs w:val="20"/>
                <w:highlight w:val="yellow"/>
              </w:rPr>
            </w:pPr>
          </w:p>
        </w:tc>
        <w:tc>
          <w:tcPr>
            <w:tcW w:w="6237" w:type="dxa"/>
            <w:shd w:val="clear" w:color="auto" w:fill="auto"/>
            <w:vAlign w:val="center"/>
          </w:tcPr>
          <w:p w14:paraId="4D370EB3" w14:textId="25369F12" w:rsidR="00C96DA7" w:rsidRPr="00FE19E7" w:rsidRDefault="00C96DA7" w:rsidP="00F0155B">
            <w:pPr>
              <w:widowControl w:val="0"/>
              <w:autoSpaceDE w:val="0"/>
              <w:adjustRightInd w:val="0"/>
              <w:spacing w:before="0" w:after="0"/>
              <w:ind w:right="34"/>
              <w:rPr>
                <w:bCs/>
                <w:sz w:val="20"/>
                <w:szCs w:val="20"/>
              </w:rPr>
            </w:pPr>
            <w:r w:rsidRPr="00FE19E7">
              <w:rPr>
                <w:bCs/>
                <w:sz w:val="20"/>
                <w:szCs w:val="20"/>
              </w:rPr>
              <w:t xml:space="preserve">Evakuacija i zbrinjavanje stanovništva, materijalnih i kulturnih dobara, osobna i uzajamna pomoć te obavljanje potrebnih radnji i izvođenje radova na ruševinama izvršiti će snage civilne zaštite navedene u izvršiteljima sukladno zahtjevu općinskog </w:t>
            </w:r>
            <w:r w:rsidR="002C1549" w:rsidRPr="00FE19E7">
              <w:rPr>
                <w:bCs/>
                <w:sz w:val="20"/>
                <w:szCs w:val="20"/>
              </w:rPr>
              <w:t>načelnik</w:t>
            </w:r>
            <w:r w:rsidRPr="00FE19E7">
              <w:rPr>
                <w:bCs/>
                <w:sz w:val="20"/>
                <w:szCs w:val="20"/>
              </w:rPr>
              <w:t xml:space="preserve">a </w:t>
            </w:r>
            <w:r w:rsidR="004A4DAB" w:rsidRPr="00FE19E7">
              <w:rPr>
                <w:bCs/>
                <w:sz w:val="20"/>
                <w:szCs w:val="20"/>
              </w:rPr>
              <w:t>Općine Jelenje</w:t>
            </w:r>
            <w:r w:rsidRPr="00FE19E7">
              <w:rPr>
                <w:bCs/>
                <w:sz w:val="20"/>
                <w:szCs w:val="20"/>
              </w:rPr>
              <w:t xml:space="preserve">, zakonu i vlastitim planovima. </w:t>
            </w:r>
          </w:p>
          <w:p w14:paraId="38818BFB" w14:textId="77777777" w:rsidR="00C96DA7" w:rsidRPr="00FE19E7" w:rsidRDefault="00C96DA7" w:rsidP="00F0155B">
            <w:pPr>
              <w:widowControl w:val="0"/>
              <w:autoSpaceDE w:val="0"/>
              <w:adjustRightInd w:val="0"/>
              <w:spacing w:before="0" w:after="0"/>
              <w:ind w:right="34"/>
              <w:rPr>
                <w:bCs/>
                <w:sz w:val="20"/>
                <w:szCs w:val="20"/>
              </w:rPr>
            </w:pPr>
          </w:p>
          <w:p w14:paraId="5DB3CF95" w14:textId="77777777" w:rsidR="00C96DA7" w:rsidRPr="00FE19E7" w:rsidRDefault="00C96DA7" w:rsidP="00F0155B">
            <w:pPr>
              <w:widowControl w:val="0"/>
              <w:autoSpaceDE w:val="0"/>
              <w:adjustRightInd w:val="0"/>
              <w:spacing w:before="0" w:after="0"/>
              <w:ind w:right="34"/>
              <w:rPr>
                <w:bCs/>
                <w:sz w:val="20"/>
                <w:szCs w:val="20"/>
              </w:rPr>
            </w:pPr>
            <w:r w:rsidRPr="00FE19E7">
              <w:rPr>
                <w:bCs/>
                <w:sz w:val="20"/>
                <w:szCs w:val="20"/>
              </w:rPr>
              <w:t>Kao potpora navedenim snagama u raščišćavanju ruševina određuju se pravne osobe od interesa za sustav civilne zaštite (komunalna društva te tvrtke i obrti koji posjeduju potrebnu mehanizaciju za raščišćavanje).</w:t>
            </w:r>
          </w:p>
          <w:p w14:paraId="562F7DBD" w14:textId="77777777" w:rsidR="00C96DA7" w:rsidRPr="00FE19E7" w:rsidRDefault="00C96DA7" w:rsidP="00F0155B">
            <w:pPr>
              <w:widowControl w:val="0"/>
              <w:autoSpaceDE w:val="0"/>
              <w:adjustRightInd w:val="0"/>
              <w:spacing w:before="0" w:after="0"/>
              <w:ind w:right="34"/>
              <w:rPr>
                <w:bCs/>
                <w:sz w:val="20"/>
                <w:szCs w:val="20"/>
              </w:rPr>
            </w:pPr>
            <w:r w:rsidRPr="00FE19E7">
              <w:rPr>
                <w:bCs/>
                <w:sz w:val="20"/>
                <w:szCs w:val="20"/>
              </w:rPr>
              <w:t>Raščišćavanje ruševina prema sljedećim prioritetima:</w:t>
            </w:r>
          </w:p>
          <w:p w14:paraId="76F7AA1A" w14:textId="77777777" w:rsidR="00C96DA7" w:rsidRPr="00FE19E7" w:rsidRDefault="00C96DA7" w:rsidP="00F0155B">
            <w:pPr>
              <w:widowControl w:val="0"/>
              <w:autoSpaceDE w:val="0"/>
              <w:adjustRightInd w:val="0"/>
              <w:spacing w:before="0" w:after="0"/>
              <w:ind w:right="34"/>
              <w:rPr>
                <w:bCs/>
                <w:sz w:val="20"/>
                <w:szCs w:val="20"/>
              </w:rPr>
            </w:pPr>
            <w:r w:rsidRPr="00FE19E7">
              <w:rPr>
                <w:bCs/>
                <w:sz w:val="20"/>
                <w:szCs w:val="20"/>
              </w:rPr>
              <w:t>1. raščišćavanje objekata zdravstvene zaštite, škola, vrtića, sportskih dvorana, trgovačkih centara i ostalih objekata gdje boravi veći broj ljudi.</w:t>
            </w:r>
          </w:p>
          <w:p w14:paraId="16459D9C" w14:textId="77777777" w:rsidR="00C96DA7" w:rsidRPr="00FE19E7" w:rsidRDefault="00C96DA7" w:rsidP="00F0155B">
            <w:pPr>
              <w:widowControl w:val="0"/>
              <w:autoSpaceDE w:val="0"/>
              <w:adjustRightInd w:val="0"/>
              <w:spacing w:before="0" w:after="0"/>
              <w:ind w:right="34"/>
              <w:rPr>
                <w:bCs/>
                <w:sz w:val="20"/>
                <w:szCs w:val="20"/>
              </w:rPr>
            </w:pPr>
            <w:r w:rsidRPr="00FE19E7">
              <w:rPr>
                <w:bCs/>
                <w:sz w:val="20"/>
                <w:szCs w:val="20"/>
              </w:rPr>
              <w:t>2. pristup kritičnoj infrastrukturi.</w:t>
            </w:r>
          </w:p>
          <w:p w14:paraId="07BC2E63" w14:textId="77777777" w:rsidR="00C96DA7" w:rsidRPr="00FE19E7" w:rsidRDefault="00C96DA7" w:rsidP="00F0155B">
            <w:pPr>
              <w:widowControl w:val="0"/>
              <w:autoSpaceDE w:val="0"/>
              <w:adjustRightInd w:val="0"/>
              <w:spacing w:before="0" w:after="0"/>
              <w:ind w:right="34"/>
              <w:rPr>
                <w:bCs/>
                <w:sz w:val="20"/>
                <w:szCs w:val="20"/>
              </w:rPr>
            </w:pPr>
            <w:r w:rsidRPr="00FE19E7">
              <w:rPr>
                <w:bCs/>
                <w:sz w:val="20"/>
                <w:szCs w:val="20"/>
              </w:rPr>
              <w:t>3. raščišćavanje stambenih zgrada i obiteljskih kuća.</w:t>
            </w:r>
          </w:p>
          <w:p w14:paraId="594C2EBB" w14:textId="77777777" w:rsidR="00C96DA7" w:rsidRPr="00FE19E7" w:rsidRDefault="00C96DA7" w:rsidP="00F0155B">
            <w:pPr>
              <w:widowControl w:val="0"/>
              <w:autoSpaceDE w:val="0"/>
              <w:adjustRightInd w:val="0"/>
              <w:spacing w:before="0" w:after="0"/>
              <w:ind w:right="34"/>
              <w:rPr>
                <w:bCs/>
                <w:sz w:val="20"/>
                <w:szCs w:val="20"/>
              </w:rPr>
            </w:pPr>
            <w:r w:rsidRPr="00FE19E7">
              <w:rPr>
                <w:bCs/>
                <w:sz w:val="20"/>
                <w:szCs w:val="20"/>
              </w:rPr>
              <w:t>4. raščišćavanje ruševina s prometnica.</w:t>
            </w:r>
          </w:p>
          <w:p w14:paraId="2058B324" w14:textId="5AA9A090" w:rsidR="00C96DA7" w:rsidRPr="002811D2" w:rsidRDefault="00C96DA7" w:rsidP="00F0155B">
            <w:pPr>
              <w:widowControl w:val="0"/>
              <w:autoSpaceDE w:val="0"/>
              <w:adjustRightInd w:val="0"/>
              <w:spacing w:before="0" w:after="0"/>
              <w:ind w:right="34"/>
              <w:rPr>
                <w:bCs/>
                <w:sz w:val="20"/>
                <w:szCs w:val="20"/>
                <w:highlight w:val="yellow"/>
              </w:rPr>
            </w:pPr>
            <w:r w:rsidRPr="00FE19E7">
              <w:rPr>
                <w:bCs/>
                <w:sz w:val="20"/>
                <w:szCs w:val="20"/>
              </w:rPr>
              <w:t>5. ravnanje terena radi lakšeg prometa i eventualnog podizanja šatorskih i drugih privremenih naselja.</w:t>
            </w:r>
          </w:p>
        </w:tc>
        <w:tc>
          <w:tcPr>
            <w:tcW w:w="0" w:type="auto"/>
            <w:shd w:val="clear" w:color="auto" w:fill="auto"/>
            <w:vAlign w:val="center"/>
          </w:tcPr>
          <w:p w14:paraId="1834E0AC" w14:textId="67F4EEC2" w:rsidR="000050D1" w:rsidRPr="008305E1" w:rsidRDefault="000050D1" w:rsidP="000050D1">
            <w:pPr>
              <w:widowControl w:val="0"/>
              <w:numPr>
                <w:ilvl w:val="0"/>
                <w:numId w:val="8"/>
              </w:numPr>
              <w:autoSpaceDE w:val="0"/>
              <w:autoSpaceDN w:val="0"/>
              <w:adjustRightInd w:val="0"/>
              <w:spacing w:before="0" w:after="0"/>
              <w:contextualSpacing/>
              <w:rPr>
                <w:bCs/>
                <w:sz w:val="20"/>
                <w:szCs w:val="20"/>
              </w:rPr>
            </w:pPr>
            <w:r w:rsidRPr="008305E1">
              <w:rPr>
                <w:bCs/>
                <w:sz w:val="20"/>
                <w:szCs w:val="20"/>
              </w:rPr>
              <w:t xml:space="preserve">Stožer civilne zaštite </w:t>
            </w:r>
            <w:r w:rsidR="004A4DAB" w:rsidRPr="008305E1">
              <w:rPr>
                <w:bCs/>
                <w:sz w:val="20"/>
                <w:szCs w:val="20"/>
              </w:rPr>
              <w:t>Općine Jelenje</w:t>
            </w:r>
          </w:p>
          <w:p w14:paraId="5A6FB3BE" w14:textId="4B550F76" w:rsidR="000050D1" w:rsidRPr="008305E1" w:rsidRDefault="000050D1" w:rsidP="00F736E2">
            <w:pPr>
              <w:widowControl w:val="0"/>
              <w:numPr>
                <w:ilvl w:val="0"/>
                <w:numId w:val="8"/>
              </w:numPr>
              <w:autoSpaceDE w:val="0"/>
              <w:autoSpaceDN w:val="0"/>
              <w:adjustRightInd w:val="0"/>
              <w:spacing w:before="0" w:after="0"/>
              <w:contextualSpacing/>
              <w:rPr>
                <w:bCs/>
                <w:sz w:val="20"/>
                <w:szCs w:val="20"/>
              </w:rPr>
            </w:pPr>
            <w:r w:rsidRPr="008305E1">
              <w:rPr>
                <w:bCs/>
                <w:sz w:val="20"/>
                <w:szCs w:val="20"/>
              </w:rPr>
              <w:t>Povjerenici i zamjenici povjerenika civilne zaštite,</w:t>
            </w:r>
          </w:p>
          <w:p w14:paraId="0A4F6B40" w14:textId="77B95BE6" w:rsidR="000050D1" w:rsidRPr="008305E1" w:rsidRDefault="00D83FAD" w:rsidP="000050D1">
            <w:pPr>
              <w:widowControl w:val="0"/>
              <w:numPr>
                <w:ilvl w:val="0"/>
                <w:numId w:val="8"/>
              </w:numPr>
              <w:autoSpaceDE w:val="0"/>
              <w:autoSpaceDN w:val="0"/>
              <w:adjustRightInd w:val="0"/>
              <w:spacing w:before="0" w:after="0"/>
              <w:contextualSpacing/>
              <w:rPr>
                <w:bCs/>
                <w:sz w:val="20"/>
                <w:szCs w:val="20"/>
              </w:rPr>
            </w:pPr>
            <w:r w:rsidRPr="008305E1">
              <w:rPr>
                <w:bCs/>
                <w:sz w:val="20"/>
                <w:szCs w:val="20"/>
              </w:rPr>
              <w:t>DVD „Ivan Zoretić Španac“ Jelenje</w:t>
            </w:r>
            <w:r w:rsidR="000050D1" w:rsidRPr="008305E1">
              <w:rPr>
                <w:bCs/>
                <w:sz w:val="20"/>
                <w:szCs w:val="20"/>
              </w:rPr>
              <w:t>,</w:t>
            </w:r>
          </w:p>
          <w:p w14:paraId="23D226F5" w14:textId="2D0C8E2D" w:rsidR="000050D1" w:rsidRPr="008305E1" w:rsidRDefault="003A65AB" w:rsidP="000050D1">
            <w:pPr>
              <w:widowControl w:val="0"/>
              <w:numPr>
                <w:ilvl w:val="0"/>
                <w:numId w:val="8"/>
              </w:numPr>
              <w:autoSpaceDE w:val="0"/>
              <w:autoSpaceDN w:val="0"/>
              <w:adjustRightInd w:val="0"/>
              <w:spacing w:before="0" w:after="0"/>
              <w:contextualSpacing/>
              <w:rPr>
                <w:bCs/>
                <w:sz w:val="20"/>
                <w:szCs w:val="20"/>
              </w:rPr>
            </w:pPr>
            <w:r w:rsidRPr="008305E1">
              <w:rPr>
                <w:bCs/>
                <w:sz w:val="20"/>
                <w:szCs w:val="20"/>
              </w:rPr>
              <w:t>JVP Rijeka</w:t>
            </w:r>
            <w:r w:rsidR="000050D1" w:rsidRPr="008305E1">
              <w:rPr>
                <w:bCs/>
                <w:sz w:val="20"/>
                <w:szCs w:val="20"/>
              </w:rPr>
              <w:t>,</w:t>
            </w:r>
          </w:p>
          <w:p w14:paraId="502D3B07" w14:textId="3BA7AC09" w:rsidR="000050D1" w:rsidRPr="008305E1" w:rsidRDefault="00A350AC" w:rsidP="000050D1">
            <w:pPr>
              <w:widowControl w:val="0"/>
              <w:numPr>
                <w:ilvl w:val="0"/>
                <w:numId w:val="8"/>
              </w:numPr>
              <w:autoSpaceDE w:val="0"/>
              <w:autoSpaceDN w:val="0"/>
              <w:adjustRightInd w:val="0"/>
              <w:spacing w:before="0" w:after="0"/>
              <w:contextualSpacing/>
              <w:rPr>
                <w:bCs/>
                <w:sz w:val="20"/>
                <w:szCs w:val="20"/>
              </w:rPr>
            </w:pPr>
            <w:r w:rsidRPr="008305E1">
              <w:rPr>
                <w:bCs/>
                <w:sz w:val="20"/>
                <w:szCs w:val="20"/>
              </w:rPr>
              <w:t>HGSS - stanica Rijeka</w:t>
            </w:r>
            <w:r w:rsidR="000050D1" w:rsidRPr="008305E1">
              <w:rPr>
                <w:bCs/>
                <w:sz w:val="20"/>
                <w:szCs w:val="20"/>
              </w:rPr>
              <w:t>,</w:t>
            </w:r>
          </w:p>
          <w:p w14:paraId="723E53F5" w14:textId="6B8F975C" w:rsidR="000050D1" w:rsidRPr="008305E1" w:rsidRDefault="00A350AC" w:rsidP="000050D1">
            <w:pPr>
              <w:widowControl w:val="0"/>
              <w:numPr>
                <w:ilvl w:val="0"/>
                <w:numId w:val="8"/>
              </w:numPr>
              <w:autoSpaceDE w:val="0"/>
              <w:autoSpaceDN w:val="0"/>
              <w:adjustRightInd w:val="0"/>
              <w:spacing w:before="0" w:after="0"/>
              <w:contextualSpacing/>
              <w:rPr>
                <w:bCs/>
                <w:sz w:val="20"/>
                <w:szCs w:val="20"/>
              </w:rPr>
            </w:pPr>
            <w:r w:rsidRPr="008305E1">
              <w:rPr>
                <w:bCs/>
                <w:sz w:val="20"/>
                <w:szCs w:val="20"/>
              </w:rPr>
              <w:t>GDCK Rijeka</w:t>
            </w:r>
            <w:r w:rsidR="000050D1" w:rsidRPr="008305E1">
              <w:rPr>
                <w:bCs/>
                <w:sz w:val="20"/>
                <w:szCs w:val="20"/>
              </w:rPr>
              <w:t>,</w:t>
            </w:r>
          </w:p>
          <w:p w14:paraId="5C27C4BB" w14:textId="5A9CAD97" w:rsidR="000050D1" w:rsidRPr="008305E1" w:rsidRDefault="00681EE7" w:rsidP="000050D1">
            <w:pPr>
              <w:widowControl w:val="0"/>
              <w:numPr>
                <w:ilvl w:val="0"/>
                <w:numId w:val="8"/>
              </w:numPr>
              <w:autoSpaceDE w:val="0"/>
              <w:autoSpaceDN w:val="0"/>
              <w:adjustRightInd w:val="0"/>
              <w:spacing w:before="0" w:after="0"/>
              <w:contextualSpacing/>
              <w:rPr>
                <w:bCs/>
                <w:sz w:val="20"/>
                <w:szCs w:val="20"/>
              </w:rPr>
            </w:pPr>
            <w:r w:rsidRPr="008305E1">
              <w:rPr>
                <w:bCs/>
                <w:sz w:val="20"/>
                <w:szCs w:val="20"/>
              </w:rPr>
              <w:t>Zavod za hitnu medicinu Primorsko-goranske županije – Ispostava Rijeka</w:t>
            </w:r>
            <w:r w:rsidR="000050D1" w:rsidRPr="008305E1">
              <w:rPr>
                <w:bCs/>
                <w:sz w:val="20"/>
                <w:szCs w:val="20"/>
              </w:rPr>
              <w:t>,</w:t>
            </w:r>
          </w:p>
          <w:p w14:paraId="7CB314F8" w14:textId="38720D00" w:rsidR="000050D1" w:rsidRPr="008305E1" w:rsidRDefault="002F507E" w:rsidP="000050D1">
            <w:pPr>
              <w:widowControl w:val="0"/>
              <w:numPr>
                <w:ilvl w:val="0"/>
                <w:numId w:val="8"/>
              </w:numPr>
              <w:autoSpaceDE w:val="0"/>
              <w:autoSpaceDN w:val="0"/>
              <w:adjustRightInd w:val="0"/>
              <w:spacing w:before="0" w:after="0"/>
              <w:contextualSpacing/>
              <w:rPr>
                <w:bCs/>
                <w:sz w:val="20"/>
                <w:szCs w:val="20"/>
              </w:rPr>
            </w:pPr>
            <w:r w:rsidRPr="008305E1">
              <w:rPr>
                <w:bCs/>
                <w:sz w:val="20"/>
                <w:szCs w:val="20"/>
              </w:rPr>
              <w:t xml:space="preserve">Dom zdravlja PGŽ – ispostava Dražice </w:t>
            </w:r>
          </w:p>
          <w:p w14:paraId="7D386287" w14:textId="1454EE93" w:rsidR="000050D1" w:rsidRPr="008305E1" w:rsidRDefault="00251A1D" w:rsidP="000050D1">
            <w:pPr>
              <w:widowControl w:val="0"/>
              <w:numPr>
                <w:ilvl w:val="0"/>
                <w:numId w:val="8"/>
              </w:numPr>
              <w:autoSpaceDE w:val="0"/>
              <w:autoSpaceDN w:val="0"/>
              <w:adjustRightInd w:val="0"/>
              <w:spacing w:before="0" w:after="0"/>
              <w:contextualSpacing/>
              <w:rPr>
                <w:bCs/>
                <w:sz w:val="20"/>
                <w:szCs w:val="20"/>
              </w:rPr>
            </w:pPr>
            <w:r w:rsidRPr="008305E1">
              <w:rPr>
                <w:bCs/>
                <w:sz w:val="20"/>
                <w:szCs w:val="20"/>
              </w:rPr>
              <w:t xml:space="preserve">Nastavni zavod za javno zdravstvo </w:t>
            </w:r>
            <w:r w:rsidR="00F522DB" w:rsidRPr="008305E1">
              <w:rPr>
                <w:bCs/>
                <w:sz w:val="20"/>
                <w:szCs w:val="20"/>
              </w:rPr>
              <w:t>Primorsko-goranske županije</w:t>
            </w:r>
            <w:r w:rsidR="000050D1" w:rsidRPr="008305E1">
              <w:rPr>
                <w:bCs/>
                <w:sz w:val="20"/>
                <w:szCs w:val="20"/>
              </w:rPr>
              <w:t>,</w:t>
            </w:r>
          </w:p>
          <w:p w14:paraId="7728DFBB" w14:textId="7F7C7D94" w:rsidR="000050D1" w:rsidRPr="008305E1" w:rsidRDefault="00FE19E7" w:rsidP="000050D1">
            <w:pPr>
              <w:widowControl w:val="0"/>
              <w:numPr>
                <w:ilvl w:val="0"/>
                <w:numId w:val="8"/>
              </w:numPr>
              <w:autoSpaceDE w:val="0"/>
              <w:autoSpaceDN w:val="0"/>
              <w:adjustRightInd w:val="0"/>
              <w:spacing w:before="0" w:after="0"/>
              <w:contextualSpacing/>
              <w:rPr>
                <w:bCs/>
                <w:sz w:val="20"/>
                <w:szCs w:val="20"/>
              </w:rPr>
            </w:pPr>
            <w:r w:rsidRPr="008305E1">
              <w:rPr>
                <w:bCs/>
                <w:sz w:val="20"/>
                <w:szCs w:val="20"/>
              </w:rPr>
              <w:t>KD Jelen d.o.o.</w:t>
            </w:r>
            <w:r w:rsidR="000050D1" w:rsidRPr="008305E1">
              <w:rPr>
                <w:bCs/>
                <w:sz w:val="20"/>
                <w:szCs w:val="20"/>
              </w:rPr>
              <w:t>,</w:t>
            </w:r>
          </w:p>
          <w:p w14:paraId="4C8604EC" w14:textId="682F39A6" w:rsidR="00B543E5" w:rsidRPr="008305E1" w:rsidRDefault="000F6850" w:rsidP="00B543E5">
            <w:pPr>
              <w:widowControl w:val="0"/>
              <w:numPr>
                <w:ilvl w:val="0"/>
                <w:numId w:val="8"/>
              </w:numPr>
              <w:autoSpaceDE w:val="0"/>
              <w:autoSpaceDN w:val="0"/>
              <w:adjustRightInd w:val="0"/>
              <w:spacing w:before="0" w:after="0"/>
              <w:contextualSpacing/>
              <w:rPr>
                <w:bCs/>
                <w:sz w:val="20"/>
                <w:szCs w:val="20"/>
              </w:rPr>
            </w:pPr>
            <w:r w:rsidRPr="008305E1">
              <w:rPr>
                <w:bCs/>
                <w:sz w:val="20"/>
                <w:szCs w:val="20"/>
              </w:rPr>
              <w:t>Emico d.o.o.</w:t>
            </w:r>
            <w:r w:rsidR="00B543E5" w:rsidRPr="008305E1">
              <w:rPr>
                <w:bCs/>
                <w:sz w:val="20"/>
                <w:szCs w:val="20"/>
              </w:rPr>
              <w:t xml:space="preserve">, </w:t>
            </w:r>
          </w:p>
          <w:p w14:paraId="4A39662F" w14:textId="1C2F62DC" w:rsidR="00B543E5" w:rsidRPr="008305E1" w:rsidRDefault="000F6850" w:rsidP="00C43FBE">
            <w:pPr>
              <w:widowControl w:val="0"/>
              <w:numPr>
                <w:ilvl w:val="0"/>
                <w:numId w:val="8"/>
              </w:numPr>
              <w:autoSpaceDE w:val="0"/>
              <w:autoSpaceDN w:val="0"/>
              <w:adjustRightInd w:val="0"/>
              <w:spacing w:before="0" w:after="0"/>
              <w:contextualSpacing/>
              <w:rPr>
                <w:bCs/>
                <w:sz w:val="20"/>
                <w:szCs w:val="20"/>
              </w:rPr>
            </w:pPr>
            <w:r w:rsidRPr="008305E1">
              <w:rPr>
                <w:bCs/>
                <w:sz w:val="20"/>
                <w:szCs w:val="20"/>
              </w:rPr>
              <w:t>Obrt Brko Dražice</w:t>
            </w:r>
          </w:p>
          <w:p w14:paraId="761C1186" w14:textId="4B3DD48B" w:rsidR="000050D1" w:rsidRPr="008305E1" w:rsidRDefault="00343129" w:rsidP="000050D1">
            <w:pPr>
              <w:widowControl w:val="0"/>
              <w:numPr>
                <w:ilvl w:val="0"/>
                <w:numId w:val="8"/>
              </w:numPr>
              <w:autoSpaceDE w:val="0"/>
              <w:autoSpaceDN w:val="0"/>
              <w:adjustRightInd w:val="0"/>
              <w:spacing w:before="0" w:after="0"/>
              <w:contextualSpacing/>
              <w:rPr>
                <w:bCs/>
                <w:sz w:val="20"/>
                <w:szCs w:val="20"/>
              </w:rPr>
            </w:pPr>
            <w:r w:rsidRPr="008305E1">
              <w:rPr>
                <w:bCs/>
                <w:sz w:val="20"/>
                <w:szCs w:val="20"/>
              </w:rPr>
              <w:t>HEP ODS d.o.o. – Elektroprimorje Rijeka</w:t>
            </w:r>
            <w:r w:rsidR="000050D1" w:rsidRPr="008305E1">
              <w:rPr>
                <w:bCs/>
                <w:sz w:val="20"/>
                <w:szCs w:val="20"/>
              </w:rPr>
              <w:t>,</w:t>
            </w:r>
          </w:p>
          <w:p w14:paraId="2DD946FB" w14:textId="06E60454" w:rsidR="000050D1" w:rsidRPr="008305E1" w:rsidRDefault="005C15A9" w:rsidP="000050D1">
            <w:pPr>
              <w:widowControl w:val="0"/>
              <w:numPr>
                <w:ilvl w:val="0"/>
                <w:numId w:val="8"/>
              </w:numPr>
              <w:autoSpaceDE w:val="0"/>
              <w:autoSpaceDN w:val="0"/>
              <w:adjustRightInd w:val="0"/>
              <w:spacing w:before="0" w:after="0"/>
              <w:contextualSpacing/>
              <w:rPr>
                <w:bCs/>
                <w:sz w:val="20"/>
                <w:szCs w:val="20"/>
              </w:rPr>
            </w:pPr>
            <w:r w:rsidRPr="008305E1">
              <w:rPr>
                <w:bCs/>
                <w:sz w:val="20"/>
                <w:szCs w:val="20"/>
              </w:rPr>
              <w:t>Hrvatske ceste d.o.o. – PJ Rijeka</w:t>
            </w:r>
            <w:r w:rsidR="000050D1" w:rsidRPr="008305E1">
              <w:rPr>
                <w:bCs/>
                <w:sz w:val="20"/>
                <w:szCs w:val="20"/>
              </w:rPr>
              <w:t>,</w:t>
            </w:r>
          </w:p>
          <w:p w14:paraId="0384C40F" w14:textId="1559E91D" w:rsidR="000050D1" w:rsidRPr="008305E1" w:rsidRDefault="005C15A9" w:rsidP="000050D1">
            <w:pPr>
              <w:widowControl w:val="0"/>
              <w:numPr>
                <w:ilvl w:val="0"/>
                <w:numId w:val="8"/>
              </w:numPr>
              <w:autoSpaceDE w:val="0"/>
              <w:autoSpaceDN w:val="0"/>
              <w:adjustRightInd w:val="0"/>
              <w:spacing w:before="0" w:after="0"/>
              <w:contextualSpacing/>
              <w:rPr>
                <w:bCs/>
                <w:sz w:val="20"/>
                <w:szCs w:val="20"/>
              </w:rPr>
            </w:pPr>
            <w:r w:rsidRPr="008305E1">
              <w:rPr>
                <w:bCs/>
                <w:sz w:val="20"/>
                <w:szCs w:val="20"/>
              </w:rPr>
              <w:t>Hrvatske vode – Vodnogospodarska ispostava za mali sliv „Kvarnersko primorje i otoci“</w:t>
            </w:r>
            <w:r w:rsidR="000050D1" w:rsidRPr="008305E1">
              <w:rPr>
                <w:bCs/>
                <w:sz w:val="20"/>
                <w:szCs w:val="20"/>
              </w:rPr>
              <w:t>,</w:t>
            </w:r>
          </w:p>
          <w:p w14:paraId="176221C2" w14:textId="4ABA2849" w:rsidR="000050D1" w:rsidRPr="008305E1" w:rsidRDefault="00343129" w:rsidP="000050D1">
            <w:pPr>
              <w:widowControl w:val="0"/>
              <w:numPr>
                <w:ilvl w:val="0"/>
                <w:numId w:val="8"/>
              </w:numPr>
              <w:autoSpaceDE w:val="0"/>
              <w:autoSpaceDN w:val="0"/>
              <w:adjustRightInd w:val="0"/>
              <w:spacing w:before="0" w:after="0"/>
              <w:contextualSpacing/>
              <w:rPr>
                <w:bCs/>
                <w:sz w:val="20"/>
                <w:szCs w:val="20"/>
              </w:rPr>
            </w:pPr>
            <w:r w:rsidRPr="008305E1">
              <w:rPr>
                <w:bCs/>
                <w:sz w:val="20"/>
                <w:szCs w:val="20"/>
              </w:rPr>
              <w:lastRenderedPageBreak/>
              <w:t>Hrvatske šume – Uprava šuma Podružnica Delnice</w:t>
            </w:r>
            <w:r w:rsidR="000050D1" w:rsidRPr="008305E1">
              <w:rPr>
                <w:bCs/>
                <w:sz w:val="20"/>
                <w:szCs w:val="20"/>
              </w:rPr>
              <w:t>,</w:t>
            </w:r>
          </w:p>
          <w:p w14:paraId="2AB5CCB2" w14:textId="07CFDAD5" w:rsidR="000050D1" w:rsidRPr="008305E1" w:rsidRDefault="00343129" w:rsidP="000050D1">
            <w:pPr>
              <w:widowControl w:val="0"/>
              <w:numPr>
                <w:ilvl w:val="0"/>
                <w:numId w:val="8"/>
              </w:numPr>
              <w:autoSpaceDE w:val="0"/>
              <w:autoSpaceDN w:val="0"/>
              <w:adjustRightInd w:val="0"/>
              <w:spacing w:before="0" w:after="0"/>
              <w:contextualSpacing/>
              <w:rPr>
                <w:bCs/>
                <w:sz w:val="20"/>
                <w:szCs w:val="20"/>
              </w:rPr>
            </w:pPr>
            <w:r w:rsidRPr="008305E1">
              <w:rPr>
                <w:bCs/>
                <w:sz w:val="20"/>
                <w:szCs w:val="20"/>
              </w:rPr>
              <w:t>Veterinarska stanica Rijeka</w:t>
            </w:r>
          </w:p>
          <w:p w14:paraId="05DD2328" w14:textId="04D4C793" w:rsidR="00F54977" w:rsidRPr="008305E1" w:rsidRDefault="0012741B" w:rsidP="0012741B">
            <w:pPr>
              <w:widowControl w:val="0"/>
              <w:numPr>
                <w:ilvl w:val="0"/>
                <w:numId w:val="8"/>
              </w:numPr>
              <w:autoSpaceDE w:val="0"/>
              <w:autoSpaceDN w:val="0"/>
              <w:adjustRightInd w:val="0"/>
              <w:spacing w:before="0" w:after="0"/>
              <w:contextualSpacing/>
            </w:pPr>
            <w:r w:rsidRPr="008305E1">
              <w:rPr>
                <w:bCs/>
                <w:sz w:val="20"/>
                <w:szCs w:val="20"/>
              </w:rPr>
              <w:t>Smještajni kapaciteti i kapaciteti za pripremu hrane na području Općine</w:t>
            </w:r>
          </w:p>
        </w:tc>
      </w:tr>
      <w:tr w:rsidR="00C96DA7" w:rsidRPr="002811D2" w14:paraId="34B0EBBC" w14:textId="77777777" w:rsidTr="00C96DA7">
        <w:trPr>
          <w:trHeight w:val="908"/>
          <w:jc w:val="center"/>
        </w:trPr>
        <w:tc>
          <w:tcPr>
            <w:tcW w:w="0" w:type="auto"/>
            <w:vMerge/>
            <w:shd w:val="clear" w:color="auto" w:fill="auto"/>
            <w:vAlign w:val="center"/>
          </w:tcPr>
          <w:p w14:paraId="57BEDF8D" w14:textId="5F6A8474" w:rsidR="00C96DA7" w:rsidRPr="002811D2" w:rsidRDefault="00C96DA7" w:rsidP="00F0155B">
            <w:pPr>
              <w:widowControl w:val="0"/>
              <w:autoSpaceDE w:val="0"/>
              <w:adjustRightInd w:val="0"/>
              <w:spacing w:before="0" w:after="0"/>
              <w:ind w:right="34"/>
              <w:jc w:val="center"/>
              <w:rPr>
                <w:b/>
                <w:bCs/>
                <w:sz w:val="20"/>
                <w:szCs w:val="20"/>
                <w:highlight w:val="yellow"/>
              </w:rPr>
            </w:pPr>
          </w:p>
        </w:tc>
        <w:tc>
          <w:tcPr>
            <w:tcW w:w="1875" w:type="dxa"/>
            <w:vMerge/>
            <w:shd w:val="clear" w:color="auto" w:fill="auto"/>
            <w:vAlign w:val="center"/>
          </w:tcPr>
          <w:p w14:paraId="50931A29" w14:textId="77777777" w:rsidR="00C96DA7" w:rsidRPr="002811D2" w:rsidRDefault="00C96DA7" w:rsidP="00F0155B">
            <w:pPr>
              <w:widowControl w:val="0"/>
              <w:autoSpaceDE w:val="0"/>
              <w:adjustRightInd w:val="0"/>
              <w:spacing w:before="0" w:after="0"/>
              <w:ind w:right="34"/>
              <w:jc w:val="center"/>
              <w:rPr>
                <w:b/>
                <w:bCs/>
                <w:sz w:val="20"/>
                <w:szCs w:val="20"/>
                <w:highlight w:val="yellow"/>
              </w:rPr>
            </w:pPr>
          </w:p>
        </w:tc>
        <w:tc>
          <w:tcPr>
            <w:tcW w:w="1559" w:type="dxa"/>
            <w:vMerge/>
            <w:vAlign w:val="center"/>
          </w:tcPr>
          <w:p w14:paraId="0E2BEEB2" w14:textId="77777777" w:rsidR="00C96DA7" w:rsidRPr="002811D2" w:rsidRDefault="00C96DA7" w:rsidP="00F0155B">
            <w:pPr>
              <w:widowControl w:val="0"/>
              <w:autoSpaceDE w:val="0"/>
              <w:adjustRightInd w:val="0"/>
              <w:spacing w:before="0" w:after="0"/>
              <w:jc w:val="center"/>
              <w:rPr>
                <w:bCs/>
                <w:sz w:val="20"/>
                <w:szCs w:val="20"/>
                <w:highlight w:val="yellow"/>
              </w:rPr>
            </w:pPr>
          </w:p>
        </w:tc>
        <w:tc>
          <w:tcPr>
            <w:tcW w:w="6237" w:type="dxa"/>
            <w:shd w:val="clear" w:color="auto" w:fill="auto"/>
            <w:vAlign w:val="center"/>
          </w:tcPr>
          <w:p w14:paraId="365F6CFD" w14:textId="33138040" w:rsidR="00C96DA7" w:rsidRPr="002811D2" w:rsidRDefault="00C96DA7" w:rsidP="00F0155B">
            <w:pPr>
              <w:widowControl w:val="0"/>
              <w:autoSpaceDE w:val="0"/>
              <w:adjustRightInd w:val="0"/>
              <w:spacing w:before="0" w:after="0"/>
              <w:rPr>
                <w:bCs/>
                <w:sz w:val="20"/>
                <w:szCs w:val="20"/>
                <w:highlight w:val="yellow"/>
              </w:rPr>
            </w:pPr>
            <w:r w:rsidRPr="008305E1">
              <w:rPr>
                <w:bCs/>
                <w:sz w:val="20"/>
                <w:szCs w:val="20"/>
              </w:rPr>
              <w:t xml:space="preserve">Izviđanje i pretraživanje ruševina. </w:t>
            </w:r>
          </w:p>
        </w:tc>
        <w:tc>
          <w:tcPr>
            <w:tcW w:w="0" w:type="auto"/>
            <w:shd w:val="clear" w:color="auto" w:fill="auto"/>
            <w:vAlign w:val="center"/>
          </w:tcPr>
          <w:p w14:paraId="0946297E" w14:textId="7D20515A" w:rsidR="006D4FD3" w:rsidRPr="008305E1" w:rsidRDefault="00A350AC" w:rsidP="006D4FD3">
            <w:pPr>
              <w:widowControl w:val="0"/>
              <w:numPr>
                <w:ilvl w:val="0"/>
                <w:numId w:val="9"/>
              </w:numPr>
              <w:autoSpaceDE w:val="0"/>
              <w:autoSpaceDN w:val="0"/>
              <w:adjustRightInd w:val="0"/>
              <w:spacing w:before="0" w:after="0"/>
              <w:contextualSpacing/>
              <w:rPr>
                <w:bCs/>
                <w:sz w:val="20"/>
                <w:szCs w:val="20"/>
              </w:rPr>
            </w:pPr>
            <w:r w:rsidRPr="008305E1">
              <w:rPr>
                <w:bCs/>
                <w:sz w:val="20"/>
                <w:szCs w:val="20"/>
              </w:rPr>
              <w:t>HGSS - stanica Rijeka</w:t>
            </w:r>
            <w:r w:rsidR="00C96DA7" w:rsidRPr="008305E1">
              <w:rPr>
                <w:bCs/>
                <w:sz w:val="20"/>
                <w:szCs w:val="20"/>
              </w:rPr>
              <w:t>,</w:t>
            </w:r>
          </w:p>
          <w:p w14:paraId="0C29A523" w14:textId="4F44CDBC" w:rsidR="00C96DA7" w:rsidRPr="008305E1" w:rsidRDefault="005A27E6" w:rsidP="006D4FD3">
            <w:pPr>
              <w:widowControl w:val="0"/>
              <w:numPr>
                <w:ilvl w:val="0"/>
                <w:numId w:val="9"/>
              </w:numPr>
              <w:autoSpaceDE w:val="0"/>
              <w:autoSpaceDN w:val="0"/>
              <w:adjustRightInd w:val="0"/>
              <w:spacing w:before="0" w:after="0"/>
              <w:contextualSpacing/>
              <w:rPr>
                <w:bCs/>
                <w:sz w:val="20"/>
                <w:szCs w:val="20"/>
              </w:rPr>
            </w:pPr>
            <w:r w:rsidRPr="008305E1">
              <w:rPr>
                <w:bCs/>
                <w:sz w:val="20"/>
                <w:szCs w:val="20"/>
              </w:rPr>
              <w:t>Vatrogasne snage</w:t>
            </w:r>
            <w:r w:rsidR="00C96DA7" w:rsidRPr="008305E1">
              <w:rPr>
                <w:bCs/>
                <w:sz w:val="20"/>
                <w:szCs w:val="20"/>
              </w:rPr>
              <w:t>.</w:t>
            </w:r>
          </w:p>
        </w:tc>
      </w:tr>
      <w:tr w:rsidR="00C96DA7" w:rsidRPr="002811D2" w14:paraId="4AC0A613" w14:textId="77777777" w:rsidTr="00C96DA7">
        <w:trPr>
          <w:trHeight w:val="908"/>
          <w:jc w:val="center"/>
        </w:trPr>
        <w:tc>
          <w:tcPr>
            <w:tcW w:w="0" w:type="auto"/>
            <w:vMerge/>
            <w:shd w:val="clear" w:color="auto" w:fill="auto"/>
            <w:vAlign w:val="center"/>
          </w:tcPr>
          <w:p w14:paraId="025051BC" w14:textId="1AC9ED16" w:rsidR="00C96DA7" w:rsidRPr="002811D2" w:rsidRDefault="00C96DA7" w:rsidP="00F0155B">
            <w:pPr>
              <w:widowControl w:val="0"/>
              <w:autoSpaceDE w:val="0"/>
              <w:adjustRightInd w:val="0"/>
              <w:spacing w:before="0" w:after="0"/>
              <w:ind w:right="34"/>
              <w:jc w:val="center"/>
              <w:rPr>
                <w:b/>
                <w:bCs/>
                <w:sz w:val="20"/>
                <w:szCs w:val="20"/>
                <w:highlight w:val="yellow"/>
              </w:rPr>
            </w:pPr>
          </w:p>
        </w:tc>
        <w:tc>
          <w:tcPr>
            <w:tcW w:w="1875" w:type="dxa"/>
            <w:vMerge/>
            <w:shd w:val="clear" w:color="auto" w:fill="auto"/>
            <w:vAlign w:val="center"/>
          </w:tcPr>
          <w:p w14:paraId="5E5C42E1" w14:textId="77777777" w:rsidR="00C96DA7" w:rsidRPr="002811D2" w:rsidRDefault="00C96DA7" w:rsidP="00F0155B">
            <w:pPr>
              <w:widowControl w:val="0"/>
              <w:autoSpaceDE w:val="0"/>
              <w:adjustRightInd w:val="0"/>
              <w:spacing w:before="0" w:after="0"/>
              <w:ind w:right="34"/>
              <w:jc w:val="center"/>
              <w:rPr>
                <w:b/>
                <w:bCs/>
                <w:sz w:val="20"/>
                <w:szCs w:val="20"/>
                <w:highlight w:val="yellow"/>
              </w:rPr>
            </w:pPr>
          </w:p>
        </w:tc>
        <w:tc>
          <w:tcPr>
            <w:tcW w:w="1559" w:type="dxa"/>
            <w:vMerge/>
            <w:vAlign w:val="center"/>
          </w:tcPr>
          <w:p w14:paraId="71AE966E" w14:textId="77777777" w:rsidR="00C96DA7" w:rsidRPr="002811D2" w:rsidRDefault="00C96DA7" w:rsidP="00F0155B">
            <w:pPr>
              <w:widowControl w:val="0"/>
              <w:autoSpaceDE w:val="0"/>
              <w:adjustRightInd w:val="0"/>
              <w:spacing w:before="0" w:after="0"/>
              <w:jc w:val="center"/>
              <w:rPr>
                <w:bCs/>
                <w:sz w:val="20"/>
                <w:szCs w:val="20"/>
                <w:highlight w:val="yellow"/>
              </w:rPr>
            </w:pPr>
          </w:p>
        </w:tc>
        <w:tc>
          <w:tcPr>
            <w:tcW w:w="6237" w:type="dxa"/>
            <w:shd w:val="clear" w:color="auto" w:fill="auto"/>
            <w:vAlign w:val="center"/>
          </w:tcPr>
          <w:p w14:paraId="147EAAAE" w14:textId="4670D52A" w:rsidR="00C96DA7" w:rsidRPr="008305E1" w:rsidRDefault="00C96DA7" w:rsidP="00F0155B">
            <w:pPr>
              <w:widowControl w:val="0"/>
              <w:autoSpaceDE w:val="0"/>
              <w:adjustRightInd w:val="0"/>
              <w:spacing w:before="0" w:after="0"/>
              <w:rPr>
                <w:bCs/>
                <w:sz w:val="20"/>
                <w:szCs w:val="20"/>
              </w:rPr>
            </w:pPr>
            <w:r w:rsidRPr="008305E1">
              <w:rPr>
                <w:bCs/>
                <w:sz w:val="20"/>
                <w:szCs w:val="20"/>
              </w:rPr>
              <w:t>Neposredno spašavanje stradalih iz ruševina</w:t>
            </w:r>
          </w:p>
        </w:tc>
        <w:tc>
          <w:tcPr>
            <w:tcW w:w="0" w:type="auto"/>
            <w:shd w:val="clear" w:color="auto" w:fill="auto"/>
            <w:vAlign w:val="center"/>
          </w:tcPr>
          <w:p w14:paraId="6052B3D9" w14:textId="6B714D94" w:rsidR="00C96DA7" w:rsidRPr="008305E1" w:rsidRDefault="00A350AC" w:rsidP="006D4FD3">
            <w:pPr>
              <w:widowControl w:val="0"/>
              <w:numPr>
                <w:ilvl w:val="0"/>
                <w:numId w:val="9"/>
              </w:numPr>
              <w:autoSpaceDE w:val="0"/>
              <w:autoSpaceDN w:val="0"/>
              <w:adjustRightInd w:val="0"/>
              <w:spacing w:before="0" w:after="0"/>
              <w:contextualSpacing/>
              <w:rPr>
                <w:bCs/>
                <w:sz w:val="20"/>
                <w:szCs w:val="20"/>
              </w:rPr>
            </w:pPr>
            <w:r w:rsidRPr="008305E1">
              <w:rPr>
                <w:bCs/>
                <w:sz w:val="20"/>
                <w:szCs w:val="20"/>
              </w:rPr>
              <w:t>HGSS - stanica Rijeka</w:t>
            </w:r>
            <w:r w:rsidR="00C96DA7" w:rsidRPr="008305E1">
              <w:rPr>
                <w:bCs/>
                <w:sz w:val="20"/>
                <w:szCs w:val="20"/>
              </w:rPr>
              <w:t xml:space="preserve">, </w:t>
            </w:r>
          </w:p>
          <w:p w14:paraId="0844997B" w14:textId="299D7657" w:rsidR="00C96DA7" w:rsidRPr="008305E1" w:rsidRDefault="008305E1" w:rsidP="008305E1">
            <w:pPr>
              <w:widowControl w:val="0"/>
              <w:numPr>
                <w:ilvl w:val="0"/>
                <w:numId w:val="9"/>
              </w:numPr>
              <w:autoSpaceDE w:val="0"/>
              <w:autoSpaceDN w:val="0"/>
              <w:adjustRightInd w:val="0"/>
              <w:spacing w:before="0" w:after="0"/>
              <w:contextualSpacing/>
            </w:pPr>
            <w:r w:rsidRPr="008305E1">
              <w:rPr>
                <w:bCs/>
                <w:sz w:val="20"/>
                <w:szCs w:val="20"/>
              </w:rPr>
              <w:t>Vatrogasne snage.</w:t>
            </w:r>
          </w:p>
        </w:tc>
      </w:tr>
      <w:tr w:rsidR="00C96DA7" w:rsidRPr="002811D2" w14:paraId="583FD2AE" w14:textId="77777777" w:rsidTr="00C96DA7">
        <w:trPr>
          <w:trHeight w:val="908"/>
          <w:jc w:val="center"/>
        </w:trPr>
        <w:tc>
          <w:tcPr>
            <w:tcW w:w="0" w:type="auto"/>
            <w:vMerge/>
            <w:shd w:val="clear" w:color="auto" w:fill="auto"/>
            <w:vAlign w:val="center"/>
          </w:tcPr>
          <w:p w14:paraId="73B6B1CD" w14:textId="77777777" w:rsidR="00C96DA7" w:rsidRPr="002811D2" w:rsidRDefault="00C96DA7" w:rsidP="00F0155B">
            <w:pPr>
              <w:widowControl w:val="0"/>
              <w:autoSpaceDE w:val="0"/>
              <w:adjustRightInd w:val="0"/>
              <w:spacing w:before="0" w:after="0"/>
              <w:ind w:right="34"/>
              <w:jc w:val="center"/>
              <w:rPr>
                <w:b/>
                <w:bCs/>
                <w:sz w:val="20"/>
                <w:szCs w:val="20"/>
                <w:highlight w:val="yellow"/>
              </w:rPr>
            </w:pPr>
          </w:p>
        </w:tc>
        <w:tc>
          <w:tcPr>
            <w:tcW w:w="1875" w:type="dxa"/>
            <w:vMerge/>
            <w:shd w:val="clear" w:color="auto" w:fill="auto"/>
            <w:vAlign w:val="center"/>
          </w:tcPr>
          <w:p w14:paraId="42CFEC33" w14:textId="77777777" w:rsidR="00C96DA7" w:rsidRPr="002811D2" w:rsidRDefault="00C96DA7" w:rsidP="00F0155B">
            <w:pPr>
              <w:widowControl w:val="0"/>
              <w:autoSpaceDE w:val="0"/>
              <w:adjustRightInd w:val="0"/>
              <w:spacing w:before="0" w:after="0"/>
              <w:ind w:right="34"/>
              <w:jc w:val="center"/>
              <w:rPr>
                <w:b/>
                <w:bCs/>
                <w:sz w:val="20"/>
                <w:szCs w:val="20"/>
                <w:highlight w:val="yellow"/>
              </w:rPr>
            </w:pPr>
          </w:p>
        </w:tc>
        <w:tc>
          <w:tcPr>
            <w:tcW w:w="1559" w:type="dxa"/>
            <w:vMerge/>
            <w:vAlign w:val="center"/>
          </w:tcPr>
          <w:p w14:paraId="3DA53B91" w14:textId="77777777" w:rsidR="00C96DA7" w:rsidRPr="002811D2" w:rsidRDefault="00C96DA7" w:rsidP="00F0155B">
            <w:pPr>
              <w:widowControl w:val="0"/>
              <w:autoSpaceDE w:val="0"/>
              <w:adjustRightInd w:val="0"/>
              <w:spacing w:before="0" w:after="0"/>
              <w:jc w:val="center"/>
              <w:rPr>
                <w:bCs/>
                <w:sz w:val="20"/>
                <w:szCs w:val="20"/>
                <w:highlight w:val="yellow"/>
              </w:rPr>
            </w:pPr>
          </w:p>
        </w:tc>
        <w:tc>
          <w:tcPr>
            <w:tcW w:w="6237" w:type="dxa"/>
            <w:vAlign w:val="center"/>
          </w:tcPr>
          <w:p w14:paraId="06EAF7C1" w14:textId="6A11E9FD" w:rsidR="00C96DA7" w:rsidRPr="008305E1" w:rsidRDefault="00C96DA7" w:rsidP="00F0155B">
            <w:pPr>
              <w:widowControl w:val="0"/>
              <w:autoSpaceDE w:val="0"/>
              <w:adjustRightInd w:val="0"/>
              <w:spacing w:before="0" w:after="0"/>
              <w:rPr>
                <w:bCs/>
                <w:sz w:val="20"/>
                <w:szCs w:val="20"/>
              </w:rPr>
            </w:pPr>
            <w:r w:rsidRPr="008305E1">
              <w:rPr>
                <w:bCs/>
                <w:sz w:val="20"/>
                <w:szCs w:val="20"/>
              </w:rPr>
              <w:t>Evakuacija i spašavanje stanovništva iz visokih objekata</w:t>
            </w:r>
          </w:p>
        </w:tc>
        <w:tc>
          <w:tcPr>
            <w:tcW w:w="0" w:type="auto"/>
            <w:vAlign w:val="center"/>
          </w:tcPr>
          <w:p w14:paraId="18504A73" w14:textId="214E0E42" w:rsidR="00C96DA7" w:rsidRPr="008305E1" w:rsidRDefault="00A350AC" w:rsidP="00BC7925">
            <w:pPr>
              <w:widowControl w:val="0"/>
              <w:numPr>
                <w:ilvl w:val="0"/>
                <w:numId w:val="9"/>
              </w:numPr>
              <w:autoSpaceDE w:val="0"/>
              <w:autoSpaceDN w:val="0"/>
              <w:adjustRightInd w:val="0"/>
              <w:spacing w:before="0" w:after="0"/>
              <w:contextualSpacing/>
              <w:rPr>
                <w:bCs/>
                <w:sz w:val="20"/>
                <w:szCs w:val="20"/>
              </w:rPr>
            </w:pPr>
            <w:r w:rsidRPr="008305E1">
              <w:rPr>
                <w:bCs/>
                <w:sz w:val="20"/>
                <w:szCs w:val="20"/>
              </w:rPr>
              <w:t>HGSS - stanica Rijeka</w:t>
            </w:r>
          </w:p>
          <w:p w14:paraId="7F2F64ED" w14:textId="738636E5" w:rsidR="00C96DA7" w:rsidRPr="008305E1" w:rsidRDefault="005A27E6" w:rsidP="00BC7925">
            <w:pPr>
              <w:widowControl w:val="0"/>
              <w:numPr>
                <w:ilvl w:val="0"/>
                <w:numId w:val="9"/>
              </w:numPr>
              <w:autoSpaceDE w:val="0"/>
              <w:autoSpaceDN w:val="0"/>
              <w:adjustRightInd w:val="0"/>
              <w:spacing w:before="0" w:after="0"/>
              <w:contextualSpacing/>
              <w:rPr>
                <w:bCs/>
                <w:sz w:val="20"/>
                <w:szCs w:val="20"/>
              </w:rPr>
            </w:pPr>
            <w:r w:rsidRPr="008305E1">
              <w:rPr>
                <w:bCs/>
                <w:sz w:val="20"/>
                <w:szCs w:val="20"/>
              </w:rPr>
              <w:t>Vatrogasne snage</w:t>
            </w:r>
            <w:r w:rsidR="00C96DA7" w:rsidRPr="008305E1">
              <w:rPr>
                <w:bCs/>
                <w:sz w:val="20"/>
                <w:szCs w:val="20"/>
              </w:rPr>
              <w:t>.</w:t>
            </w:r>
          </w:p>
        </w:tc>
      </w:tr>
      <w:tr w:rsidR="00836138" w:rsidRPr="002811D2" w14:paraId="46A82703" w14:textId="77777777" w:rsidTr="00C96DA7">
        <w:trPr>
          <w:trHeight w:val="1057"/>
          <w:jc w:val="center"/>
        </w:trPr>
        <w:tc>
          <w:tcPr>
            <w:tcW w:w="0" w:type="auto"/>
            <w:vMerge w:val="restart"/>
            <w:shd w:val="clear" w:color="auto" w:fill="auto"/>
            <w:vAlign w:val="center"/>
          </w:tcPr>
          <w:p w14:paraId="43481809" w14:textId="6825DCBD" w:rsidR="00836138" w:rsidRPr="00C6274D" w:rsidRDefault="00836138" w:rsidP="00F0155B">
            <w:pPr>
              <w:widowControl w:val="0"/>
              <w:autoSpaceDE w:val="0"/>
              <w:adjustRightInd w:val="0"/>
              <w:spacing w:before="0" w:after="0"/>
              <w:ind w:right="34"/>
              <w:jc w:val="center"/>
              <w:rPr>
                <w:b/>
                <w:bCs/>
                <w:sz w:val="20"/>
                <w:szCs w:val="20"/>
              </w:rPr>
            </w:pPr>
            <w:r w:rsidRPr="00C6274D">
              <w:rPr>
                <w:b/>
                <w:bCs/>
                <w:sz w:val="20"/>
                <w:szCs w:val="20"/>
              </w:rPr>
              <w:t>2.</w:t>
            </w:r>
          </w:p>
        </w:tc>
        <w:tc>
          <w:tcPr>
            <w:tcW w:w="1875" w:type="dxa"/>
            <w:vMerge w:val="restart"/>
            <w:shd w:val="clear" w:color="auto" w:fill="auto"/>
            <w:vAlign w:val="center"/>
          </w:tcPr>
          <w:p w14:paraId="3FCED84D" w14:textId="65FA7EC2" w:rsidR="00836138" w:rsidRPr="00C6274D" w:rsidRDefault="005A27E6" w:rsidP="00F0155B">
            <w:pPr>
              <w:widowControl w:val="0"/>
              <w:autoSpaceDE w:val="0"/>
              <w:adjustRightInd w:val="0"/>
              <w:spacing w:before="0" w:after="0"/>
              <w:ind w:right="13"/>
              <w:jc w:val="center"/>
              <w:rPr>
                <w:b/>
                <w:bCs/>
                <w:sz w:val="20"/>
                <w:szCs w:val="20"/>
              </w:rPr>
            </w:pPr>
            <w:r w:rsidRPr="00C6274D">
              <w:rPr>
                <w:b/>
                <w:bCs/>
                <w:sz w:val="20"/>
                <w:szCs w:val="20"/>
              </w:rPr>
              <w:t>Organizacija i uspostavljanje funkcija kritične infrastrukture i provođenje drugih aktivnosti s pregledom pravnih osoba te službi koje se uključuju u zaštitu od potresa</w:t>
            </w:r>
          </w:p>
        </w:tc>
        <w:tc>
          <w:tcPr>
            <w:tcW w:w="1559" w:type="dxa"/>
            <w:vMerge w:val="restart"/>
            <w:vAlign w:val="center"/>
          </w:tcPr>
          <w:p w14:paraId="627977AA" w14:textId="0F4442C2" w:rsidR="00836138" w:rsidRPr="00C6274D" w:rsidRDefault="004A4DAB" w:rsidP="00F0155B">
            <w:pPr>
              <w:widowControl w:val="0"/>
              <w:autoSpaceDE w:val="0"/>
              <w:autoSpaceDN w:val="0"/>
              <w:adjustRightInd w:val="0"/>
              <w:spacing w:before="0" w:after="0"/>
              <w:ind w:right="-108"/>
              <w:contextualSpacing/>
              <w:jc w:val="center"/>
              <w:rPr>
                <w:bCs/>
                <w:sz w:val="20"/>
                <w:szCs w:val="20"/>
              </w:rPr>
            </w:pPr>
            <w:r w:rsidRPr="00C6274D">
              <w:rPr>
                <w:bCs/>
                <w:sz w:val="20"/>
                <w:szCs w:val="20"/>
              </w:rPr>
              <w:t>Općina Jelenje</w:t>
            </w:r>
          </w:p>
        </w:tc>
        <w:tc>
          <w:tcPr>
            <w:tcW w:w="6237" w:type="dxa"/>
            <w:shd w:val="clear" w:color="auto" w:fill="auto"/>
            <w:vAlign w:val="center"/>
          </w:tcPr>
          <w:p w14:paraId="35FB9834" w14:textId="51CDE28F" w:rsidR="00836138" w:rsidRPr="00C6274D" w:rsidRDefault="00836138" w:rsidP="00F0155B">
            <w:pPr>
              <w:widowControl w:val="0"/>
              <w:autoSpaceDE w:val="0"/>
              <w:autoSpaceDN w:val="0"/>
              <w:adjustRightInd w:val="0"/>
              <w:spacing w:before="0" w:after="0"/>
              <w:contextualSpacing/>
              <w:rPr>
                <w:bCs/>
                <w:sz w:val="20"/>
                <w:szCs w:val="20"/>
              </w:rPr>
            </w:pPr>
            <w:r w:rsidRPr="00C6274D">
              <w:rPr>
                <w:bCs/>
                <w:sz w:val="20"/>
                <w:szCs w:val="20"/>
              </w:rPr>
              <w:t>Stožer prikuplja informacije o stanju kritične infrastrukture (vodoopskrba, elektroopskrba, telekomunikacije, za prikupljanje informacija zaduženi su članovi stožera za komunalne djelatnosti) i vlasnici kritične infrastrukture.</w:t>
            </w:r>
          </w:p>
          <w:p w14:paraId="059E33D7" w14:textId="594AF528" w:rsidR="00836138" w:rsidRPr="00C6274D" w:rsidRDefault="00836138" w:rsidP="00F0155B">
            <w:pPr>
              <w:widowControl w:val="0"/>
              <w:autoSpaceDE w:val="0"/>
              <w:autoSpaceDN w:val="0"/>
              <w:adjustRightInd w:val="0"/>
              <w:spacing w:before="0" w:after="0"/>
              <w:contextualSpacing/>
              <w:rPr>
                <w:bCs/>
                <w:sz w:val="20"/>
                <w:szCs w:val="20"/>
              </w:rPr>
            </w:pPr>
            <w:r w:rsidRPr="00C6274D">
              <w:rPr>
                <w:bCs/>
                <w:sz w:val="20"/>
                <w:szCs w:val="20"/>
              </w:rPr>
              <w:t xml:space="preserve">- </w:t>
            </w:r>
            <w:bookmarkStart w:id="48" w:name="_Hlk137040169"/>
            <w:r w:rsidR="00343129" w:rsidRPr="00C6274D">
              <w:rPr>
                <w:bCs/>
                <w:sz w:val="20"/>
                <w:szCs w:val="20"/>
              </w:rPr>
              <w:t>HEP ODS d.o.o. – Elektroprimorje Rijeka</w:t>
            </w:r>
            <w:r w:rsidR="00AF2CB1" w:rsidRPr="00C6274D">
              <w:rPr>
                <w:bCs/>
                <w:sz w:val="20"/>
                <w:szCs w:val="20"/>
              </w:rPr>
              <w:t xml:space="preserve"> </w:t>
            </w:r>
            <w:bookmarkEnd w:id="48"/>
            <w:r w:rsidR="00E67B49" w:rsidRPr="00C6274D">
              <w:rPr>
                <w:bCs/>
                <w:sz w:val="20"/>
                <w:szCs w:val="20"/>
              </w:rPr>
              <w:tab/>
            </w:r>
          </w:p>
          <w:p w14:paraId="6496393A" w14:textId="24F4B739" w:rsidR="00836138" w:rsidRPr="00C6274D" w:rsidRDefault="00836138" w:rsidP="00F0155B">
            <w:pPr>
              <w:widowControl w:val="0"/>
              <w:autoSpaceDE w:val="0"/>
              <w:autoSpaceDN w:val="0"/>
              <w:adjustRightInd w:val="0"/>
              <w:spacing w:before="0" w:after="0"/>
              <w:contextualSpacing/>
              <w:rPr>
                <w:bCs/>
                <w:sz w:val="20"/>
                <w:szCs w:val="20"/>
              </w:rPr>
            </w:pPr>
            <w:r w:rsidRPr="00C6274D">
              <w:rPr>
                <w:bCs/>
                <w:sz w:val="20"/>
                <w:szCs w:val="20"/>
              </w:rPr>
              <w:t xml:space="preserve">- Hrvatski Telekom d.d., </w:t>
            </w:r>
          </w:p>
          <w:p w14:paraId="5B25D282" w14:textId="6AD415CE" w:rsidR="00323CD9" w:rsidRPr="00C6274D" w:rsidRDefault="00323CD9" w:rsidP="00F0155B">
            <w:pPr>
              <w:widowControl w:val="0"/>
              <w:autoSpaceDE w:val="0"/>
              <w:autoSpaceDN w:val="0"/>
              <w:adjustRightInd w:val="0"/>
              <w:spacing w:before="0" w:after="0"/>
              <w:contextualSpacing/>
              <w:rPr>
                <w:bCs/>
                <w:sz w:val="20"/>
                <w:szCs w:val="20"/>
              </w:rPr>
            </w:pPr>
            <w:r w:rsidRPr="00C6274D">
              <w:rPr>
                <w:bCs/>
                <w:sz w:val="20"/>
                <w:szCs w:val="20"/>
              </w:rPr>
              <w:t xml:space="preserve">- </w:t>
            </w:r>
            <w:r w:rsidR="005C15A9" w:rsidRPr="00C6274D">
              <w:rPr>
                <w:bCs/>
                <w:sz w:val="20"/>
                <w:szCs w:val="20"/>
              </w:rPr>
              <w:t>Hrvatske ceste d.o.o. – PJ Rijeka</w:t>
            </w:r>
          </w:p>
          <w:p w14:paraId="3EAE64EE" w14:textId="5E05F44B" w:rsidR="005A27E6" w:rsidRPr="00C6274D" w:rsidRDefault="005A27E6" w:rsidP="005A27E6">
            <w:pPr>
              <w:widowControl w:val="0"/>
              <w:autoSpaceDE w:val="0"/>
              <w:adjustRightInd w:val="0"/>
              <w:spacing w:before="0" w:after="0"/>
              <w:rPr>
                <w:rFonts w:eastAsia="Calibri"/>
                <w:color w:val="000000"/>
                <w:sz w:val="20"/>
                <w:szCs w:val="20"/>
              </w:rPr>
            </w:pPr>
            <w:r w:rsidRPr="00C6274D">
              <w:rPr>
                <w:sz w:val="20"/>
                <w:szCs w:val="20"/>
              </w:rPr>
              <w:t xml:space="preserve">- </w:t>
            </w:r>
            <w:r w:rsidR="004212B5" w:rsidRPr="00C6274D">
              <w:rPr>
                <w:rFonts w:eastAsia="Calibri"/>
                <w:color w:val="000000"/>
                <w:sz w:val="20"/>
                <w:szCs w:val="20"/>
              </w:rPr>
              <w:t xml:space="preserve">Županijska uprava za ceste </w:t>
            </w:r>
            <w:r w:rsidR="00F522DB" w:rsidRPr="00C6274D">
              <w:rPr>
                <w:rFonts w:eastAsia="Calibri"/>
                <w:color w:val="000000"/>
                <w:sz w:val="20"/>
                <w:szCs w:val="20"/>
              </w:rPr>
              <w:t>Primorsko-goranske županije</w:t>
            </w:r>
            <w:r w:rsidRPr="00C6274D">
              <w:rPr>
                <w:rFonts w:eastAsia="Calibri"/>
                <w:color w:val="000000"/>
                <w:sz w:val="20"/>
                <w:szCs w:val="20"/>
              </w:rPr>
              <w:t>,</w:t>
            </w:r>
          </w:p>
          <w:p w14:paraId="0AAD1AAF" w14:textId="4362C8F1" w:rsidR="005A27E6" w:rsidRPr="00C6274D" w:rsidRDefault="005A27E6" w:rsidP="005A27E6">
            <w:pPr>
              <w:widowControl w:val="0"/>
              <w:autoSpaceDE w:val="0"/>
              <w:autoSpaceDN w:val="0"/>
              <w:adjustRightInd w:val="0"/>
              <w:spacing w:before="0" w:after="0"/>
              <w:contextualSpacing/>
              <w:rPr>
                <w:sz w:val="20"/>
                <w:szCs w:val="20"/>
              </w:rPr>
            </w:pPr>
            <w:r w:rsidRPr="00C6274D">
              <w:rPr>
                <w:bCs/>
                <w:color w:val="000000"/>
                <w:sz w:val="20"/>
                <w:szCs w:val="20"/>
              </w:rPr>
              <w:t>Vlasnici kritične infrastrukture djeluju prema svojim Operativnim planovima</w:t>
            </w:r>
          </w:p>
        </w:tc>
        <w:tc>
          <w:tcPr>
            <w:tcW w:w="0" w:type="auto"/>
            <w:shd w:val="clear" w:color="auto" w:fill="auto"/>
            <w:vAlign w:val="center"/>
          </w:tcPr>
          <w:p w14:paraId="351A2271" w14:textId="2ACB8CE8" w:rsidR="00836138" w:rsidRPr="00C6274D" w:rsidRDefault="00836138" w:rsidP="00BC7925">
            <w:pPr>
              <w:widowControl w:val="0"/>
              <w:numPr>
                <w:ilvl w:val="0"/>
                <w:numId w:val="9"/>
              </w:numPr>
              <w:autoSpaceDE w:val="0"/>
              <w:autoSpaceDN w:val="0"/>
              <w:adjustRightInd w:val="0"/>
              <w:spacing w:before="0" w:after="0"/>
              <w:contextualSpacing/>
              <w:rPr>
                <w:bCs/>
                <w:color w:val="0F243E" w:themeColor="text2" w:themeShade="80"/>
                <w:sz w:val="20"/>
                <w:szCs w:val="20"/>
              </w:rPr>
            </w:pPr>
            <w:r w:rsidRPr="00C6274D">
              <w:rPr>
                <w:bCs/>
                <w:color w:val="0F243E" w:themeColor="text2" w:themeShade="80"/>
                <w:sz w:val="20"/>
                <w:szCs w:val="20"/>
              </w:rPr>
              <w:t>Stožer civilne zaštite</w:t>
            </w:r>
          </w:p>
        </w:tc>
      </w:tr>
      <w:tr w:rsidR="00836138" w:rsidRPr="002811D2" w14:paraId="5B057CA1" w14:textId="77777777" w:rsidTr="00C96DA7">
        <w:trPr>
          <w:trHeight w:val="1057"/>
          <w:jc w:val="center"/>
        </w:trPr>
        <w:tc>
          <w:tcPr>
            <w:tcW w:w="0" w:type="auto"/>
            <w:vMerge/>
            <w:shd w:val="clear" w:color="auto" w:fill="auto"/>
            <w:vAlign w:val="center"/>
          </w:tcPr>
          <w:p w14:paraId="6B1FA182" w14:textId="77777777" w:rsidR="00836138" w:rsidRPr="00C6274D" w:rsidRDefault="00836138" w:rsidP="00F0155B">
            <w:pPr>
              <w:widowControl w:val="0"/>
              <w:autoSpaceDE w:val="0"/>
              <w:adjustRightInd w:val="0"/>
              <w:spacing w:before="0" w:after="0"/>
              <w:ind w:right="34"/>
              <w:jc w:val="center"/>
              <w:rPr>
                <w:b/>
                <w:bCs/>
                <w:sz w:val="20"/>
                <w:szCs w:val="20"/>
              </w:rPr>
            </w:pPr>
          </w:p>
        </w:tc>
        <w:tc>
          <w:tcPr>
            <w:tcW w:w="1875" w:type="dxa"/>
            <w:vMerge/>
            <w:shd w:val="clear" w:color="auto" w:fill="auto"/>
            <w:vAlign w:val="center"/>
          </w:tcPr>
          <w:p w14:paraId="3783E074" w14:textId="77777777" w:rsidR="00836138" w:rsidRPr="00C6274D" w:rsidRDefault="00836138" w:rsidP="00F0155B">
            <w:pPr>
              <w:widowControl w:val="0"/>
              <w:autoSpaceDE w:val="0"/>
              <w:adjustRightInd w:val="0"/>
              <w:spacing w:before="0" w:after="0"/>
              <w:ind w:right="13"/>
              <w:jc w:val="center"/>
              <w:rPr>
                <w:b/>
                <w:bCs/>
                <w:sz w:val="20"/>
                <w:szCs w:val="20"/>
              </w:rPr>
            </w:pPr>
          </w:p>
        </w:tc>
        <w:tc>
          <w:tcPr>
            <w:tcW w:w="1559" w:type="dxa"/>
            <w:vMerge/>
            <w:vAlign w:val="center"/>
          </w:tcPr>
          <w:p w14:paraId="59468F17" w14:textId="77777777" w:rsidR="00836138" w:rsidRPr="00C6274D" w:rsidRDefault="00836138" w:rsidP="00F0155B">
            <w:pPr>
              <w:widowControl w:val="0"/>
              <w:autoSpaceDE w:val="0"/>
              <w:autoSpaceDN w:val="0"/>
              <w:adjustRightInd w:val="0"/>
              <w:spacing w:before="0" w:after="0"/>
              <w:ind w:right="-108"/>
              <w:contextualSpacing/>
              <w:jc w:val="center"/>
              <w:rPr>
                <w:bCs/>
                <w:sz w:val="20"/>
                <w:szCs w:val="20"/>
              </w:rPr>
            </w:pPr>
          </w:p>
        </w:tc>
        <w:tc>
          <w:tcPr>
            <w:tcW w:w="6237" w:type="dxa"/>
            <w:shd w:val="clear" w:color="auto" w:fill="auto"/>
            <w:vAlign w:val="center"/>
          </w:tcPr>
          <w:p w14:paraId="02EC541B" w14:textId="56E404C9" w:rsidR="00836138" w:rsidRPr="00C6274D" w:rsidRDefault="00836138" w:rsidP="00F0155B">
            <w:pPr>
              <w:widowControl w:val="0"/>
              <w:autoSpaceDE w:val="0"/>
              <w:autoSpaceDN w:val="0"/>
              <w:adjustRightInd w:val="0"/>
              <w:spacing w:before="0" w:after="0"/>
              <w:contextualSpacing/>
              <w:rPr>
                <w:bCs/>
                <w:sz w:val="20"/>
                <w:szCs w:val="20"/>
              </w:rPr>
            </w:pPr>
            <w:r w:rsidRPr="00C6274D">
              <w:rPr>
                <w:bCs/>
                <w:sz w:val="20"/>
                <w:szCs w:val="20"/>
              </w:rPr>
              <w:t>Uspostava opskrbe električnom energijom, sanacija posljedica poplave na elektroenergetskim postrojenjima.</w:t>
            </w:r>
          </w:p>
        </w:tc>
        <w:tc>
          <w:tcPr>
            <w:tcW w:w="0" w:type="auto"/>
            <w:shd w:val="clear" w:color="auto" w:fill="auto"/>
            <w:vAlign w:val="center"/>
          </w:tcPr>
          <w:p w14:paraId="67781B60" w14:textId="1EAEC568" w:rsidR="00836138" w:rsidRPr="00C6274D" w:rsidRDefault="00836138" w:rsidP="00F0155B">
            <w:pPr>
              <w:widowControl w:val="0"/>
              <w:autoSpaceDE w:val="0"/>
              <w:autoSpaceDN w:val="0"/>
              <w:adjustRightInd w:val="0"/>
              <w:spacing w:before="0" w:after="0"/>
              <w:contextualSpacing/>
              <w:rPr>
                <w:bCs/>
                <w:sz w:val="20"/>
                <w:szCs w:val="20"/>
              </w:rPr>
            </w:pPr>
          </w:p>
          <w:p w14:paraId="3F632EC1" w14:textId="7D6B0467" w:rsidR="00836138" w:rsidRPr="00C6274D" w:rsidRDefault="00343129" w:rsidP="00BC7925">
            <w:pPr>
              <w:widowControl w:val="0"/>
              <w:numPr>
                <w:ilvl w:val="0"/>
                <w:numId w:val="9"/>
              </w:numPr>
              <w:autoSpaceDE w:val="0"/>
              <w:autoSpaceDN w:val="0"/>
              <w:adjustRightInd w:val="0"/>
              <w:spacing w:before="0" w:after="0"/>
              <w:contextualSpacing/>
              <w:rPr>
                <w:bCs/>
                <w:color w:val="0F243E" w:themeColor="text2" w:themeShade="80"/>
                <w:sz w:val="20"/>
                <w:szCs w:val="20"/>
              </w:rPr>
            </w:pPr>
            <w:r w:rsidRPr="00C6274D">
              <w:rPr>
                <w:bCs/>
                <w:color w:val="0F243E" w:themeColor="text2" w:themeShade="80"/>
                <w:sz w:val="20"/>
                <w:szCs w:val="20"/>
              </w:rPr>
              <w:t>HEP ODS d.o.o. – Elektroprimorje Rijeka</w:t>
            </w:r>
            <w:r w:rsidR="00AF2CB1" w:rsidRPr="00C6274D">
              <w:rPr>
                <w:bCs/>
                <w:color w:val="0F243E" w:themeColor="text2" w:themeShade="80"/>
                <w:sz w:val="20"/>
                <w:szCs w:val="20"/>
              </w:rPr>
              <w:t xml:space="preserve"> </w:t>
            </w:r>
            <w:r w:rsidR="00E67B49" w:rsidRPr="00C6274D">
              <w:rPr>
                <w:bCs/>
                <w:color w:val="0F243E" w:themeColor="text2" w:themeShade="80"/>
                <w:sz w:val="20"/>
                <w:szCs w:val="20"/>
              </w:rPr>
              <w:tab/>
            </w:r>
          </w:p>
        </w:tc>
      </w:tr>
      <w:tr w:rsidR="00836138" w:rsidRPr="002811D2" w14:paraId="5EF6E171" w14:textId="77777777" w:rsidTr="002D046B">
        <w:trPr>
          <w:trHeight w:val="1057"/>
          <w:jc w:val="center"/>
        </w:trPr>
        <w:tc>
          <w:tcPr>
            <w:tcW w:w="0" w:type="auto"/>
            <w:vMerge/>
            <w:shd w:val="clear" w:color="auto" w:fill="auto"/>
            <w:vAlign w:val="center"/>
          </w:tcPr>
          <w:p w14:paraId="09844998" w14:textId="77777777" w:rsidR="00836138" w:rsidRPr="002811D2" w:rsidRDefault="00836138" w:rsidP="00F0155B">
            <w:pPr>
              <w:widowControl w:val="0"/>
              <w:autoSpaceDE w:val="0"/>
              <w:adjustRightInd w:val="0"/>
              <w:spacing w:before="0" w:after="0"/>
              <w:ind w:right="34"/>
              <w:jc w:val="center"/>
              <w:rPr>
                <w:b/>
                <w:bCs/>
                <w:sz w:val="20"/>
                <w:szCs w:val="20"/>
                <w:highlight w:val="yellow"/>
              </w:rPr>
            </w:pPr>
          </w:p>
        </w:tc>
        <w:tc>
          <w:tcPr>
            <w:tcW w:w="1875" w:type="dxa"/>
            <w:vMerge/>
            <w:shd w:val="clear" w:color="auto" w:fill="auto"/>
            <w:vAlign w:val="center"/>
          </w:tcPr>
          <w:p w14:paraId="3307F6A1" w14:textId="77777777" w:rsidR="00836138" w:rsidRPr="002811D2" w:rsidRDefault="00836138" w:rsidP="00F0155B">
            <w:pPr>
              <w:widowControl w:val="0"/>
              <w:autoSpaceDE w:val="0"/>
              <w:adjustRightInd w:val="0"/>
              <w:spacing w:before="0" w:after="0"/>
              <w:ind w:right="13"/>
              <w:jc w:val="center"/>
              <w:rPr>
                <w:b/>
                <w:bCs/>
                <w:sz w:val="20"/>
                <w:szCs w:val="20"/>
                <w:highlight w:val="yellow"/>
              </w:rPr>
            </w:pPr>
          </w:p>
        </w:tc>
        <w:tc>
          <w:tcPr>
            <w:tcW w:w="1559" w:type="dxa"/>
            <w:vMerge/>
            <w:vAlign w:val="center"/>
          </w:tcPr>
          <w:p w14:paraId="538D50FC" w14:textId="77777777" w:rsidR="00836138" w:rsidRPr="002811D2" w:rsidRDefault="00836138" w:rsidP="00F0155B">
            <w:pPr>
              <w:widowControl w:val="0"/>
              <w:autoSpaceDE w:val="0"/>
              <w:autoSpaceDN w:val="0"/>
              <w:adjustRightInd w:val="0"/>
              <w:spacing w:before="0" w:after="0"/>
              <w:ind w:right="-108"/>
              <w:contextualSpacing/>
              <w:jc w:val="center"/>
              <w:rPr>
                <w:bCs/>
                <w:sz w:val="20"/>
                <w:szCs w:val="20"/>
                <w:highlight w:val="yellow"/>
              </w:rPr>
            </w:pPr>
          </w:p>
        </w:tc>
        <w:tc>
          <w:tcPr>
            <w:tcW w:w="6237" w:type="dxa"/>
            <w:vAlign w:val="center"/>
          </w:tcPr>
          <w:p w14:paraId="452ED0B3" w14:textId="7F7FD432" w:rsidR="00836138" w:rsidRPr="00C6274D" w:rsidRDefault="00836138" w:rsidP="00F0155B">
            <w:pPr>
              <w:widowControl w:val="0"/>
              <w:autoSpaceDE w:val="0"/>
              <w:adjustRightInd w:val="0"/>
              <w:spacing w:before="0" w:after="0"/>
              <w:rPr>
                <w:bCs/>
                <w:sz w:val="20"/>
                <w:szCs w:val="20"/>
              </w:rPr>
            </w:pPr>
            <w:r w:rsidRPr="00C6274D">
              <w:rPr>
                <w:bCs/>
                <w:sz w:val="20"/>
                <w:szCs w:val="20"/>
              </w:rPr>
              <w:t>Uspostava redovne opskrbe pitkom vodom (</w:t>
            </w:r>
            <w:r w:rsidR="00C77728">
              <w:rPr>
                <w:bCs/>
                <w:sz w:val="20"/>
                <w:szCs w:val="20"/>
              </w:rPr>
              <w:t>Vatrogasne snage</w:t>
            </w:r>
            <w:r w:rsidRPr="00C6274D">
              <w:rPr>
                <w:bCs/>
                <w:sz w:val="20"/>
                <w:szCs w:val="20"/>
              </w:rPr>
              <w:t xml:space="preserve"> se uključuju u opskrbu vodom pomoću autocisterni).</w:t>
            </w:r>
          </w:p>
          <w:p w14:paraId="6F68ACDC" w14:textId="3009396C" w:rsidR="00836138" w:rsidRPr="00C6274D" w:rsidRDefault="00836138" w:rsidP="00F0155B">
            <w:pPr>
              <w:widowControl w:val="0"/>
              <w:autoSpaceDE w:val="0"/>
              <w:autoSpaceDN w:val="0"/>
              <w:adjustRightInd w:val="0"/>
              <w:spacing w:before="0" w:after="0"/>
              <w:contextualSpacing/>
              <w:rPr>
                <w:bCs/>
                <w:sz w:val="20"/>
                <w:szCs w:val="20"/>
              </w:rPr>
            </w:pPr>
            <w:r w:rsidRPr="00C6274D">
              <w:rPr>
                <w:bCs/>
                <w:sz w:val="20"/>
                <w:szCs w:val="20"/>
              </w:rPr>
              <w:t>Sanacija oštećene i/ili uništene vodovodne infrastrukture.</w:t>
            </w:r>
          </w:p>
        </w:tc>
        <w:tc>
          <w:tcPr>
            <w:tcW w:w="0" w:type="auto"/>
            <w:vAlign w:val="center"/>
          </w:tcPr>
          <w:p w14:paraId="6CECA844" w14:textId="5E24FB0F" w:rsidR="00836138" w:rsidRPr="00C6274D" w:rsidRDefault="006D4FD3" w:rsidP="00BC7925">
            <w:pPr>
              <w:widowControl w:val="0"/>
              <w:numPr>
                <w:ilvl w:val="0"/>
                <w:numId w:val="9"/>
              </w:numPr>
              <w:autoSpaceDE w:val="0"/>
              <w:autoSpaceDN w:val="0"/>
              <w:adjustRightInd w:val="0"/>
              <w:spacing w:before="0" w:after="0"/>
              <w:contextualSpacing/>
              <w:rPr>
                <w:bCs/>
                <w:color w:val="0F243E" w:themeColor="text2" w:themeShade="80"/>
                <w:sz w:val="20"/>
                <w:szCs w:val="20"/>
              </w:rPr>
            </w:pPr>
            <w:r w:rsidRPr="00C6274D">
              <w:rPr>
                <w:bCs/>
                <w:color w:val="0F243E" w:themeColor="text2" w:themeShade="80"/>
                <w:sz w:val="20"/>
                <w:szCs w:val="20"/>
              </w:rPr>
              <w:t>Vatrogasne snage,</w:t>
            </w:r>
          </w:p>
          <w:p w14:paraId="4BC060CA" w14:textId="384E7C28" w:rsidR="0078486A" w:rsidRPr="00C6274D" w:rsidRDefault="008F49DF" w:rsidP="00BC7925">
            <w:pPr>
              <w:widowControl w:val="0"/>
              <w:numPr>
                <w:ilvl w:val="0"/>
                <w:numId w:val="9"/>
              </w:numPr>
              <w:autoSpaceDE w:val="0"/>
              <w:autoSpaceDN w:val="0"/>
              <w:adjustRightInd w:val="0"/>
              <w:spacing w:before="0" w:after="0"/>
              <w:contextualSpacing/>
              <w:rPr>
                <w:bCs/>
                <w:color w:val="0F243E" w:themeColor="text2" w:themeShade="80"/>
                <w:sz w:val="20"/>
                <w:szCs w:val="20"/>
              </w:rPr>
            </w:pPr>
            <w:r>
              <w:rPr>
                <w:bCs/>
                <w:color w:val="0F243E" w:themeColor="text2" w:themeShade="80"/>
                <w:sz w:val="20"/>
                <w:szCs w:val="20"/>
              </w:rPr>
              <w:t>Vodovod i kanalizacija d.o.o. Rijeka</w:t>
            </w:r>
            <w:r w:rsidR="009D5FC5" w:rsidRPr="00C6274D">
              <w:rPr>
                <w:bCs/>
                <w:color w:val="0F243E" w:themeColor="text2" w:themeShade="80"/>
                <w:sz w:val="20"/>
                <w:szCs w:val="20"/>
              </w:rPr>
              <w:t xml:space="preserve"> Rijeka</w:t>
            </w:r>
          </w:p>
          <w:p w14:paraId="7149E747" w14:textId="06000DA1" w:rsidR="00C6274D" w:rsidRPr="00C6274D" w:rsidRDefault="00C6274D" w:rsidP="00BC7925">
            <w:pPr>
              <w:widowControl w:val="0"/>
              <w:numPr>
                <w:ilvl w:val="0"/>
                <w:numId w:val="9"/>
              </w:numPr>
              <w:autoSpaceDE w:val="0"/>
              <w:autoSpaceDN w:val="0"/>
              <w:adjustRightInd w:val="0"/>
              <w:spacing w:before="0" w:after="0"/>
              <w:contextualSpacing/>
              <w:rPr>
                <w:bCs/>
                <w:color w:val="0F243E" w:themeColor="text2" w:themeShade="80"/>
                <w:sz w:val="20"/>
                <w:szCs w:val="20"/>
              </w:rPr>
            </w:pPr>
            <w:r w:rsidRPr="00C6274D">
              <w:rPr>
                <w:bCs/>
                <w:color w:val="0F243E" w:themeColor="text2" w:themeShade="80"/>
                <w:sz w:val="20"/>
                <w:szCs w:val="20"/>
              </w:rPr>
              <w:t>Lovačko društvo „Jelen“</w:t>
            </w:r>
          </w:p>
          <w:p w14:paraId="1DBC618B" w14:textId="75F31FB7" w:rsidR="00836138" w:rsidRPr="00C6274D" w:rsidRDefault="00FE19E7" w:rsidP="00BC7925">
            <w:pPr>
              <w:widowControl w:val="0"/>
              <w:numPr>
                <w:ilvl w:val="0"/>
                <w:numId w:val="9"/>
              </w:numPr>
              <w:autoSpaceDE w:val="0"/>
              <w:autoSpaceDN w:val="0"/>
              <w:adjustRightInd w:val="0"/>
              <w:spacing w:before="0" w:after="0"/>
              <w:contextualSpacing/>
              <w:rPr>
                <w:bCs/>
                <w:sz w:val="20"/>
                <w:szCs w:val="20"/>
              </w:rPr>
            </w:pPr>
            <w:r w:rsidRPr="00C6274D">
              <w:rPr>
                <w:bCs/>
                <w:color w:val="0F243E" w:themeColor="text2" w:themeShade="80"/>
                <w:sz w:val="20"/>
                <w:szCs w:val="20"/>
              </w:rPr>
              <w:t>KD Jelen d.o.o.</w:t>
            </w:r>
          </w:p>
        </w:tc>
      </w:tr>
      <w:tr w:rsidR="00836138" w:rsidRPr="002811D2" w14:paraId="03CF1ACD" w14:textId="77777777" w:rsidTr="002D046B">
        <w:trPr>
          <w:trHeight w:val="1057"/>
          <w:jc w:val="center"/>
        </w:trPr>
        <w:tc>
          <w:tcPr>
            <w:tcW w:w="0" w:type="auto"/>
            <w:vMerge/>
            <w:shd w:val="clear" w:color="auto" w:fill="auto"/>
            <w:vAlign w:val="center"/>
          </w:tcPr>
          <w:p w14:paraId="712B177B" w14:textId="77777777" w:rsidR="00836138" w:rsidRPr="002811D2" w:rsidRDefault="00836138" w:rsidP="00F0155B">
            <w:pPr>
              <w:widowControl w:val="0"/>
              <w:autoSpaceDE w:val="0"/>
              <w:adjustRightInd w:val="0"/>
              <w:spacing w:before="0" w:after="0"/>
              <w:ind w:right="34"/>
              <w:jc w:val="center"/>
              <w:rPr>
                <w:b/>
                <w:bCs/>
                <w:sz w:val="20"/>
                <w:szCs w:val="20"/>
                <w:highlight w:val="yellow"/>
              </w:rPr>
            </w:pPr>
          </w:p>
        </w:tc>
        <w:tc>
          <w:tcPr>
            <w:tcW w:w="1875" w:type="dxa"/>
            <w:vMerge/>
            <w:shd w:val="clear" w:color="auto" w:fill="auto"/>
            <w:vAlign w:val="center"/>
          </w:tcPr>
          <w:p w14:paraId="1D30ACD1" w14:textId="77777777" w:rsidR="00836138" w:rsidRPr="002811D2" w:rsidRDefault="00836138" w:rsidP="00F0155B">
            <w:pPr>
              <w:widowControl w:val="0"/>
              <w:autoSpaceDE w:val="0"/>
              <w:adjustRightInd w:val="0"/>
              <w:spacing w:before="0" w:after="0"/>
              <w:ind w:right="13"/>
              <w:jc w:val="center"/>
              <w:rPr>
                <w:b/>
                <w:bCs/>
                <w:sz w:val="20"/>
                <w:szCs w:val="20"/>
                <w:highlight w:val="yellow"/>
              </w:rPr>
            </w:pPr>
          </w:p>
        </w:tc>
        <w:tc>
          <w:tcPr>
            <w:tcW w:w="1559" w:type="dxa"/>
            <w:vMerge/>
            <w:vAlign w:val="center"/>
          </w:tcPr>
          <w:p w14:paraId="6F628D63" w14:textId="77777777" w:rsidR="00836138" w:rsidRPr="002811D2" w:rsidRDefault="00836138" w:rsidP="00F0155B">
            <w:pPr>
              <w:widowControl w:val="0"/>
              <w:autoSpaceDE w:val="0"/>
              <w:autoSpaceDN w:val="0"/>
              <w:adjustRightInd w:val="0"/>
              <w:spacing w:before="0" w:after="0"/>
              <w:ind w:right="-108"/>
              <w:contextualSpacing/>
              <w:jc w:val="center"/>
              <w:rPr>
                <w:bCs/>
                <w:sz w:val="20"/>
                <w:szCs w:val="20"/>
                <w:highlight w:val="yellow"/>
              </w:rPr>
            </w:pPr>
          </w:p>
        </w:tc>
        <w:tc>
          <w:tcPr>
            <w:tcW w:w="6237" w:type="dxa"/>
            <w:vAlign w:val="center"/>
          </w:tcPr>
          <w:p w14:paraId="32D70966" w14:textId="39387ED6" w:rsidR="00836138" w:rsidRPr="00C6274D" w:rsidRDefault="00836138" w:rsidP="00F0155B">
            <w:pPr>
              <w:widowControl w:val="0"/>
              <w:autoSpaceDE w:val="0"/>
              <w:autoSpaceDN w:val="0"/>
              <w:adjustRightInd w:val="0"/>
              <w:spacing w:before="0" w:after="0"/>
              <w:contextualSpacing/>
              <w:rPr>
                <w:bCs/>
                <w:sz w:val="20"/>
                <w:szCs w:val="20"/>
              </w:rPr>
            </w:pPr>
            <w:r w:rsidRPr="00C6274D">
              <w:rPr>
                <w:bCs/>
                <w:sz w:val="20"/>
                <w:szCs w:val="20"/>
              </w:rPr>
              <w:t>Popravak telefonske infrastrukture (područne centrale, mjesne centrale, repetitori, stupovi nadzemne telefonske mreže).</w:t>
            </w:r>
          </w:p>
        </w:tc>
        <w:tc>
          <w:tcPr>
            <w:tcW w:w="0" w:type="auto"/>
            <w:vAlign w:val="center"/>
          </w:tcPr>
          <w:p w14:paraId="7E906066" w14:textId="7F701984" w:rsidR="00836138" w:rsidRPr="00C6274D" w:rsidRDefault="00836138" w:rsidP="00BC7925">
            <w:pPr>
              <w:widowControl w:val="0"/>
              <w:numPr>
                <w:ilvl w:val="0"/>
                <w:numId w:val="9"/>
              </w:numPr>
              <w:autoSpaceDE w:val="0"/>
              <w:autoSpaceDN w:val="0"/>
              <w:adjustRightInd w:val="0"/>
              <w:spacing w:before="0" w:after="0"/>
              <w:contextualSpacing/>
              <w:rPr>
                <w:bCs/>
                <w:sz w:val="20"/>
                <w:szCs w:val="20"/>
              </w:rPr>
            </w:pPr>
            <w:r w:rsidRPr="00C6274D">
              <w:rPr>
                <w:bCs/>
                <w:color w:val="0F243E" w:themeColor="text2" w:themeShade="80"/>
                <w:sz w:val="20"/>
                <w:szCs w:val="20"/>
              </w:rPr>
              <w:t>Hrvatski Telekom d.d.</w:t>
            </w:r>
          </w:p>
        </w:tc>
      </w:tr>
      <w:tr w:rsidR="00836138" w:rsidRPr="002811D2" w14:paraId="24740BFE" w14:textId="77777777" w:rsidTr="002D046B">
        <w:trPr>
          <w:trHeight w:val="1057"/>
          <w:jc w:val="center"/>
        </w:trPr>
        <w:tc>
          <w:tcPr>
            <w:tcW w:w="0" w:type="auto"/>
            <w:vMerge/>
            <w:shd w:val="clear" w:color="auto" w:fill="auto"/>
            <w:vAlign w:val="center"/>
          </w:tcPr>
          <w:p w14:paraId="26AB279E" w14:textId="77777777" w:rsidR="00836138" w:rsidRPr="002811D2" w:rsidRDefault="00836138" w:rsidP="00F0155B">
            <w:pPr>
              <w:widowControl w:val="0"/>
              <w:autoSpaceDE w:val="0"/>
              <w:adjustRightInd w:val="0"/>
              <w:spacing w:before="0" w:after="0"/>
              <w:ind w:right="34"/>
              <w:jc w:val="center"/>
              <w:rPr>
                <w:b/>
                <w:bCs/>
                <w:sz w:val="20"/>
                <w:szCs w:val="20"/>
                <w:highlight w:val="yellow"/>
              </w:rPr>
            </w:pPr>
          </w:p>
        </w:tc>
        <w:tc>
          <w:tcPr>
            <w:tcW w:w="1875" w:type="dxa"/>
            <w:vMerge/>
            <w:shd w:val="clear" w:color="auto" w:fill="auto"/>
            <w:vAlign w:val="center"/>
          </w:tcPr>
          <w:p w14:paraId="0F1BADAC" w14:textId="77777777" w:rsidR="00836138" w:rsidRPr="002811D2" w:rsidRDefault="00836138" w:rsidP="00F0155B">
            <w:pPr>
              <w:widowControl w:val="0"/>
              <w:autoSpaceDE w:val="0"/>
              <w:adjustRightInd w:val="0"/>
              <w:spacing w:before="0" w:after="0"/>
              <w:ind w:right="13"/>
              <w:jc w:val="center"/>
              <w:rPr>
                <w:b/>
                <w:bCs/>
                <w:sz w:val="20"/>
                <w:szCs w:val="20"/>
                <w:highlight w:val="yellow"/>
              </w:rPr>
            </w:pPr>
          </w:p>
        </w:tc>
        <w:tc>
          <w:tcPr>
            <w:tcW w:w="1559" w:type="dxa"/>
            <w:vMerge/>
            <w:vAlign w:val="center"/>
          </w:tcPr>
          <w:p w14:paraId="33E247B9" w14:textId="77777777" w:rsidR="00836138" w:rsidRPr="002811D2" w:rsidRDefault="00836138" w:rsidP="00F0155B">
            <w:pPr>
              <w:widowControl w:val="0"/>
              <w:autoSpaceDE w:val="0"/>
              <w:autoSpaceDN w:val="0"/>
              <w:adjustRightInd w:val="0"/>
              <w:spacing w:before="0" w:after="0"/>
              <w:ind w:right="-108"/>
              <w:contextualSpacing/>
              <w:jc w:val="center"/>
              <w:rPr>
                <w:bCs/>
                <w:sz w:val="20"/>
                <w:szCs w:val="20"/>
                <w:highlight w:val="yellow"/>
              </w:rPr>
            </w:pPr>
          </w:p>
        </w:tc>
        <w:tc>
          <w:tcPr>
            <w:tcW w:w="6237" w:type="dxa"/>
            <w:vAlign w:val="center"/>
          </w:tcPr>
          <w:p w14:paraId="0AE64C71" w14:textId="4B1BE2C4" w:rsidR="00836138" w:rsidRPr="00C6274D" w:rsidRDefault="00836138" w:rsidP="00F0155B">
            <w:pPr>
              <w:widowControl w:val="0"/>
              <w:autoSpaceDE w:val="0"/>
              <w:autoSpaceDN w:val="0"/>
              <w:adjustRightInd w:val="0"/>
              <w:spacing w:before="0" w:after="0"/>
              <w:contextualSpacing/>
              <w:rPr>
                <w:bCs/>
                <w:sz w:val="20"/>
                <w:szCs w:val="20"/>
              </w:rPr>
            </w:pPr>
            <w:r w:rsidRPr="00C6274D">
              <w:rPr>
                <w:bCs/>
                <w:sz w:val="20"/>
                <w:szCs w:val="20"/>
              </w:rPr>
              <w:t>Popravak prometnica, uklanjanje dijelova stijena i zemlje s prometnica, uklanjanje stabala s prometnica i ispiranje prometnica.</w:t>
            </w:r>
          </w:p>
        </w:tc>
        <w:tc>
          <w:tcPr>
            <w:tcW w:w="0" w:type="auto"/>
            <w:vAlign w:val="center"/>
          </w:tcPr>
          <w:p w14:paraId="68B0F4A7" w14:textId="1C2F109B" w:rsidR="00836138" w:rsidRPr="00C6274D" w:rsidRDefault="005C15A9" w:rsidP="00BC7925">
            <w:pPr>
              <w:widowControl w:val="0"/>
              <w:numPr>
                <w:ilvl w:val="0"/>
                <w:numId w:val="9"/>
              </w:numPr>
              <w:autoSpaceDE w:val="0"/>
              <w:autoSpaceDN w:val="0"/>
              <w:adjustRightInd w:val="0"/>
              <w:spacing w:before="0" w:after="0"/>
              <w:contextualSpacing/>
              <w:rPr>
                <w:bCs/>
                <w:color w:val="0F243E" w:themeColor="text2" w:themeShade="80"/>
                <w:sz w:val="20"/>
                <w:szCs w:val="20"/>
              </w:rPr>
            </w:pPr>
            <w:r w:rsidRPr="00C6274D">
              <w:rPr>
                <w:bCs/>
                <w:color w:val="0F243E" w:themeColor="text2" w:themeShade="80"/>
                <w:sz w:val="20"/>
                <w:szCs w:val="20"/>
              </w:rPr>
              <w:t>Hrvatske ceste d.o.o. – PJ Rijeka</w:t>
            </w:r>
          </w:p>
          <w:p w14:paraId="49F9BF3A" w14:textId="4AF3E230" w:rsidR="000E52C3" w:rsidRPr="00C6274D" w:rsidRDefault="004212B5" w:rsidP="00BC7925">
            <w:pPr>
              <w:widowControl w:val="0"/>
              <w:numPr>
                <w:ilvl w:val="0"/>
                <w:numId w:val="9"/>
              </w:numPr>
              <w:autoSpaceDE w:val="0"/>
              <w:autoSpaceDN w:val="0"/>
              <w:adjustRightInd w:val="0"/>
              <w:spacing w:before="0" w:after="0"/>
              <w:contextualSpacing/>
              <w:rPr>
                <w:bCs/>
                <w:color w:val="0F243E" w:themeColor="text2" w:themeShade="80"/>
                <w:sz w:val="20"/>
                <w:szCs w:val="20"/>
              </w:rPr>
            </w:pPr>
            <w:r w:rsidRPr="00C6274D">
              <w:rPr>
                <w:bCs/>
                <w:color w:val="0F243E" w:themeColor="text2" w:themeShade="80"/>
                <w:sz w:val="20"/>
                <w:szCs w:val="20"/>
              </w:rPr>
              <w:t xml:space="preserve">Županijska uprava za ceste </w:t>
            </w:r>
            <w:r w:rsidR="00F522DB" w:rsidRPr="00C6274D">
              <w:rPr>
                <w:bCs/>
                <w:color w:val="0F243E" w:themeColor="text2" w:themeShade="80"/>
                <w:sz w:val="20"/>
                <w:szCs w:val="20"/>
              </w:rPr>
              <w:t>Primorsko-goranske županije</w:t>
            </w:r>
          </w:p>
          <w:p w14:paraId="67A68E19" w14:textId="39008DE6" w:rsidR="00836138" w:rsidRPr="00C6274D" w:rsidRDefault="00343129" w:rsidP="00BC7925">
            <w:pPr>
              <w:widowControl w:val="0"/>
              <w:numPr>
                <w:ilvl w:val="0"/>
                <w:numId w:val="9"/>
              </w:numPr>
              <w:autoSpaceDE w:val="0"/>
              <w:autoSpaceDN w:val="0"/>
              <w:adjustRightInd w:val="0"/>
              <w:spacing w:before="0" w:after="0"/>
              <w:contextualSpacing/>
              <w:rPr>
                <w:bCs/>
                <w:color w:val="0F243E" w:themeColor="text2" w:themeShade="80"/>
                <w:sz w:val="20"/>
                <w:szCs w:val="20"/>
              </w:rPr>
            </w:pPr>
            <w:r w:rsidRPr="00C6274D">
              <w:rPr>
                <w:bCs/>
                <w:color w:val="0F243E" w:themeColor="text2" w:themeShade="80"/>
                <w:sz w:val="20"/>
                <w:szCs w:val="20"/>
              </w:rPr>
              <w:t>Ceste Rijeka d.o.o.</w:t>
            </w:r>
          </w:p>
          <w:p w14:paraId="7BA63057" w14:textId="64FFB958" w:rsidR="00836138" w:rsidRPr="00C6274D" w:rsidRDefault="00836138" w:rsidP="00BC7925">
            <w:pPr>
              <w:widowControl w:val="0"/>
              <w:numPr>
                <w:ilvl w:val="0"/>
                <w:numId w:val="9"/>
              </w:numPr>
              <w:autoSpaceDE w:val="0"/>
              <w:autoSpaceDN w:val="0"/>
              <w:adjustRightInd w:val="0"/>
              <w:spacing w:before="0" w:after="0"/>
              <w:contextualSpacing/>
              <w:rPr>
                <w:bCs/>
                <w:color w:val="0F243E" w:themeColor="text2" w:themeShade="80"/>
                <w:sz w:val="20"/>
                <w:szCs w:val="20"/>
              </w:rPr>
            </w:pPr>
            <w:r w:rsidRPr="00C6274D">
              <w:rPr>
                <w:bCs/>
                <w:color w:val="0F243E" w:themeColor="text2" w:themeShade="80"/>
                <w:sz w:val="20"/>
                <w:szCs w:val="20"/>
              </w:rPr>
              <w:t>Vatrogasna s</w:t>
            </w:r>
            <w:r w:rsidR="00E55AAB" w:rsidRPr="00C6274D">
              <w:rPr>
                <w:bCs/>
                <w:color w:val="0F243E" w:themeColor="text2" w:themeShade="80"/>
                <w:sz w:val="20"/>
                <w:szCs w:val="20"/>
              </w:rPr>
              <w:t>nage</w:t>
            </w:r>
          </w:p>
          <w:p w14:paraId="400F426C" w14:textId="70CDC9AD" w:rsidR="00836138" w:rsidRPr="00C6274D" w:rsidRDefault="00343129" w:rsidP="00BC7925">
            <w:pPr>
              <w:widowControl w:val="0"/>
              <w:numPr>
                <w:ilvl w:val="0"/>
                <w:numId w:val="9"/>
              </w:numPr>
              <w:autoSpaceDE w:val="0"/>
              <w:autoSpaceDN w:val="0"/>
              <w:adjustRightInd w:val="0"/>
              <w:spacing w:before="0" w:after="0"/>
              <w:contextualSpacing/>
              <w:rPr>
                <w:bCs/>
                <w:sz w:val="20"/>
                <w:szCs w:val="20"/>
              </w:rPr>
            </w:pPr>
            <w:r w:rsidRPr="00C6274D">
              <w:rPr>
                <w:bCs/>
                <w:color w:val="0F243E" w:themeColor="text2" w:themeShade="80"/>
                <w:sz w:val="20"/>
                <w:szCs w:val="20"/>
              </w:rPr>
              <w:t>Hrvatske šume – Uprava šuma Podružnica Delnice</w:t>
            </w:r>
            <w:r w:rsidR="00E67B49" w:rsidRPr="00C6274D">
              <w:rPr>
                <w:bCs/>
                <w:color w:val="0F243E" w:themeColor="text2" w:themeShade="80"/>
                <w:sz w:val="20"/>
                <w:szCs w:val="20"/>
              </w:rPr>
              <w:tab/>
            </w:r>
          </w:p>
        </w:tc>
      </w:tr>
      <w:tr w:rsidR="00836138" w:rsidRPr="002811D2" w14:paraId="034AF999" w14:textId="77777777" w:rsidTr="002D046B">
        <w:trPr>
          <w:trHeight w:val="1057"/>
          <w:jc w:val="center"/>
        </w:trPr>
        <w:tc>
          <w:tcPr>
            <w:tcW w:w="0" w:type="auto"/>
            <w:vMerge/>
            <w:shd w:val="clear" w:color="auto" w:fill="auto"/>
            <w:vAlign w:val="center"/>
          </w:tcPr>
          <w:p w14:paraId="62B8CEF9" w14:textId="77777777" w:rsidR="00836138" w:rsidRPr="002811D2" w:rsidRDefault="00836138" w:rsidP="00F0155B">
            <w:pPr>
              <w:widowControl w:val="0"/>
              <w:autoSpaceDE w:val="0"/>
              <w:adjustRightInd w:val="0"/>
              <w:spacing w:before="0" w:after="0"/>
              <w:ind w:right="34"/>
              <w:jc w:val="center"/>
              <w:rPr>
                <w:b/>
                <w:bCs/>
                <w:sz w:val="20"/>
                <w:szCs w:val="20"/>
                <w:highlight w:val="yellow"/>
              </w:rPr>
            </w:pPr>
          </w:p>
        </w:tc>
        <w:tc>
          <w:tcPr>
            <w:tcW w:w="1875" w:type="dxa"/>
            <w:vMerge/>
            <w:shd w:val="clear" w:color="auto" w:fill="auto"/>
            <w:vAlign w:val="center"/>
          </w:tcPr>
          <w:p w14:paraId="66E91CB1" w14:textId="77777777" w:rsidR="00836138" w:rsidRPr="002811D2" w:rsidRDefault="00836138" w:rsidP="00F0155B">
            <w:pPr>
              <w:widowControl w:val="0"/>
              <w:autoSpaceDE w:val="0"/>
              <w:adjustRightInd w:val="0"/>
              <w:spacing w:before="0" w:after="0"/>
              <w:ind w:right="13"/>
              <w:jc w:val="center"/>
              <w:rPr>
                <w:b/>
                <w:bCs/>
                <w:sz w:val="20"/>
                <w:szCs w:val="20"/>
                <w:highlight w:val="yellow"/>
              </w:rPr>
            </w:pPr>
          </w:p>
        </w:tc>
        <w:tc>
          <w:tcPr>
            <w:tcW w:w="1559" w:type="dxa"/>
            <w:vMerge/>
            <w:vAlign w:val="center"/>
          </w:tcPr>
          <w:p w14:paraId="17FEA445" w14:textId="77777777" w:rsidR="00836138" w:rsidRPr="002811D2" w:rsidRDefault="00836138" w:rsidP="00F0155B">
            <w:pPr>
              <w:widowControl w:val="0"/>
              <w:autoSpaceDE w:val="0"/>
              <w:autoSpaceDN w:val="0"/>
              <w:adjustRightInd w:val="0"/>
              <w:spacing w:before="0" w:after="0"/>
              <w:ind w:right="-108"/>
              <w:contextualSpacing/>
              <w:jc w:val="center"/>
              <w:rPr>
                <w:bCs/>
                <w:sz w:val="20"/>
                <w:szCs w:val="20"/>
                <w:highlight w:val="yellow"/>
              </w:rPr>
            </w:pPr>
          </w:p>
        </w:tc>
        <w:tc>
          <w:tcPr>
            <w:tcW w:w="6237" w:type="dxa"/>
            <w:vAlign w:val="center"/>
          </w:tcPr>
          <w:p w14:paraId="1EF0A91C" w14:textId="4F97F745" w:rsidR="00836138" w:rsidRPr="00C6274D" w:rsidRDefault="00836138" w:rsidP="00F0155B">
            <w:pPr>
              <w:widowControl w:val="0"/>
              <w:autoSpaceDE w:val="0"/>
              <w:autoSpaceDN w:val="0"/>
              <w:adjustRightInd w:val="0"/>
              <w:spacing w:before="0" w:after="0"/>
              <w:contextualSpacing/>
              <w:rPr>
                <w:bCs/>
                <w:sz w:val="20"/>
                <w:szCs w:val="20"/>
              </w:rPr>
            </w:pPr>
            <w:r w:rsidRPr="00C6274D">
              <w:rPr>
                <w:bCs/>
                <w:sz w:val="20"/>
                <w:szCs w:val="20"/>
              </w:rPr>
              <w:t xml:space="preserve">Provedba osiguranja tehničke zaštite proizvodnih objekata i distribucijske mreže, neometanog djelovanja ključnih procesa i operacija, zamjenskog specijalističkog osoblja i opreme, te u slučaju potrebe preseljenje infrastrukture. </w:t>
            </w:r>
          </w:p>
        </w:tc>
        <w:tc>
          <w:tcPr>
            <w:tcW w:w="0" w:type="auto"/>
            <w:vAlign w:val="center"/>
          </w:tcPr>
          <w:p w14:paraId="43F07F80" w14:textId="6D3C8B43" w:rsidR="00E55AAB" w:rsidRPr="00C6274D" w:rsidRDefault="00E55AAB" w:rsidP="00BC7925">
            <w:pPr>
              <w:widowControl w:val="0"/>
              <w:numPr>
                <w:ilvl w:val="0"/>
                <w:numId w:val="9"/>
              </w:numPr>
              <w:autoSpaceDE w:val="0"/>
              <w:autoSpaceDN w:val="0"/>
              <w:adjustRightInd w:val="0"/>
              <w:spacing w:before="0" w:after="0"/>
              <w:contextualSpacing/>
              <w:rPr>
                <w:bCs/>
                <w:color w:val="0F243E" w:themeColor="text2" w:themeShade="80"/>
                <w:sz w:val="20"/>
                <w:szCs w:val="20"/>
              </w:rPr>
            </w:pPr>
            <w:r w:rsidRPr="00C6274D">
              <w:rPr>
                <w:bCs/>
                <w:color w:val="0F243E" w:themeColor="text2" w:themeShade="80"/>
                <w:sz w:val="20"/>
                <w:szCs w:val="20"/>
              </w:rPr>
              <w:t>Vatrogasn</w:t>
            </w:r>
            <w:r w:rsidR="00563E8B" w:rsidRPr="00C6274D">
              <w:rPr>
                <w:bCs/>
                <w:color w:val="0F243E" w:themeColor="text2" w:themeShade="80"/>
                <w:sz w:val="20"/>
                <w:szCs w:val="20"/>
              </w:rPr>
              <w:t>e</w:t>
            </w:r>
            <w:r w:rsidRPr="00C6274D">
              <w:rPr>
                <w:bCs/>
                <w:color w:val="0F243E" w:themeColor="text2" w:themeShade="80"/>
                <w:sz w:val="20"/>
                <w:szCs w:val="20"/>
              </w:rPr>
              <w:t xml:space="preserve"> snage</w:t>
            </w:r>
          </w:p>
          <w:p w14:paraId="119459F0" w14:textId="062C12DE" w:rsidR="00836138" w:rsidRPr="00C6274D" w:rsidRDefault="00836138" w:rsidP="00BC7925">
            <w:pPr>
              <w:widowControl w:val="0"/>
              <w:numPr>
                <w:ilvl w:val="0"/>
                <w:numId w:val="9"/>
              </w:numPr>
              <w:autoSpaceDE w:val="0"/>
              <w:autoSpaceDN w:val="0"/>
              <w:adjustRightInd w:val="0"/>
              <w:spacing w:before="0" w:after="0"/>
              <w:contextualSpacing/>
              <w:rPr>
                <w:bCs/>
                <w:sz w:val="20"/>
                <w:szCs w:val="20"/>
              </w:rPr>
            </w:pPr>
            <w:r w:rsidRPr="00C6274D">
              <w:rPr>
                <w:bCs/>
                <w:color w:val="0F243E" w:themeColor="text2" w:themeShade="80"/>
                <w:sz w:val="20"/>
                <w:szCs w:val="20"/>
              </w:rPr>
              <w:t>Vlasnici objekata kritične infrastrukture (pravne osobe od interesa za sustav civilne zaštite)</w:t>
            </w:r>
          </w:p>
        </w:tc>
      </w:tr>
      <w:tr w:rsidR="00836138" w:rsidRPr="002811D2" w14:paraId="2179EAFA" w14:textId="77777777" w:rsidTr="002D046B">
        <w:trPr>
          <w:trHeight w:val="1057"/>
          <w:jc w:val="center"/>
        </w:trPr>
        <w:tc>
          <w:tcPr>
            <w:tcW w:w="0" w:type="auto"/>
            <w:vMerge/>
            <w:shd w:val="clear" w:color="auto" w:fill="auto"/>
            <w:vAlign w:val="center"/>
          </w:tcPr>
          <w:p w14:paraId="6620CF41" w14:textId="77777777" w:rsidR="00836138" w:rsidRPr="002811D2" w:rsidRDefault="00836138" w:rsidP="00F0155B">
            <w:pPr>
              <w:widowControl w:val="0"/>
              <w:autoSpaceDE w:val="0"/>
              <w:adjustRightInd w:val="0"/>
              <w:spacing w:before="0" w:after="0"/>
              <w:ind w:right="34"/>
              <w:jc w:val="center"/>
              <w:rPr>
                <w:b/>
                <w:bCs/>
                <w:sz w:val="20"/>
                <w:szCs w:val="20"/>
                <w:highlight w:val="yellow"/>
              </w:rPr>
            </w:pPr>
          </w:p>
        </w:tc>
        <w:tc>
          <w:tcPr>
            <w:tcW w:w="1875" w:type="dxa"/>
            <w:vMerge/>
            <w:shd w:val="clear" w:color="auto" w:fill="auto"/>
            <w:vAlign w:val="center"/>
          </w:tcPr>
          <w:p w14:paraId="13BBDB9D" w14:textId="77777777" w:rsidR="00836138" w:rsidRPr="002811D2" w:rsidRDefault="00836138" w:rsidP="00F0155B">
            <w:pPr>
              <w:widowControl w:val="0"/>
              <w:autoSpaceDE w:val="0"/>
              <w:adjustRightInd w:val="0"/>
              <w:spacing w:before="0" w:after="0"/>
              <w:ind w:right="13"/>
              <w:jc w:val="center"/>
              <w:rPr>
                <w:b/>
                <w:bCs/>
                <w:sz w:val="20"/>
                <w:szCs w:val="20"/>
                <w:highlight w:val="yellow"/>
              </w:rPr>
            </w:pPr>
          </w:p>
        </w:tc>
        <w:tc>
          <w:tcPr>
            <w:tcW w:w="1559" w:type="dxa"/>
            <w:vMerge/>
            <w:vAlign w:val="center"/>
          </w:tcPr>
          <w:p w14:paraId="28E4D833" w14:textId="77777777" w:rsidR="00836138" w:rsidRPr="002811D2" w:rsidRDefault="00836138" w:rsidP="00F0155B">
            <w:pPr>
              <w:widowControl w:val="0"/>
              <w:autoSpaceDE w:val="0"/>
              <w:autoSpaceDN w:val="0"/>
              <w:adjustRightInd w:val="0"/>
              <w:spacing w:before="0" w:after="0"/>
              <w:ind w:right="-108"/>
              <w:contextualSpacing/>
              <w:jc w:val="center"/>
              <w:rPr>
                <w:bCs/>
                <w:sz w:val="20"/>
                <w:szCs w:val="20"/>
                <w:highlight w:val="yellow"/>
              </w:rPr>
            </w:pPr>
          </w:p>
        </w:tc>
        <w:tc>
          <w:tcPr>
            <w:tcW w:w="6237" w:type="dxa"/>
            <w:vAlign w:val="center"/>
          </w:tcPr>
          <w:p w14:paraId="639CF335" w14:textId="77777777" w:rsidR="00836138" w:rsidRPr="00C6274D" w:rsidRDefault="00836138" w:rsidP="00F0155B">
            <w:pPr>
              <w:autoSpaceDE w:val="0"/>
              <w:adjustRightInd w:val="0"/>
              <w:spacing w:before="0" w:after="0"/>
              <w:rPr>
                <w:bCs/>
                <w:sz w:val="20"/>
                <w:szCs w:val="20"/>
              </w:rPr>
            </w:pPr>
            <w:r w:rsidRPr="00C6274D">
              <w:rPr>
                <w:bCs/>
                <w:sz w:val="20"/>
                <w:szCs w:val="20"/>
              </w:rPr>
              <w:t>Prikupljanje informacija o stanju objekata za pružanje zdravstvenih usluga, o stanju medicinske opreme i zaliha lijekova te sanitetskog materijala.</w:t>
            </w:r>
          </w:p>
          <w:p w14:paraId="6FA337DD" w14:textId="199FB260" w:rsidR="00836138" w:rsidRPr="00C6274D" w:rsidRDefault="00836138" w:rsidP="00F0155B">
            <w:pPr>
              <w:autoSpaceDE w:val="0"/>
              <w:adjustRightInd w:val="0"/>
              <w:spacing w:before="0" w:after="0"/>
              <w:rPr>
                <w:bCs/>
                <w:sz w:val="20"/>
                <w:szCs w:val="20"/>
              </w:rPr>
            </w:pPr>
            <w:r w:rsidRPr="00C6274D">
              <w:rPr>
                <w:bCs/>
                <w:sz w:val="20"/>
                <w:szCs w:val="20"/>
              </w:rPr>
              <w:t>Objekti zdravstvene zaštite:</w:t>
            </w:r>
          </w:p>
          <w:p w14:paraId="6E46DEE9" w14:textId="1021A90C" w:rsidR="00836138" w:rsidRPr="00C6274D" w:rsidRDefault="00836138" w:rsidP="00F0155B">
            <w:pPr>
              <w:widowControl w:val="0"/>
              <w:autoSpaceDE w:val="0"/>
              <w:autoSpaceDN w:val="0"/>
              <w:adjustRightInd w:val="0"/>
              <w:spacing w:before="0" w:after="0"/>
              <w:contextualSpacing/>
              <w:rPr>
                <w:bCs/>
                <w:sz w:val="20"/>
                <w:szCs w:val="20"/>
              </w:rPr>
            </w:pPr>
            <w:r w:rsidRPr="00C6274D">
              <w:rPr>
                <w:sz w:val="20"/>
                <w:szCs w:val="20"/>
              </w:rPr>
              <w:t xml:space="preserve">- </w:t>
            </w:r>
            <w:r w:rsidR="002F507E" w:rsidRPr="00C6274D">
              <w:rPr>
                <w:sz w:val="20"/>
                <w:szCs w:val="20"/>
              </w:rPr>
              <w:t xml:space="preserve">Dom zdravlja PGŽ – ispostava Dražice </w:t>
            </w:r>
            <w:r w:rsidR="00B926AF" w:rsidRPr="00C6274D">
              <w:rPr>
                <w:sz w:val="20"/>
                <w:szCs w:val="20"/>
              </w:rPr>
              <w:tab/>
            </w:r>
          </w:p>
        </w:tc>
        <w:tc>
          <w:tcPr>
            <w:tcW w:w="0" w:type="auto"/>
            <w:vAlign w:val="center"/>
          </w:tcPr>
          <w:p w14:paraId="2FE28E4D" w14:textId="5E04A048" w:rsidR="00836138" w:rsidRPr="00C6274D" w:rsidRDefault="00836138" w:rsidP="00BC7925">
            <w:pPr>
              <w:widowControl w:val="0"/>
              <w:numPr>
                <w:ilvl w:val="0"/>
                <w:numId w:val="9"/>
              </w:numPr>
              <w:autoSpaceDE w:val="0"/>
              <w:autoSpaceDN w:val="0"/>
              <w:adjustRightInd w:val="0"/>
              <w:spacing w:before="0" w:after="0"/>
              <w:contextualSpacing/>
              <w:rPr>
                <w:bCs/>
                <w:sz w:val="20"/>
                <w:szCs w:val="20"/>
              </w:rPr>
            </w:pPr>
            <w:r w:rsidRPr="00C6274D">
              <w:rPr>
                <w:bCs/>
                <w:color w:val="0F243E" w:themeColor="text2" w:themeShade="80"/>
                <w:sz w:val="20"/>
                <w:szCs w:val="20"/>
              </w:rPr>
              <w:t>Stožer civilne zaštite</w:t>
            </w:r>
          </w:p>
        </w:tc>
      </w:tr>
      <w:tr w:rsidR="007A7C11" w:rsidRPr="00C6274D" w14:paraId="1EDD8CE2" w14:textId="77777777" w:rsidTr="00C96DA7">
        <w:trPr>
          <w:trHeight w:val="1057"/>
          <w:jc w:val="center"/>
        </w:trPr>
        <w:tc>
          <w:tcPr>
            <w:tcW w:w="0" w:type="auto"/>
            <w:shd w:val="clear" w:color="auto" w:fill="auto"/>
            <w:vAlign w:val="center"/>
          </w:tcPr>
          <w:p w14:paraId="3BED6F63" w14:textId="46805036" w:rsidR="007A7C11" w:rsidRPr="00C6274D" w:rsidRDefault="007A7C11" w:rsidP="00F0155B">
            <w:pPr>
              <w:widowControl w:val="0"/>
              <w:autoSpaceDE w:val="0"/>
              <w:adjustRightInd w:val="0"/>
              <w:spacing w:before="0" w:after="0"/>
              <w:ind w:right="34"/>
              <w:jc w:val="center"/>
              <w:rPr>
                <w:b/>
                <w:bCs/>
                <w:sz w:val="20"/>
                <w:szCs w:val="20"/>
              </w:rPr>
            </w:pPr>
            <w:r w:rsidRPr="00C6274D">
              <w:rPr>
                <w:b/>
                <w:bCs/>
                <w:sz w:val="20"/>
                <w:szCs w:val="20"/>
              </w:rPr>
              <w:t>3.</w:t>
            </w:r>
          </w:p>
        </w:tc>
        <w:tc>
          <w:tcPr>
            <w:tcW w:w="1875" w:type="dxa"/>
            <w:shd w:val="clear" w:color="auto" w:fill="auto"/>
            <w:vAlign w:val="center"/>
          </w:tcPr>
          <w:p w14:paraId="1ED705E1" w14:textId="77777777" w:rsidR="007A7C11" w:rsidRPr="00C6274D" w:rsidRDefault="007A7C11" w:rsidP="00F0155B">
            <w:pPr>
              <w:widowControl w:val="0"/>
              <w:autoSpaceDE w:val="0"/>
              <w:adjustRightInd w:val="0"/>
              <w:spacing w:before="0" w:after="0"/>
              <w:ind w:right="13"/>
              <w:jc w:val="center"/>
              <w:rPr>
                <w:b/>
                <w:bCs/>
                <w:sz w:val="20"/>
                <w:szCs w:val="20"/>
              </w:rPr>
            </w:pPr>
            <w:r w:rsidRPr="00C6274D">
              <w:rPr>
                <w:b/>
                <w:bCs/>
                <w:sz w:val="20"/>
                <w:szCs w:val="20"/>
              </w:rPr>
              <w:t>Organizacija gašenja požara</w:t>
            </w:r>
          </w:p>
        </w:tc>
        <w:tc>
          <w:tcPr>
            <w:tcW w:w="1559" w:type="dxa"/>
            <w:vAlign w:val="center"/>
          </w:tcPr>
          <w:p w14:paraId="745B3E8C" w14:textId="4BC2A741" w:rsidR="007A7C11" w:rsidRPr="00C6274D" w:rsidRDefault="004A4DAB" w:rsidP="00F0155B">
            <w:pPr>
              <w:widowControl w:val="0"/>
              <w:autoSpaceDE w:val="0"/>
              <w:adjustRightInd w:val="0"/>
              <w:spacing w:before="0" w:after="0"/>
              <w:jc w:val="center"/>
              <w:rPr>
                <w:bCs/>
                <w:sz w:val="20"/>
                <w:szCs w:val="20"/>
              </w:rPr>
            </w:pPr>
            <w:r w:rsidRPr="00C6274D">
              <w:rPr>
                <w:bCs/>
                <w:sz w:val="20"/>
                <w:szCs w:val="20"/>
              </w:rPr>
              <w:t>Općina Jelenje</w:t>
            </w:r>
          </w:p>
        </w:tc>
        <w:tc>
          <w:tcPr>
            <w:tcW w:w="6237" w:type="dxa"/>
            <w:shd w:val="clear" w:color="auto" w:fill="auto"/>
            <w:vAlign w:val="center"/>
          </w:tcPr>
          <w:p w14:paraId="3A094535" w14:textId="68F0AE4A" w:rsidR="007A7C11" w:rsidRPr="00C6274D" w:rsidRDefault="007A7C11" w:rsidP="00F0155B">
            <w:pPr>
              <w:widowControl w:val="0"/>
              <w:autoSpaceDE w:val="0"/>
              <w:adjustRightInd w:val="0"/>
              <w:spacing w:before="0" w:after="0"/>
              <w:rPr>
                <w:bCs/>
                <w:sz w:val="20"/>
                <w:szCs w:val="20"/>
              </w:rPr>
            </w:pPr>
            <w:r w:rsidRPr="00C6274D">
              <w:rPr>
                <w:bCs/>
                <w:sz w:val="20"/>
                <w:szCs w:val="20"/>
              </w:rPr>
              <w:t>Sukladno Planu zaštite od požara i tehničko – tehnoloških nesreća Stožer prikuplja informacije o požarnoj opasnosti a za to je zadužen je član stožera za protupožarnu zaštitu.</w:t>
            </w:r>
          </w:p>
          <w:p w14:paraId="10B0CC23" w14:textId="77777777" w:rsidR="007A7C11" w:rsidRPr="00C6274D" w:rsidRDefault="007A7C11" w:rsidP="00F0155B">
            <w:pPr>
              <w:autoSpaceDE w:val="0"/>
              <w:adjustRightInd w:val="0"/>
              <w:spacing w:before="0" w:after="0"/>
              <w:rPr>
                <w:bCs/>
                <w:sz w:val="20"/>
                <w:szCs w:val="20"/>
              </w:rPr>
            </w:pPr>
            <w:r w:rsidRPr="00C6274D">
              <w:rPr>
                <w:bCs/>
                <w:sz w:val="20"/>
                <w:szCs w:val="20"/>
              </w:rPr>
              <w:t xml:space="preserve">Stožer civilne zaštite se informira o potrebi iskapčanja pojedinih energenta na prijedlog člana stožera za protupožarnu zaštitu. </w:t>
            </w:r>
          </w:p>
          <w:p w14:paraId="699411EF" w14:textId="71FE7374" w:rsidR="007A7C11" w:rsidRPr="00C6274D" w:rsidRDefault="007A7C11" w:rsidP="00F0155B">
            <w:pPr>
              <w:autoSpaceDE w:val="0"/>
              <w:adjustRightInd w:val="0"/>
              <w:spacing w:before="0" w:after="0"/>
              <w:rPr>
                <w:bCs/>
                <w:sz w:val="20"/>
                <w:szCs w:val="20"/>
              </w:rPr>
            </w:pPr>
            <w:r w:rsidRPr="00C6274D">
              <w:rPr>
                <w:bCs/>
                <w:sz w:val="20"/>
                <w:szCs w:val="20"/>
              </w:rPr>
              <w:t xml:space="preserve">Ukoliko vatrogasne snage (na lokalnoj razini) ne mogu sanirati nastalu požarnu opasnost zatražiti će pomoć od županijskog </w:t>
            </w:r>
            <w:r w:rsidRPr="00C6274D">
              <w:rPr>
                <w:bCs/>
                <w:sz w:val="20"/>
                <w:szCs w:val="20"/>
              </w:rPr>
              <w:lastRenderedPageBreak/>
              <w:t xml:space="preserve">vatrogasnog zapovjednika sukladno Procjeni ugroženosti od požara i tehnoloških eksplozija </w:t>
            </w:r>
            <w:r w:rsidR="00F522DB" w:rsidRPr="00C6274D">
              <w:rPr>
                <w:bCs/>
                <w:sz w:val="20"/>
                <w:szCs w:val="20"/>
              </w:rPr>
              <w:t>Primorsko-goranske županije</w:t>
            </w:r>
            <w:r w:rsidR="00BB05EA" w:rsidRPr="00C6274D">
              <w:rPr>
                <w:bCs/>
                <w:sz w:val="20"/>
                <w:szCs w:val="20"/>
              </w:rPr>
              <w:t xml:space="preserve"> </w:t>
            </w:r>
            <w:r w:rsidRPr="00C6274D">
              <w:rPr>
                <w:bCs/>
                <w:sz w:val="20"/>
                <w:szCs w:val="20"/>
              </w:rPr>
              <w:t>.</w:t>
            </w:r>
          </w:p>
        </w:tc>
        <w:tc>
          <w:tcPr>
            <w:tcW w:w="0" w:type="auto"/>
            <w:shd w:val="clear" w:color="auto" w:fill="auto"/>
            <w:vAlign w:val="center"/>
          </w:tcPr>
          <w:p w14:paraId="4A6E158B" w14:textId="2397FBC9" w:rsidR="00836138" w:rsidRPr="00C6274D" w:rsidRDefault="00836138" w:rsidP="00BC7925">
            <w:pPr>
              <w:widowControl w:val="0"/>
              <w:numPr>
                <w:ilvl w:val="0"/>
                <w:numId w:val="9"/>
              </w:numPr>
              <w:autoSpaceDE w:val="0"/>
              <w:autoSpaceDN w:val="0"/>
              <w:adjustRightInd w:val="0"/>
              <w:spacing w:before="0" w:after="0"/>
              <w:contextualSpacing/>
              <w:rPr>
                <w:bCs/>
                <w:sz w:val="20"/>
                <w:szCs w:val="20"/>
              </w:rPr>
            </w:pPr>
            <w:r w:rsidRPr="00C6274D">
              <w:rPr>
                <w:bCs/>
                <w:sz w:val="20"/>
                <w:szCs w:val="20"/>
              </w:rPr>
              <w:lastRenderedPageBreak/>
              <w:t>Stožer civilne zaštite</w:t>
            </w:r>
          </w:p>
          <w:p w14:paraId="7C5825A4" w14:textId="097DB2BF" w:rsidR="00E55AAB" w:rsidRPr="00C6274D" w:rsidRDefault="00E55AAB" w:rsidP="00BC7925">
            <w:pPr>
              <w:widowControl w:val="0"/>
              <w:numPr>
                <w:ilvl w:val="0"/>
                <w:numId w:val="9"/>
              </w:numPr>
              <w:autoSpaceDE w:val="0"/>
              <w:autoSpaceDN w:val="0"/>
              <w:adjustRightInd w:val="0"/>
              <w:spacing w:before="0" w:after="0"/>
              <w:contextualSpacing/>
              <w:rPr>
                <w:bCs/>
                <w:color w:val="0F243E" w:themeColor="text2" w:themeShade="80"/>
                <w:sz w:val="20"/>
                <w:szCs w:val="20"/>
              </w:rPr>
            </w:pPr>
            <w:r w:rsidRPr="00C6274D">
              <w:rPr>
                <w:bCs/>
                <w:color w:val="0F243E" w:themeColor="text2" w:themeShade="80"/>
                <w:sz w:val="20"/>
                <w:szCs w:val="20"/>
              </w:rPr>
              <w:t>Vatrogasn</w:t>
            </w:r>
            <w:r w:rsidR="00563E8B" w:rsidRPr="00C6274D">
              <w:rPr>
                <w:bCs/>
                <w:color w:val="0F243E" w:themeColor="text2" w:themeShade="80"/>
                <w:sz w:val="20"/>
                <w:szCs w:val="20"/>
              </w:rPr>
              <w:t>e</w:t>
            </w:r>
            <w:r w:rsidRPr="00C6274D">
              <w:rPr>
                <w:bCs/>
                <w:color w:val="0F243E" w:themeColor="text2" w:themeShade="80"/>
                <w:sz w:val="20"/>
                <w:szCs w:val="20"/>
              </w:rPr>
              <w:t xml:space="preserve"> snage</w:t>
            </w:r>
          </w:p>
          <w:p w14:paraId="7080F901" w14:textId="0CCDB38E" w:rsidR="007A7C11" w:rsidRPr="00C6274D" w:rsidRDefault="007A7C11" w:rsidP="00F0155B">
            <w:pPr>
              <w:widowControl w:val="0"/>
              <w:autoSpaceDE w:val="0"/>
              <w:autoSpaceDN w:val="0"/>
              <w:adjustRightInd w:val="0"/>
              <w:spacing w:before="0" w:after="0"/>
              <w:contextualSpacing/>
              <w:rPr>
                <w:bCs/>
                <w:sz w:val="20"/>
                <w:szCs w:val="20"/>
              </w:rPr>
            </w:pPr>
          </w:p>
        </w:tc>
      </w:tr>
      <w:tr w:rsidR="002D046B" w:rsidRPr="002811D2" w14:paraId="1DC0BB19" w14:textId="77777777" w:rsidTr="00C96DA7">
        <w:trPr>
          <w:trHeight w:val="416"/>
          <w:jc w:val="center"/>
        </w:trPr>
        <w:tc>
          <w:tcPr>
            <w:tcW w:w="0" w:type="auto"/>
            <w:vMerge w:val="restart"/>
            <w:shd w:val="clear" w:color="auto" w:fill="auto"/>
            <w:vAlign w:val="center"/>
          </w:tcPr>
          <w:p w14:paraId="347274C5" w14:textId="77777777" w:rsidR="002D046B" w:rsidRPr="00C6274D" w:rsidRDefault="002D046B" w:rsidP="00F0155B">
            <w:pPr>
              <w:widowControl w:val="0"/>
              <w:autoSpaceDE w:val="0"/>
              <w:adjustRightInd w:val="0"/>
              <w:spacing w:before="0" w:after="0"/>
              <w:ind w:right="34"/>
              <w:jc w:val="center"/>
              <w:rPr>
                <w:b/>
                <w:bCs/>
                <w:sz w:val="20"/>
                <w:szCs w:val="20"/>
              </w:rPr>
            </w:pPr>
            <w:r w:rsidRPr="00C6274D">
              <w:rPr>
                <w:b/>
                <w:bCs/>
                <w:sz w:val="20"/>
                <w:szCs w:val="20"/>
              </w:rPr>
              <w:t>4.</w:t>
            </w:r>
          </w:p>
        </w:tc>
        <w:tc>
          <w:tcPr>
            <w:tcW w:w="1875" w:type="dxa"/>
            <w:vMerge w:val="restart"/>
            <w:shd w:val="clear" w:color="auto" w:fill="auto"/>
            <w:vAlign w:val="center"/>
          </w:tcPr>
          <w:p w14:paraId="25F68C06" w14:textId="77777777" w:rsidR="002D046B" w:rsidRPr="00C6274D" w:rsidRDefault="002D046B" w:rsidP="00F0155B">
            <w:pPr>
              <w:spacing w:before="0" w:after="0"/>
              <w:jc w:val="center"/>
              <w:rPr>
                <w:b/>
                <w:bCs/>
                <w:sz w:val="20"/>
                <w:szCs w:val="20"/>
              </w:rPr>
            </w:pPr>
            <w:r w:rsidRPr="00C6274D">
              <w:rPr>
                <w:b/>
                <w:bCs/>
                <w:sz w:val="20"/>
                <w:szCs w:val="20"/>
              </w:rPr>
              <w:t>Organizacija reguliranja prometa i osiguranja tijekom intervencija</w:t>
            </w:r>
          </w:p>
        </w:tc>
        <w:tc>
          <w:tcPr>
            <w:tcW w:w="1559" w:type="dxa"/>
            <w:vMerge w:val="restart"/>
            <w:vAlign w:val="center"/>
          </w:tcPr>
          <w:p w14:paraId="797B125B" w14:textId="148FE854" w:rsidR="002D046B" w:rsidRPr="00C6274D" w:rsidRDefault="004A4DAB" w:rsidP="00F0155B">
            <w:pPr>
              <w:autoSpaceDE w:val="0"/>
              <w:adjustRightInd w:val="0"/>
              <w:spacing w:before="0" w:after="0"/>
              <w:jc w:val="center"/>
              <w:rPr>
                <w:bCs/>
                <w:sz w:val="20"/>
                <w:szCs w:val="20"/>
              </w:rPr>
            </w:pPr>
            <w:r w:rsidRPr="00C6274D">
              <w:rPr>
                <w:bCs/>
                <w:sz w:val="20"/>
                <w:szCs w:val="20"/>
              </w:rPr>
              <w:t>Općina Jelenje</w:t>
            </w:r>
          </w:p>
        </w:tc>
        <w:tc>
          <w:tcPr>
            <w:tcW w:w="6237" w:type="dxa"/>
            <w:shd w:val="clear" w:color="auto" w:fill="auto"/>
            <w:vAlign w:val="center"/>
          </w:tcPr>
          <w:p w14:paraId="7E668F94" w14:textId="6B7B6FC0" w:rsidR="002D046B" w:rsidRPr="00C6274D" w:rsidRDefault="002D046B" w:rsidP="00F0155B">
            <w:pPr>
              <w:autoSpaceDE w:val="0"/>
              <w:adjustRightInd w:val="0"/>
              <w:spacing w:before="0" w:after="0"/>
              <w:rPr>
                <w:bCs/>
                <w:sz w:val="20"/>
                <w:szCs w:val="20"/>
              </w:rPr>
            </w:pPr>
            <w:r w:rsidRPr="00C6274D">
              <w:rPr>
                <w:bCs/>
                <w:sz w:val="20"/>
                <w:szCs w:val="20"/>
              </w:rPr>
              <w:t>Ocjena stanja i funkcionalnosti prometa, komunikacijskih sustava i objekata.</w:t>
            </w:r>
          </w:p>
          <w:p w14:paraId="3F9F12F5" w14:textId="77777777" w:rsidR="002D046B" w:rsidRPr="00C6274D" w:rsidRDefault="002D046B" w:rsidP="00F0155B">
            <w:pPr>
              <w:autoSpaceDE w:val="0"/>
              <w:adjustRightInd w:val="0"/>
              <w:spacing w:before="0" w:after="0"/>
              <w:rPr>
                <w:bCs/>
                <w:sz w:val="20"/>
                <w:szCs w:val="20"/>
              </w:rPr>
            </w:pPr>
            <w:r w:rsidRPr="00C6274D">
              <w:rPr>
                <w:bCs/>
                <w:sz w:val="20"/>
                <w:szCs w:val="20"/>
              </w:rPr>
              <w:t xml:space="preserve">Stožer civilne zaštite definira prioritete u sanaciji prometnica i upućuje zahtjev za aktiviranjem. </w:t>
            </w:r>
          </w:p>
          <w:p w14:paraId="54A713F3" w14:textId="2EF737F2" w:rsidR="002D046B" w:rsidRPr="00C6274D" w:rsidRDefault="002D046B" w:rsidP="00F0155B">
            <w:pPr>
              <w:autoSpaceDE w:val="0"/>
              <w:adjustRightInd w:val="0"/>
              <w:spacing w:before="0" w:after="0"/>
              <w:rPr>
                <w:bCs/>
                <w:sz w:val="20"/>
                <w:szCs w:val="20"/>
              </w:rPr>
            </w:pPr>
            <w:r w:rsidRPr="00C6274D">
              <w:rPr>
                <w:bCs/>
                <w:sz w:val="20"/>
                <w:szCs w:val="20"/>
              </w:rPr>
              <w:t xml:space="preserve">Stožer civilne zaštite donosi odluku da </w:t>
            </w:r>
            <w:r w:rsidR="00E60723" w:rsidRPr="00C6274D">
              <w:rPr>
                <w:bCs/>
                <w:sz w:val="20"/>
                <w:szCs w:val="20"/>
              </w:rPr>
              <w:t xml:space="preserve">Općinski </w:t>
            </w:r>
            <w:r w:rsidR="002C1549" w:rsidRPr="00C6274D">
              <w:rPr>
                <w:bCs/>
                <w:sz w:val="20"/>
                <w:szCs w:val="20"/>
              </w:rPr>
              <w:t xml:space="preserve"> načelnik</w:t>
            </w:r>
            <w:r w:rsidRPr="00C6274D">
              <w:rPr>
                <w:bCs/>
                <w:sz w:val="20"/>
                <w:szCs w:val="20"/>
              </w:rPr>
              <w:t xml:space="preserve"> od </w:t>
            </w:r>
            <w:r w:rsidR="00F522DB" w:rsidRPr="00C6274D">
              <w:rPr>
                <w:bCs/>
                <w:sz w:val="20"/>
                <w:szCs w:val="20"/>
              </w:rPr>
              <w:t>MUP - II. PP Rijeka</w:t>
            </w:r>
            <w:r w:rsidR="00E67B49" w:rsidRPr="00C6274D">
              <w:rPr>
                <w:bCs/>
                <w:sz w:val="20"/>
                <w:szCs w:val="20"/>
              </w:rPr>
              <w:t xml:space="preserve"> </w:t>
            </w:r>
            <w:r w:rsidRPr="00C6274D">
              <w:rPr>
                <w:bCs/>
                <w:sz w:val="20"/>
                <w:szCs w:val="20"/>
              </w:rPr>
              <w:t>traži osiguranje i reguliranja prometa za vrijeme intervencija.</w:t>
            </w:r>
          </w:p>
        </w:tc>
        <w:tc>
          <w:tcPr>
            <w:tcW w:w="0" w:type="auto"/>
            <w:shd w:val="clear" w:color="auto" w:fill="auto"/>
            <w:vAlign w:val="center"/>
          </w:tcPr>
          <w:p w14:paraId="65A139B0" w14:textId="77777777" w:rsidR="002D046B" w:rsidRPr="00C6274D" w:rsidRDefault="002D046B" w:rsidP="00376EB0">
            <w:pPr>
              <w:pStyle w:val="ListParagraph"/>
            </w:pPr>
            <w:r w:rsidRPr="00C6274D">
              <w:t>Stožer civilne zaštite</w:t>
            </w:r>
          </w:p>
          <w:p w14:paraId="7E3A4CF6" w14:textId="6C9E327D" w:rsidR="002D046B" w:rsidRPr="00C6274D" w:rsidRDefault="00F522DB" w:rsidP="00BC7925">
            <w:pPr>
              <w:widowControl w:val="0"/>
              <w:numPr>
                <w:ilvl w:val="0"/>
                <w:numId w:val="9"/>
              </w:numPr>
              <w:autoSpaceDE w:val="0"/>
              <w:autoSpaceDN w:val="0"/>
              <w:adjustRightInd w:val="0"/>
              <w:spacing w:before="0" w:after="0"/>
              <w:contextualSpacing/>
              <w:rPr>
                <w:bCs/>
                <w:sz w:val="20"/>
                <w:szCs w:val="20"/>
              </w:rPr>
            </w:pPr>
            <w:r w:rsidRPr="00C6274D">
              <w:rPr>
                <w:bCs/>
                <w:sz w:val="20"/>
                <w:szCs w:val="20"/>
              </w:rPr>
              <w:t>MUP - II. PP Rijeka</w:t>
            </w:r>
            <w:r w:rsidR="002D046B" w:rsidRPr="00C6274D">
              <w:rPr>
                <w:bCs/>
                <w:sz w:val="20"/>
                <w:szCs w:val="20"/>
              </w:rPr>
              <w:t>,</w:t>
            </w:r>
          </w:p>
          <w:p w14:paraId="22E42D8D" w14:textId="1F2ED6E8" w:rsidR="002D046B" w:rsidRPr="00C6274D" w:rsidRDefault="005C15A9" w:rsidP="00BC7925">
            <w:pPr>
              <w:widowControl w:val="0"/>
              <w:numPr>
                <w:ilvl w:val="0"/>
                <w:numId w:val="9"/>
              </w:numPr>
              <w:autoSpaceDE w:val="0"/>
              <w:autoSpaceDN w:val="0"/>
              <w:adjustRightInd w:val="0"/>
              <w:spacing w:before="0" w:after="0"/>
              <w:contextualSpacing/>
              <w:rPr>
                <w:bCs/>
                <w:sz w:val="20"/>
                <w:szCs w:val="20"/>
              </w:rPr>
            </w:pPr>
            <w:r w:rsidRPr="00C6274D">
              <w:rPr>
                <w:bCs/>
                <w:sz w:val="20"/>
                <w:szCs w:val="20"/>
              </w:rPr>
              <w:t>Hrvatske ceste d.o.o. – PJ Rijeka</w:t>
            </w:r>
          </w:p>
          <w:p w14:paraId="0E6854DA" w14:textId="1BC17BCC" w:rsidR="00F74726" w:rsidRPr="00C6274D" w:rsidRDefault="004212B5" w:rsidP="00376EB0">
            <w:pPr>
              <w:pStyle w:val="ListParagraph"/>
              <w:rPr>
                <w:rFonts w:eastAsia="Times New Roman"/>
                <w:color w:val="000000" w:themeColor="text1"/>
              </w:rPr>
            </w:pPr>
            <w:r w:rsidRPr="00C6274D">
              <w:t xml:space="preserve">Županijska uprava za ceste </w:t>
            </w:r>
            <w:r w:rsidR="00F522DB" w:rsidRPr="00C6274D">
              <w:t>Primorsko-goranske županije</w:t>
            </w:r>
          </w:p>
          <w:p w14:paraId="1B04AF2B" w14:textId="5B9E1019" w:rsidR="002D046B" w:rsidRPr="00C6274D" w:rsidRDefault="00343129" w:rsidP="00376EB0">
            <w:pPr>
              <w:pStyle w:val="ListParagraph"/>
            </w:pPr>
            <w:r w:rsidRPr="00C6274D">
              <w:t>Ceste Rijeka d.o.o.</w:t>
            </w:r>
            <w:r w:rsidR="002D046B" w:rsidRPr="00C6274D">
              <w:t>.</w:t>
            </w:r>
          </w:p>
        </w:tc>
      </w:tr>
      <w:tr w:rsidR="002D046B" w:rsidRPr="002811D2" w14:paraId="15C88C10" w14:textId="77777777" w:rsidTr="00C96DA7">
        <w:trPr>
          <w:trHeight w:val="331"/>
          <w:jc w:val="center"/>
        </w:trPr>
        <w:tc>
          <w:tcPr>
            <w:tcW w:w="0" w:type="auto"/>
            <w:vMerge/>
            <w:shd w:val="clear" w:color="auto" w:fill="auto"/>
            <w:vAlign w:val="center"/>
          </w:tcPr>
          <w:p w14:paraId="05D66396" w14:textId="12B99DCF" w:rsidR="002D046B" w:rsidRPr="002811D2" w:rsidRDefault="002D046B" w:rsidP="00F0155B">
            <w:pPr>
              <w:widowControl w:val="0"/>
              <w:autoSpaceDE w:val="0"/>
              <w:adjustRightInd w:val="0"/>
              <w:spacing w:before="0" w:after="0"/>
              <w:ind w:right="34"/>
              <w:jc w:val="center"/>
              <w:rPr>
                <w:b/>
                <w:bCs/>
                <w:sz w:val="20"/>
                <w:szCs w:val="20"/>
                <w:highlight w:val="yellow"/>
              </w:rPr>
            </w:pPr>
          </w:p>
        </w:tc>
        <w:tc>
          <w:tcPr>
            <w:tcW w:w="1875" w:type="dxa"/>
            <w:vMerge/>
            <w:shd w:val="clear" w:color="auto" w:fill="auto"/>
            <w:vAlign w:val="center"/>
          </w:tcPr>
          <w:p w14:paraId="0CB71922" w14:textId="77777777" w:rsidR="002D046B" w:rsidRPr="002811D2" w:rsidRDefault="002D046B" w:rsidP="00F0155B">
            <w:pPr>
              <w:widowControl w:val="0"/>
              <w:autoSpaceDE w:val="0"/>
              <w:adjustRightInd w:val="0"/>
              <w:spacing w:before="0" w:after="0"/>
              <w:ind w:right="13"/>
              <w:jc w:val="center"/>
              <w:rPr>
                <w:b/>
                <w:bCs/>
                <w:sz w:val="20"/>
                <w:szCs w:val="20"/>
                <w:highlight w:val="yellow"/>
              </w:rPr>
            </w:pPr>
          </w:p>
        </w:tc>
        <w:tc>
          <w:tcPr>
            <w:tcW w:w="1559" w:type="dxa"/>
            <w:vMerge/>
            <w:vAlign w:val="center"/>
          </w:tcPr>
          <w:p w14:paraId="12C1C206" w14:textId="77777777" w:rsidR="002D046B" w:rsidRPr="002811D2" w:rsidRDefault="002D046B" w:rsidP="00F0155B">
            <w:pPr>
              <w:autoSpaceDE w:val="0"/>
              <w:adjustRightInd w:val="0"/>
              <w:spacing w:before="0" w:after="0"/>
              <w:jc w:val="center"/>
              <w:rPr>
                <w:bCs/>
                <w:sz w:val="20"/>
                <w:szCs w:val="20"/>
                <w:highlight w:val="yellow"/>
              </w:rPr>
            </w:pPr>
          </w:p>
        </w:tc>
        <w:tc>
          <w:tcPr>
            <w:tcW w:w="6237" w:type="dxa"/>
            <w:shd w:val="clear" w:color="auto" w:fill="auto"/>
            <w:vAlign w:val="center"/>
          </w:tcPr>
          <w:p w14:paraId="674BE432" w14:textId="017C25C6" w:rsidR="002D046B" w:rsidRPr="00946497" w:rsidRDefault="002D046B" w:rsidP="00F0155B">
            <w:pPr>
              <w:autoSpaceDE w:val="0"/>
              <w:adjustRightInd w:val="0"/>
              <w:spacing w:before="0" w:after="0"/>
              <w:rPr>
                <w:bCs/>
                <w:sz w:val="20"/>
                <w:szCs w:val="20"/>
              </w:rPr>
            </w:pPr>
            <w:r w:rsidRPr="00946497">
              <w:rPr>
                <w:bCs/>
                <w:sz w:val="20"/>
                <w:szCs w:val="20"/>
              </w:rPr>
              <w:t>Donošenje odluka o zabrani cestovnog prometa poradi zaštite sigurnosti na pogođenom području.</w:t>
            </w:r>
          </w:p>
          <w:p w14:paraId="657E50DE" w14:textId="77777777" w:rsidR="002D046B" w:rsidRPr="00946497" w:rsidRDefault="002D046B" w:rsidP="00F0155B">
            <w:pPr>
              <w:autoSpaceDE w:val="0"/>
              <w:adjustRightInd w:val="0"/>
              <w:spacing w:before="0" w:after="0"/>
              <w:rPr>
                <w:bCs/>
                <w:sz w:val="20"/>
                <w:szCs w:val="20"/>
              </w:rPr>
            </w:pPr>
            <w:r w:rsidRPr="00946497">
              <w:rPr>
                <w:bCs/>
                <w:sz w:val="20"/>
                <w:szCs w:val="20"/>
              </w:rPr>
              <w:t>Uspostava alternativnih prometnih pravaca.</w:t>
            </w:r>
          </w:p>
          <w:p w14:paraId="39F13468" w14:textId="77777777" w:rsidR="002D046B" w:rsidRPr="00946497" w:rsidRDefault="002D046B" w:rsidP="00F0155B">
            <w:pPr>
              <w:autoSpaceDE w:val="0"/>
              <w:adjustRightInd w:val="0"/>
              <w:spacing w:before="0" w:after="0"/>
              <w:rPr>
                <w:bCs/>
                <w:sz w:val="20"/>
                <w:szCs w:val="20"/>
              </w:rPr>
            </w:pPr>
            <w:r w:rsidRPr="00946497">
              <w:rPr>
                <w:bCs/>
                <w:sz w:val="20"/>
                <w:szCs w:val="20"/>
              </w:rPr>
              <w:t>Nadzor i čuvanje ugroženog područja.</w:t>
            </w:r>
          </w:p>
          <w:p w14:paraId="757458DD" w14:textId="77777777" w:rsidR="002D046B" w:rsidRPr="00946497" w:rsidRDefault="002D046B" w:rsidP="00F0155B">
            <w:pPr>
              <w:widowControl w:val="0"/>
              <w:autoSpaceDE w:val="0"/>
              <w:adjustRightInd w:val="0"/>
              <w:spacing w:before="0" w:after="0"/>
              <w:rPr>
                <w:bCs/>
                <w:sz w:val="20"/>
                <w:szCs w:val="20"/>
              </w:rPr>
            </w:pPr>
            <w:r w:rsidRPr="00946497">
              <w:rPr>
                <w:bCs/>
                <w:sz w:val="20"/>
                <w:szCs w:val="20"/>
              </w:rPr>
              <w:t>Osiguravanje područja intervencija.</w:t>
            </w:r>
          </w:p>
        </w:tc>
        <w:tc>
          <w:tcPr>
            <w:tcW w:w="0" w:type="auto"/>
            <w:shd w:val="clear" w:color="auto" w:fill="auto"/>
            <w:vAlign w:val="center"/>
          </w:tcPr>
          <w:p w14:paraId="0339BDBE" w14:textId="77777777" w:rsidR="002D046B" w:rsidRPr="00946497" w:rsidRDefault="002D046B" w:rsidP="00BC7925">
            <w:pPr>
              <w:widowControl w:val="0"/>
              <w:numPr>
                <w:ilvl w:val="0"/>
                <w:numId w:val="9"/>
              </w:numPr>
              <w:autoSpaceDE w:val="0"/>
              <w:autoSpaceDN w:val="0"/>
              <w:adjustRightInd w:val="0"/>
              <w:spacing w:before="0" w:after="0"/>
              <w:contextualSpacing/>
              <w:rPr>
                <w:bCs/>
                <w:sz w:val="20"/>
                <w:szCs w:val="20"/>
              </w:rPr>
            </w:pPr>
            <w:r w:rsidRPr="00946497">
              <w:rPr>
                <w:bCs/>
                <w:sz w:val="20"/>
                <w:szCs w:val="20"/>
              </w:rPr>
              <w:t>Stožer civilne zaštite</w:t>
            </w:r>
          </w:p>
          <w:p w14:paraId="0B820362" w14:textId="079BC2B0" w:rsidR="002D046B" w:rsidRPr="00946497" w:rsidRDefault="00F522DB" w:rsidP="00BC7925">
            <w:pPr>
              <w:widowControl w:val="0"/>
              <w:numPr>
                <w:ilvl w:val="0"/>
                <w:numId w:val="9"/>
              </w:numPr>
              <w:autoSpaceDE w:val="0"/>
              <w:autoSpaceDN w:val="0"/>
              <w:adjustRightInd w:val="0"/>
              <w:spacing w:before="0" w:after="0"/>
              <w:contextualSpacing/>
              <w:rPr>
                <w:bCs/>
                <w:sz w:val="20"/>
                <w:szCs w:val="20"/>
              </w:rPr>
            </w:pPr>
            <w:r w:rsidRPr="00946497">
              <w:rPr>
                <w:bCs/>
                <w:sz w:val="20"/>
                <w:szCs w:val="20"/>
              </w:rPr>
              <w:t>MUP - II. PP Rijeka</w:t>
            </w:r>
            <w:r w:rsidR="00E67B49" w:rsidRPr="00946497">
              <w:rPr>
                <w:bCs/>
                <w:sz w:val="20"/>
                <w:szCs w:val="20"/>
              </w:rPr>
              <w:tab/>
            </w:r>
          </w:p>
        </w:tc>
      </w:tr>
      <w:tr w:rsidR="002D046B" w:rsidRPr="002811D2" w14:paraId="1DC63A56" w14:textId="77777777" w:rsidTr="002D046B">
        <w:trPr>
          <w:trHeight w:val="449"/>
          <w:jc w:val="center"/>
        </w:trPr>
        <w:tc>
          <w:tcPr>
            <w:tcW w:w="0" w:type="auto"/>
            <w:vMerge/>
            <w:shd w:val="clear" w:color="auto" w:fill="auto"/>
            <w:vAlign w:val="center"/>
          </w:tcPr>
          <w:p w14:paraId="49B203E6" w14:textId="77777777" w:rsidR="002D046B" w:rsidRPr="002811D2" w:rsidRDefault="002D046B" w:rsidP="00F0155B">
            <w:pPr>
              <w:widowControl w:val="0"/>
              <w:autoSpaceDE w:val="0"/>
              <w:adjustRightInd w:val="0"/>
              <w:spacing w:before="0" w:after="0"/>
              <w:ind w:right="34"/>
              <w:jc w:val="center"/>
              <w:rPr>
                <w:b/>
                <w:bCs/>
                <w:sz w:val="20"/>
                <w:szCs w:val="20"/>
                <w:highlight w:val="yellow"/>
              </w:rPr>
            </w:pPr>
          </w:p>
        </w:tc>
        <w:tc>
          <w:tcPr>
            <w:tcW w:w="1875" w:type="dxa"/>
            <w:vMerge/>
            <w:shd w:val="clear" w:color="auto" w:fill="auto"/>
            <w:vAlign w:val="center"/>
          </w:tcPr>
          <w:p w14:paraId="4D4C7056" w14:textId="77777777" w:rsidR="002D046B" w:rsidRPr="002811D2" w:rsidRDefault="002D046B" w:rsidP="00F0155B">
            <w:pPr>
              <w:widowControl w:val="0"/>
              <w:autoSpaceDE w:val="0"/>
              <w:adjustRightInd w:val="0"/>
              <w:spacing w:before="0" w:after="0"/>
              <w:ind w:right="13"/>
              <w:jc w:val="center"/>
              <w:rPr>
                <w:b/>
                <w:bCs/>
                <w:sz w:val="20"/>
                <w:szCs w:val="20"/>
                <w:highlight w:val="yellow"/>
              </w:rPr>
            </w:pPr>
          </w:p>
        </w:tc>
        <w:tc>
          <w:tcPr>
            <w:tcW w:w="1559" w:type="dxa"/>
            <w:vMerge/>
            <w:vAlign w:val="center"/>
          </w:tcPr>
          <w:p w14:paraId="77A69705" w14:textId="77777777" w:rsidR="002D046B" w:rsidRPr="002811D2" w:rsidRDefault="002D046B" w:rsidP="00F0155B">
            <w:pPr>
              <w:widowControl w:val="0"/>
              <w:autoSpaceDE w:val="0"/>
              <w:adjustRightInd w:val="0"/>
              <w:spacing w:before="0" w:after="0"/>
              <w:jc w:val="center"/>
              <w:rPr>
                <w:bCs/>
                <w:sz w:val="20"/>
                <w:szCs w:val="20"/>
                <w:highlight w:val="yellow"/>
              </w:rPr>
            </w:pPr>
          </w:p>
        </w:tc>
        <w:tc>
          <w:tcPr>
            <w:tcW w:w="6237" w:type="dxa"/>
            <w:shd w:val="clear" w:color="auto" w:fill="auto"/>
            <w:vAlign w:val="center"/>
          </w:tcPr>
          <w:p w14:paraId="087E6EA9" w14:textId="2E3D1049" w:rsidR="002D046B" w:rsidRPr="00946497" w:rsidRDefault="002D046B" w:rsidP="00F0155B">
            <w:pPr>
              <w:widowControl w:val="0"/>
              <w:autoSpaceDE w:val="0"/>
              <w:adjustRightInd w:val="0"/>
              <w:spacing w:before="0" w:after="0"/>
              <w:rPr>
                <w:bCs/>
                <w:sz w:val="20"/>
                <w:szCs w:val="20"/>
              </w:rPr>
            </w:pPr>
            <w:r w:rsidRPr="00946497">
              <w:rPr>
                <w:bCs/>
                <w:sz w:val="20"/>
                <w:szCs w:val="20"/>
              </w:rPr>
              <w:t>Osiguranje telekomunikacijskih veza korisnika s prednošću uporabe.</w:t>
            </w:r>
          </w:p>
        </w:tc>
        <w:tc>
          <w:tcPr>
            <w:tcW w:w="0" w:type="auto"/>
            <w:shd w:val="clear" w:color="auto" w:fill="auto"/>
            <w:vAlign w:val="center"/>
          </w:tcPr>
          <w:p w14:paraId="6F6F596A" w14:textId="192A24A5" w:rsidR="002D046B" w:rsidRPr="00946497" w:rsidRDefault="002D046B" w:rsidP="00BC7925">
            <w:pPr>
              <w:widowControl w:val="0"/>
              <w:numPr>
                <w:ilvl w:val="0"/>
                <w:numId w:val="9"/>
              </w:numPr>
              <w:autoSpaceDE w:val="0"/>
              <w:autoSpaceDN w:val="0"/>
              <w:adjustRightInd w:val="0"/>
              <w:spacing w:before="0" w:after="0"/>
              <w:contextualSpacing/>
              <w:rPr>
                <w:bCs/>
                <w:sz w:val="20"/>
                <w:szCs w:val="20"/>
              </w:rPr>
            </w:pPr>
            <w:r w:rsidRPr="00946497">
              <w:rPr>
                <w:bCs/>
                <w:sz w:val="20"/>
                <w:szCs w:val="20"/>
              </w:rPr>
              <w:t>Hrvatski telekom d.d.</w:t>
            </w:r>
          </w:p>
        </w:tc>
      </w:tr>
      <w:tr w:rsidR="007A7C11" w:rsidRPr="002811D2" w14:paraId="05B804F7" w14:textId="77777777" w:rsidTr="002D046B">
        <w:trPr>
          <w:trHeight w:val="616"/>
          <w:jc w:val="center"/>
        </w:trPr>
        <w:tc>
          <w:tcPr>
            <w:tcW w:w="0" w:type="auto"/>
            <w:shd w:val="clear" w:color="auto" w:fill="auto"/>
            <w:vAlign w:val="center"/>
          </w:tcPr>
          <w:p w14:paraId="58B8AE69" w14:textId="77777777" w:rsidR="007A7C11" w:rsidRPr="00946497" w:rsidRDefault="007A7C11" w:rsidP="00F0155B">
            <w:pPr>
              <w:widowControl w:val="0"/>
              <w:autoSpaceDE w:val="0"/>
              <w:adjustRightInd w:val="0"/>
              <w:spacing w:before="0" w:after="0"/>
              <w:ind w:right="34"/>
              <w:jc w:val="center"/>
              <w:rPr>
                <w:b/>
                <w:sz w:val="20"/>
                <w:szCs w:val="20"/>
              </w:rPr>
            </w:pPr>
            <w:r w:rsidRPr="00946497">
              <w:rPr>
                <w:b/>
                <w:bCs/>
                <w:sz w:val="20"/>
                <w:szCs w:val="20"/>
              </w:rPr>
              <w:t>5.</w:t>
            </w:r>
          </w:p>
        </w:tc>
        <w:tc>
          <w:tcPr>
            <w:tcW w:w="1875" w:type="dxa"/>
            <w:shd w:val="clear" w:color="auto" w:fill="auto"/>
            <w:vAlign w:val="center"/>
          </w:tcPr>
          <w:p w14:paraId="4007E2B0" w14:textId="77777777" w:rsidR="007A7C11" w:rsidRPr="00946497" w:rsidRDefault="007A7C11" w:rsidP="00F0155B">
            <w:pPr>
              <w:spacing w:before="0" w:after="0"/>
              <w:jc w:val="center"/>
              <w:rPr>
                <w:b/>
                <w:bCs/>
                <w:sz w:val="20"/>
                <w:szCs w:val="20"/>
              </w:rPr>
            </w:pPr>
            <w:r w:rsidRPr="00946497">
              <w:rPr>
                <w:b/>
                <w:bCs/>
                <w:sz w:val="20"/>
                <w:szCs w:val="20"/>
              </w:rPr>
              <w:t>Organizacija evakuacije</w:t>
            </w:r>
          </w:p>
        </w:tc>
        <w:tc>
          <w:tcPr>
            <w:tcW w:w="1559" w:type="dxa"/>
            <w:vAlign w:val="center"/>
          </w:tcPr>
          <w:p w14:paraId="13004304" w14:textId="2F8BEE4D" w:rsidR="007A7C11" w:rsidRPr="00946497" w:rsidRDefault="004A4DAB" w:rsidP="00F0155B">
            <w:pPr>
              <w:widowControl w:val="0"/>
              <w:autoSpaceDE w:val="0"/>
              <w:adjustRightInd w:val="0"/>
              <w:spacing w:before="0" w:after="0"/>
              <w:jc w:val="center"/>
              <w:rPr>
                <w:bCs/>
                <w:sz w:val="20"/>
                <w:szCs w:val="20"/>
              </w:rPr>
            </w:pPr>
            <w:r w:rsidRPr="00946497">
              <w:rPr>
                <w:bCs/>
                <w:sz w:val="20"/>
                <w:szCs w:val="20"/>
              </w:rPr>
              <w:t>Općina Jelenje</w:t>
            </w:r>
          </w:p>
        </w:tc>
        <w:tc>
          <w:tcPr>
            <w:tcW w:w="6237" w:type="dxa"/>
            <w:shd w:val="clear" w:color="auto" w:fill="auto"/>
            <w:vAlign w:val="center"/>
          </w:tcPr>
          <w:p w14:paraId="09904D09" w14:textId="22EFF568" w:rsidR="007A7C11" w:rsidRPr="00946497" w:rsidRDefault="007A7C11" w:rsidP="00F0155B">
            <w:pPr>
              <w:widowControl w:val="0"/>
              <w:autoSpaceDE w:val="0"/>
              <w:adjustRightInd w:val="0"/>
              <w:spacing w:before="0" w:after="0"/>
              <w:rPr>
                <w:bCs/>
                <w:sz w:val="20"/>
                <w:szCs w:val="20"/>
              </w:rPr>
            </w:pPr>
            <w:r w:rsidRPr="00946497">
              <w:rPr>
                <w:bCs/>
                <w:sz w:val="20"/>
                <w:szCs w:val="20"/>
              </w:rPr>
              <w:t>Evakuacija stanovništva (opisano u poglavlju 6.</w:t>
            </w:r>
            <w:r w:rsidR="003973BE" w:rsidRPr="00946497">
              <w:rPr>
                <w:bCs/>
                <w:sz w:val="20"/>
                <w:szCs w:val="20"/>
              </w:rPr>
              <w:t>7</w:t>
            </w:r>
            <w:r w:rsidRPr="00946497">
              <w:rPr>
                <w:bCs/>
                <w:sz w:val="20"/>
                <w:szCs w:val="20"/>
              </w:rPr>
              <w:t>.2)</w:t>
            </w:r>
          </w:p>
        </w:tc>
        <w:tc>
          <w:tcPr>
            <w:tcW w:w="0" w:type="auto"/>
            <w:shd w:val="clear" w:color="auto" w:fill="auto"/>
            <w:vAlign w:val="center"/>
          </w:tcPr>
          <w:p w14:paraId="7FE8169A" w14:textId="77777777" w:rsidR="007A7C11" w:rsidRPr="00946497" w:rsidRDefault="007A7C11" w:rsidP="00F0155B">
            <w:pPr>
              <w:widowControl w:val="0"/>
              <w:autoSpaceDE w:val="0"/>
              <w:autoSpaceDN w:val="0"/>
              <w:adjustRightInd w:val="0"/>
              <w:spacing w:before="0" w:after="0"/>
              <w:contextualSpacing/>
              <w:rPr>
                <w:bCs/>
                <w:sz w:val="20"/>
                <w:szCs w:val="20"/>
              </w:rPr>
            </w:pPr>
          </w:p>
        </w:tc>
      </w:tr>
      <w:tr w:rsidR="007A7C11" w:rsidRPr="002811D2" w14:paraId="6ECC55CC" w14:textId="77777777" w:rsidTr="002D046B">
        <w:trPr>
          <w:trHeight w:val="487"/>
          <w:jc w:val="center"/>
        </w:trPr>
        <w:tc>
          <w:tcPr>
            <w:tcW w:w="0" w:type="auto"/>
            <w:shd w:val="clear" w:color="auto" w:fill="auto"/>
            <w:vAlign w:val="center"/>
          </w:tcPr>
          <w:p w14:paraId="7FA3244F" w14:textId="77777777" w:rsidR="007A7C11" w:rsidRPr="00946497" w:rsidRDefault="007A7C11" w:rsidP="00F0155B">
            <w:pPr>
              <w:widowControl w:val="0"/>
              <w:autoSpaceDE w:val="0"/>
              <w:adjustRightInd w:val="0"/>
              <w:spacing w:before="0" w:after="0"/>
              <w:ind w:right="34"/>
              <w:jc w:val="center"/>
              <w:rPr>
                <w:b/>
                <w:bCs/>
                <w:sz w:val="20"/>
                <w:szCs w:val="20"/>
              </w:rPr>
            </w:pPr>
            <w:r w:rsidRPr="00946497">
              <w:rPr>
                <w:b/>
                <w:bCs/>
                <w:sz w:val="20"/>
                <w:szCs w:val="20"/>
              </w:rPr>
              <w:t>6.</w:t>
            </w:r>
          </w:p>
        </w:tc>
        <w:tc>
          <w:tcPr>
            <w:tcW w:w="1875" w:type="dxa"/>
            <w:shd w:val="clear" w:color="auto" w:fill="auto"/>
            <w:vAlign w:val="center"/>
          </w:tcPr>
          <w:p w14:paraId="30B4EDD3" w14:textId="77777777" w:rsidR="007A7C11" w:rsidRPr="00946497" w:rsidRDefault="007A7C11" w:rsidP="00F0155B">
            <w:pPr>
              <w:spacing w:before="0" w:after="0"/>
              <w:jc w:val="center"/>
              <w:rPr>
                <w:b/>
                <w:bCs/>
                <w:sz w:val="20"/>
                <w:szCs w:val="20"/>
              </w:rPr>
            </w:pPr>
            <w:r w:rsidRPr="00946497">
              <w:rPr>
                <w:b/>
                <w:bCs/>
                <w:sz w:val="20"/>
                <w:szCs w:val="20"/>
              </w:rPr>
              <w:t>Organizacija zbrinjavanja</w:t>
            </w:r>
          </w:p>
        </w:tc>
        <w:tc>
          <w:tcPr>
            <w:tcW w:w="1559" w:type="dxa"/>
            <w:vAlign w:val="center"/>
          </w:tcPr>
          <w:p w14:paraId="01211CD6" w14:textId="4428F672" w:rsidR="007A7C11" w:rsidRPr="00946497" w:rsidRDefault="004A4DAB" w:rsidP="00F0155B">
            <w:pPr>
              <w:widowControl w:val="0"/>
              <w:autoSpaceDE w:val="0"/>
              <w:adjustRightInd w:val="0"/>
              <w:spacing w:before="0" w:after="0"/>
              <w:jc w:val="center"/>
              <w:rPr>
                <w:bCs/>
                <w:sz w:val="20"/>
                <w:szCs w:val="20"/>
              </w:rPr>
            </w:pPr>
            <w:r w:rsidRPr="00946497">
              <w:rPr>
                <w:bCs/>
                <w:sz w:val="20"/>
                <w:szCs w:val="20"/>
              </w:rPr>
              <w:t>Općina Jelenje</w:t>
            </w:r>
          </w:p>
        </w:tc>
        <w:tc>
          <w:tcPr>
            <w:tcW w:w="6237" w:type="dxa"/>
            <w:shd w:val="clear" w:color="auto" w:fill="auto"/>
            <w:vAlign w:val="center"/>
          </w:tcPr>
          <w:p w14:paraId="28148CB3" w14:textId="0A7E2081" w:rsidR="007A7C11" w:rsidRPr="00946497" w:rsidRDefault="007A7C11" w:rsidP="00F0155B">
            <w:pPr>
              <w:widowControl w:val="0"/>
              <w:autoSpaceDE w:val="0"/>
              <w:adjustRightInd w:val="0"/>
              <w:spacing w:before="0" w:after="0"/>
              <w:rPr>
                <w:bCs/>
                <w:sz w:val="20"/>
                <w:szCs w:val="20"/>
              </w:rPr>
            </w:pPr>
            <w:r w:rsidRPr="00946497">
              <w:rPr>
                <w:bCs/>
                <w:sz w:val="20"/>
                <w:szCs w:val="20"/>
              </w:rPr>
              <w:t>Zbrinjavanje stanovništva (opisano u poglavlju 6.</w:t>
            </w:r>
            <w:r w:rsidR="003973BE" w:rsidRPr="00946497">
              <w:rPr>
                <w:bCs/>
                <w:sz w:val="20"/>
                <w:szCs w:val="20"/>
              </w:rPr>
              <w:t>7</w:t>
            </w:r>
            <w:r w:rsidRPr="00946497">
              <w:rPr>
                <w:bCs/>
                <w:sz w:val="20"/>
                <w:szCs w:val="20"/>
              </w:rPr>
              <w:t>.3)</w:t>
            </w:r>
          </w:p>
        </w:tc>
        <w:tc>
          <w:tcPr>
            <w:tcW w:w="0" w:type="auto"/>
            <w:shd w:val="clear" w:color="auto" w:fill="auto"/>
            <w:vAlign w:val="center"/>
          </w:tcPr>
          <w:p w14:paraId="376668B9" w14:textId="77777777" w:rsidR="007A7C11" w:rsidRPr="00946497" w:rsidRDefault="007A7C11" w:rsidP="00F0155B">
            <w:pPr>
              <w:widowControl w:val="0"/>
              <w:autoSpaceDE w:val="0"/>
              <w:autoSpaceDN w:val="0"/>
              <w:adjustRightInd w:val="0"/>
              <w:spacing w:before="0" w:after="0"/>
              <w:contextualSpacing/>
              <w:rPr>
                <w:bCs/>
                <w:sz w:val="20"/>
                <w:szCs w:val="20"/>
              </w:rPr>
            </w:pPr>
          </w:p>
        </w:tc>
      </w:tr>
      <w:tr w:rsidR="007A7C11" w:rsidRPr="002811D2" w14:paraId="259AC3AA" w14:textId="77777777" w:rsidTr="00C96DA7">
        <w:trPr>
          <w:trHeight w:val="827"/>
          <w:jc w:val="center"/>
        </w:trPr>
        <w:tc>
          <w:tcPr>
            <w:tcW w:w="0" w:type="auto"/>
            <w:shd w:val="clear" w:color="auto" w:fill="auto"/>
            <w:vAlign w:val="center"/>
          </w:tcPr>
          <w:p w14:paraId="30047616" w14:textId="77777777" w:rsidR="007A7C11" w:rsidRPr="00946497" w:rsidRDefault="007A7C11" w:rsidP="00F0155B">
            <w:pPr>
              <w:widowControl w:val="0"/>
              <w:autoSpaceDE w:val="0"/>
              <w:adjustRightInd w:val="0"/>
              <w:spacing w:before="0" w:after="0"/>
              <w:ind w:right="34"/>
              <w:jc w:val="center"/>
              <w:rPr>
                <w:b/>
                <w:bCs/>
                <w:sz w:val="20"/>
                <w:szCs w:val="20"/>
              </w:rPr>
            </w:pPr>
            <w:r w:rsidRPr="00946497">
              <w:rPr>
                <w:b/>
                <w:bCs/>
                <w:sz w:val="20"/>
                <w:szCs w:val="20"/>
              </w:rPr>
              <w:t>7.</w:t>
            </w:r>
          </w:p>
        </w:tc>
        <w:tc>
          <w:tcPr>
            <w:tcW w:w="1875" w:type="dxa"/>
            <w:shd w:val="clear" w:color="auto" w:fill="auto"/>
            <w:vAlign w:val="center"/>
          </w:tcPr>
          <w:p w14:paraId="3632F0F3" w14:textId="40A318FB" w:rsidR="007A7C11" w:rsidRPr="00946497" w:rsidRDefault="002D046B" w:rsidP="00F0155B">
            <w:pPr>
              <w:spacing w:before="0" w:after="0"/>
              <w:jc w:val="center"/>
              <w:rPr>
                <w:b/>
                <w:bCs/>
                <w:sz w:val="20"/>
                <w:szCs w:val="20"/>
              </w:rPr>
            </w:pPr>
            <w:r w:rsidRPr="00946497">
              <w:rPr>
                <w:b/>
                <w:bCs/>
                <w:sz w:val="20"/>
                <w:szCs w:val="20"/>
              </w:rPr>
              <w:t>Organizacija odlaganja materijala</w:t>
            </w:r>
          </w:p>
        </w:tc>
        <w:tc>
          <w:tcPr>
            <w:tcW w:w="1559" w:type="dxa"/>
            <w:vAlign w:val="center"/>
          </w:tcPr>
          <w:p w14:paraId="5883E00B" w14:textId="329943E4" w:rsidR="007A7C11" w:rsidRPr="00946497" w:rsidRDefault="004A4DAB" w:rsidP="00F0155B">
            <w:pPr>
              <w:widowControl w:val="0"/>
              <w:autoSpaceDE w:val="0"/>
              <w:adjustRightInd w:val="0"/>
              <w:spacing w:before="0" w:after="0"/>
              <w:jc w:val="center"/>
              <w:rPr>
                <w:bCs/>
                <w:sz w:val="20"/>
                <w:szCs w:val="20"/>
              </w:rPr>
            </w:pPr>
            <w:r w:rsidRPr="00946497">
              <w:rPr>
                <w:bCs/>
                <w:sz w:val="20"/>
                <w:szCs w:val="20"/>
              </w:rPr>
              <w:t>Općina Jelenje</w:t>
            </w:r>
          </w:p>
        </w:tc>
        <w:tc>
          <w:tcPr>
            <w:tcW w:w="6237" w:type="dxa"/>
            <w:shd w:val="clear" w:color="auto" w:fill="auto"/>
            <w:vAlign w:val="center"/>
          </w:tcPr>
          <w:p w14:paraId="5B5274A4" w14:textId="6E5BF2F0" w:rsidR="007A7C11" w:rsidRPr="00946497" w:rsidRDefault="007A7C11" w:rsidP="00F0155B">
            <w:pPr>
              <w:widowControl w:val="0"/>
              <w:autoSpaceDE w:val="0"/>
              <w:adjustRightInd w:val="0"/>
              <w:spacing w:before="0" w:after="0"/>
              <w:rPr>
                <w:bCs/>
                <w:sz w:val="20"/>
                <w:szCs w:val="20"/>
              </w:rPr>
            </w:pPr>
            <w:r w:rsidRPr="00946497">
              <w:rPr>
                <w:bCs/>
                <w:sz w:val="20"/>
                <w:szCs w:val="20"/>
              </w:rPr>
              <w:t>Lokacije za odlaganje materijala uskladiti sa nadležnima na određenoj razini planiranja.</w:t>
            </w:r>
          </w:p>
        </w:tc>
        <w:tc>
          <w:tcPr>
            <w:tcW w:w="0" w:type="auto"/>
            <w:shd w:val="clear" w:color="auto" w:fill="auto"/>
            <w:vAlign w:val="center"/>
          </w:tcPr>
          <w:p w14:paraId="7C7CBD97" w14:textId="4FCE2CC3" w:rsidR="007A7C11" w:rsidRPr="00946497" w:rsidRDefault="004A4DAB" w:rsidP="00BC7925">
            <w:pPr>
              <w:widowControl w:val="0"/>
              <w:numPr>
                <w:ilvl w:val="0"/>
                <w:numId w:val="9"/>
              </w:numPr>
              <w:autoSpaceDE w:val="0"/>
              <w:autoSpaceDN w:val="0"/>
              <w:adjustRightInd w:val="0"/>
              <w:spacing w:before="0" w:after="0"/>
              <w:contextualSpacing/>
              <w:rPr>
                <w:bCs/>
                <w:sz w:val="20"/>
                <w:szCs w:val="20"/>
              </w:rPr>
            </w:pPr>
            <w:r w:rsidRPr="00946497">
              <w:rPr>
                <w:bCs/>
                <w:sz w:val="20"/>
                <w:szCs w:val="20"/>
              </w:rPr>
              <w:t>Općina Jelenje</w:t>
            </w:r>
          </w:p>
          <w:p w14:paraId="180702B8" w14:textId="77777777" w:rsidR="002D046B" w:rsidRDefault="002D046B" w:rsidP="00BC7925">
            <w:pPr>
              <w:widowControl w:val="0"/>
              <w:numPr>
                <w:ilvl w:val="0"/>
                <w:numId w:val="9"/>
              </w:numPr>
              <w:autoSpaceDE w:val="0"/>
              <w:autoSpaceDN w:val="0"/>
              <w:adjustRightInd w:val="0"/>
              <w:spacing w:before="0" w:after="0"/>
              <w:contextualSpacing/>
              <w:rPr>
                <w:bCs/>
                <w:sz w:val="20"/>
                <w:szCs w:val="20"/>
              </w:rPr>
            </w:pPr>
            <w:r w:rsidRPr="00946497">
              <w:rPr>
                <w:bCs/>
                <w:sz w:val="20"/>
                <w:szCs w:val="20"/>
              </w:rPr>
              <w:t>Stožer civilne zaštite</w:t>
            </w:r>
          </w:p>
          <w:p w14:paraId="055193AB" w14:textId="61D99F47" w:rsidR="002D046B" w:rsidRPr="00946497" w:rsidRDefault="00946497" w:rsidP="00946497">
            <w:pPr>
              <w:widowControl w:val="0"/>
              <w:numPr>
                <w:ilvl w:val="0"/>
                <w:numId w:val="9"/>
              </w:numPr>
              <w:autoSpaceDE w:val="0"/>
              <w:autoSpaceDN w:val="0"/>
              <w:adjustRightInd w:val="0"/>
              <w:spacing w:before="0" w:after="0"/>
              <w:contextualSpacing/>
            </w:pPr>
            <w:r w:rsidRPr="00946497">
              <w:rPr>
                <w:bCs/>
                <w:sz w:val="20"/>
                <w:szCs w:val="20"/>
              </w:rPr>
              <w:t>KD Jelen d.o.o.</w:t>
            </w:r>
          </w:p>
        </w:tc>
      </w:tr>
      <w:tr w:rsidR="002D046B" w:rsidRPr="002811D2" w14:paraId="33B4092F" w14:textId="77777777" w:rsidTr="002D046B">
        <w:trPr>
          <w:trHeight w:val="936"/>
          <w:jc w:val="center"/>
        </w:trPr>
        <w:tc>
          <w:tcPr>
            <w:tcW w:w="0" w:type="auto"/>
            <w:vMerge w:val="restart"/>
            <w:shd w:val="clear" w:color="auto" w:fill="auto"/>
            <w:vAlign w:val="center"/>
          </w:tcPr>
          <w:p w14:paraId="3D51219B" w14:textId="600002A4" w:rsidR="002D046B" w:rsidRPr="00946497" w:rsidRDefault="002D046B" w:rsidP="00F0155B">
            <w:pPr>
              <w:widowControl w:val="0"/>
              <w:autoSpaceDE w:val="0"/>
              <w:adjustRightInd w:val="0"/>
              <w:spacing w:before="0" w:after="0"/>
              <w:ind w:right="34"/>
              <w:jc w:val="center"/>
              <w:rPr>
                <w:b/>
                <w:bCs/>
                <w:sz w:val="20"/>
                <w:szCs w:val="20"/>
              </w:rPr>
            </w:pPr>
            <w:r w:rsidRPr="00946497">
              <w:rPr>
                <w:b/>
                <w:bCs/>
                <w:sz w:val="20"/>
                <w:szCs w:val="20"/>
              </w:rPr>
              <w:t>8.</w:t>
            </w:r>
          </w:p>
        </w:tc>
        <w:tc>
          <w:tcPr>
            <w:tcW w:w="1875" w:type="dxa"/>
            <w:vMerge w:val="restart"/>
            <w:shd w:val="clear" w:color="auto" w:fill="auto"/>
            <w:vAlign w:val="center"/>
          </w:tcPr>
          <w:p w14:paraId="6C8310C5" w14:textId="360AF365" w:rsidR="002D046B" w:rsidRPr="00946497" w:rsidRDefault="002D046B" w:rsidP="00F0155B">
            <w:pPr>
              <w:widowControl w:val="0"/>
              <w:autoSpaceDE w:val="0"/>
              <w:adjustRightInd w:val="0"/>
              <w:spacing w:before="0" w:after="0"/>
              <w:ind w:right="34"/>
              <w:jc w:val="center"/>
              <w:rPr>
                <w:b/>
                <w:bCs/>
                <w:sz w:val="20"/>
                <w:szCs w:val="20"/>
              </w:rPr>
            </w:pPr>
            <w:r w:rsidRPr="00946497">
              <w:rPr>
                <w:b/>
                <w:bCs/>
                <w:sz w:val="20"/>
                <w:szCs w:val="20"/>
              </w:rPr>
              <w:t xml:space="preserve">Organizacija pružanja medicinske pomoći i medicinskog </w:t>
            </w:r>
            <w:r w:rsidRPr="00946497">
              <w:rPr>
                <w:b/>
                <w:bCs/>
                <w:sz w:val="20"/>
                <w:szCs w:val="20"/>
              </w:rPr>
              <w:lastRenderedPageBreak/>
              <w:t>zbrinjavanja te higijensko epidemiološke zaštite</w:t>
            </w:r>
          </w:p>
        </w:tc>
        <w:tc>
          <w:tcPr>
            <w:tcW w:w="1559" w:type="dxa"/>
            <w:vMerge w:val="restart"/>
            <w:vAlign w:val="center"/>
          </w:tcPr>
          <w:p w14:paraId="1FDC5369" w14:textId="1D16FA75" w:rsidR="002D046B" w:rsidRPr="00946497" w:rsidRDefault="002D046B" w:rsidP="00F0155B">
            <w:pPr>
              <w:autoSpaceDE w:val="0"/>
              <w:adjustRightInd w:val="0"/>
              <w:spacing w:before="0" w:after="0"/>
              <w:jc w:val="center"/>
              <w:rPr>
                <w:bCs/>
                <w:sz w:val="20"/>
                <w:szCs w:val="20"/>
              </w:rPr>
            </w:pPr>
            <w:r w:rsidRPr="00946497">
              <w:rPr>
                <w:bCs/>
                <w:sz w:val="20"/>
                <w:szCs w:val="20"/>
              </w:rPr>
              <w:lastRenderedPageBreak/>
              <w:t xml:space="preserve">Nadležno </w:t>
            </w:r>
            <w:r w:rsidR="007254DB" w:rsidRPr="00946497">
              <w:rPr>
                <w:bCs/>
                <w:sz w:val="20"/>
                <w:szCs w:val="20"/>
              </w:rPr>
              <w:t>zdravstvene ustanove</w:t>
            </w:r>
          </w:p>
          <w:p w14:paraId="28CB7B33" w14:textId="77777777" w:rsidR="002D046B" w:rsidRPr="00946497" w:rsidRDefault="002D046B" w:rsidP="00F0155B">
            <w:pPr>
              <w:autoSpaceDE w:val="0"/>
              <w:adjustRightInd w:val="0"/>
              <w:spacing w:before="0" w:after="0"/>
              <w:jc w:val="center"/>
              <w:rPr>
                <w:bCs/>
                <w:sz w:val="20"/>
                <w:szCs w:val="20"/>
              </w:rPr>
            </w:pPr>
          </w:p>
          <w:p w14:paraId="112D7251" w14:textId="6E6918FF" w:rsidR="002D046B" w:rsidRPr="00946497" w:rsidRDefault="004A4DAB" w:rsidP="00F0155B">
            <w:pPr>
              <w:autoSpaceDE w:val="0"/>
              <w:adjustRightInd w:val="0"/>
              <w:spacing w:before="0" w:after="0"/>
              <w:jc w:val="center"/>
              <w:rPr>
                <w:bCs/>
                <w:sz w:val="20"/>
                <w:szCs w:val="20"/>
              </w:rPr>
            </w:pPr>
            <w:r w:rsidRPr="00946497">
              <w:rPr>
                <w:bCs/>
                <w:sz w:val="20"/>
                <w:szCs w:val="20"/>
              </w:rPr>
              <w:t>Općina Jelenje</w:t>
            </w:r>
          </w:p>
        </w:tc>
        <w:tc>
          <w:tcPr>
            <w:tcW w:w="6237" w:type="dxa"/>
            <w:shd w:val="clear" w:color="auto" w:fill="auto"/>
            <w:vAlign w:val="center"/>
          </w:tcPr>
          <w:p w14:paraId="13BDDB98" w14:textId="77777777" w:rsidR="002D046B" w:rsidRPr="00946497" w:rsidRDefault="002D046B" w:rsidP="00F0155B">
            <w:pPr>
              <w:widowControl w:val="0"/>
              <w:autoSpaceDE w:val="0"/>
              <w:adjustRightInd w:val="0"/>
              <w:spacing w:before="0" w:after="0"/>
              <w:rPr>
                <w:bCs/>
                <w:sz w:val="20"/>
                <w:szCs w:val="20"/>
              </w:rPr>
            </w:pPr>
            <w:r w:rsidRPr="00946497">
              <w:rPr>
                <w:bCs/>
                <w:sz w:val="20"/>
                <w:szCs w:val="20"/>
              </w:rPr>
              <w:t>Pružanje hitne medicinske pomoći unesrećenima.</w:t>
            </w:r>
          </w:p>
          <w:p w14:paraId="68B228BE" w14:textId="4B4B5ECF" w:rsidR="002D046B" w:rsidRPr="00946497" w:rsidRDefault="002D046B" w:rsidP="00F0155B">
            <w:pPr>
              <w:widowControl w:val="0"/>
              <w:autoSpaceDE w:val="0"/>
              <w:adjustRightInd w:val="0"/>
              <w:spacing w:before="0" w:after="0"/>
              <w:rPr>
                <w:bCs/>
                <w:sz w:val="20"/>
                <w:szCs w:val="20"/>
              </w:rPr>
            </w:pPr>
            <w:r w:rsidRPr="00946497">
              <w:rPr>
                <w:bCs/>
                <w:sz w:val="20"/>
                <w:szCs w:val="20"/>
              </w:rPr>
              <w:t>Zbrinjavanje teško ozlijeđenih i oboljelih osoba.</w:t>
            </w:r>
          </w:p>
        </w:tc>
        <w:tc>
          <w:tcPr>
            <w:tcW w:w="0" w:type="auto"/>
            <w:shd w:val="clear" w:color="auto" w:fill="auto"/>
            <w:vAlign w:val="center"/>
          </w:tcPr>
          <w:p w14:paraId="3DA01295" w14:textId="1E2E8D7C" w:rsidR="002D046B" w:rsidRPr="00946497" w:rsidRDefault="00681EE7" w:rsidP="00BC7925">
            <w:pPr>
              <w:widowControl w:val="0"/>
              <w:numPr>
                <w:ilvl w:val="0"/>
                <w:numId w:val="9"/>
              </w:numPr>
              <w:autoSpaceDE w:val="0"/>
              <w:autoSpaceDN w:val="0"/>
              <w:adjustRightInd w:val="0"/>
              <w:spacing w:before="0" w:after="0"/>
              <w:contextualSpacing/>
              <w:rPr>
                <w:bCs/>
                <w:sz w:val="20"/>
                <w:szCs w:val="20"/>
              </w:rPr>
            </w:pPr>
            <w:r w:rsidRPr="00946497">
              <w:rPr>
                <w:bCs/>
                <w:sz w:val="20"/>
                <w:szCs w:val="20"/>
              </w:rPr>
              <w:t>Zavod za hitnu medicinu Primorsko-goranske županije – Ispostava Rijeka</w:t>
            </w:r>
          </w:p>
          <w:p w14:paraId="40F5BEDD" w14:textId="31E812A1" w:rsidR="002D046B" w:rsidRPr="00946497" w:rsidRDefault="002F507E" w:rsidP="00BC7925">
            <w:pPr>
              <w:widowControl w:val="0"/>
              <w:numPr>
                <w:ilvl w:val="0"/>
                <w:numId w:val="9"/>
              </w:numPr>
              <w:autoSpaceDE w:val="0"/>
              <w:autoSpaceDN w:val="0"/>
              <w:adjustRightInd w:val="0"/>
              <w:spacing w:before="0" w:after="0"/>
              <w:contextualSpacing/>
              <w:rPr>
                <w:bCs/>
                <w:sz w:val="20"/>
                <w:szCs w:val="20"/>
              </w:rPr>
            </w:pPr>
            <w:r w:rsidRPr="00946497">
              <w:rPr>
                <w:bCs/>
                <w:sz w:val="20"/>
                <w:szCs w:val="20"/>
              </w:rPr>
              <w:t xml:space="preserve">Dom zdravlja PGŽ – ispostava Dražice </w:t>
            </w:r>
            <w:r w:rsidR="00B926AF" w:rsidRPr="00946497">
              <w:rPr>
                <w:bCs/>
                <w:sz w:val="20"/>
                <w:szCs w:val="20"/>
              </w:rPr>
              <w:tab/>
            </w:r>
          </w:p>
          <w:p w14:paraId="7872522F" w14:textId="0875691F" w:rsidR="002D046B" w:rsidRPr="00946497" w:rsidRDefault="00A350AC" w:rsidP="00BC7925">
            <w:pPr>
              <w:widowControl w:val="0"/>
              <w:numPr>
                <w:ilvl w:val="0"/>
                <w:numId w:val="9"/>
              </w:numPr>
              <w:autoSpaceDE w:val="0"/>
              <w:autoSpaceDN w:val="0"/>
              <w:adjustRightInd w:val="0"/>
              <w:spacing w:before="0" w:after="0"/>
              <w:contextualSpacing/>
              <w:rPr>
                <w:bCs/>
                <w:sz w:val="20"/>
                <w:szCs w:val="20"/>
              </w:rPr>
            </w:pPr>
            <w:r w:rsidRPr="00946497">
              <w:rPr>
                <w:bCs/>
                <w:sz w:val="20"/>
                <w:szCs w:val="20"/>
              </w:rPr>
              <w:t>HGSS - stanica Rijeka</w:t>
            </w:r>
          </w:p>
          <w:p w14:paraId="15D1FBC2" w14:textId="0825D6F8" w:rsidR="00247351" w:rsidRPr="00946497" w:rsidRDefault="00A350AC" w:rsidP="008A0FFD">
            <w:pPr>
              <w:widowControl w:val="0"/>
              <w:numPr>
                <w:ilvl w:val="0"/>
                <w:numId w:val="9"/>
              </w:numPr>
              <w:autoSpaceDE w:val="0"/>
              <w:autoSpaceDN w:val="0"/>
              <w:adjustRightInd w:val="0"/>
              <w:spacing w:before="0" w:after="0"/>
              <w:contextualSpacing/>
              <w:rPr>
                <w:bCs/>
                <w:sz w:val="20"/>
                <w:szCs w:val="20"/>
              </w:rPr>
            </w:pPr>
            <w:r w:rsidRPr="00946497">
              <w:rPr>
                <w:bCs/>
                <w:sz w:val="20"/>
                <w:szCs w:val="20"/>
              </w:rPr>
              <w:t>GDCK Rijeka</w:t>
            </w:r>
          </w:p>
        </w:tc>
      </w:tr>
      <w:tr w:rsidR="002D046B" w:rsidRPr="002811D2" w14:paraId="309379F8" w14:textId="77777777" w:rsidTr="00C96DA7">
        <w:trPr>
          <w:trHeight w:val="596"/>
          <w:jc w:val="center"/>
        </w:trPr>
        <w:tc>
          <w:tcPr>
            <w:tcW w:w="0" w:type="auto"/>
            <w:vMerge/>
            <w:shd w:val="clear" w:color="auto" w:fill="auto"/>
            <w:vAlign w:val="center"/>
          </w:tcPr>
          <w:p w14:paraId="164BFAB0" w14:textId="54C7DB45" w:rsidR="002D046B" w:rsidRPr="002811D2" w:rsidRDefault="002D046B" w:rsidP="00F0155B">
            <w:pPr>
              <w:widowControl w:val="0"/>
              <w:autoSpaceDE w:val="0"/>
              <w:adjustRightInd w:val="0"/>
              <w:spacing w:before="0" w:after="0"/>
              <w:ind w:right="34"/>
              <w:jc w:val="center"/>
              <w:rPr>
                <w:b/>
                <w:bCs/>
                <w:sz w:val="20"/>
                <w:szCs w:val="20"/>
                <w:highlight w:val="yellow"/>
              </w:rPr>
            </w:pPr>
          </w:p>
        </w:tc>
        <w:tc>
          <w:tcPr>
            <w:tcW w:w="1875" w:type="dxa"/>
            <w:vMerge/>
            <w:shd w:val="clear" w:color="auto" w:fill="auto"/>
            <w:vAlign w:val="center"/>
          </w:tcPr>
          <w:p w14:paraId="7BDCEC4E" w14:textId="77777777" w:rsidR="002D046B" w:rsidRPr="002811D2" w:rsidRDefault="002D046B" w:rsidP="00F0155B">
            <w:pPr>
              <w:widowControl w:val="0"/>
              <w:autoSpaceDE w:val="0"/>
              <w:adjustRightInd w:val="0"/>
              <w:spacing w:before="0" w:after="0"/>
              <w:ind w:right="13"/>
              <w:jc w:val="center"/>
              <w:rPr>
                <w:b/>
                <w:bCs/>
                <w:sz w:val="20"/>
                <w:szCs w:val="20"/>
                <w:highlight w:val="yellow"/>
              </w:rPr>
            </w:pPr>
          </w:p>
        </w:tc>
        <w:tc>
          <w:tcPr>
            <w:tcW w:w="1559" w:type="dxa"/>
            <w:vMerge/>
            <w:vAlign w:val="center"/>
          </w:tcPr>
          <w:p w14:paraId="6F3E4ABA" w14:textId="77777777" w:rsidR="002D046B" w:rsidRPr="002811D2" w:rsidRDefault="002D046B" w:rsidP="00F0155B">
            <w:pPr>
              <w:widowControl w:val="0"/>
              <w:autoSpaceDE w:val="0"/>
              <w:adjustRightInd w:val="0"/>
              <w:spacing w:before="0" w:after="0"/>
              <w:jc w:val="center"/>
              <w:rPr>
                <w:bCs/>
                <w:sz w:val="20"/>
                <w:szCs w:val="20"/>
                <w:highlight w:val="yellow"/>
              </w:rPr>
            </w:pPr>
          </w:p>
        </w:tc>
        <w:tc>
          <w:tcPr>
            <w:tcW w:w="6237" w:type="dxa"/>
            <w:shd w:val="clear" w:color="auto" w:fill="auto"/>
            <w:vAlign w:val="center"/>
          </w:tcPr>
          <w:p w14:paraId="65625948" w14:textId="2B22C076" w:rsidR="002D046B" w:rsidRPr="00946497" w:rsidRDefault="002D046B" w:rsidP="00F0155B">
            <w:pPr>
              <w:widowControl w:val="0"/>
              <w:autoSpaceDE w:val="0"/>
              <w:adjustRightInd w:val="0"/>
              <w:spacing w:before="0" w:after="0"/>
              <w:rPr>
                <w:bCs/>
                <w:sz w:val="20"/>
                <w:szCs w:val="20"/>
              </w:rPr>
            </w:pPr>
            <w:r w:rsidRPr="00946497">
              <w:rPr>
                <w:bCs/>
                <w:sz w:val="20"/>
                <w:szCs w:val="20"/>
              </w:rPr>
              <w:t>Pružanje psihološke potpore.</w:t>
            </w:r>
          </w:p>
        </w:tc>
        <w:tc>
          <w:tcPr>
            <w:tcW w:w="0" w:type="auto"/>
            <w:shd w:val="clear" w:color="auto" w:fill="auto"/>
            <w:vAlign w:val="center"/>
          </w:tcPr>
          <w:p w14:paraId="0907FD32" w14:textId="453FA27D" w:rsidR="002D046B" w:rsidRPr="00946497" w:rsidRDefault="002F507E" w:rsidP="00BC7925">
            <w:pPr>
              <w:widowControl w:val="0"/>
              <w:numPr>
                <w:ilvl w:val="0"/>
                <w:numId w:val="9"/>
              </w:numPr>
              <w:autoSpaceDE w:val="0"/>
              <w:autoSpaceDN w:val="0"/>
              <w:adjustRightInd w:val="0"/>
              <w:spacing w:before="0" w:after="0"/>
              <w:contextualSpacing/>
              <w:rPr>
                <w:bCs/>
                <w:sz w:val="20"/>
                <w:szCs w:val="20"/>
              </w:rPr>
            </w:pPr>
            <w:r w:rsidRPr="00946497">
              <w:rPr>
                <w:bCs/>
                <w:sz w:val="20"/>
                <w:szCs w:val="20"/>
              </w:rPr>
              <w:t>Centar za socijalnu skrb Rijeka</w:t>
            </w:r>
            <w:r w:rsidR="002D046B" w:rsidRPr="00946497">
              <w:rPr>
                <w:bCs/>
                <w:sz w:val="20"/>
                <w:szCs w:val="20"/>
              </w:rPr>
              <w:t>,</w:t>
            </w:r>
          </w:p>
          <w:p w14:paraId="12891912" w14:textId="615F461B" w:rsidR="002D046B" w:rsidRPr="00946497" w:rsidRDefault="00A350AC" w:rsidP="00BC7925">
            <w:pPr>
              <w:widowControl w:val="0"/>
              <w:numPr>
                <w:ilvl w:val="0"/>
                <w:numId w:val="9"/>
              </w:numPr>
              <w:autoSpaceDE w:val="0"/>
              <w:autoSpaceDN w:val="0"/>
              <w:adjustRightInd w:val="0"/>
              <w:spacing w:before="0" w:after="0"/>
              <w:contextualSpacing/>
              <w:rPr>
                <w:bCs/>
                <w:sz w:val="20"/>
                <w:szCs w:val="20"/>
              </w:rPr>
            </w:pPr>
            <w:r w:rsidRPr="00946497">
              <w:rPr>
                <w:bCs/>
                <w:sz w:val="20"/>
                <w:szCs w:val="20"/>
              </w:rPr>
              <w:t>GDCK Rijeka</w:t>
            </w:r>
            <w:r w:rsidR="002D046B" w:rsidRPr="00946497">
              <w:rPr>
                <w:bCs/>
                <w:sz w:val="20"/>
                <w:szCs w:val="20"/>
              </w:rPr>
              <w:t>.</w:t>
            </w:r>
          </w:p>
        </w:tc>
      </w:tr>
      <w:tr w:rsidR="002D046B" w:rsidRPr="002811D2" w14:paraId="6036BE2D" w14:textId="77777777" w:rsidTr="00C96DA7">
        <w:trPr>
          <w:trHeight w:val="596"/>
          <w:jc w:val="center"/>
        </w:trPr>
        <w:tc>
          <w:tcPr>
            <w:tcW w:w="0" w:type="auto"/>
            <w:vMerge/>
            <w:shd w:val="clear" w:color="auto" w:fill="auto"/>
            <w:vAlign w:val="center"/>
          </w:tcPr>
          <w:p w14:paraId="783BD3C0" w14:textId="77777777" w:rsidR="002D046B" w:rsidRPr="002811D2" w:rsidRDefault="002D046B" w:rsidP="00F0155B">
            <w:pPr>
              <w:widowControl w:val="0"/>
              <w:autoSpaceDE w:val="0"/>
              <w:adjustRightInd w:val="0"/>
              <w:spacing w:before="0" w:after="0"/>
              <w:ind w:right="34"/>
              <w:jc w:val="center"/>
              <w:rPr>
                <w:b/>
                <w:bCs/>
                <w:sz w:val="20"/>
                <w:szCs w:val="20"/>
                <w:highlight w:val="yellow"/>
              </w:rPr>
            </w:pPr>
          </w:p>
        </w:tc>
        <w:tc>
          <w:tcPr>
            <w:tcW w:w="1875" w:type="dxa"/>
            <w:vMerge/>
            <w:shd w:val="clear" w:color="auto" w:fill="auto"/>
            <w:vAlign w:val="center"/>
          </w:tcPr>
          <w:p w14:paraId="2A376CF4" w14:textId="77777777" w:rsidR="002D046B" w:rsidRPr="002811D2" w:rsidRDefault="002D046B" w:rsidP="00F0155B">
            <w:pPr>
              <w:widowControl w:val="0"/>
              <w:autoSpaceDE w:val="0"/>
              <w:adjustRightInd w:val="0"/>
              <w:spacing w:before="0" w:after="0"/>
              <w:ind w:right="13"/>
              <w:jc w:val="center"/>
              <w:rPr>
                <w:b/>
                <w:bCs/>
                <w:sz w:val="20"/>
                <w:szCs w:val="20"/>
                <w:highlight w:val="yellow"/>
              </w:rPr>
            </w:pPr>
          </w:p>
        </w:tc>
        <w:tc>
          <w:tcPr>
            <w:tcW w:w="1559" w:type="dxa"/>
            <w:vMerge/>
            <w:vAlign w:val="center"/>
          </w:tcPr>
          <w:p w14:paraId="2B5B9E64" w14:textId="77777777" w:rsidR="002D046B" w:rsidRPr="002811D2" w:rsidRDefault="002D046B" w:rsidP="00F0155B">
            <w:pPr>
              <w:widowControl w:val="0"/>
              <w:autoSpaceDE w:val="0"/>
              <w:adjustRightInd w:val="0"/>
              <w:spacing w:before="0" w:after="0"/>
              <w:jc w:val="center"/>
              <w:rPr>
                <w:bCs/>
                <w:sz w:val="20"/>
                <w:szCs w:val="20"/>
                <w:highlight w:val="yellow"/>
              </w:rPr>
            </w:pPr>
          </w:p>
        </w:tc>
        <w:tc>
          <w:tcPr>
            <w:tcW w:w="6237" w:type="dxa"/>
            <w:shd w:val="clear" w:color="auto" w:fill="auto"/>
            <w:vAlign w:val="center"/>
          </w:tcPr>
          <w:p w14:paraId="74D81C52" w14:textId="323219DE" w:rsidR="002D046B" w:rsidRPr="00946497" w:rsidRDefault="002D046B" w:rsidP="00F0155B">
            <w:pPr>
              <w:widowControl w:val="0"/>
              <w:autoSpaceDE w:val="0"/>
              <w:adjustRightInd w:val="0"/>
              <w:spacing w:before="0" w:after="0"/>
              <w:rPr>
                <w:bCs/>
                <w:sz w:val="20"/>
                <w:szCs w:val="20"/>
              </w:rPr>
            </w:pPr>
            <w:r w:rsidRPr="00946497">
              <w:rPr>
                <w:bCs/>
                <w:sz w:val="20"/>
                <w:szCs w:val="20"/>
              </w:rPr>
              <w:t>Opskrba sanitetskim materijalom i opremom.</w:t>
            </w:r>
          </w:p>
        </w:tc>
        <w:tc>
          <w:tcPr>
            <w:tcW w:w="0" w:type="auto"/>
            <w:shd w:val="clear" w:color="auto" w:fill="auto"/>
            <w:vAlign w:val="center"/>
          </w:tcPr>
          <w:p w14:paraId="1217D5CC" w14:textId="673B5B27" w:rsidR="002D046B" w:rsidRPr="00946497" w:rsidRDefault="002F507E" w:rsidP="00BC7925">
            <w:pPr>
              <w:widowControl w:val="0"/>
              <w:numPr>
                <w:ilvl w:val="0"/>
                <w:numId w:val="9"/>
              </w:numPr>
              <w:autoSpaceDE w:val="0"/>
              <w:autoSpaceDN w:val="0"/>
              <w:adjustRightInd w:val="0"/>
              <w:spacing w:before="0" w:after="0"/>
              <w:contextualSpacing/>
              <w:rPr>
                <w:bCs/>
                <w:sz w:val="20"/>
                <w:szCs w:val="20"/>
              </w:rPr>
            </w:pPr>
            <w:r w:rsidRPr="00946497">
              <w:rPr>
                <w:bCs/>
                <w:sz w:val="20"/>
                <w:szCs w:val="20"/>
              </w:rPr>
              <w:t xml:space="preserve">Dom zdravlja PGŽ – ispostava Dražice </w:t>
            </w:r>
            <w:r w:rsidR="002D046B" w:rsidRPr="00946497">
              <w:rPr>
                <w:bCs/>
                <w:sz w:val="20"/>
                <w:szCs w:val="20"/>
              </w:rPr>
              <w:t>,</w:t>
            </w:r>
          </w:p>
          <w:p w14:paraId="21C36642" w14:textId="777BE6F7" w:rsidR="002D046B" w:rsidRPr="00946497" w:rsidRDefault="002D046B" w:rsidP="00BC7925">
            <w:pPr>
              <w:widowControl w:val="0"/>
              <w:numPr>
                <w:ilvl w:val="0"/>
                <w:numId w:val="9"/>
              </w:numPr>
              <w:autoSpaceDE w:val="0"/>
              <w:autoSpaceDN w:val="0"/>
              <w:adjustRightInd w:val="0"/>
              <w:spacing w:before="0" w:after="0"/>
              <w:contextualSpacing/>
              <w:rPr>
                <w:bCs/>
                <w:sz w:val="20"/>
                <w:szCs w:val="20"/>
              </w:rPr>
            </w:pPr>
            <w:r w:rsidRPr="00946497">
              <w:rPr>
                <w:bCs/>
                <w:sz w:val="20"/>
                <w:szCs w:val="20"/>
              </w:rPr>
              <w:t>Ljekarne na području Općine</w:t>
            </w:r>
          </w:p>
        </w:tc>
      </w:tr>
      <w:tr w:rsidR="002D046B" w:rsidRPr="002811D2" w14:paraId="182F566F" w14:textId="77777777" w:rsidTr="00C96DA7">
        <w:trPr>
          <w:trHeight w:val="596"/>
          <w:jc w:val="center"/>
        </w:trPr>
        <w:tc>
          <w:tcPr>
            <w:tcW w:w="0" w:type="auto"/>
            <w:vMerge/>
            <w:shd w:val="clear" w:color="auto" w:fill="auto"/>
            <w:vAlign w:val="center"/>
          </w:tcPr>
          <w:p w14:paraId="37CF1A2E" w14:textId="3771B6FF" w:rsidR="002D046B" w:rsidRPr="002811D2" w:rsidRDefault="002D046B" w:rsidP="00F0155B">
            <w:pPr>
              <w:widowControl w:val="0"/>
              <w:autoSpaceDE w:val="0"/>
              <w:adjustRightInd w:val="0"/>
              <w:spacing w:before="0" w:after="0"/>
              <w:ind w:right="34"/>
              <w:jc w:val="center"/>
              <w:rPr>
                <w:b/>
                <w:bCs/>
                <w:sz w:val="20"/>
                <w:szCs w:val="20"/>
                <w:highlight w:val="yellow"/>
              </w:rPr>
            </w:pPr>
          </w:p>
        </w:tc>
        <w:tc>
          <w:tcPr>
            <w:tcW w:w="1875" w:type="dxa"/>
            <w:vMerge/>
            <w:shd w:val="clear" w:color="auto" w:fill="auto"/>
            <w:vAlign w:val="center"/>
          </w:tcPr>
          <w:p w14:paraId="1F2C308D" w14:textId="77777777" w:rsidR="002D046B" w:rsidRPr="002811D2" w:rsidRDefault="002D046B" w:rsidP="00F0155B">
            <w:pPr>
              <w:widowControl w:val="0"/>
              <w:autoSpaceDE w:val="0"/>
              <w:adjustRightInd w:val="0"/>
              <w:spacing w:before="0" w:after="0"/>
              <w:ind w:right="13"/>
              <w:jc w:val="center"/>
              <w:rPr>
                <w:b/>
                <w:bCs/>
                <w:sz w:val="20"/>
                <w:szCs w:val="20"/>
                <w:highlight w:val="yellow"/>
              </w:rPr>
            </w:pPr>
          </w:p>
        </w:tc>
        <w:tc>
          <w:tcPr>
            <w:tcW w:w="1559" w:type="dxa"/>
            <w:vMerge/>
            <w:vAlign w:val="center"/>
          </w:tcPr>
          <w:p w14:paraId="12E16F1D" w14:textId="77777777" w:rsidR="002D046B" w:rsidRPr="002811D2" w:rsidRDefault="002D046B" w:rsidP="00F0155B">
            <w:pPr>
              <w:widowControl w:val="0"/>
              <w:autoSpaceDE w:val="0"/>
              <w:adjustRightInd w:val="0"/>
              <w:spacing w:before="0" w:after="0"/>
              <w:jc w:val="center"/>
              <w:rPr>
                <w:bCs/>
                <w:sz w:val="20"/>
                <w:szCs w:val="20"/>
                <w:highlight w:val="yellow"/>
              </w:rPr>
            </w:pPr>
          </w:p>
        </w:tc>
        <w:tc>
          <w:tcPr>
            <w:tcW w:w="6237" w:type="dxa"/>
            <w:shd w:val="clear" w:color="auto" w:fill="auto"/>
            <w:vAlign w:val="center"/>
          </w:tcPr>
          <w:p w14:paraId="7D4F62E4" w14:textId="69CCCF8F" w:rsidR="002D046B" w:rsidRPr="00946497" w:rsidRDefault="00B6613F" w:rsidP="00F0155B">
            <w:pPr>
              <w:widowControl w:val="0"/>
              <w:autoSpaceDE w:val="0"/>
              <w:adjustRightInd w:val="0"/>
              <w:spacing w:before="0" w:after="0"/>
              <w:rPr>
                <w:bCs/>
                <w:sz w:val="20"/>
                <w:szCs w:val="20"/>
              </w:rPr>
            </w:pPr>
            <w:r w:rsidRPr="00946497">
              <w:rPr>
                <w:bCs/>
                <w:sz w:val="20"/>
                <w:szCs w:val="20"/>
              </w:rPr>
              <w:t xml:space="preserve">Higijensko – epidemiološku zaštitu na području </w:t>
            </w:r>
            <w:r w:rsidR="004A4DAB" w:rsidRPr="00946497">
              <w:rPr>
                <w:bCs/>
                <w:sz w:val="20"/>
                <w:szCs w:val="20"/>
              </w:rPr>
              <w:t>Općine Jelenje</w:t>
            </w:r>
            <w:r w:rsidRPr="00946497">
              <w:rPr>
                <w:bCs/>
                <w:sz w:val="20"/>
                <w:szCs w:val="20"/>
              </w:rPr>
              <w:t xml:space="preserve"> provodit će </w:t>
            </w:r>
            <w:r w:rsidR="00251A1D" w:rsidRPr="00946497">
              <w:rPr>
                <w:bCs/>
                <w:sz w:val="20"/>
                <w:szCs w:val="20"/>
              </w:rPr>
              <w:t xml:space="preserve">Nastavni zavod za javno zdravstvo </w:t>
            </w:r>
            <w:r w:rsidR="00F522DB" w:rsidRPr="00946497">
              <w:rPr>
                <w:bCs/>
                <w:sz w:val="20"/>
                <w:szCs w:val="20"/>
              </w:rPr>
              <w:t>Primorsko-goranske županije</w:t>
            </w:r>
            <w:r w:rsidRPr="00946497">
              <w:rPr>
                <w:bCs/>
                <w:sz w:val="20"/>
                <w:szCs w:val="20"/>
              </w:rPr>
              <w:t xml:space="preserve"> – Služba za epidemiologiju. Zaštitu vode za piće provodit će </w:t>
            </w:r>
            <w:r w:rsidR="008F49DF">
              <w:rPr>
                <w:bCs/>
                <w:sz w:val="20"/>
                <w:szCs w:val="20"/>
              </w:rPr>
              <w:t>Vodovod i kanalizacija d.o.o. Rijeka</w:t>
            </w:r>
            <w:r w:rsidR="009D5FC5" w:rsidRPr="00946497">
              <w:rPr>
                <w:bCs/>
                <w:sz w:val="20"/>
                <w:szCs w:val="20"/>
              </w:rPr>
              <w:t xml:space="preserve"> Rijeka</w:t>
            </w:r>
            <w:r w:rsidR="00F24CEA" w:rsidRPr="00946497">
              <w:rPr>
                <w:bCs/>
                <w:sz w:val="20"/>
                <w:szCs w:val="20"/>
              </w:rPr>
              <w:t xml:space="preserve">, </w:t>
            </w:r>
            <w:r w:rsidRPr="00946497">
              <w:rPr>
                <w:bCs/>
                <w:sz w:val="20"/>
                <w:szCs w:val="20"/>
              </w:rPr>
              <w:t xml:space="preserve">uz nadzor i provjeru </w:t>
            </w:r>
            <w:r w:rsidR="00D13A99" w:rsidRPr="00946497">
              <w:rPr>
                <w:bCs/>
                <w:sz w:val="20"/>
                <w:szCs w:val="20"/>
              </w:rPr>
              <w:t>NZJZ PGŽ</w:t>
            </w:r>
            <w:r w:rsidRPr="00946497">
              <w:rPr>
                <w:bCs/>
                <w:sz w:val="20"/>
                <w:szCs w:val="20"/>
              </w:rPr>
              <w:t>.</w:t>
            </w:r>
          </w:p>
        </w:tc>
        <w:tc>
          <w:tcPr>
            <w:tcW w:w="0" w:type="auto"/>
            <w:shd w:val="clear" w:color="auto" w:fill="auto"/>
            <w:vAlign w:val="center"/>
          </w:tcPr>
          <w:p w14:paraId="3DB1D9ED" w14:textId="12AB1A3B" w:rsidR="002D046B" w:rsidRPr="00946497" w:rsidRDefault="00251A1D" w:rsidP="00BC7925">
            <w:pPr>
              <w:widowControl w:val="0"/>
              <w:numPr>
                <w:ilvl w:val="0"/>
                <w:numId w:val="9"/>
              </w:numPr>
              <w:autoSpaceDE w:val="0"/>
              <w:autoSpaceDN w:val="0"/>
              <w:adjustRightInd w:val="0"/>
              <w:spacing w:before="0" w:after="0"/>
              <w:contextualSpacing/>
              <w:rPr>
                <w:bCs/>
                <w:sz w:val="20"/>
                <w:szCs w:val="20"/>
              </w:rPr>
            </w:pPr>
            <w:r w:rsidRPr="00946497">
              <w:rPr>
                <w:bCs/>
                <w:sz w:val="20"/>
                <w:szCs w:val="20"/>
              </w:rPr>
              <w:t xml:space="preserve">Nastavni zavod za javno zdravstvo </w:t>
            </w:r>
            <w:r w:rsidR="00F522DB" w:rsidRPr="00946497">
              <w:rPr>
                <w:bCs/>
                <w:sz w:val="20"/>
                <w:szCs w:val="20"/>
              </w:rPr>
              <w:t>Primorsko-goranske županije</w:t>
            </w:r>
          </w:p>
          <w:p w14:paraId="6991C494" w14:textId="7CCAF2DC" w:rsidR="002D046B" w:rsidRPr="00376EB0" w:rsidRDefault="002F507E" w:rsidP="00376EB0">
            <w:pPr>
              <w:pStyle w:val="ListParagraph"/>
            </w:pPr>
            <w:r w:rsidRPr="00376EB0">
              <w:t xml:space="preserve">Dom zdravlja PGŽ – ispostava Dražice </w:t>
            </w:r>
          </w:p>
        </w:tc>
      </w:tr>
      <w:tr w:rsidR="007A7C11" w:rsidRPr="002811D2" w14:paraId="4843103E" w14:textId="77777777" w:rsidTr="002D046B">
        <w:trPr>
          <w:trHeight w:val="2007"/>
          <w:jc w:val="center"/>
        </w:trPr>
        <w:tc>
          <w:tcPr>
            <w:tcW w:w="0" w:type="auto"/>
            <w:shd w:val="clear" w:color="auto" w:fill="auto"/>
            <w:vAlign w:val="center"/>
          </w:tcPr>
          <w:p w14:paraId="64240BCF" w14:textId="77777777" w:rsidR="007A7C11" w:rsidRPr="00A8535A" w:rsidRDefault="007A7C11" w:rsidP="00F0155B">
            <w:pPr>
              <w:widowControl w:val="0"/>
              <w:autoSpaceDE w:val="0"/>
              <w:adjustRightInd w:val="0"/>
              <w:spacing w:before="0" w:after="0"/>
              <w:ind w:right="34"/>
              <w:jc w:val="center"/>
              <w:rPr>
                <w:b/>
                <w:bCs/>
                <w:sz w:val="20"/>
                <w:szCs w:val="20"/>
              </w:rPr>
            </w:pPr>
            <w:r w:rsidRPr="00A8535A">
              <w:rPr>
                <w:b/>
                <w:bCs/>
                <w:sz w:val="20"/>
                <w:szCs w:val="20"/>
              </w:rPr>
              <w:t>9.</w:t>
            </w:r>
          </w:p>
        </w:tc>
        <w:tc>
          <w:tcPr>
            <w:tcW w:w="1875" w:type="dxa"/>
            <w:shd w:val="clear" w:color="auto" w:fill="auto"/>
            <w:vAlign w:val="center"/>
          </w:tcPr>
          <w:p w14:paraId="55E5F0C5" w14:textId="77777777" w:rsidR="007A7C11" w:rsidRPr="00A8535A" w:rsidRDefault="007A7C11" w:rsidP="00F0155B">
            <w:pPr>
              <w:widowControl w:val="0"/>
              <w:autoSpaceDE w:val="0"/>
              <w:adjustRightInd w:val="0"/>
              <w:spacing w:before="0" w:after="0"/>
              <w:ind w:right="34"/>
              <w:jc w:val="center"/>
              <w:rPr>
                <w:b/>
                <w:bCs/>
                <w:sz w:val="20"/>
                <w:szCs w:val="20"/>
              </w:rPr>
            </w:pPr>
            <w:r w:rsidRPr="00A8535A">
              <w:rPr>
                <w:b/>
                <w:bCs/>
                <w:sz w:val="20"/>
                <w:szCs w:val="20"/>
              </w:rPr>
              <w:t>Organizacija pružanja veterinarske pomoći</w:t>
            </w:r>
          </w:p>
        </w:tc>
        <w:tc>
          <w:tcPr>
            <w:tcW w:w="1559" w:type="dxa"/>
            <w:vAlign w:val="center"/>
          </w:tcPr>
          <w:p w14:paraId="27D82D55" w14:textId="70EB0326" w:rsidR="00B83EAF" w:rsidRPr="00A8535A" w:rsidRDefault="00B83EAF" w:rsidP="00F0155B">
            <w:pPr>
              <w:widowControl w:val="0"/>
              <w:autoSpaceDE w:val="0"/>
              <w:adjustRightInd w:val="0"/>
              <w:spacing w:before="0" w:after="0"/>
              <w:jc w:val="center"/>
              <w:rPr>
                <w:bCs/>
                <w:sz w:val="20"/>
                <w:szCs w:val="20"/>
              </w:rPr>
            </w:pPr>
          </w:p>
          <w:p w14:paraId="39A0B7B6" w14:textId="45218A33" w:rsidR="007A7C11" w:rsidRPr="00A8535A" w:rsidRDefault="004A4DAB" w:rsidP="00F0155B">
            <w:pPr>
              <w:jc w:val="center"/>
              <w:rPr>
                <w:sz w:val="20"/>
                <w:szCs w:val="20"/>
              </w:rPr>
            </w:pPr>
            <w:r w:rsidRPr="00A8535A">
              <w:rPr>
                <w:bCs/>
                <w:sz w:val="20"/>
                <w:szCs w:val="20"/>
              </w:rPr>
              <w:t>Općina Jelenje</w:t>
            </w:r>
          </w:p>
        </w:tc>
        <w:tc>
          <w:tcPr>
            <w:tcW w:w="6237" w:type="dxa"/>
            <w:shd w:val="clear" w:color="auto" w:fill="auto"/>
            <w:vAlign w:val="center"/>
          </w:tcPr>
          <w:p w14:paraId="715296F8" w14:textId="7F7634F3" w:rsidR="007A7C11" w:rsidRPr="00A8535A" w:rsidRDefault="00677282" w:rsidP="00F0155B">
            <w:pPr>
              <w:widowControl w:val="0"/>
              <w:autoSpaceDE w:val="0"/>
              <w:adjustRightInd w:val="0"/>
              <w:spacing w:before="0" w:after="0"/>
              <w:rPr>
                <w:bCs/>
                <w:sz w:val="20"/>
                <w:szCs w:val="20"/>
              </w:rPr>
            </w:pPr>
            <w:r w:rsidRPr="00A8535A">
              <w:rPr>
                <w:bCs/>
                <w:sz w:val="20"/>
                <w:szCs w:val="20"/>
              </w:rPr>
              <w:t>P</w:t>
            </w:r>
            <w:r w:rsidR="007A7C11" w:rsidRPr="00A8535A">
              <w:rPr>
                <w:bCs/>
                <w:sz w:val="20"/>
                <w:szCs w:val="20"/>
              </w:rPr>
              <w:t>rikuplja</w:t>
            </w:r>
            <w:r w:rsidRPr="00A8535A">
              <w:rPr>
                <w:bCs/>
                <w:sz w:val="20"/>
                <w:szCs w:val="20"/>
              </w:rPr>
              <w:t>nje</w:t>
            </w:r>
            <w:r w:rsidR="007A7C11" w:rsidRPr="00A8535A">
              <w:rPr>
                <w:bCs/>
                <w:sz w:val="20"/>
                <w:szCs w:val="20"/>
              </w:rPr>
              <w:t xml:space="preserve"> informacij</w:t>
            </w:r>
            <w:r w:rsidRPr="00A8535A">
              <w:rPr>
                <w:bCs/>
                <w:sz w:val="20"/>
                <w:szCs w:val="20"/>
              </w:rPr>
              <w:t>a o stanju objekata za uzgoj životinja</w:t>
            </w:r>
            <w:r w:rsidR="007A7C11" w:rsidRPr="00A8535A">
              <w:rPr>
                <w:bCs/>
                <w:sz w:val="20"/>
                <w:szCs w:val="20"/>
              </w:rPr>
              <w:t xml:space="preserve"> i </w:t>
            </w:r>
            <w:r w:rsidRPr="00A8535A">
              <w:rPr>
                <w:bCs/>
                <w:sz w:val="20"/>
                <w:szCs w:val="20"/>
              </w:rPr>
              <w:t>o stoci  koja se našla izvan kontrole.</w:t>
            </w:r>
          </w:p>
          <w:p w14:paraId="348EA2DB" w14:textId="77777777" w:rsidR="002D046B" w:rsidRPr="00A8535A" w:rsidRDefault="002D046B" w:rsidP="00F0155B">
            <w:pPr>
              <w:widowControl w:val="0"/>
              <w:autoSpaceDE w:val="0"/>
              <w:adjustRightInd w:val="0"/>
              <w:spacing w:before="0" w:after="0"/>
              <w:rPr>
                <w:bCs/>
                <w:sz w:val="20"/>
                <w:szCs w:val="20"/>
              </w:rPr>
            </w:pPr>
            <w:r w:rsidRPr="00A8535A">
              <w:rPr>
                <w:bCs/>
                <w:sz w:val="20"/>
                <w:szCs w:val="20"/>
              </w:rPr>
              <w:t xml:space="preserve">Analiziranje stanje stočnog fonda i mjere koje je potrebno poduzeti. </w:t>
            </w:r>
          </w:p>
          <w:p w14:paraId="5F0A804D" w14:textId="77777777" w:rsidR="002D046B" w:rsidRPr="00A8535A" w:rsidRDefault="002D046B" w:rsidP="00F0155B">
            <w:pPr>
              <w:widowControl w:val="0"/>
              <w:autoSpaceDE w:val="0"/>
              <w:adjustRightInd w:val="0"/>
              <w:spacing w:before="0" w:after="0"/>
              <w:rPr>
                <w:bCs/>
                <w:sz w:val="20"/>
                <w:szCs w:val="20"/>
              </w:rPr>
            </w:pPr>
            <w:r w:rsidRPr="00A8535A">
              <w:rPr>
                <w:bCs/>
                <w:sz w:val="20"/>
                <w:szCs w:val="20"/>
              </w:rPr>
              <w:t xml:space="preserve">Utvrđivanje raspoloživih punktove za smještaj stoke. </w:t>
            </w:r>
          </w:p>
          <w:p w14:paraId="30E8F486" w14:textId="77777777" w:rsidR="002D046B" w:rsidRPr="00A8535A" w:rsidRDefault="002D046B" w:rsidP="00F0155B">
            <w:pPr>
              <w:widowControl w:val="0"/>
              <w:autoSpaceDE w:val="0"/>
              <w:adjustRightInd w:val="0"/>
              <w:spacing w:before="0" w:after="0"/>
              <w:rPr>
                <w:bCs/>
                <w:sz w:val="20"/>
                <w:szCs w:val="20"/>
              </w:rPr>
            </w:pPr>
            <w:r w:rsidRPr="00A8535A">
              <w:rPr>
                <w:bCs/>
                <w:sz w:val="20"/>
                <w:szCs w:val="20"/>
              </w:rPr>
              <w:t xml:space="preserve">Zbrinjavanje/evakuacija stoke iz ugroženih područja. </w:t>
            </w:r>
          </w:p>
          <w:p w14:paraId="73F97764" w14:textId="77777777" w:rsidR="002D046B" w:rsidRPr="00A8535A" w:rsidRDefault="002D046B" w:rsidP="00F0155B">
            <w:pPr>
              <w:widowControl w:val="0"/>
              <w:autoSpaceDE w:val="0"/>
              <w:adjustRightInd w:val="0"/>
              <w:spacing w:before="0" w:after="0"/>
              <w:rPr>
                <w:bCs/>
                <w:sz w:val="20"/>
                <w:szCs w:val="20"/>
              </w:rPr>
            </w:pPr>
            <w:r w:rsidRPr="00A8535A">
              <w:rPr>
                <w:bCs/>
                <w:sz w:val="20"/>
                <w:szCs w:val="20"/>
              </w:rPr>
              <w:t xml:space="preserve">Organiziranje popisa stoke. </w:t>
            </w:r>
          </w:p>
          <w:p w14:paraId="446638CE" w14:textId="77777777" w:rsidR="002D046B" w:rsidRPr="00A8535A" w:rsidRDefault="002D046B" w:rsidP="00F0155B">
            <w:pPr>
              <w:widowControl w:val="0"/>
              <w:autoSpaceDE w:val="0"/>
              <w:adjustRightInd w:val="0"/>
              <w:spacing w:before="0" w:after="0"/>
              <w:rPr>
                <w:bCs/>
                <w:sz w:val="20"/>
                <w:szCs w:val="20"/>
              </w:rPr>
            </w:pPr>
            <w:r w:rsidRPr="00A8535A">
              <w:rPr>
                <w:bCs/>
                <w:sz w:val="20"/>
                <w:szCs w:val="20"/>
              </w:rPr>
              <w:t xml:space="preserve">Prevencija i suzbijanje zaraznih bolesti. </w:t>
            </w:r>
          </w:p>
          <w:p w14:paraId="209E0BE2" w14:textId="77777777" w:rsidR="002D046B" w:rsidRPr="00A8535A" w:rsidRDefault="002D046B" w:rsidP="00F0155B">
            <w:pPr>
              <w:widowControl w:val="0"/>
              <w:autoSpaceDE w:val="0"/>
              <w:adjustRightInd w:val="0"/>
              <w:spacing w:before="0" w:after="0"/>
              <w:rPr>
                <w:bCs/>
                <w:sz w:val="20"/>
                <w:szCs w:val="20"/>
              </w:rPr>
            </w:pPr>
            <w:r w:rsidRPr="00A8535A">
              <w:rPr>
                <w:bCs/>
                <w:sz w:val="20"/>
                <w:szCs w:val="20"/>
              </w:rPr>
              <w:t xml:space="preserve">Pregled zdravstvenog stanja i smještaja evakuiranih životinja. </w:t>
            </w:r>
          </w:p>
          <w:p w14:paraId="6A3A96CB" w14:textId="77777777" w:rsidR="002D046B" w:rsidRPr="00A8535A" w:rsidRDefault="002D046B" w:rsidP="00F0155B">
            <w:pPr>
              <w:widowControl w:val="0"/>
              <w:autoSpaceDE w:val="0"/>
              <w:adjustRightInd w:val="0"/>
              <w:spacing w:before="0" w:after="0"/>
              <w:rPr>
                <w:bCs/>
                <w:sz w:val="20"/>
                <w:szCs w:val="20"/>
              </w:rPr>
            </w:pPr>
            <w:r w:rsidRPr="00A8535A">
              <w:rPr>
                <w:bCs/>
                <w:sz w:val="20"/>
                <w:szCs w:val="20"/>
              </w:rPr>
              <w:t xml:space="preserve">Preventivno cijepljenje životinja od mogućih zaraza. </w:t>
            </w:r>
          </w:p>
          <w:p w14:paraId="64B7E4B4" w14:textId="77777777" w:rsidR="002D046B" w:rsidRPr="00A8535A" w:rsidRDefault="002D046B" w:rsidP="00F0155B">
            <w:pPr>
              <w:widowControl w:val="0"/>
              <w:autoSpaceDE w:val="0"/>
              <w:adjustRightInd w:val="0"/>
              <w:spacing w:before="0" w:after="0"/>
              <w:rPr>
                <w:bCs/>
                <w:sz w:val="20"/>
                <w:szCs w:val="20"/>
              </w:rPr>
            </w:pPr>
            <w:r w:rsidRPr="00A8535A">
              <w:rPr>
                <w:bCs/>
                <w:sz w:val="20"/>
                <w:szCs w:val="20"/>
              </w:rPr>
              <w:t xml:space="preserve">Liječenje, klanje i eutanazija oboljelih životinja. </w:t>
            </w:r>
          </w:p>
          <w:p w14:paraId="49299CC3" w14:textId="7DCDAA00" w:rsidR="007A7C11" w:rsidRPr="00A8535A" w:rsidRDefault="002D046B" w:rsidP="00F0155B">
            <w:pPr>
              <w:widowControl w:val="0"/>
              <w:autoSpaceDE w:val="0"/>
              <w:autoSpaceDN w:val="0"/>
              <w:adjustRightInd w:val="0"/>
              <w:spacing w:before="0" w:after="0"/>
              <w:contextualSpacing/>
              <w:rPr>
                <w:bCs/>
                <w:sz w:val="20"/>
                <w:szCs w:val="20"/>
              </w:rPr>
            </w:pPr>
            <w:r w:rsidRPr="00A8535A">
              <w:rPr>
                <w:bCs/>
                <w:sz w:val="20"/>
                <w:szCs w:val="20"/>
              </w:rPr>
              <w:t>Pregled povrijeđene stoke koja bi se nakon klanja mogla koristiti za ljudsku ishranu.</w:t>
            </w:r>
          </w:p>
        </w:tc>
        <w:tc>
          <w:tcPr>
            <w:tcW w:w="0" w:type="auto"/>
            <w:shd w:val="clear" w:color="auto" w:fill="auto"/>
            <w:vAlign w:val="center"/>
          </w:tcPr>
          <w:p w14:paraId="28400B1D" w14:textId="5748A43A" w:rsidR="00B83EAF" w:rsidRPr="00A8535A" w:rsidRDefault="00343129" w:rsidP="00376EB0">
            <w:pPr>
              <w:pStyle w:val="ListParagraph"/>
            </w:pPr>
            <w:r w:rsidRPr="00376EB0">
              <w:t>Veterinarska stanica Rijeka</w:t>
            </w:r>
            <w:r w:rsidR="00B83EAF" w:rsidRPr="00A8535A">
              <w:t>,</w:t>
            </w:r>
          </w:p>
          <w:p w14:paraId="1CF1CEC7" w14:textId="77777777" w:rsidR="007A7C11" w:rsidRPr="00A8535A" w:rsidRDefault="00B83EAF" w:rsidP="00BE747C">
            <w:pPr>
              <w:widowControl w:val="0"/>
              <w:numPr>
                <w:ilvl w:val="0"/>
                <w:numId w:val="9"/>
              </w:numPr>
              <w:autoSpaceDE w:val="0"/>
              <w:autoSpaceDN w:val="0"/>
              <w:adjustRightInd w:val="0"/>
              <w:spacing w:before="0" w:after="0"/>
              <w:contextualSpacing/>
              <w:rPr>
                <w:bCs/>
                <w:sz w:val="20"/>
                <w:szCs w:val="20"/>
              </w:rPr>
            </w:pPr>
            <w:r w:rsidRPr="00A8535A">
              <w:rPr>
                <w:bCs/>
                <w:sz w:val="20"/>
                <w:szCs w:val="20"/>
              </w:rPr>
              <w:t>Stožer civilne zaštite</w:t>
            </w:r>
          </w:p>
          <w:p w14:paraId="5C6FCE1D" w14:textId="462DC22B" w:rsidR="00BE747C" w:rsidRPr="00A8535A" w:rsidRDefault="00267E35" w:rsidP="001C0B30">
            <w:pPr>
              <w:widowControl w:val="0"/>
              <w:numPr>
                <w:ilvl w:val="0"/>
                <w:numId w:val="9"/>
              </w:numPr>
              <w:autoSpaceDE w:val="0"/>
              <w:autoSpaceDN w:val="0"/>
              <w:adjustRightInd w:val="0"/>
              <w:spacing w:before="0" w:after="0"/>
              <w:contextualSpacing/>
              <w:rPr>
                <w:sz w:val="20"/>
                <w:szCs w:val="20"/>
              </w:rPr>
            </w:pPr>
            <w:r w:rsidRPr="00A8535A">
              <w:rPr>
                <w:bCs/>
                <w:sz w:val="20"/>
                <w:szCs w:val="20"/>
              </w:rPr>
              <w:t>Vlasnici životinja</w:t>
            </w:r>
          </w:p>
        </w:tc>
      </w:tr>
      <w:tr w:rsidR="00B83EAF" w:rsidRPr="002811D2" w14:paraId="50736A35" w14:textId="77777777" w:rsidTr="00C96DA7">
        <w:trPr>
          <w:trHeight w:val="1057"/>
          <w:jc w:val="center"/>
        </w:trPr>
        <w:tc>
          <w:tcPr>
            <w:tcW w:w="0" w:type="auto"/>
            <w:vMerge w:val="restart"/>
            <w:shd w:val="clear" w:color="auto" w:fill="auto"/>
            <w:vAlign w:val="center"/>
          </w:tcPr>
          <w:p w14:paraId="4FD2EEF8" w14:textId="2681F0F0" w:rsidR="00B83EAF" w:rsidRPr="00A8535A" w:rsidRDefault="00B83EAF" w:rsidP="00F0155B">
            <w:pPr>
              <w:widowControl w:val="0"/>
              <w:autoSpaceDE w:val="0"/>
              <w:adjustRightInd w:val="0"/>
              <w:spacing w:before="0" w:after="0"/>
              <w:ind w:right="34"/>
              <w:jc w:val="center"/>
              <w:rPr>
                <w:b/>
                <w:bCs/>
                <w:sz w:val="20"/>
                <w:szCs w:val="20"/>
              </w:rPr>
            </w:pPr>
            <w:r w:rsidRPr="00A8535A">
              <w:rPr>
                <w:b/>
                <w:bCs/>
                <w:sz w:val="20"/>
                <w:szCs w:val="20"/>
              </w:rPr>
              <w:t>10.</w:t>
            </w:r>
          </w:p>
        </w:tc>
        <w:tc>
          <w:tcPr>
            <w:tcW w:w="1875" w:type="dxa"/>
            <w:vMerge w:val="restart"/>
            <w:shd w:val="clear" w:color="auto" w:fill="auto"/>
            <w:vAlign w:val="center"/>
          </w:tcPr>
          <w:p w14:paraId="6A266EC4" w14:textId="77777777" w:rsidR="00B83EAF" w:rsidRPr="00A8535A" w:rsidRDefault="00B83EAF" w:rsidP="00F0155B">
            <w:pPr>
              <w:spacing w:before="0" w:after="0"/>
              <w:jc w:val="center"/>
              <w:rPr>
                <w:b/>
                <w:bCs/>
                <w:sz w:val="20"/>
                <w:szCs w:val="20"/>
              </w:rPr>
            </w:pPr>
            <w:r w:rsidRPr="00A8535A">
              <w:rPr>
                <w:b/>
                <w:bCs/>
                <w:sz w:val="20"/>
                <w:szCs w:val="20"/>
              </w:rPr>
              <w:t>Organizacija humane asanacije i identifikacije poginulih</w:t>
            </w:r>
          </w:p>
        </w:tc>
        <w:tc>
          <w:tcPr>
            <w:tcW w:w="1559" w:type="dxa"/>
            <w:vMerge w:val="restart"/>
            <w:vAlign w:val="center"/>
          </w:tcPr>
          <w:p w14:paraId="72B7BAD3" w14:textId="7B4AB0A5" w:rsidR="009556A7" w:rsidRPr="00A8535A" w:rsidRDefault="00171B2E" w:rsidP="009556A7">
            <w:pPr>
              <w:widowControl w:val="0"/>
              <w:autoSpaceDE w:val="0"/>
              <w:adjustRightInd w:val="0"/>
              <w:spacing w:before="0" w:after="0"/>
              <w:jc w:val="center"/>
              <w:rPr>
                <w:bCs/>
                <w:sz w:val="20"/>
                <w:szCs w:val="20"/>
              </w:rPr>
            </w:pPr>
            <w:r w:rsidRPr="00A8535A">
              <w:rPr>
                <w:bCs/>
                <w:sz w:val="20"/>
                <w:szCs w:val="20"/>
              </w:rPr>
              <w:t>MUP - II. PP Rijeka</w:t>
            </w:r>
            <w:r w:rsidR="009556A7" w:rsidRPr="00A8535A">
              <w:rPr>
                <w:bCs/>
                <w:sz w:val="20"/>
                <w:szCs w:val="20"/>
              </w:rPr>
              <w:t>,</w:t>
            </w:r>
          </w:p>
          <w:p w14:paraId="0D873175" w14:textId="2B013E19" w:rsidR="009556A7" w:rsidRPr="00A8535A" w:rsidRDefault="002F507E" w:rsidP="009556A7">
            <w:pPr>
              <w:widowControl w:val="0"/>
              <w:autoSpaceDE w:val="0"/>
              <w:adjustRightInd w:val="0"/>
              <w:spacing w:before="0" w:after="0"/>
              <w:jc w:val="center"/>
              <w:rPr>
                <w:bCs/>
                <w:sz w:val="20"/>
                <w:szCs w:val="20"/>
              </w:rPr>
            </w:pPr>
            <w:r w:rsidRPr="00A8535A">
              <w:rPr>
                <w:bCs/>
                <w:sz w:val="20"/>
                <w:szCs w:val="20"/>
              </w:rPr>
              <w:t xml:space="preserve">Dom zdravlja PGŽ – ispostava Dražice </w:t>
            </w:r>
            <w:r w:rsidR="00B926AF" w:rsidRPr="00A8535A">
              <w:rPr>
                <w:bCs/>
                <w:sz w:val="20"/>
                <w:szCs w:val="20"/>
              </w:rPr>
              <w:tab/>
            </w:r>
          </w:p>
          <w:p w14:paraId="33A98328" w14:textId="7BF7F67B" w:rsidR="00B83EAF" w:rsidRPr="00A8535A" w:rsidRDefault="00B83EAF" w:rsidP="00F0155B">
            <w:pPr>
              <w:widowControl w:val="0"/>
              <w:autoSpaceDE w:val="0"/>
              <w:adjustRightInd w:val="0"/>
              <w:spacing w:before="0" w:after="0"/>
              <w:jc w:val="center"/>
              <w:rPr>
                <w:bCs/>
                <w:sz w:val="20"/>
                <w:szCs w:val="20"/>
              </w:rPr>
            </w:pPr>
          </w:p>
        </w:tc>
        <w:tc>
          <w:tcPr>
            <w:tcW w:w="6237" w:type="dxa"/>
            <w:shd w:val="clear" w:color="auto" w:fill="auto"/>
            <w:vAlign w:val="center"/>
          </w:tcPr>
          <w:p w14:paraId="59980014" w14:textId="77777777" w:rsidR="00B83EAF" w:rsidRPr="00A8535A" w:rsidRDefault="00B83EAF" w:rsidP="00F0155B">
            <w:pPr>
              <w:widowControl w:val="0"/>
              <w:autoSpaceDE w:val="0"/>
              <w:adjustRightInd w:val="0"/>
              <w:spacing w:before="0" w:after="0"/>
              <w:rPr>
                <w:bCs/>
                <w:sz w:val="20"/>
                <w:szCs w:val="20"/>
              </w:rPr>
            </w:pPr>
            <w:r w:rsidRPr="00A8535A">
              <w:rPr>
                <w:bCs/>
                <w:sz w:val="20"/>
                <w:szCs w:val="20"/>
              </w:rPr>
              <w:t>Identifikacija i sudsko-medicinska ekspertiza nastradalih osoba vrši se uz prisutnost mrtvozornika, liječnika specijalista sudske medicine i patologije, te predstavnika Policijske uprave.</w:t>
            </w:r>
          </w:p>
          <w:p w14:paraId="3747D7D5" w14:textId="77777777" w:rsidR="00B83EAF" w:rsidRPr="00A8535A" w:rsidRDefault="00B83EAF" w:rsidP="00F0155B">
            <w:pPr>
              <w:widowControl w:val="0"/>
              <w:autoSpaceDE w:val="0"/>
              <w:adjustRightInd w:val="0"/>
              <w:spacing w:before="0" w:after="0"/>
              <w:rPr>
                <w:bCs/>
                <w:sz w:val="20"/>
                <w:szCs w:val="20"/>
              </w:rPr>
            </w:pPr>
            <w:r w:rsidRPr="00A8535A">
              <w:rPr>
                <w:bCs/>
                <w:sz w:val="20"/>
                <w:szCs w:val="20"/>
              </w:rPr>
              <w:t>Identifikacija poginulih vršiti će se na sabirnim mjestima - grobljima koja imaju izrađene posebne objekte mrtvačnice. Za sva ostala sabirna mjesta identifikacija će se obavljati na najbližim susjednim sabirnim mjestima koja imaju mrtvačnicu.</w:t>
            </w:r>
          </w:p>
          <w:p w14:paraId="5F744AC4" w14:textId="2CE871AE" w:rsidR="00B83EAF" w:rsidRPr="00A8535A" w:rsidRDefault="00B83EAF" w:rsidP="00F0155B">
            <w:pPr>
              <w:widowControl w:val="0"/>
              <w:autoSpaceDE w:val="0"/>
              <w:adjustRightInd w:val="0"/>
              <w:spacing w:before="0" w:after="0"/>
              <w:rPr>
                <w:bCs/>
                <w:sz w:val="20"/>
                <w:szCs w:val="20"/>
              </w:rPr>
            </w:pPr>
            <w:r w:rsidRPr="00A8535A">
              <w:rPr>
                <w:bCs/>
                <w:sz w:val="20"/>
                <w:szCs w:val="20"/>
              </w:rPr>
              <w:t xml:space="preserve">Službu traženja organizira </w:t>
            </w:r>
            <w:r w:rsidR="00DA4BC2" w:rsidRPr="00A8535A">
              <w:rPr>
                <w:bCs/>
                <w:sz w:val="20"/>
                <w:szCs w:val="20"/>
              </w:rPr>
              <w:t xml:space="preserve">GDCK Rijeka </w:t>
            </w:r>
            <w:r w:rsidRPr="00A8535A">
              <w:rPr>
                <w:bCs/>
                <w:sz w:val="20"/>
                <w:szCs w:val="20"/>
              </w:rPr>
              <w:t xml:space="preserve">(prikupljanje i zapisivanje svih podataka koji bi mogli omogućiti identifikaciju preminulih, ranjenih i nestalih osoba. Slanje obavijesti najbližim članovima </w:t>
            </w:r>
            <w:r w:rsidRPr="00A8535A">
              <w:rPr>
                <w:bCs/>
                <w:sz w:val="20"/>
                <w:szCs w:val="20"/>
              </w:rPr>
              <w:lastRenderedPageBreak/>
              <w:t>obitelji. Kontaktira članove obitelji nestalih osoba radi pozivanja na vađenje krvi radi DNA analize kao i radi izvješćivanja o pristupanju postupku identifikacije pronađenih posmrtnih ostataka. U okviru programa ekshumacije i identifikacije posmrtnih ostataka, Služba tražnja osigurava prijevoz za članove obitelji.)</w:t>
            </w:r>
          </w:p>
        </w:tc>
        <w:tc>
          <w:tcPr>
            <w:tcW w:w="0" w:type="auto"/>
            <w:shd w:val="clear" w:color="auto" w:fill="auto"/>
            <w:vAlign w:val="center"/>
          </w:tcPr>
          <w:p w14:paraId="47E99666" w14:textId="0B4A1AC9" w:rsidR="00B83EAF" w:rsidRPr="00376EB0" w:rsidRDefault="002F507E" w:rsidP="00376EB0">
            <w:pPr>
              <w:pStyle w:val="ListParagraph"/>
            </w:pPr>
            <w:r w:rsidRPr="00376EB0">
              <w:lastRenderedPageBreak/>
              <w:t>Dom zdravlja PGŽ – ispostava Dražice</w:t>
            </w:r>
            <w:r w:rsidR="00B83EAF" w:rsidRPr="00376EB0">
              <w:t>,</w:t>
            </w:r>
          </w:p>
          <w:p w14:paraId="673B91AE" w14:textId="7D26F056" w:rsidR="00B83EAF" w:rsidRPr="00376EB0" w:rsidRDefault="00F522DB" w:rsidP="00376EB0">
            <w:pPr>
              <w:pStyle w:val="ListParagraph"/>
            </w:pPr>
            <w:r w:rsidRPr="00376EB0">
              <w:t>MUP - II. PP Rijeka</w:t>
            </w:r>
            <w:r w:rsidR="00E67B49" w:rsidRPr="00376EB0">
              <w:tab/>
            </w:r>
          </w:p>
          <w:p w14:paraId="7350BD1D" w14:textId="7A71AE8E" w:rsidR="00B83EAF" w:rsidRPr="00A8535A" w:rsidRDefault="00A350AC" w:rsidP="00376EB0">
            <w:pPr>
              <w:pStyle w:val="ListParagraph"/>
            </w:pPr>
            <w:r w:rsidRPr="00376EB0">
              <w:t>GDCK Rijeka</w:t>
            </w:r>
            <w:r w:rsidR="00B83EAF" w:rsidRPr="00A8535A">
              <w:t>,</w:t>
            </w:r>
          </w:p>
          <w:p w14:paraId="068FA9D8" w14:textId="3A497B12" w:rsidR="00B83EAF" w:rsidRPr="00A8535A" w:rsidRDefault="00FE19E7" w:rsidP="00BC7925">
            <w:pPr>
              <w:widowControl w:val="0"/>
              <w:numPr>
                <w:ilvl w:val="0"/>
                <w:numId w:val="9"/>
              </w:numPr>
              <w:autoSpaceDE w:val="0"/>
              <w:adjustRightInd w:val="0"/>
              <w:spacing w:before="0" w:after="0"/>
              <w:contextualSpacing/>
              <w:rPr>
                <w:bCs/>
                <w:sz w:val="20"/>
                <w:szCs w:val="20"/>
              </w:rPr>
            </w:pPr>
            <w:r w:rsidRPr="00A8535A">
              <w:rPr>
                <w:sz w:val="20"/>
                <w:szCs w:val="20"/>
              </w:rPr>
              <w:t>KD Jelen d.o.o.</w:t>
            </w:r>
          </w:p>
        </w:tc>
      </w:tr>
      <w:tr w:rsidR="00B83EAF" w:rsidRPr="002811D2" w14:paraId="314365B7" w14:textId="77777777" w:rsidTr="00C96DA7">
        <w:trPr>
          <w:trHeight w:val="1057"/>
          <w:jc w:val="center"/>
        </w:trPr>
        <w:tc>
          <w:tcPr>
            <w:tcW w:w="0" w:type="auto"/>
            <w:vMerge/>
            <w:shd w:val="clear" w:color="auto" w:fill="auto"/>
            <w:vAlign w:val="center"/>
          </w:tcPr>
          <w:p w14:paraId="76BE4991" w14:textId="08076546" w:rsidR="00B83EAF" w:rsidRPr="002811D2" w:rsidRDefault="00B83EAF" w:rsidP="00F0155B">
            <w:pPr>
              <w:widowControl w:val="0"/>
              <w:autoSpaceDE w:val="0"/>
              <w:adjustRightInd w:val="0"/>
              <w:spacing w:before="0" w:after="0"/>
              <w:ind w:right="34"/>
              <w:jc w:val="center"/>
              <w:rPr>
                <w:b/>
                <w:bCs/>
                <w:sz w:val="20"/>
                <w:szCs w:val="20"/>
                <w:highlight w:val="yellow"/>
              </w:rPr>
            </w:pPr>
          </w:p>
        </w:tc>
        <w:tc>
          <w:tcPr>
            <w:tcW w:w="1875" w:type="dxa"/>
            <w:vMerge/>
            <w:shd w:val="clear" w:color="auto" w:fill="auto"/>
            <w:vAlign w:val="center"/>
          </w:tcPr>
          <w:p w14:paraId="7D194977" w14:textId="77777777" w:rsidR="00B83EAF" w:rsidRPr="002811D2" w:rsidRDefault="00B83EAF" w:rsidP="00F0155B">
            <w:pPr>
              <w:widowControl w:val="0"/>
              <w:autoSpaceDE w:val="0"/>
              <w:adjustRightInd w:val="0"/>
              <w:spacing w:before="0" w:after="0"/>
              <w:ind w:right="34"/>
              <w:jc w:val="center"/>
              <w:rPr>
                <w:b/>
                <w:bCs/>
                <w:sz w:val="20"/>
                <w:szCs w:val="20"/>
                <w:highlight w:val="yellow"/>
              </w:rPr>
            </w:pPr>
          </w:p>
        </w:tc>
        <w:tc>
          <w:tcPr>
            <w:tcW w:w="1559" w:type="dxa"/>
            <w:vMerge/>
            <w:vAlign w:val="center"/>
          </w:tcPr>
          <w:p w14:paraId="2DD877F2" w14:textId="77777777" w:rsidR="00B83EAF" w:rsidRPr="002811D2" w:rsidRDefault="00B83EAF" w:rsidP="00F0155B">
            <w:pPr>
              <w:widowControl w:val="0"/>
              <w:autoSpaceDE w:val="0"/>
              <w:adjustRightInd w:val="0"/>
              <w:spacing w:before="0" w:after="0"/>
              <w:jc w:val="center"/>
              <w:rPr>
                <w:bCs/>
                <w:sz w:val="20"/>
                <w:szCs w:val="20"/>
                <w:highlight w:val="yellow"/>
              </w:rPr>
            </w:pPr>
          </w:p>
        </w:tc>
        <w:tc>
          <w:tcPr>
            <w:tcW w:w="6237" w:type="dxa"/>
            <w:shd w:val="clear" w:color="auto" w:fill="auto"/>
            <w:vAlign w:val="center"/>
          </w:tcPr>
          <w:p w14:paraId="062779E5" w14:textId="77777777" w:rsidR="00B83EAF" w:rsidRPr="00A8535A" w:rsidRDefault="00B83EAF" w:rsidP="00F0155B">
            <w:pPr>
              <w:widowControl w:val="0"/>
              <w:autoSpaceDE w:val="0"/>
              <w:adjustRightInd w:val="0"/>
              <w:spacing w:before="0" w:after="0"/>
              <w:rPr>
                <w:bCs/>
                <w:sz w:val="20"/>
                <w:szCs w:val="20"/>
              </w:rPr>
            </w:pPr>
            <w:r w:rsidRPr="00A8535A">
              <w:rPr>
                <w:bCs/>
                <w:sz w:val="20"/>
                <w:szCs w:val="20"/>
              </w:rPr>
              <w:t xml:space="preserve">Prikupljanje informacija o stanju upotrebljivosti mrtvačnica na mjesnim grobljima. Osiguranje prostora za prikupljanje poginulih i druge provedbene aktivnosti. </w:t>
            </w:r>
          </w:p>
          <w:p w14:paraId="337BF0FA" w14:textId="6EC88DC0" w:rsidR="00B83EAF" w:rsidRPr="00A8535A" w:rsidRDefault="00B83EAF" w:rsidP="00F0155B">
            <w:pPr>
              <w:widowControl w:val="0"/>
              <w:autoSpaceDE w:val="0"/>
              <w:adjustRightInd w:val="0"/>
              <w:spacing w:before="0" w:after="0"/>
              <w:rPr>
                <w:bCs/>
                <w:sz w:val="20"/>
                <w:szCs w:val="20"/>
              </w:rPr>
            </w:pPr>
            <w:r w:rsidRPr="00A8535A">
              <w:rPr>
                <w:bCs/>
                <w:sz w:val="20"/>
                <w:szCs w:val="20"/>
              </w:rPr>
              <w:t xml:space="preserve">Određivanje mjesta i način sahrane poginulih osoba vršit će se na područjima  stradavanja ljudskih žrtava. Ukoliko to zbog sigurnosnih razloga nije moguće odrediti će se  pričuvne-privremene lokacije za ukop u suradnji sa procjenom </w:t>
            </w:r>
            <w:r w:rsidR="00375B3C" w:rsidRPr="00A8535A">
              <w:rPr>
                <w:bCs/>
                <w:sz w:val="20"/>
                <w:szCs w:val="20"/>
              </w:rPr>
              <w:t xml:space="preserve">Policijske uprave </w:t>
            </w:r>
            <w:r w:rsidR="007A78D1" w:rsidRPr="00A8535A">
              <w:rPr>
                <w:bCs/>
                <w:sz w:val="20"/>
                <w:szCs w:val="20"/>
              </w:rPr>
              <w:t>Primorsko-goranske</w:t>
            </w:r>
            <w:r w:rsidRPr="00A8535A">
              <w:rPr>
                <w:bCs/>
                <w:sz w:val="20"/>
                <w:szCs w:val="20"/>
              </w:rPr>
              <w:t>.</w:t>
            </w:r>
          </w:p>
          <w:p w14:paraId="4E245BEE" w14:textId="29D54B92" w:rsidR="00B83EAF" w:rsidRPr="00A8535A" w:rsidRDefault="00B83EAF" w:rsidP="00F0155B">
            <w:pPr>
              <w:widowControl w:val="0"/>
              <w:autoSpaceDE w:val="0"/>
              <w:adjustRightInd w:val="0"/>
              <w:spacing w:before="0" w:after="0"/>
              <w:rPr>
                <w:bCs/>
                <w:sz w:val="20"/>
                <w:szCs w:val="20"/>
              </w:rPr>
            </w:pPr>
            <w:r w:rsidRPr="00A8535A">
              <w:rPr>
                <w:bCs/>
                <w:sz w:val="20"/>
                <w:szCs w:val="20"/>
              </w:rPr>
              <w:t xml:space="preserve">Lokacije za ukop su mjesna groblja na području </w:t>
            </w:r>
            <w:r w:rsidR="004A4DAB" w:rsidRPr="00A8535A">
              <w:rPr>
                <w:bCs/>
                <w:sz w:val="20"/>
                <w:szCs w:val="20"/>
              </w:rPr>
              <w:t>Općine Jelenje</w:t>
            </w:r>
            <w:r w:rsidRPr="00A8535A">
              <w:rPr>
                <w:bCs/>
                <w:sz w:val="20"/>
                <w:szCs w:val="20"/>
              </w:rPr>
              <w:t>.</w:t>
            </w:r>
          </w:p>
        </w:tc>
        <w:tc>
          <w:tcPr>
            <w:tcW w:w="0" w:type="auto"/>
            <w:shd w:val="clear" w:color="auto" w:fill="auto"/>
            <w:vAlign w:val="center"/>
          </w:tcPr>
          <w:p w14:paraId="41C54CA0" w14:textId="5E2D8BD5" w:rsidR="00B83EAF" w:rsidRPr="00A8535A" w:rsidRDefault="00F522DB" w:rsidP="00BC7925">
            <w:pPr>
              <w:widowControl w:val="0"/>
              <w:numPr>
                <w:ilvl w:val="0"/>
                <w:numId w:val="9"/>
              </w:numPr>
              <w:autoSpaceDE w:val="0"/>
              <w:autoSpaceDN w:val="0"/>
              <w:adjustRightInd w:val="0"/>
              <w:spacing w:before="0" w:after="0"/>
              <w:contextualSpacing/>
              <w:rPr>
                <w:bCs/>
                <w:sz w:val="20"/>
                <w:szCs w:val="20"/>
              </w:rPr>
            </w:pPr>
            <w:r w:rsidRPr="00A8535A">
              <w:rPr>
                <w:bCs/>
                <w:sz w:val="20"/>
                <w:szCs w:val="20"/>
              </w:rPr>
              <w:t>MUP - II. PP Rijeka</w:t>
            </w:r>
            <w:r w:rsidR="00E67B49" w:rsidRPr="00A8535A">
              <w:rPr>
                <w:bCs/>
                <w:sz w:val="20"/>
                <w:szCs w:val="20"/>
              </w:rPr>
              <w:tab/>
            </w:r>
          </w:p>
          <w:p w14:paraId="4877A6B6" w14:textId="04384A60" w:rsidR="00B83EAF" w:rsidRPr="00A8535A" w:rsidRDefault="00FE19E7" w:rsidP="00BC7925">
            <w:pPr>
              <w:widowControl w:val="0"/>
              <w:numPr>
                <w:ilvl w:val="0"/>
                <w:numId w:val="9"/>
              </w:numPr>
              <w:autoSpaceDE w:val="0"/>
              <w:autoSpaceDN w:val="0"/>
              <w:adjustRightInd w:val="0"/>
              <w:spacing w:before="0" w:after="0"/>
              <w:contextualSpacing/>
              <w:rPr>
                <w:bCs/>
                <w:sz w:val="20"/>
                <w:szCs w:val="20"/>
              </w:rPr>
            </w:pPr>
            <w:r w:rsidRPr="00A8535A">
              <w:rPr>
                <w:bCs/>
                <w:sz w:val="20"/>
                <w:szCs w:val="20"/>
              </w:rPr>
              <w:t>KD Jelen d.o.o.</w:t>
            </w:r>
          </w:p>
        </w:tc>
      </w:tr>
      <w:tr w:rsidR="00B83EAF" w:rsidRPr="002811D2" w14:paraId="26338D74" w14:textId="77777777" w:rsidTr="00C96DA7">
        <w:trPr>
          <w:trHeight w:val="1057"/>
          <w:jc w:val="center"/>
        </w:trPr>
        <w:tc>
          <w:tcPr>
            <w:tcW w:w="0" w:type="auto"/>
            <w:vMerge/>
            <w:shd w:val="clear" w:color="auto" w:fill="auto"/>
            <w:vAlign w:val="center"/>
          </w:tcPr>
          <w:p w14:paraId="01A1EFE8" w14:textId="663D6063" w:rsidR="00B83EAF" w:rsidRPr="002811D2" w:rsidRDefault="00B83EAF" w:rsidP="00F0155B">
            <w:pPr>
              <w:widowControl w:val="0"/>
              <w:autoSpaceDE w:val="0"/>
              <w:adjustRightInd w:val="0"/>
              <w:spacing w:before="0" w:after="0"/>
              <w:ind w:right="34"/>
              <w:jc w:val="center"/>
              <w:rPr>
                <w:b/>
                <w:bCs/>
                <w:sz w:val="20"/>
                <w:szCs w:val="20"/>
                <w:highlight w:val="yellow"/>
              </w:rPr>
            </w:pPr>
          </w:p>
        </w:tc>
        <w:tc>
          <w:tcPr>
            <w:tcW w:w="1875" w:type="dxa"/>
            <w:vMerge/>
            <w:shd w:val="clear" w:color="auto" w:fill="auto"/>
            <w:vAlign w:val="center"/>
          </w:tcPr>
          <w:p w14:paraId="3C7D4344" w14:textId="77777777" w:rsidR="00B83EAF" w:rsidRPr="002811D2" w:rsidRDefault="00B83EAF" w:rsidP="00F0155B">
            <w:pPr>
              <w:widowControl w:val="0"/>
              <w:autoSpaceDE w:val="0"/>
              <w:adjustRightInd w:val="0"/>
              <w:spacing w:before="0" w:after="0"/>
              <w:ind w:right="34"/>
              <w:jc w:val="center"/>
              <w:rPr>
                <w:b/>
                <w:bCs/>
                <w:sz w:val="20"/>
                <w:szCs w:val="20"/>
                <w:highlight w:val="yellow"/>
              </w:rPr>
            </w:pPr>
          </w:p>
        </w:tc>
        <w:tc>
          <w:tcPr>
            <w:tcW w:w="1559" w:type="dxa"/>
            <w:vMerge/>
            <w:vAlign w:val="center"/>
          </w:tcPr>
          <w:p w14:paraId="5D847CC4" w14:textId="77777777" w:rsidR="00B83EAF" w:rsidRPr="002811D2" w:rsidRDefault="00B83EAF" w:rsidP="00F0155B">
            <w:pPr>
              <w:widowControl w:val="0"/>
              <w:autoSpaceDE w:val="0"/>
              <w:adjustRightInd w:val="0"/>
              <w:spacing w:before="0" w:after="0"/>
              <w:jc w:val="center"/>
              <w:rPr>
                <w:bCs/>
                <w:sz w:val="20"/>
                <w:szCs w:val="20"/>
                <w:highlight w:val="yellow"/>
              </w:rPr>
            </w:pPr>
          </w:p>
        </w:tc>
        <w:tc>
          <w:tcPr>
            <w:tcW w:w="6237" w:type="dxa"/>
            <w:shd w:val="clear" w:color="auto" w:fill="auto"/>
            <w:vAlign w:val="center"/>
          </w:tcPr>
          <w:p w14:paraId="51A22797" w14:textId="5227FE19" w:rsidR="00B83EAF" w:rsidRPr="00A8535A" w:rsidRDefault="00B83EAF" w:rsidP="00F0155B">
            <w:pPr>
              <w:widowControl w:val="0"/>
              <w:autoSpaceDE w:val="0"/>
              <w:adjustRightInd w:val="0"/>
              <w:spacing w:before="0" w:after="0"/>
              <w:rPr>
                <w:bCs/>
                <w:sz w:val="20"/>
                <w:szCs w:val="20"/>
              </w:rPr>
            </w:pPr>
            <w:r w:rsidRPr="00A8535A">
              <w:rPr>
                <w:bCs/>
                <w:sz w:val="20"/>
                <w:szCs w:val="20"/>
              </w:rPr>
              <w:t>Sanitarni nadzor nad ukapanjem mrtvih</w:t>
            </w:r>
          </w:p>
        </w:tc>
        <w:tc>
          <w:tcPr>
            <w:tcW w:w="0" w:type="auto"/>
            <w:shd w:val="clear" w:color="auto" w:fill="auto"/>
            <w:vAlign w:val="center"/>
          </w:tcPr>
          <w:p w14:paraId="402926CE" w14:textId="77777777" w:rsidR="00B83EAF" w:rsidRPr="00A8535A" w:rsidRDefault="00B83EAF" w:rsidP="00376EB0">
            <w:pPr>
              <w:pStyle w:val="ListParagraph"/>
            </w:pPr>
            <w:r w:rsidRPr="00A8535A">
              <w:t>pogrebna poduzeća uz djelatnike mjesnih odbora</w:t>
            </w:r>
          </w:p>
          <w:p w14:paraId="54D5B953" w14:textId="76DB8612" w:rsidR="00B83EAF" w:rsidRPr="00A8535A" w:rsidRDefault="00B83EAF" w:rsidP="00376EB0">
            <w:pPr>
              <w:pStyle w:val="ListParagraph"/>
            </w:pPr>
            <w:r w:rsidRPr="00A8535A">
              <w:t>sanitarna inspekcija</w:t>
            </w:r>
          </w:p>
        </w:tc>
      </w:tr>
      <w:tr w:rsidR="009556A7" w:rsidRPr="002811D2" w14:paraId="6AA3ACDC" w14:textId="77777777" w:rsidTr="00F44169">
        <w:trPr>
          <w:trHeight w:val="3438"/>
          <w:jc w:val="center"/>
        </w:trPr>
        <w:tc>
          <w:tcPr>
            <w:tcW w:w="0" w:type="auto"/>
            <w:shd w:val="clear" w:color="auto" w:fill="auto"/>
            <w:vAlign w:val="center"/>
          </w:tcPr>
          <w:p w14:paraId="22C66EFD" w14:textId="63C5B335" w:rsidR="009556A7" w:rsidRPr="00A8535A" w:rsidRDefault="009556A7" w:rsidP="00F0155B">
            <w:pPr>
              <w:widowControl w:val="0"/>
              <w:autoSpaceDE w:val="0"/>
              <w:adjustRightInd w:val="0"/>
              <w:spacing w:before="0" w:after="0"/>
              <w:ind w:right="34"/>
              <w:jc w:val="center"/>
              <w:rPr>
                <w:b/>
                <w:bCs/>
                <w:sz w:val="20"/>
                <w:szCs w:val="20"/>
              </w:rPr>
            </w:pPr>
            <w:r w:rsidRPr="00A8535A">
              <w:rPr>
                <w:b/>
                <w:bCs/>
                <w:sz w:val="20"/>
                <w:szCs w:val="20"/>
              </w:rPr>
              <w:t>11.</w:t>
            </w:r>
          </w:p>
        </w:tc>
        <w:tc>
          <w:tcPr>
            <w:tcW w:w="1875" w:type="dxa"/>
            <w:shd w:val="clear" w:color="auto" w:fill="auto"/>
            <w:vAlign w:val="center"/>
          </w:tcPr>
          <w:p w14:paraId="319C9D34" w14:textId="30F23D25" w:rsidR="009556A7" w:rsidRPr="00A8535A" w:rsidRDefault="009556A7" w:rsidP="00F0155B">
            <w:pPr>
              <w:spacing w:before="0" w:after="0"/>
              <w:jc w:val="center"/>
              <w:rPr>
                <w:b/>
                <w:bCs/>
                <w:sz w:val="20"/>
                <w:szCs w:val="20"/>
              </w:rPr>
            </w:pPr>
            <w:r w:rsidRPr="00A8535A">
              <w:rPr>
                <w:b/>
                <w:bCs/>
                <w:sz w:val="20"/>
                <w:szCs w:val="20"/>
              </w:rPr>
              <w:t>Organizacija provođenja animalne asanacije</w:t>
            </w:r>
          </w:p>
        </w:tc>
        <w:tc>
          <w:tcPr>
            <w:tcW w:w="1559" w:type="dxa"/>
            <w:vAlign w:val="center"/>
          </w:tcPr>
          <w:p w14:paraId="02F5D46D" w14:textId="7B1C3777" w:rsidR="009556A7" w:rsidRPr="00A8535A" w:rsidRDefault="004A4DAB" w:rsidP="00F0155B">
            <w:pPr>
              <w:widowControl w:val="0"/>
              <w:autoSpaceDE w:val="0"/>
              <w:adjustRightInd w:val="0"/>
              <w:spacing w:before="0" w:after="0"/>
              <w:ind w:left="33"/>
              <w:jc w:val="center"/>
              <w:rPr>
                <w:bCs/>
                <w:sz w:val="20"/>
                <w:szCs w:val="20"/>
              </w:rPr>
            </w:pPr>
            <w:r w:rsidRPr="00A8535A">
              <w:rPr>
                <w:bCs/>
                <w:sz w:val="20"/>
                <w:szCs w:val="20"/>
              </w:rPr>
              <w:t>Općina Jelenje</w:t>
            </w:r>
          </w:p>
        </w:tc>
        <w:tc>
          <w:tcPr>
            <w:tcW w:w="6237" w:type="dxa"/>
            <w:shd w:val="clear" w:color="auto" w:fill="auto"/>
            <w:vAlign w:val="center"/>
          </w:tcPr>
          <w:p w14:paraId="5A51D78A" w14:textId="021D4172" w:rsidR="009556A7" w:rsidRPr="00A8535A" w:rsidRDefault="009556A7" w:rsidP="009556A7">
            <w:pPr>
              <w:widowControl w:val="0"/>
              <w:autoSpaceDE w:val="0"/>
              <w:adjustRightInd w:val="0"/>
              <w:spacing w:before="0" w:after="0"/>
              <w:ind w:left="33"/>
              <w:rPr>
                <w:bCs/>
                <w:sz w:val="20"/>
                <w:szCs w:val="20"/>
              </w:rPr>
            </w:pPr>
            <w:r w:rsidRPr="00A8535A">
              <w:rPr>
                <w:bCs/>
                <w:sz w:val="20"/>
                <w:szCs w:val="20"/>
              </w:rPr>
              <w:t xml:space="preserve">Za saniranje posljedica koje mogu nastati od uginulih životinja angažirat će se </w:t>
            </w:r>
            <w:r w:rsidR="00343129" w:rsidRPr="00A8535A">
              <w:rPr>
                <w:bCs/>
                <w:sz w:val="20"/>
                <w:szCs w:val="20"/>
              </w:rPr>
              <w:t>Veterinarska stanica Rijeka</w:t>
            </w:r>
            <w:r w:rsidRPr="00A8535A">
              <w:rPr>
                <w:bCs/>
                <w:sz w:val="20"/>
                <w:szCs w:val="20"/>
              </w:rPr>
              <w:t xml:space="preserve">. Za potrebe prikupljanja životinjskih lešina u </w:t>
            </w:r>
            <w:r w:rsidR="00171B2E" w:rsidRPr="00A8535A">
              <w:rPr>
                <w:bCs/>
                <w:sz w:val="20"/>
                <w:szCs w:val="20"/>
              </w:rPr>
              <w:t>Veterinarskoj stanici Rijeka</w:t>
            </w:r>
            <w:r w:rsidRPr="00A8535A">
              <w:rPr>
                <w:bCs/>
                <w:sz w:val="20"/>
                <w:szCs w:val="20"/>
              </w:rPr>
              <w:t xml:space="preserve"> ustrojena je Higijeničarska služba, a za potrebe animalne asanacije koristile bi se službe Zbrinjavanja nusproizvoda i otpada životinjskog porijekla te DDD služba. Sakupljanje se obavlja specijalnim kamionima različitih nosivosti, a nusproizvodi se odlažu u kontejnere koji se pomoću viličara odvoze u rashladne komore do otpreme na toplinsku preradu.</w:t>
            </w:r>
          </w:p>
          <w:p w14:paraId="60479DB1" w14:textId="4B74934F" w:rsidR="009556A7" w:rsidRPr="00A8535A" w:rsidRDefault="009556A7" w:rsidP="009556A7">
            <w:pPr>
              <w:widowControl w:val="0"/>
              <w:autoSpaceDE w:val="0"/>
              <w:adjustRightInd w:val="0"/>
              <w:spacing w:before="0" w:after="0"/>
              <w:ind w:left="33"/>
              <w:rPr>
                <w:bCs/>
                <w:sz w:val="20"/>
                <w:szCs w:val="20"/>
              </w:rPr>
            </w:pPr>
            <w:r w:rsidRPr="00A8535A">
              <w:rPr>
                <w:bCs/>
                <w:sz w:val="20"/>
                <w:szCs w:val="20"/>
              </w:rPr>
              <w:t xml:space="preserve">Ukoliko životinjske lešine nije moguće otpremiti radi daljnje utilizacije putem sabirališta nusproizvoda u kafileriju,  lokacije za ukop životinjskih lešina odrediti će </w:t>
            </w:r>
            <w:r w:rsidR="002C1549" w:rsidRPr="00A8535A">
              <w:rPr>
                <w:bCs/>
                <w:sz w:val="20"/>
                <w:szCs w:val="20"/>
              </w:rPr>
              <w:t>Općinski načelnik</w:t>
            </w:r>
            <w:r w:rsidRPr="00A8535A">
              <w:rPr>
                <w:bCs/>
                <w:sz w:val="20"/>
                <w:szCs w:val="20"/>
              </w:rPr>
              <w:t xml:space="preserve"> svojom odlukom,  uz prethodnu suglasnost veterinarske inspekcije.</w:t>
            </w:r>
          </w:p>
        </w:tc>
        <w:tc>
          <w:tcPr>
            <w:tcW w:w="0" w:type="auto"/>
            <w:shd w:val="clear" w:color="auto" w:fill="auto"/>
            <w:vAlign w:val="center"/>
          </w:tcPr>
          <w:p w14:paraId="70077F18" w14:textId="12F074E7" w:rsidR="009556A7" w:rsidRPr="00A8535A" w:rsidRDefault="00343129" w:rsidP="00376EB0">
            <w:pPr>
              <w:pStyle w:val="ListParagraph"/>
            </w:pPr>
            <w:r w:rsidRPr="00A8535A">
              <w:t>Veterinarska stanica Rijeka</w:t>
            </w:r>
            <w:r w:rsidR="00B926AF" w:rsidRPr="00A8535A">
              <w:tab/>
            </w:r>
          </w:p>
        </w:tc>
      </w:tr>
      <w:tr w:rsidR="00E86096" w:rsidRPr="002811D2" w14:paraId="143BC727" w14:textId="77777777" w:rsidTr="00C96DA7">
        <w:trPr>
          <w:trHeight w:val="1057"/>
          <w:jc w:val="center"/>
        </w:trPr>
        <w:tc>
          <w:tcPr>
            <w:tcW w:w="0" w:type="auto"/>
            <w:shd w:val="clear" w:color="auto" w:fill="auto"/>
            <w:vAlign w:val="center"/>
          </w:tcPr>
          <w:p w14:paraId="242B588D" w14:textId="0FF27EA3" w:rsidR="00E86096" w:rsidRPr="00A8535A" w:rsidRDefault="00E86096" w:rsidP="00F0155B">
            <w:pPr>
              <w:widowControl w:val="0"/>
              <w:autoSpaceDE w:val="0"/>
              <w:adjustRightInd w:val="0"/>
              <w:spacing w:before="0" w:after="0"/>
              <w:ind w:right="34"/>
              <w:jc w:val="center"/>
              <w:rPr>
                <w:b/>
                <w:bCs/>
                <w:sz w:val="20"/>
                <w:szCs w:val="20"/>
              </w:rPr>
            </w:pPr>
            <w:r w:rsidRPr="00A8535A">
              <w:rPr>
                <w:b/>
                <w:bCs/>
                <w:sz w:val="20"/>
                <w:szCs w:val="20"/>
              </w:rPr>
              <w:lastRenderedPageBreak/>
              <w:t>12.</w:t>
            </w:r>
          </w:p>
        </w:tc>
        <w:tc>
          <w:tcPr>
            <w:tcW w:w="1875" w:type="dxa"/>
            <w:shd w:val="clear" w:color="auto" w:fill="auto"/>
            <w:vAlign w:val="center"/>
          </w:tcPr>
          <w:p w14:paraId="2DF0F0E4" w14:textId="77777777" w:rsidR="00E86096" w:rsidRPr="00A8535A" w:rsidRDefault="00E86096" w:rsidP="00F0155B">
            <w:pPr>
              <w:widowControl w:val="0"/>
              <w:autoSpaceDE w:val="0"/>
              <w:adjustRightInd w:val="0"/>
              <w:spacing w:before="0" w:after="0"/>
              <w:ind w:right="13"/>
              <w:jc w:val="center"/>
              <w:rPr>
                <w:b/>
                <w:bCs/>
                <w:sz w:val="20"/>
                <w:szCs w:val="20"/>
              </w:rPr>
            </w:pPr>
            <w:r w:rsidRPr="00A8535A">
              <w:rPr>
                <w:b/>
                <w:bCs/>
                <w:sz w:val="20"/>
                <w:szCs w:val="20"/>
              </w:rPr>
              <w:t>Organizacija osiguravanja hrane i vode za piće</w:t>
            </w:r>
          </w:p>
        </w:tc>
        <w:tc>
          <w:tcPr>
            <w:tcW w:w="1559" w:type="dxa"/>
            <w:vAlign w:val="center"/>
          </w:tcPr>
          <w:p w14:paraId="3E1DBEBC" w14:textId="0F9CE4E8" w:rsidR="00E86096" w:rsidRPr="00A8535A" w:rsidRDefault="004A4DAB" w:rsidP="00F0155B">
            <w:pPr>
              <w:autoSpaceDE w:val="0"/>
              <w:adjustRightInd w:val="0"/>
              <w:spacing w:before="0" w:after="0"/>
              <w:jc w:val="center"/>
              <w:rPr>
                <w:bCs/>
                <w:sz w:val="20"/>
                <w:szCs w:val="20"/>
              </w:rPr>
            </w:pPr>
            <w:r w:rsidRPr="00A8535A">
              <w:rPr>
                <w:bCs/>
                <w:sz w:val="20"/>
                <w:szCs w:val="20"/>
              </w:rPr>
              <w:t>Općina Jelenje</w:t>
            </w:r>
          </w:p>
        </w:tc>
        <w:tc>
          <w:tcPr>
            <w:tcW w:w="6237" w:type="dxa"/>
            <w:shd w:val="clear" w:color="auto" w:fill="auto"/>
            <w:vAlign w:val="center"/>
          </w:tcPr>
          <w:p w14:paraId="3A1D0B06" w14:textId="24EF7F77" w:rsidR="00E86096" w:rsidRPr="00A8535A" w:rsidRDefault="00E86096" w:rsidP="00F0155B">
            <w:pPr>
              <w:autoSpaceDE w:val="0"/>
              <w:adjustRightInd w:val="0"/>
              <w:spacing w:before="0" w:after="0"/>
              <w:rPr>
                <w:bCs/>
                <w:sz w:val="20"/>
                <w:szCs w:val="20"/>
              </w:rPr>
            </w:pPr>
            <w:r w:rsidRPr="00A8535A">
              <w:rPr>
                <w:bCs/>
                <w:sz w:val="20"/>
                <w:szCs w:val="20"/>
              </w:rPr>
              <w:t xml:space="preserve">Stožer civilne zaštite prikuplja informacije o stanju vodoopskrbnog sustava a za to je zadužen član Stožera za vodoopskrbu uz suradnju sa </w:t>
            </w:r>
            <w:r w:rsidR="00B926AF" w:rsidRPr="00A8535A">
              <w:rPr>
                <w:bCs/>
                <w:sz w:val="20"/>
                <w:szCs w:val="20"/>
              </w:rPr>
              <w:t xml:space="preserve">Zavodom za javno zdravstvo </w:t>
            </w:r>
            <w:r w:rsidR="00F522DB" w:rsidRPr="00A8535A">
              <w:rPr>
                <w:bCs/>
                <w:sz w:val="20"/>
                <w:szCs w:val="20"/>
              </w:rPr>
              <w:t>Primorsko-goranske županije</w:t>
            </w:r>
            <w:r w:rsidRPr="00A8535A">
              <w:rPr>
                <w:bCs/>
                <w:sz w:val="20"/>
                <w:szCs w:val="20"/>
              </w:rPr>
              <w:t xml:space="preserve">. Na sjednicu Stožera potrebno pozvati predstavnika </w:t>
            </w:r>
            <w:r w:rsidR="004E4B7D" w:rsidRPr="00A8535A">
              <w:rPr>
                <w:bCs/>
                <w:sz w:val="20"/>
                <w:szCs w:val="20"/>
              </w:rPr>
              <w:t xml:space="preserve">Zavoda za javno zdravstvo </w:t>
            </w:r>
            <w:r w:rsidR="00F522DB" w:rsidRPr="00A8535A">
              <w:rPr>
                <w:bCs/>
                <w:sz w:val="20"/>
                <w:szCs w:val="20"/>
              </w:rPr>
              <w:t>Primorsko-goranske županije</w:t>
            </w:r>
            <w:r w:rsidRPr="00A8535A">
              <w:rPr>
                <w:bCs/>
                <w:sz w:val="20"/>
                <w:szCs w:val="20"/>
              </w:rPr>
              <w:t xml:space="preserve">. Do uspostave vodoopskrbnog sustava organizira se dovoz vode na punktove po ugroženom području a raspored određuje član Stožera za protupožarnu zaštitu. Stožer civilne zaštite određuje minimalne dnevne količine vode po osobi na prijedlog </w:t>
            </w:r>
            <w:r w:rsidR="004E4B7D" w:rsidRPr="00A8535A">
              <w:rPr>
                <w:bCs/>
                <w:sz w:val="20"/>
                <w:szCs w:val="20"/>
              </w:rPr>
              <w:t xml:space="preserve">Zavoda za javno zdravstvo </w:t>
            </w:r>
            <w:r w:rsidR="00F522DB" w:rsidRPr="00A8535A">
              <w:rPr>
                <w:bCs/>
                <w:sz w:val="20"/>
                <w:szCs w:val="20"/>
              </w:rPr>
              <w:t>Primorsko-goranske županije</w:t>
            </w:r>
            <w:r w:rsidRPr="00A8535A">
              <w:rPr>
                <w:bCs/>
                <w:sz w:val="20"/>
                <w:szCs w:val="20"/>
              </w:rPr>
              <w:t>.</w:t>
            </w:r>
          </w:p>
          <w:p w14:paraId="073CB79B" w14:textId="12116FD7" w:rsidR="00E86096" w:rsidRPr="00A8535A" w:rsidRDefault="00E86096" w:rsidP="00F0155B">
            <w:pPr>
              <w:autoSpaceDE w:val="0"/>
              <w:adjustRightInd w:val="0"/>
              <w:spacing w:before="0" w:after="0"/>
              <w:rPr>
                <w:bCs/>
                <w:sz w:val="20"/>
                <w:szCs w:val="20"/>
              </w:rPr>
            </w:pPr>
            <w:r w:rsidRPr="00A8535A">
              <w:rPr>
                <w:bCs/>
                <w:sz w:val="20"/>
                <w:szCs w:val="20"/>
              </w:rPr>
              <w:t xml:space="preserve">U slučaju zagađenja vode u zdencima aktivirati će se operativne  snage sustava civilne zaštite i pravne osobe od interesa za sustav civilne zaštite radi dezinfekcije zdenaca, a prema uputama </w:t>
            </w:r>
            <w:r w:rsidR="004E4B7D" w:rsidRPr="00A8535A">
              <w:rPr>
                <w:bCs/>
                <w:sz w:val="20"/>
                <w:szCs w:val="20"/>
              </w:rPr>
              <w:t xml:space="preserve">Zavoda za javno zdravstvo </w:t>
            </w:r>
            <w:r w:rsidR="00F522DB" w:rsidRPr="00A8535A">
              <w:rPr>
                <w:bCs/>
                <w:sz w:val="20"/>
                <w:szCs w:val="20"/>
              </w:rPr>
              <w:t>Primorsko-goranske županije</w:t>
            </w:r>
            <w:r w:rsidRPr="00A8535A">
              <w:rPr>
                <w:bCs/>
                <w:sz w:val="20"/>
                <w:szCs w:val="20"/>
              </w:rPr>
              <w:t xml:space="preserve">. Stožer civilne zaštite organizira dopremu prehrambenih artikala u poljske kuhinje koje se smještaju u blizini ugroženih područja. </w:t>
            </w:r>
          </w:p>
          <w:p w14:paraId="766C359B" w14:textId="3F5C614B" w:rsidR="00E86096" w:rsidRPr="00A8535A" w:rsidRDefault="00E86096" w:rsidP="00F0155B">
            <w:pPr>
              <w:autoSpaceDE w:val="0"/>
              <w:adjustRightInd w:val="0"/>
              <w:spacing w:before="0" w:after="0"/>
              <w:rPr>
                <w:bCs/>
                <w:sz w:val="20"/>
                <w:szCs w:val="20"/>
              </w:rPr>
            </w:pPr>
            <w:r w:rsidRPr="00A8535A">
              <w:rPr>
                <w:bCs/>
                <w:sz w:val="20"/>
                <w:szCs w:val="20"/>
              </w:rPr>
              <w:t>Stožer civilne zaštite organizira distribuciju hrane preko trgovačkih društava (provjeriti stanja hrane i vode za piće na skladištima). Također potrebno je kontaktirati proizvođače kruha te utvrditi mogućnosti daljnje proizvodnje i način distribucije.</w:t>
            </w:r>
          </w:p>
        </w:tc>
        <w:tc>
          <w:tcPr>
            <w:tcW w:w="0" w:type="auto"/>
            <w:shd w:val="clear" w:color="auto" w:fill="auto"/>
            <w:vAlign w:val="center"/>
          </w:tcPr>
          <w:p w14:paraId="30516509" w14:textId="0480F13D" w:rsidR="00E86096" w:rsidRPr="00A8535A" w:rsidRDefault="00E86096" w:rsidP="00BC7925">
            <w:pPr>
              <w:widowControl w:val="0"/>
              <w:numPr>
                <w:ilvl w:val="0"/>
                <w:numId w:val="9"/>
              </w:numPr>
              <w:autoSpaceDE w:val="0"/>
              <w:autoSpaceDN w:val="0"/>
              <w:adjustRightInd w:val="0"/>
              <w:spacing w:before="0" w:after="0"/>
              <w:contextualSpacing/>
              <w:rPr>
                <w:bCs/>
                <w:sz w:val="20"/>
                <w:szCs w:val="20"/>
              </w:rPr>
            </w:pPr>
            <w:r w:rsidRPr="00A8535A">
              <w:rPr>
                <w:bCs/>
                <w:sz w:val="20"/>
                <w:szCs w:val="20"/>
              </w:rPr>
              <w:t xml:space="preserve">Stožer civilne zaštite uz suradnju s </w:t>
            </w:r>
            <w:r w:rsidR="00B926AF" w:rsidRPr="00A8535A">
              <w:rPr>
                <w:bCs/>
                <w:sz w:val="20"/>
                <w:szCs w:val="20"/>
              </w:rPr>
              <w:t xml:space="preserve">Zavodom za javno zdravstvo </w:t>
            </w:r>
            <w:r w:rsidR="00F522DB" w:rsidRPr="00A8535A">
              <w:rPr>
                <w:bCs/>
                <w:sz w:val="20"/>
                <w:szCs w:val="20"/>
              </w:rPr>
              <w:t>Primorsko-goranske županije</w:t>
            </w:r>
            <w:r w:rsidRPr="00A8535A">
              <w:rPr>
                <w:bCs/>
                <w:sz w:val="20"/>
                <w:szCs w:val="20"/>
              </w:rPr>
              <w:t>,</w:t>
            </w:r>
          </w:p>
          <w:p w14:paraId="7E4EFE4C" w14:textId="47C706A7" w:rsidR="00F24CEA" w:rsidRPr="00A8535A" w:rsidRDefault="008F49DF" w:rsidP="00BC7925">
            <w:pPr>
              <w:widowControl w:val="0"/>
              <w:numPr>
                <w:ilvl w:val="0"/>
                <w:numId w:val="9"/>
              </w:numPr>
              <w:autoSpaceDE w:val="0"/>
              <w:autoSpaceDN w:val="0"/>
              <w:adjustRightInd w:val="0"/>
              <w:spacing w:before="0" w:after="0"/>
              <w:contextualSpacing/>
              <w:rPr>
                <w:bCs/>
                <w:sz w:val="20"/>
                <w:szCs w:val="20"/>
              </w:rPr>
            </w:pPr>
            <w:r>
              <w:rPr>
                <w:sz w:val="20"/>
                <w:szCs w:val="20"/>
              </w:rPr>
              <w:t>Vodovod i kanalizacija d.o.o. Rijeka</w:t>
            </w:r>
            <w:r w:rsidR="009D5FC5" w:rsidRPr="00A8535A">
              <w:rPr>
                <w:sz w:val="20"/>
                <w:szCs w:val="20"/>
              </w:rPr>
              <w:t xml:space="preserve"> Rijeka</w:t>
            </w:r>
          </w:p>
          <w:p w14:paraId="75860FA6" w14:textId="77777777" w:rsidR="00E86096" w:rsidRDefault="009556A7" w:rsidP="00BC7925">
            <w:pPr>
              <w:widowControl w:val="0"/>
              <w:numPr>
                <w:ilvl w:val="0"/>
                <w:numId w:val="9"/>
              </w:numPr>
              <w:autoSpaceDE w:val="0"/>
              <w:autoSpaceDN w:val="0"/>
              <w:adjustRightInd w:val="0"/>
              <w:spacing w:before="0" w:after="0"/>
              <w:contextualSpacing/>
              <w:rPr>
                <w:bCs/>
                <w:sz w:val="20"/>
                <w:szCs w:val="20"/>
              </w:rPr>
            </w:pPr>
            <w:r w:rsidRPr="00A8535A">
              <w:rPr>
                <w:bCs/>
                <w:sz w:val="20"/>
                <w:szCs w:val="20"/>
              </w:rPr>
              <w:t>Vatrogasne snage</w:t>
            </w:r>
            <w:r w:rsidR="00411EE1">
              <w:rPr>
                <w:bCs/>
                <w:sz w:val="20"/>
                <w:szCs w:val="20"/>
              </w:rPr>
              <w:t>,</w:t>
            </w:r>
          </w:p>
          <w:p w14:paraId="7404809E" w14:textId="77777777" w:rsidR="00411EE1" w:rsidRPr="00411EE1" w:rsidRDefault="00411EE1" w:rsidP="00411EE1">
            <w:pPr>
              <w:widowControl w:val="0"/>
              <w:numPr>
                <w:ilvl w:val="0"/>
                <w:numId w:val="9"/>
              </w:numPr>
              <w:autoSpaceDE w:val="0"/>
              <w:autoSpaceDN w:val="0"/>
              <w:adjustRightInd w:val="0"/>
              <w:spacing w:before="0" w:after="0"/>
              <w:contextualSpacing/>
              <w:rPr>
                <w:bCs/>
                <w:sz w:val="20"/>
                <w:szCs w:val="20"/>
              </w:rPr>
            </w:pPr>
            <w:r w:rsidRPr="00411EE1">
              <w:rPr>
                <w:bCs/>
                <w:sz w:val="20"/>
                <w:szCs w:val="20"/>
              </w:rPr>
              <w:t>Brodokomerc d.o.o.</w:t>
            </w:r>
          </w:p>
          <w:p w14:paraId="6BC71AF1" w14:textId="77777777" w:rsidR="00411EE1" w:rsidRPr="00411EE1" w:rsidRDefault="00411EE1" w:rsidP="00411EE1">
            <w:pPr>
              <w:widowControl w:val="0"/>
              <w:numPr>
                <w:ilvl w:val="0"/>
                <w:numId w:val="9"/>
              </w:numPr>
              <w:autoSpaceDE w:val="0"/>
              <w:autoSpaceDN w:val="0"/>
              <w:adjustRightInd w:val="0"/>
              <w:spacing w:before="0" w:after="0"/>
              <w:contextualSpacing/>
              <w:rPr>
                <w:bCs/>
                <w:sz w:val="20"/>
                <w:szCs w:val="20"/>
              </w:rPr>
            </w:pPr>
            <w:r w:rsidRPr="00411EE1">
              <w:rPr>
                <w:bCs/>
                <w:sz w:val="20"/>
                <w:szCs w:val="20"/>
              </w:rPr>
              <w:t>Gostiona Rječina</w:t>
            </w:r>
          </w:p>
          <w:p w14:paraId="50617EF8" w14:textId="77777777" w:rsidR="00411EE1" w:rsidRPr="00411EE1" w:rsidRDefault="00411EE1" w:rsidP="00411EE1">
            <w:pPr>
              <w:widowControl w:val="0"/>
              <w:numPr>
                <w:ilvl w:val="0"/>
                <w:numId w:val="9"/>
              </w:numPr>
              <w:autoSpaceDE w:val="0"/>
              <w:autoSpaceDN w:val="0"/>
              <w:adjustRightInd w:val="0"/>
              <w:spacing w:before="0" w:after="0"/>
              <w:contextualSpacing/>
              <w:rPr>
                <w:bCs/>
                <w:sz w:val="20"/>
                <w:szCs w:val="20"/>
              </w:rPr>
            </w:pPr>
            <w:r w:rsidRPr="00411EE1">
              <w:rPr>
                <w:bCs/>
                <w:sz w:val="20"/>
                <w:szCs w:val="20"/>
              </w:rPr>
              <w:t>Picerija Leon</w:t>
            </w:r>
          </w:p>
          <w:p w14:paraId="72146A37" w14:textId="01F520C6" w:rsidR="00411EE1" w:rsidRPr="00A8535A" w:rsidRDefault="00411EE1" w:rsidP="00411EE1">
            <w:pPr>
              <w:widowControl w:val="0"/>
              <w:numPr>
                <w:ilvl w:val="0"/>
                <w:numId w:val="9"/>
              </w:numPr>
              <w:autoSpaceDE w:val="0"/>
              <w:autoSpaceDN w:val="0"/>
              <w:adjustRightInd w:val="0"/>
              <w:spacing w:before="0" w:after="0"/>
              <w:contextualSpacing/>
              <w:rPr>
                <w:bCs/>
                <w:sz w:val="20"/>
                <w:szCs w:val="20"/>
              </w:rPr>
            </w:pPr>
            <w:r w:rsidRPr="00411EE1">
              <w:rPr>
                <w:bCs/>
                <w:sz w:val="20"/>
                <w:szCs w:val="20"/>
              </w:rPr>
              <w:t>Pekara »Lišćevica«</w:t>
            </w:r>
          </w:p>
        </w:tc>
      </w:tr>
      <w:tr w:rsidR="00E86096" w:rsidRPr="002811D2" w14:paraId="34C3CB33" w14:textId="77777777" w:rsidTr="00C96DA7">
        <w:trPr>
          <w:trHeight w:val="1057"/>
          <w:jc w:val="center"/>
        </w:trPr>
        <w:tc>
          <w:tcPr>
            <w:tcW w:w="0" w:type="auto"/>
            <w:shd w:val="clear" w:color="auto" w:fill="auto"/>
            <w:vAlign w:val="center"/>
          </w:tcPr>
          <w:p w14:paraId="5453F0B8" w14:textId="1A1527F7" w:rsidR="00E86096" w:rsidRPr="00A8535A" w:rsidRDefault="00E86096" w:rsidP="00F0155B">
            <w:pPr>
              <w:widowControl w:val="0"/>
              <w:autoSpaceDE w:val="0"/>
              <w:adjustRightInd w:val="0"/>
              <w:spacing w:before="0" w:after="0"/>
              <w:ind w:right="34"/>
              <w:jc w:val="center"/>
              <w:rPr>
                <w:b/>
                <w:bCs/>
                <w:sz w:val="20"/>
                <w:szCs w:val="20"/>
              </w:rPr>
            </w:pPr>
            <w:r w:rsidRPr="00A8535A">
              <w:rPr>
                <w:b/>
                <w:bCs/>
                <w:sz w:val="20"/>
                <w:szCs w:val="20"/>
              </w:rPr>
              <w:t>13.</w:t>
            </w:r>
          </w:p>
        </w:tc>
        <w:tc>
          <w:tcPr>
            <w:tcW w:w="1875" w:type="dxa"/>
            <w:shd w:val="clear" w:color="auto" w:fill="auto"/>
            <w:vAlign w:val="center"/>
          </w:tcPr>
          <w:p w14:paraId="33469C9C" w14:textId="77777777" w:rsidR="00E86096" w:rsidRPr="00A8535A" w:rsidRDefault="00E86096" w:rsidP="00F0155B">
            <w:pPr>
              <w:widowControl w:val="0"/>
              <w:autoSpaceDE w:val="0"/>
              <w:adjustRightInd w:val="0"/>
              <w:spacing w:before="0" w:after="0"/>
              <w:ind w:right="13"/>
              <w:jc w:val="center"/>
              <w:rPr>
                <w:b/>
                <w:bCs/>
                <w:sz w:val="20"/>
                <w:szCs w:val="20"/>
              </w:rPr>
            </w:pPr>
            <w:r w:rsidRPr="00A8535A">
              <w:rPr>
                <w:b/>
                <w:bCs/>
                <w:sz w:val="20"/>
                <w:szCs w:val="20"/>
              </w:rPr>
              <w:t>Organizacija osiguranja dobave energenata za rad strojeva i vozila</w:t>
            </w:r>
          </w:p>
        </w:tc>
        <w:tc>
          <w:tcPr>
            <w:tcW w:w="1559" w:type="dxa"/>
            <w:vAlign w:val="center"/>
          </w:tcPr>
          <w:p w14:paraId="0D5502B1" w14:textId="3816D459" w:rsidR="00E86096" w:rsidRPr="00A8535A" w:rsidRDefault="004A4DAB" w:rsidP="00F0155B">
            <w:pPr>
              <w:autoSpaceDE w:val="0"/>
              <w:adjustRightInd w:val="0"/>
              <w:spacing w:before="0" w:after="0"/>
              <w:jc w:val="center"/>
              <w:rPr>
                <w:bCs/>
                <w:sz w:val="20"/>
                <w:szCs w:val="20"/>
              </w:rPr>
            </w:pPr>
            <w:r w:rsidRPr="00A8535A">
              <w:rPr>
                <w:bCs/>
                <w:sz w:val="20"/>
                <w:szCs w:val="20"/>
              </w:rPr>
              <w:t>Općina Jelenje</w:t>
            </w:r>
          </w:p>
        </w:tc>
        <w:tc>
          <w:tcPr>
            <w:tcW w:w="6237" w:type="dxa"/>
            <w:shd w:val="clear" w:color="auto" w:fill="auto"/>
            <w:vAlign w:val="center"/>
          </w:tcPr>
          <w:p w14:paraId="36F2D760" w14:textId="7BB42D13" w:rsidR="00E86096" w:rsidRPr="00A8535A" w:rsidRDefault="00E86096" w:rsidP="00F0155B">
            <w:pPr>
              <w:autoSpaceDE w:val="0"/>
              <w:adjustRightInd w:val="0"/>
              <w:spacing w:before="0" w:after="0"/>
              <w:rPr>
                <w:bCs/>
                <w:sz w:val="20"/>
                <w:szCs w:val="20"/>
              </w:rPr>
            </w:pPr>
            <w:r w:rsidRPr="00A8535A">
              <w:rPr>
                <w:bCs/>
                <w:sz w:val="20"/>
                <w:szCs w:val="20"/>
              </w:rPr>
              <w:t>Osiguravanje energenata (gorivo) za strojeve i vozila, agregate za struju.</w:t>
            </w:r>
          </w:p>
        </w:tc>
        <w:tc>
          <w:tcPr>
            <w:tcW w:w="0" w:type="auto"/>
            <w:shd w:val="clear" w:color="auto" w:fill="auto"/>
            <w:vAlign w:val="center"/>
          </w:tcPr>
          <w:p w14:paraId="1D3D5B63" w14:textId="3DE1B276" w:rsidR="00E86096" w:rsidRPr="00A8535A" w:rsidRDefault="00E86096" w:rsidP="009212A3">
            <w:pPr>
              <w:widowControl w:val="0"/>
              <w:numPr>
                <w:ilvl w:val="0"/>
                <w:numId w:val="9"/>
              </w:numPr>
              <w:autoSpaceDE w:val="0"/>
              <w:autoSpaceDN w:val="0"/>
              <w:adjustRightInd w:val="0"/>
              <w:spacing w:before="0" w:after="0"/>
              <w:contextualSpacing/>
              <w:rPr>
                <w:bCs/>
                <w:sz w:val="20"/>
                <w:szCs w:val="20"/>
              </w:rPr>
            </w:pPr>
            <w:r w:rsidRPr="00A8535A">
              <w:rPr>
                <w:bCs/>
                <w:sz w:val="20"/>
                <w:szCs w:val="20"/>
              </w:rPr>
              <w:t>Stožer civilne zaštite,</w:t>
            </w:r>
          </w:p>
          <w:p w14:paraId="56993F4E" w14:textId="77777777" w:rsidR="009212A3" w:rsidRPr="00A8535A" w:rsidRDefault="009556A7" w:rsidP="009212A3">
            <w:pPr>
              <w:widowControl w:val="0"/>
              <w:numPr>
                <w:ilvl w:val="0"/>
                <w:numId w:val="9"/>
              </w:numPr>
              <w:autoSpaceDE w:val="0"/>
              <w:autoSpaceDN w:val="0"/>
              <w:adjustRightInd w:val="0"/>
              <w:spacing w:before="0" w:after="0"/>
              <w:contextualSpacing/>
              <w:rPr>
                <w:bCs/>
                <w:sz w:val="20"/>
                <w:szCs w:val="20"/>
              </w:rPr>
            </w:pPr>
            <w:r w:rsidRPr="00A8535A">
              <w:rPr>
                <w:bCs/>
                <w:sz w:val="20"/>
                <w:szCs w:val="20"/>
              </w:rPr>
              <w:t>Vatrogasne snage</w:t>
            </w:r>
          </w:p>
          <w:p w14:paraId="55E7B2D0" w14:textId="0DC1899B" w:rsidR="00221984" w:rsidRPr="00A8535A" w:rsidRDefault="00FE19E7" w:rsidP="009212A3">
            <w:pPr>
              <w:widowControl w:val="0"/>
              <w:numPr>
                <w:ilvl w:val="0"/>
                <w:numId w:val="9"/>
              </w:numPr>
              <w:autoSpaceDE w:val="0"/>
              <w:autoSpaceDN w:val="0"/>
              <w:adjustRightInd w:val="0"/>
              <w:spacing w:before="0" w:after="0"/>
              <w:contextualSpacing/>
              <w:rPr>
                <w:bCs/>
                <w:sz w:val="20"/>
                <w:szCs w:val="20"/>
              </w:rPr>
            </w:pPr>
            <w:r w:rsidRPr="00A8535A">
              <w:rPr>
                <w:bCs/>
                <w:sz w:val="20"/>
                <w:szCs w:val="20"/>
              </w:rPr>
              <w:t>KD Jelen d.o.o.</w:t>
            </w:r>
          </w:p>
        </w:tc>
      </w:tr>
      <w:tr w:rsidR="00E86096" w:rsidRPr="002811D2" w14:paraId="05782AC6" w14:textId="77777777" w:rsidTr="00F0155B">
        <w:trPr>
          <w:trHeight w:val="616"/>
          <w:jc w:val="center"/>
        </w:trPr>
        <w:tc>
          <w:tcPr>
            <w:tcW w:w="0" w:type="auto"/>
            <w:vMerge w:val="restart"/>
            <w:shd w:val="clear" w:color="auto" w:fill="auto"/>
            <w:vAlign w:val="center"/>
          </w:tcPr>
          <w:p w14:paraId="5657441C" w14:textId="3D86A3DC" w:rsidR="00E86096" w:rsidRPr="00A8535A" w:rsidRDefault="00E86096" w:rsidP="00F0155B">
            <w:pPr>
              <w:widowControl w:val="0"/>
              <w:autoSpaceDE w:val="0"/>
              <w:adjustRightInd w:val="0"/>
              <w:spacing w:before="0" w:after="0"/>
              <w:ind w:right="34"/>
              <w:jc w:val="center"/>
              <w:rPr>
                <w:b/>
                <w:bCs/>
                <w:sz w:val="20"/>
                <w:szCs w:val="20"/>
              </w:rPr>
            </w:pPr>
            <w:r w:rsidRPr="00A8535A">
              <w:rPr>
                <w:b/>
                <w:bCs/>
                <w:sz w:val="20"/>
                <w:szCs w:val="20"/>
              </w:rPr>
              <w:t>14.</w:t>
            </w:r>
          </w:p>
        </w:tc>
        <w:tc>
          <w:tcPr>
            <w:tcW w:w="1875" w:type="dxa"/>
            <w:vMerge w:val="restart"/>
            <w:shd w:val="clear" w:color="auto" w:fill="auto"/>
            <w:vAlign w:val="center"/>
          </w:tcPr>
          <w:p w14:paraId="6CDCC52E" w14:textId="77777777" w:rsidR="00E86096" w:rsidRPr="00A8535A" w:rsidRDefault="00E86096" w:rsidP="00F0155B">
            <w:pPr>
              <w:spacing w:before="0" w:after="0"/>
              <w:jc w:val="center"/>
              <w:rPr>
                <w:b/>
                <w:bCs/>
                <w:sz w:val="20"/>
                <w:szCs w:val="20"/>
              </w:rPr>
            </w:pPr>
            <w:r w:rsidRPr="00A8535A">
              <w:rPr>
                <w:b/>
                <w:bCs/>
                <w:sz w:val="20"/>
                <w:szCs w:val="20"/>
              </w:rPr>
              <w:t>Organizacija prihvata pomoći</w:t>
            </w:r>
          </w:p>
        </w:tc>
        <w:tc>
          <w:tcPr>
            <w:tcW w:w="1559" w:type="dxa"/>
            <w:vMerge w:val="restart"/>
            <w:vAlign w:val="center"/>
          </w:tcPr>
          <w:p w14:paraId="02B44F7F" w14:textId="68BC9B6B" w:rsidR="00E86096" w:rsidRPr="00A8535A" w:rsidRDefault="004A4DAB" w:rsidP="00F0155B">
            <w:pPr>
              <w:autoSpaceDE w:val="0"/>
              <w:adjustRightInd w:val="0"/>
              <w:spacing w:before="0" w:after="0"/>
              <w:jc w:val="center"/>
              <w:rPr>
                <w:bCs/>
                <w:sz w:val="20"/>
                <w:szCs w:val="20"/>
              </w:rPr>
            </w:pPr>
            <w:r w:rsidRPr="00A8535A">
              <w:rPr>
                <w:bCs/>
                <w:sz w:val="20"/>
                <w:szCs w:val="20"/>
              </w:rPr>
              <w:t>Općina Jelenje</w:t>
            </w:r>
          </w:p>
        </w:tc>
        <w:tc>
          <w:tcPr>
            <w:tcW w:w="6237" w:type="dxa"/>
            <w:vAlign w:val="center"/>
          </w:tcPr>
          <w:p w14:paraId="6C855BD6" w14:textId="1442EBDD" w:rsidR="00E86096" w:rsidRPr="00A8535A" w:rsidRDefault="00E86096" w:rsidP="00F0155B">
            <w:pPr>
              <w:autoSpaceDE w:val="0"/>
              <w:adjustRightInd w:val="0"/>
              <w:spacing w:before="0" w:after="0"/>
              <w:rPr>
                <w:bCs/>
                <w:sz w:val="20"/>
                <w:szCs w:val="20"/>
              </w:rPr>
            </w:pPr>
            <w:r w:rsidRPr="00A8535A">
              <w:rPr>
                <w:bCs/>
                <w:sz w:val="20"/>
                <w:szCs w:val="20"/>
              </w:rPr>
              <w:t>Osiguranje ljudstva i materijalnih sredstava</w:t>
            </w:r>
          </w:p>
        </w:tc>
        <w:tc>
          <w:tcPr>
            <w:tcW w:w="0" w:type="auto"/>
            <w:vAlign w:val="center"/>
          </w:tcPr>
          <w:p w14:paraId="6B6E0748" w14:textId="176B9BFC" w:rsidR="00E86096" w:rsidRPr="00A8535A" w:rsidRDefault="009556A7" w:rsidP="00BC7925">
            <w:pPr>
              <w:widowControl w:val="0"/>
              <w:numPr>
                <w:ilvl w:val="0"/>
                <w:numId w:val="9"/>
              </w:numPr>
              <w:autoSpaceDE w:val="0"/>
              <w:autoSpaceDN w:val="0"/>
              <w:adjustRightInd w:val="0"/>
              <w:spacing w:before="0" w:after="0"/>
              <w:contextualSpacing/>
              <w:rPr>
                <w:bCs/>
                <w:sz w:val="20"/>
                <w:szCs w:val="20"/>
              </w:rPr>
            </w:pPr>
            <w:r w:rsidRPr="00A8535A">
              <w:rPr>
                <w:bCs/>
                <w:sz w:val="20"/>
                <w:szCs w:val="20"/>
              </w:rPr>
              <w:t>Vatrogasne snage</w:t>
            </w:r>
          </w:p>
          <w:p w14:paraId="7CE8AE6B" w14:textId="6E76506C" w:rsidR="009212A3" w:rsidRPr="00A8535A" w:rsidRDefault="00A350AC" w:rsidP="00F564D6">
            <w:pPr>
              <w:widowControl w:val="0"/>
              <w:numPr>
                <w:ilvl w:val="0"/>
                <w:numId w:val="9"/>
              </w:numPr>
              <w:autoSpaceDE w:val="0"/>
              <w:autoSpaceDN w:val="0"/>
              <w:adjustRightInd w:val="0"/>
              <w:spacing w:before="0" w:after="0"/>
              <w:contextualSpacing/>
              <w:rPr>
                <w:bCs/>
                <w:sz w:val="20"/>
                <w:szCs w:val="20"/>
              </w:rPr>
            </w:pPr>
            <w:r w:rsidRPr="00A8535A">
              <w:rPr>
                <w:rFonts w:eastAsia="Calibri"/>
                <w:sz w:val="20"/>
                <w:szCs w:val="20"/>
              </w:rPr>
              <w:t>GDCK Rijeka</w:t>
            </w:r>
          </w:p>
        </w:tc>
      </w:tr>
      <w:tr w:rsidR="00E86096" w:rsidRPr="002811D2" w14:paraId="1912CBF5" w14:textId="77777777" w:rsidTr="00F0155B">
        <w:trPr>
          <w:trHeight w:val="616"/>
          <w:jc w:val="center"/>
        </w:trPr>
        <w:tc>
          <w:tcPr>
            <w:tcW w:w="0" w:type="auto"/>
            <w:vMerge/>
            <w:shd w:val="clear" w:color="auto" w:fill="auto"/>
            <w:vAlign w:val="center"/>
          </w:tcPr>
          <w:p w14:paraId="4D07207A" w14:textId="77777777" w:rsidR="00E86096" w:rsidRPr="00A8535A" w:rsidRDefault="00E86096" w:rsidP="00F0155B">
            <w:pPr>
              <w:widowControl w:val="0"/>
              <w:autoSpaceDE w:val="0"/>
              <w:adjustRightInd w:val="0"/>
              <w:spacing w:before="0" w:after="0"/>
              <w:ind w:right="34"/>
              <w:jc w:val="center"/>
              <w:rPr>
                <w:b/>
                <w:bCs/>
                <w:sz w:val="20"/>
                <w:szCs w:val="20"/>
              </w:rPr>
            </w:pPr>
          </w:p>
        </w:tc>
        <w:tc>
          <w:tcPr>
            <w:tcW w:w="1875" w:type="dxa"/>
            <w:vMerge/>
            <w:shd w:val="clear" w:color="auto" w:fill="auto"/>
            <w:vAlign w:val="center"/>
          </w:tcPr>
          <w:p w14:paraId="2575D019" w14:textId="77777777" w:rsidR="00E86096" w:rsidRPr="00A8535A" w:rsidRDefault="00E86096" w:rsidP="00F0155B">
            <w:pPr>
              <w:spacing w:before="0" w:after="0"/>
              <w:jc w:val="center"/>
              <w:rPr>
                <w:b/>
                <w:bCs/>
                <w:sz w:val="20"/>
                <w:szCs w:val="20"/>
              </w:rPr>
            </w:pPr>
          </w:p>
        </w:tc>
        <w:tc>
          <w:tcPr>
            <w:tcW w:w="1559" w:type="dxa"/>
            <w:vMerge/>
            <w:vAlign w:val="center"/>
          </w:tcPr>
          <w:p w14:paraId="33BD1883" w14:textId="77777777" w:rsidR="00E86096" w:rsidRPr="00A8535A" w:rsidRDefault="00E86096" w:rsidP="00F0155B">
            <w:pPr>
              <w:autoSpaceDE w:val="0"/>
              <w:adjustRightInd w:val="0"/>
              <w:spacing w:before="0" w:after="0"/>
              <w:jc w:val="center"/>
              <w:rPr>
                <w:bCs/>
                <w:sz w:val="20"/>
                <w:szCs w:val="20"/>
              </w:rPr>
            </w:pPr>
          </w:p>
        </w:tc>
        <w:tc>
          <w:tcPr>
            <w:tcW w:w="6237" w:type="dxa"/>
            <w:vAlign w:val="center"/>
          </w:tcPr>
          <w:p w14:paraId="786233BA" w14:textId="008D3072" w:rsidR="00E86096" w:rsidRPr="00A8535A" w:rsidRDefault="00E86096" w:rsidP="00F0155B">
            <w:pPr>
              <w:autoSpaceDE w:val="0"/>
              <w:adjustRightInd w:val="0"/>
              <w:spacing w:before="0" w:after="0"/>
              <w:rPr>
                <w:bCs/>
                <w:sz w:val="20"/>
                <w:szCs w:val="20"/>
              </w:rPr>
            </w:pPr>
            <w:r w:rsidRPr="00A8535A">
              <w:rPr>
                <w:bCs/>
                <w:sz w:val="20"/>
                <w:szCs w:val="20"/>
              </w:rPr>
              <w:t>Prehrambeni i sanitarni artikli smještaju se u domovima Mjesnih odbora ugroženog područja.</w:t>
            </w:r>
          </w:p>
        </w:tc>
        <w:tc>
          <w:tcPr>
            <w:tcW w:w="0" w:type="auto"/>
            <w:vAlign w:val="center"/>
          </w:tcPr>
          <w:p w14:paraId="6A67541D" w14:textId="438825A2" w:rsidR="00E86096" w:rsidRPr="00A8535A" w:rsidRDefault="00E86096" w:rsidP="00BC7925">
            <w:pPr>
              <w:widowControl w:val="0"/>
              <w:numPr>
                <w:ilvl w:val="0"/>
                <w:numId w:val="9"/>
              </w:numPr>
              <w:autoSpaceDE w:val="0"/>
              <w:autoSpaceDN w:val="0"/>
              <w:adjustRightInd w:val="0"/>
              <w:spacing w:before="0" w:after="0"/>
              <w:contextualSpacing/>
              <w:rPr>
                <w:rFonts w:eastAsia="Calibri"/>
                <w:sz w:val="20"/>
                <w:szCs w:val="20"/>
              </w:rPr>
            </w:pPr>
            <w:r w:rsidRPr="00A8535A">
              <w:rPr>
                <w:bCs/>
                <w:sz w:val="20"/>
                <w:szCs w:val="20"/>
              </w:rPr>
              <w:t>Predsjednici mjesnih odbora</w:t>
            </w:r>
          </w:p>
        </w:tc>
      </w:tr>
      <w:tr w:rsidR="00E86096" w:rsidRPr="002811D2" w14:paraId="70B89F67" w14:textId="77777777" w:rsidTr="00F0155B">
        <w:trPr>
          <w:trHeight w:val="616"/>
          <w:jc w:val="center"/>
        </w:trPr>
        <w:tc>
          <w:tcPr>
            <w:tcW w:w="0" w:type="auto"/>
            <w:vMerge/>
            <w:shd w:val="clear" w:color="auto" w:fill="auto"/>
            <w:vAlign w:val="center"/>
          </w:tcPr>
          <w:p w14:paraId="50EA9B9B" w14:textId="77777777" w:rsidR="00E86096" w:rsidRPr="002811D2" w:rsidRDefault="00E86096" w:rsidP="00F0155B">
            <w:pPr>
              <w:widowControl w:val="0"/>
              <w:autoSpaceDE w:val="0"/>
              <w:adjustRightInd w:val="0"/>
              <w:spacing w:before="0" w:after="0"/>
              <w:ind w:right="34"/>
              <w:jc w:val="center"/>
              <w:rPr>
                <w:b/>
                <w:bCs/>
                <w:sz w:val="20"/>
                <w:szCs w:val="20"/>
                <w:highlight w:val="yellow"/>
              </w:rPr>
            </w:pPr>
          </w:p>
        </w:tc>
        <w:tc>
          <w:tcPr>
            <w:tcW w:w="1875" w:type="dxa"/>
            <w:vMerge/>
            <w:shd w:val="clear" w:color="auto" w:fill="auto"/>
            <w:vAlign w:val="center"/>
          </w:tcPr>
          <w:p w14:paraId="53606A31" w14:textId="77777777" w:rsidR="00E86096" w:rsidRPr="002811D2" w:rsidRDefault="00E86096" w:rsidP="00F0155B">
            <w:pPr>
              <w:spacing w:before="0" w:after="0"/>
              <w:jc w:val="center"/>
              <w:rPr>
                <w:b/>
                <w:bCs/>
                <w:sz w:val="20"/>
                <w:szCs w:val="20"/>
                <w:highlight w:val="yellow"/>
              </w:rPr>
            </w:pPr>
          </w:p>
        </w:tc>
        <w:tc>
          <w:tcPr>
            <w:tcW w:w="1559" w:type="dxa"/>
            <w:vMerge/>
            <w:vAlign w:val="center"/>
          </w:tcPr>
          <w:p w14:paraId="34D6AE52" w14:textId="77777777" w:rsidR="00E86096" w:rsidRPr="002811D2" w:rsidRDefault="00E86096" w:rsidP="00F0155B">
            <w:pPr>
              <w:autoSpaceDE w:val="0"/>
              <w:adjustRightInd w:val="0"/>
              <w:spacing w:before="0" w:after="0"/>
              <w:jc w:val="center"/>
              <w:rPr>
                <w:bCs/>
                <w:sz w:val="20"/>
                <w:szCs w:val="20"/>
                <w:highlight w:val="yellow"/>
              </w:rPr>
            </w:pPr>
          </w:p>
        </w:tc>
        <w:tc>
          <w:tcPr>
            <w:tcW w:w="6237" w:type="dxa"/>
            <w:vAlign w:val="center"/>
          </w:tcPr>
          <w:p w14:paraId="2AEA556F" w14:textId="2F2F0CDD" w:rsidR="00E86096" w:rsidRPr="00A8535A" w:rsidRDefault="00E86096" w:rsidP="00F0155B">
            <w:pPr>
              <w:autoSpaceDE w:val="0"/>
              <w:adjustRightInd w:val="0"/>
              <w:spacing w:before="0" w:after="0"/>
              <w:rPr>
                <w:bCs/>
                <w:sz w:val="20"/>
                <w:szCs w:val="20"/>
              </w:rPr>
            </w:pPr>
            <w:r w:rsidRPr="00A8535A">
              <w:rPr>
                <w:bCs/>
                <w:sz w:val="20"/>
                <w:szCs w:val="20"/>
              </w:rPr>
              <w:t xml:space="preserve">Prihvat sanitetskog materijala i lijekova obavlja se u </w:t>
            </w:r>
            <w:r w:rsidR="002F507E" w:rsidRPr="00A8535A">
              <w:rPr>
                <w:bCs/>
                <w:sz w:val="20"/>
                <w:szCs w:val="20"/>
              </w:rPr>
              <w:t xml:space="preserve">Dom zdravlja PGŽ – ispostava Dražice </w:t>
            </w:r>
            <w:r w:rsidRPr="00A8535A">
              <w:rPr>
                <w:bCs/>
                <w:sz w:val="20"/>
                <w:szCs w:val="20"/>
              </w:rPr>
              <w:t xml:space="preserve">, a za prihvat je zadužen član Stožera civilne zaštite za zdravstveno zbrinjavanje. </w:t>
            </w:r>
          </w:p>
        </w:tc>
        <w:tc>
          <w:tcPr>
            <w:tcW w:w="0" w:type="auto"/>
            <w:vAlign w:val="center"/>
          </w:tcPr>
          <w:p w14:paraId="1F354975" w14:textId="009EEE65" w:rsidR="00E86096" w:rsidRPr="00A8535A" w:rsidRDefault="00E86096" w:rsidP="00BC7925">
            <w:pPr>
              <w:widowControl w:val="0"/>
              <w:numPr>
                <w:ilvl w:val="0"/>
                <w:numId w:val="9"/>
              </w:numPr>
              <w:autoSpaceDE w:val="0"/>
              <w:autoSpaceDN w:val="0"/>
              <w:adjustRightInd w:val="0"/>
              <w:spacing w:before="0" w:after="0"/>
              <w:contextualSpacing/>
              <w:rPr>
                <w:bCs/>
                <w:sz w:val="20"/>
                <w:szCs w:val="20"/>
              </w:rPr>
            </w:pPr>
            <w:r w:rsidRPr="00A8535A">
              <w:rPr>
                <w:bCs/>
                <w:sz w:val="20"/>
                <w:szCs w:val="20"/>
              </w:rPr>
              <w:t>Stožer civilne zaštite</w:t>
            </w:r>
          </w:p>
          <w:p w14:paraId="7ADC4E66" w14:textId="09FF3A30" w:rsidR="00E86096" w:rsidRPr="00A8535A" w:rsidRDefault="002F507E" w:rsidP="00BC7925">
            <w:pPr>
              <w:widowControl w:val="0"/>
              <w:numPr>
                <w:ilvl w:val="0"/>
                <w:numId w:val="9"/>
              </w:numPr>
              <w:autoSpaceDE w:val="0"/>
              <w:autoSpaceDN w:val="0"/>
              <w:adjustRightInd w:val="0"/>
              <w:spacing w:before="0" w:after="0"/>
              <w:contextualSpacing/>
              <w:rPr>
                <w:rFonts w:eastAsia="Calibri"/>
                <w:sz w:val="20"/>
                <w:szCs w:val="20"/>
              </w:rPr>
            </w:pPr>
            <w:r w:rsidRPr="00A8535A">
              <w:rPr>
                <w:bCs/>
                <w:sz w:val="20"/>
                <w:szCs w:val="20"/>
              </w:rPr>
              <w:t xml:space="preserve">Dom zdravlja PGŽ – ispostava Dražice </w:t>
            </w:r>
            <w:r w:rsidR="00B926AF" w:rsidRPr="00A8535A">
              <w:rPr>
                <w:bCs/>
                <w:sz w:val="20"/>
                <w:szCs w:val="20"/>
              </w:rPr>
              <w:tab/>
            </w:r>
          </w:p>
        </w:tc>
      </w:tr>
      <w:tr w:rsidR="00E86096" w:rsidRPr="002811D2" w14:paraId="18CAD0E8" w14:textId="77777777" w:rsidTr="00F0155B">
        <w:trPr>
          <w:trHeight w:val="616"/>
          <w:jc w:val="center"/>
        </w:trPr>
        <w:tc>
          <w:tcPr>
            <w:tcW w:w="0" w:type="auto"/>
            <w:vMerge/>
            <w:shd w:val="clear" w:color="auto" w:fill="auto"/>
            <w:vAlign w:val="center"/>
          </w:tcPr>
          <w:p w14:paraId="7FA328A4" w14:textId="77777777" w:rsidR="00E86096" w:rsidRPr="002811D2" w:rsidRDefault="00E86096" w:rsidP="00F0155B">
            <w:pPr>
              <w:widowControl w:val="0"/>
              <w:autoSpaceDE w:val="0"/>
              <w:adjustRightInd w:val="0"/>
              <w:spacing w:before="0" w:after="0"/>
              <w:ind w:right="34"/>
              <w:jc w:val="center"/>
              <w:rPr>
                <w:b/>
                <w:bCs/>
                <w:sz w:val="20"/>
                <w:szCs w:val="20"/>
                <w:highlight w:val="yellow"/>
              </w:rPr>
            </w:pPr>
          </w:p>
        </w:tc>
        <w:tc>
          <w:tcPr>
            <w:tcW w:w="1875" w:type="dxa"/>
            <w:vMerge/>
            <w:shd w:val="clear" w:color="auto" w:fill="auto"/>
            <w:vAlign w:val="center"/>
          </w:tcPr>
          <w:p w14:paraId="315B12CA" w14:textId="77777777" w:rsidR="00E86096" w:rsidRPr="002811D2" w:rsidRDefault="00E86096" w:rsidP="00F0155B">
            <w:pPr>
              <w:spacing w:before="0" w:after="0"/>
              <w:jc w:val="center"/>
              <w:rPr>
                <w:b/>
                <w:bCs/>
                <w:sz w:val="20"/>
                <w:szCs w:val="20"/>
                <w:highlight w:val="yellow"/>
              </w:rPr>
            </w:pPr>
          </w:p>
        </w:tc>
        <w:tc>
          <w:tcPr>
            <w:tcW w:w="1559" w:type="dxa"/>
            <w:vMerge/>
            <w:vAlign w:val="center"/>
          </w:tcPr>
          <w:p w14:paraId="0DECA8ED" w14:textId="77777777" w:rsidR="00E86096" w:rsidRPr="002811D2" w:rsidRDefault="00E86096" w:rsidP="00F0155B">
            <w:pPr>
              <w:autoSpaceDE w:val="0"/>
              <w:adjustRightInd w:val="0"/>
              <w:spacing w:before="0" w:after="0"/>
              <w:jc w:val="center"/>
              <w:rPr>
                <w:bCs/>
                <w:sz w:val="20"/>
                <w:szCs w:val="20"/>
                <w:highlight w:val="yellow"/>
              </w:rPr>
            </w:pPr>
          </w:p>
        </w:tc>
        <w:tc>
          <w:tcPr>
            <w:tcW w:w="6237" w:type="dxa"/>
            <w:vAlign w:val="center"/>
          </w:tcPr>
          <w:p w14:paraId="4B1941E5" w14:textId="62FD0CE5" w:rsidR="00E86096" w:rsidRPr="00A8535A" w:rsidRDefault="00E86096" w:rsidP="00F0155B">
            <w:pPr>
              <w:autoSpaceDE w:val="0"/>
              <w:adjustRightInd w:val="0"/>
              <w:spacing w:before="0" w:after="0"/>
              <w:rPr>
                <w:bCs/>
                <w:sz w:val="20"/>
                <w:szCs w:val="20"/>
              </w:rPr>
            </w:pPr>
            <w:r w:rsidRPr="00A8535A">
              <w:rPr>
                <w:bCs/>
                <w:sz w:val="20"/>
                <w:szCs w:val="20"/>
              </w:rPr>
              <w:t xml:space="preserve">Operativne snage izvan područja </w:t>
            </w:r>
            <w:r w:rsidR="004A4DAB" w:rsidRPr="00A8535A">
              <w:rPr>
                <w:bCs/>
                <w:sz w:val="20"/>
                <w:szCs w:val="20"/>
              </w:rPr>
              <w:t>Općine Jelenje</w:t>
            </w:r>
            <w:r w:rsidRPr="00A8535A">
              <w:rPr>
                <w:bCs/>
                <w:sz w:val="20"/>
                <w:szCs w:val="20"/>
              </w:rPr>
              <w:t xml:space="preserve"> koje djeluju kao ispomoć, prihvaćaju se na lokaciji vatrogasnog doma ugroženog područja, a za prihvat je zadužen član Stožera za protupožarnu zaštitu.</w:t>
            </w:r>
          </w:p>
        </w:tc>
        <w:tc>
          <w:tcPr>
            <w:tcW w:w="0" w:type="auto"/>
            <w:vAlign w:val="center"/>
          </w:tcPr>
          <w:p w14:paraId="452AD427" w14:textId="5DCC45CF" w:rsidR="00E86096" w:rsidRPr="00A8535A" w:rsidRDefault="00E86096" w:rsidP="00BC7925">
            <w:pPr>
              <w:widowControl w:val="0"/>
              <w:numPr>
                <w:ilvl w:val="0"/>
                <w:numId w:val="9"/>
              </w:numPr>
              <w:autoSpaceDE w:val="0"/>
              <w:autoSpaceDN w:val="0"/>
              <w:adjustRightInd w:val="0"/>
              <w:spacing w:before="0" w:after="0"/>
              <w:contextualSpacing/>
              <w:rPr>
                <w:bCs/>
                <w:sz w:val="20"/>
                <w:szCs w:val="20"/>
              </w:rPr>
            </w:pPr>
            <w:r w:rsidRPr="00A8535A">
              <w:rPr>
                <w:bCs/>
                <w:sz w:val="20"/>
                <w:szCs w:val="20"/>
              </w:rPr>
              <w:t>Stožer civilne zaštite</w:t>
            </w:r>
          </w:p>
          <w:p w14:paraId="2301D811" w14:textId="76378BFC" w:rsidR="00E86096" w:rsidRPr="00A8535A" w:rsidRDefault="009556A7" w:rsidP="00BC7925">
            <w:pPr>
              <w:widowControl w:val="0"/>
              <w:numPr>
                <w:ilvl w:val="0"/>
                <w:numId w:val="9"/>
              </w:numPr>
              <w:autoSpaceDE w:val="0"/>
              <w:autoSpaceDN w:val="0"/>
              <w:adjustRightInd w:val="0"/>
              <w:spacing w:before="0" w:after="0"/>
              <w:contextualSpacing/>
              <w:rPr>
                <w:rFonts w:eastAsia="Calibri"/>
                <w:sz w:val="20"/>
                <w:szCs w:val="20"/>
              </w:rPr>
            </w:pPr>
            <w:r w:rsidRPr="00A8535A">
              <w:rPr>
                <w:bCs/>
                <w:sz w:val="20"/>
                <w:szCs w:val="20"/>
              </w:rPr>
              <w:t>Vatrogasne snage</w:t>
            </w:r>
          </w:p>
        </w:tc>
      </w:tr>
      <w:tr w:rsidR="00E86096" w:rsidRPr="002811D2" w14:paraId="17DEC83E" w14:textId="77777777" w:rsidTr="00F0155B">
        <w:trPr>
          <w:trHeight w:val="616"/>
          <w:jc w:val="center"/>
        </w:trPr>
        <w:tc>
          <w:tcPr>
            <w:tcW w:w="0" w:type="auto"/>
            <w:vAlign w:val="center"/>
          </w:tcPr>
          <w:p w14:paraId="39DA7725" w14:textId="648D70F7" w:rsidR="00E86096" w:rsidRPr="00A8535A" w:rsidRDefault="00E86096" w:rsidP="00F0155B">
            <w:pPr>
              <w:widowControl w:val="0"/>
              <w:autoSpaceDE w:val="0"/>
              <w:adjustRightInd w:val="0"/>
              <w:spacing w:before="0" w:after="0"/>
              <w:ind w:right="34"/>
              <w:jc w:val="center"/>
              <w:rPr>
                <w:b/>
                <w:bCs/>
                <w:sz w:val="20"/>
                <w:szCs w:val="20"/>
              </w:rPr>
            </w:pPr>
            <w:r w:rsidRPr="00A8535A">
              <w:rPr>
                <w:b/>
                <w:bCs/>
                <w:sz w:val="20"/>
                <w:szCs w:val="20"/>
              </w:rPr>
              <w:t>15.</w:t>
            </w:r>
          </w:p>
        </w:tc>
        <w:tc>
          <w:tcPr>
            <w:tcW w:w="1875" w:type="dxa"/>
            <w:vAlign w:val="center"/>
          </w:tcPr>
          <w:p w14:paraId="0D19A348" w14:textId="719147AA" w:rsidR="00E86096" w:rsidRPr="00A8535A" w:rsidRDefault="00E86096" w:rsidP="00F0155B">
            <w:pPr>
              <w:spacing w:before="0" w:after="0"/>
              <w:jc w:val="center"/>
              <w:rPr>
                <w:b/>
                <w:bCs/>
                <w:sz w:val="20"/>
                <w:szCs w:val="20"/>
              </w:rPr>
            </w:pPr>
            <w:r w:rsidRPr="00A8535A">
              <w:rPr>
                <w:b/>
                <w:bCs/>
                <w:sz w:val="20"/>
                <w:szCs w:val="20"/>
              </w:rPr>
              <w:t>Organizacija asanacije terena</w:t>
            </w:r>
          </w:p>
        </w:tc>
        <w:tc>
          <w:tcPr>
            <w:tcW w:w="1559" w:type="dxa"/>
            <w:vAlign w:val="center"/>
          </w:tcPr>
          <w:p w14:paraId="2B99B6A8" w14:textId="628DCD0C" w:rsidR="00E86096" w:rsidRPr="00A8535A" w:rsidRDefault="004A4DAB" w:rsidP="00F0155B">
            <w:pPr>
              <w:autoSpaceDE w:val="0"/>
              <w:adjustRightInd w:val="0"/>
              <w:spacing w:before="0" w:after="0"/>
              <w:jc w:val="center"/>
              <w:rPr>
                <w:bCs/>
                <w:sz w:val="20"/>
                <w:szCs w:val="20"/>
              </w:rPr>
            </w:pPr>
            <w:r w:rsidRPr="00A8535A">
              <w:rPr>
                <w:bCs/>
                <w:sz w:val="20"/>
                <w:szCs w:val="20"/>
              </w:rPr>
              <w:t>Općina Jelenje</w:t>
            </w:r>
          </w:p>
        </w:tc>
        <w:tc>
          <w:tcPr>
            <w:tcW w:w="6237" w:type="dxa"/>
            <w:vAlign w:val="center"/>
          </w:tcPr>
          <w:p w14:paraId="1474F97E" w14:textId="77777777" w:rsidR="00E86096" w:rsidRPr="00A8535A" w:rsidRDefault="00E86096" w:rsidP="00F0155B">
            <w:pPr>
              <w:widowControl w:val="0"/>
              <w:autoSpaceDE w:val="0"/>
              <w:adjustRightInd w:val="0"/>
              <w:spacing w:before="0" w:after="0"/>
              <w:ind w:right="34"/>
              <w:rPr>
                <w:bCs/>
                <w:sz w:val="20"/>
                <w:szCs w:val="20"/>
              </w:rPr>
            </w:pPr>
            <w:r w:rsidRPr="00A8535A">
              <w:rPr>
                <w:bCs/>
                <w:sz w:val="20"/>
                <w:szCs w:val="20"/>
              </w:rPr>
              <w:t>Raščišćavanje stambenih zgrada i obiteljskih kuća.</w:t>
            </w:r>
          </w:p>
          <w:p w14:paraId="669415A3" w14:textId="77777777" w:rsidR="00E86096" w:rsidRPr="00A8535A" w:rsidRDefault="00E86096" w:rsidP="00F0155B">
            <w:pPr>
              <w:widowControl w:val="0"/>
              <w:autoSpaceDE w:val="0"/>
              <w:adjustRightInd w:val="0"/>
              <w:spacing w:before="0" w:after="0"/>
              <w:ind w:right="34"/>
              <w:rPr>
                <w:bCs/>
                <w:sz w:val="20"/>
                <w:szCs w:val="20"/>
              </w:rPr>
            </w:pPr>
            <w:r w:rsidRPr="00A8535A">
              <w:rPr>
                <w:bCs/>
                <w:sz w:val="20"/>
                <w:szCs w:val="20"/>
              </w:rPr>
              <w:t>Raščišćavanje ruševina s prometnica.</w:t>
            </w:r>
          </w:p>
          <w:p w14:paraId="43011908" w14:textId="5A0EF743" w:rsidR="00E86096" w:rsidRPr="00A8535A" w:rsidRDefault="00E86096" w:rsidP="00F0155B">
            <w:pPr>
              <w:autoSpaceDE w:val="0"/>
              <w:adjustRightInd w:val="0"/>
              <w:spacing w:before="0" w:after="0"/>
              <w:rPr>
                <w:bCs/>
                <w:sz w:val="20"/>
                <w:szCs w:val="20"/>
              </w:rPr>
            </w:pPr>
            <w:r w:rsidRPr="00A8535A">
              <w:rPr>
                <w:bCs/>
                <w:sz w:val="20"/>
                <w:szCs w:val="20"/>
              </w:rPr>
              <w:t>Ravnanje terena radi lakšeg prometa i eventualnog podizanja šatorskih i drugih privremenih naselja.</w:t>
            </w:r>
          </w:p>
        </w:tc>
        <w:tc>
          <w:tcPr>
            <w:tcW w:w="0" w:type="auto"/>
            <w:vAlign w:val="center"/>
          </w:tcPr>
          <w:p w14:paraId="49E9374D" w14:textId="1FA3F6BE" w:rsidR="00E86096" w:rsidRPr="00A8535A" w:rsidRDefault="00147F84" w:rsidP="00BC7925">
            <w:pPr>
              <w:widowControl w:val="0"/>
              <w:numPr>
                <w:ilvl w:val="0"/>
                <w:numId w:val="9"/>
              </w:numPr>
              <w:autoSpaceDE w:val="0"/>
              <w:autoSpaceDN w:val="0"/>
              <w:adjustRightInd w:val="0"/>
              <w:spacing w:before="0" w:after="0"/>
              <w:contextualSpacing/>
              <w:rPr>
                <w:bCs/>
                <w:sz w:val="20"/>
                <w:szCs w:val="20"/>
              </w:rPr>
            </w:pPr>
            <w:r w:rsidRPr="00A8535A">
              <w:rPr>
                <w:bCs/>
                <w:sz w:val="20"/>
                <w:szCs w:val="20"/>
              </w:rPr>
              <w:t>Stožer civilne zaštite,</w:t>
            </w:r>
          </w:p>
          <w:p w14:paraId="12FB6A34" w14:textId="30A27029" w:rsidR="00E86096" w:rsidRPr="00A8535A" w:rsidRDefault="00FE19E7" w:rsidP="00BC7925">
            <w:pPr>
              <w:widowControl w:val="0"/>
              <w:numPr>
                <w:ilvl w:val="0"/>
                <w:numId w:val="9"/>
              </w:numPr>
              <w:autoSpaceDE w:val="0"/>
              <w:autoSpaceDN w:val="0"/>
              <w:adjustRightInd w:val="0"/>
              <w:spacing w:before="0" w:after="0"/>
              <w:contextualSpacing/>
              <w:rPr>
                <w:bCs/>
                <w:sz w:val="20"/>
                <w:szCs w:val="20"/>
              </w:rPr>
            </w:pPr>
            <w:r w:rsidRPr="00A8535A">
              <w:rPr>
                <w:bCs/>
                <w:sz w:val="20"/>
                <w:szCs w:val="20"/>
              </w:rPr>
              <w:t>KD Jelen d.o.o.</w:t>
            </w:r>
            <w:r w:rsidR="00E86096" w:rsidRPr="00A8535A">
              <w:rPr>
                <w:bCs/>
                <w:sz w:val="20"/>
                <w:szCs w:val="20"/>
              </w:rPr>
              <w:t>,</w:t>
            </w:r>
          </w:p>
          <w:p w14:paraId="42CCD811" w14:textId="4765783F" w:rsidR="00437E26" w:rsidRPr="00A8535A" w:rsidRDefault="000F6850" w:rsidP="00884FAA">
            <w:pPr>
              <w:widowControl w:val="0"/>
              <w:numPr>
                <w:ilvl w:val="0"/>
                <w:numId w:val="9"/>
              </w:numPr>
              <w:autoSpaceDE w:val="0"/>
              <w:autoSpaceDN w:val="0"/>
              <w:adjustRightInd w:val="0"/>
              <w:spacing w:before="0" w:after="0"/>
              <w:contextualSpacing/>
              <w:rPr>
                <w:bCs/>
                <w:sz w:val="20"/>
                <w:szCs w:val="20"/>
              </w:rPr>
            </w:pPr>
            <w:r w:rsidRPr="00A8535A">
              <w:rPr>
                <w:bCs/>
                <w:sz w:val="20"/>
                <w:szCs w:val="20"/>
              </w:rPr>
              <w:t>Emico d.o.o.</w:t>
            </w:r>
            <w:r w:rsidR="00437E26" w:rsidRPr="00A8535A">
              <w:rPr>
                <w:bCs/>
                <w:sz w:val="20"/>
                <w:szCs w:val="20"/>
              </w:rPr>
              <w:t xml:space="preserve">, </w:t>
            </w:r>
          </w:p>
          <w:p w14:paraId="3F067C5E" w14:textId="2A26BFE5" w:rsidR="00A8535A" w:rsidRPr="00A8535A" w:rsidRDefault="00A8535A" w:rsidP="00376EB0">
            <w:pPr>
              <w:pStyle w:val="ListParagraph"/>
              <w:numPr>
                <w:ilvl w:val="0"/>
                <w:numId w:val="9"/>
              </w:numPr>
            </w:pPr>
            <w:r w:rsidRPr="00A8535A">
              <w:t>Obrt Brko Dražice,</w:t>
            </w:r>
          </w:p>
          <w:p w14:paraId="15C808D7" w14:textId="3748B3FF" w:rsidR="00E86096" w:rsidRPr="00A8535A" w:rsidRDefault="004212B5" w:rsidP="00BC7925">
            <w:pPr>
              <w:widowControl w:val="0"/>
              <w:numPr>
                <w:ilvl w:val="0"/>
                <w:numId w:val="9"/>
              </w:numPr>
              <w:autoSpaceDE w:val="0"/>
              <w:autoSpaceDN w:val="0"/>
              <w:adjustRightInd w:val="0"/>
              <w:spacing w:before="0" w:after="0"/>
              <w:contextualSpacing/>
              <w:rPr>
                <w:bCs/>
                <w:sz w:val="20"/>
                <w:szCs w:val="20"/>
              </w:rPr>
            </w:pPr>
            <w:r w:rsidRPr="00A8535A">
              <w:rPr>
                <w:bCs/>
                <w:sz w:val="20"/>
                <w:szCs w:val="20"/>
              </w:rPr>
              <w:t xml:space="preserve">Županijska uprava za ceste </w:t>
            </w:r>
            <w:r w:rsidR="00F522DB" w:rsidRPr="00A8535A">
              <w:rPr>
                <w:bCs/>
                <w:sz w:val="20"/>
                <w:szCs w:val="20"/>
              </w:rPr>
              <w:t>Primorsko-goranske županije</w:t>
            </w:r>
            <w:r w:rsidR="00E86096" w:rsidRPr="00A8535A">
              <w:rPr>
                <w:bCs/>
                <w:sz w:val="20"/>
                <w:szCs w:val="20"/>
              </w:rPr>
              <w:t>,</w:t>
            </w:r>
          </w:p>
          <w:p w14:paraId="1C2A251F" w14:textId="415D3F12" w:rsidR="00E86096" w:rsidRPr="00A8535A" w:rsidRDefault="005C15A9" w:rsidP="00BC7925">
            <w:pPr>
              <w:widowControl w:val="0"/>
              <w:numPr>
                <w:ilvl w:val="0"/>
                <w:numId w:val="9"/>
              </w:numPr>
              <w:autoSpaceDE w:val="0"/>
              <w:autoSpaceDN w:val="0"/>
              <w:adjustRightInd w:val="0"/>
              <w:spacing w:before="0" w:after="0"/>
              <w:contextualSpacing/>
              <w:rPr>
                <w:bCs/>
                <w:sz w:val="20"/>
                <w:szCs w:val="20"/>
              </w:rPr>
            </w:pPr>
            <w:r w:rsidRPr="00A8535A">
              <w:rPr>
                <w:bCs/>
                <w:sz w:val="20"/>
                <w:szCs w:val="20"/>
              </w:rPr>
              <w:t>Hrvatske ceste d.o.o. – PJ Rijeka</w:t>
            </w:r>
            <w:r w:rsidR="00E86096" w:rsidRPr="00A8535A">
              <w:rPr>
                <w:bCs/>
                <w:sz w:val="20"/>
                <w:szCs w:val="20"/>
              </w:rPr>
              <w:t>.</w:t>
            </w:r>
          </w:p>
        </w:tc>
      </w:tr>
      <w:tr w:rsidR="00E86096" w:rsidRPr="002811D2" w14:paraId="7D4861AA" w14:textId="77777777" w:rsidTr="00C96DA7">
        <w:trPr>
          <w:trHeight w:val="1057"/>
          <w:jc w:val="center"/>
        </w:trPr>
        <w:tc>
          <w:tcPr>
            <w:tcW w:w="0" w:type="auto"/>
            <w:shd w:val="clear" w:color="auto" w:fill="auto"/>
            <w:vAlign w:val="center"/>
          </w:tcPr>
          <w:p w14:paraId="5AEDBA61" w14:textId="76CAAD70" w:rsidR="00E86096" w:rsidRPr="00411EE1" w:rsidRDefault="00E86096" w:rsidP="00F0155B">
            <w:pPr>
              <w:widowControl w:val="0"/>
              <w:autoSpaceDE w:val="0"/>
              <w:adjustRightInd w:val="0"/>
              <w:spacing w:before="0" w:after="0"/>
              <w:ind w:right="34"/>
              <w:jc w:val="center"/>
              <w:rPr>
                <w:b/>
                <w:bCs/>
                <w:sz w:val="20"/>
                <w:szCs w:val="20"/>
              </w:rPr>
            </w:pPr>
            <w:r w:rsidRPr="00411EE1">
              <w:rPr>
                <w:b/>
                <w:bCs/>
                <w:sz w:val="20"/>
                <w:szCs w:val="20"/>
              </w:rPr>
              <w:t>16.</w:t>
            </w:r>
          </w:p>
        </w:tc>
        <w:tc>
          <w:tcPr>
            <w:tcW w:w="1875" w:type="dxa"/>
            <w:shd w:val="clear" w:color="auto" w:fill="auto"/>
            <w:vAlign w:val="center"/>
          </w:tcPr>
          <w:p w14:paraId="6D1413A5" w14:textId="77777777" w:rsidR="00E86096" w:rsidRPr="00411EE1" w:rsidRDefault="00E86096" w:rsidP="00F0155B">
            <w:pPr>
              <w:widowControl w:val="0"/>
              <w:autoSpaceDE w:val="0"/>
              <w:adjustRightInd w:val="0"/>
              <w:spacing w:before="0" w:after="0"/>
              <w:ind w:right="-129"/>
              <w:jc w:val="center"/>
              <w:rPr>
                <w:b/>
                <w:bCs/>
                <w:sz w:val="20"/>
                <w:szCs w:val="20"/>
              </w:rPr>
            </w:pPr>
            <w:r w:rsidRPr="00411EE1">
              <w:rPr>
                <w:b/>
                <w:bCs/>
                <w:sz w:val="20"/>
                <w:szCs w:val="20"/>
              </w:rPr>
              <w:t>Obavješćivanje stanovništva</w:t>
            </w:r>
          </w:p>
        </w:tc>
        <w:tc>
          <w:tcPr>
            <w:tcW w:w="1559" w:type="dxa"/>
            <w:vAlign w:val="center"/>
          </w:tcPr>
          <w:p w14:paraId="1EB9CC8F" w14:textId="24B06B8D" w:rsidR="00E86096" w:rsidRPr="00411EE1" w:rsidRDefault="004A4DAB" w:rsidP="00F0155B">
            <w:pPr>
              <w:widowControl w:val="0"/>
              <w:autoSpaceDE w:val="0"/>
              <w:adjustRightInd w:val="0"/>
              <w:spacing w:before="0" w:after="0"/>
              <w:jc w:val="center"/>
              <w:rPr>
                <w:bCs/>
                <w:sz w:val="20"/>
                <w:szCs w:val="20"/>
              </w:rPr>
            </w:pPr>
            <w:r w:rsidRPr="00411EE1">
              <w:rPr>
                <w:bCs/>
                <w:sz w:val="20"/>
                <w:szCs w:val="20"/>
              </w:rPr>
              <w:t>Općina Jelenje</w:t>
            </w:r>
          </w:p>
        </w:tc>
        <w:tc>
          <w:tcPr>
            <w:tcW w:w="6237" w:type="dxa"/>
            <w:shd w:val="clear" w:color="auto" w:fill="auto"/>
            <w:vAlign w:val="center"/>
          </w:tcPr>
          <w:p w14:paraId="2B8C68F1" w14:textId="78DD5704" w:rsidR="00E86096" w:rsidRPr="00411EE1" w:rsidRDefault="00E86096" w:rsidP="00F0155B">
            <w:pPr>
              <w:widowControl w:val="0"/>
              <w:autoSpaceDE w:val="0"/>
              <w:adjustRightInd w:val="0"/>
              <w:spacing w:before="0" w:after="0"/>
              <w:rPr>
                <w:bCs/>
                <w:sz w:val="20"/>
                <w:szCs w:val="20"/>
              </w:rPr>
            </w:pPr>
            <w:r w:rsidRPr="00411EE1">
              <w:rPr>
                <w:bCs/>
                <w:sz w:val="20"/>
                <w:szCs w:val="20"/>
              </w:rPr>
              <w:t xml:space="preserve">Obavijest sredstvima javnog priopćavanja daje </w:t>
            </w:r>
            <w:r w:rsidR="00E60723" w:rsidRPr="00411EE1">
              <w:rPr>
                <w:bCs/>
                <w:sz w:val="20"/>
                <w:szCs w:val="20"/>
              </w:rPr>
              <w:t xml:space="preserve">Općinski </w:t>
            </w:r>
            <w:r w:rsidR="002C1549" w:rsidRPr="00411EE1">
              <w:rPr>
                <w:bCs/>
                <w:sz w:val="20"/>
                <w:szCs w:val="20"/>
              </w:rPr>
              <w:t xml:space="preserve"> načelnik</w:t>
            </w:r>
            <w:r w:rsidRPr="00411EE1">
              <w:rPr>
                <w:bCs/>
                <w:sz w:val="20"/>
                <w:szCs w:val="20"/>
              </w:rPr>
              <w:t xml:space="preserve"> ili osoba koju on ovlasti. </w:t>
            </w:r>
          </w:p>
          <w:p w14:paraId="44A2A76A" w14:textId="77777777" w:rsidR="00E86096" w:rsidRPr="00411EE1" w:rsidRDefault="00E86096" w:rsidP="00F0155B">
            <w:pPr>
              <w:widowControl w:val="0"/>
              <w:autoSpaceDE w:val="0"/>
              <w:adjustRightInd w:val="0"/>
              <w:spacing w:before="0" w:after="0"/>
              <w:rPr>
                <w:bCs/>
                <w:sz w:val="20"/>
                <w:szCs w:val="20"/>
              </w:rPr>
            </w:pPr>
            <w:r w:rsidRPr="00411EE1">
              <w:rPr>
                <w:bCs/>
                <w:sz w:val="20"/>
                <w:szCs w:val="20"/>
              </w:rPr>
              <w:t>Obavijest sadrži:</w:t>
            </w:r>
          </w:p>
          <w:p w14:paraId="2EFD5A63" w14:textId="77777777" w:rsidR="00E86096" w:rsidRPr="00411EE1" w:rsidRDefault="00E86096" w:rsidP="00F0155B">
            <w:pPr>
              <w:widowControl w:val="0"/>
              <w:autoSpaceDE w:val="0"/>
              <w:adjustRightInd w:val="0"/>
              <w:spacing w:before="0" w:after="0"/>
              <w:rPr>
                <w:bCs/>
                <w:sz w:val="20"/>
                <w:szCs w:val="20"/>
              </w:rPr>
            </w:pPr>
            <w:r w:rsidRPr="00411EE1">
              <w:rPr>
                <w:bCs/>
                <w:sz w:val="20"/>
                <w:szCs w:val="20"/>
              </w:rPr>
              <w:t>- Stanje na pogođenom području</w:t>
            </w:r>
          </w:p>
          <w:p w14:paraId="48814961" w14:textId="77777777" w:rsidR="00E86096" w:rsidRPr="00411EE1" w:rsidRDefault="00E86096" w:rsidP="00F0155B">
            <w:pPr>
              <w:widowControl w:val="0"/>
              <w:autoSpaceDE w:val="0"/>
              <w:adjustRightInd w:val="0"/>
              <w:spacing w:before="0" w:after="0"/>
              <w:rPr>
                <w:bCs/>
                <w:sz w:val="20"/>
                <w:szCs w:val="20"/>
              </w:rPr>
            </w:pPr>
            <w:r w:rsidRPr="00411EE1">
              <w:rPr>
                <w:bCs/>
                <w:sz w:val="20"/>
                <w:szCs w:val="20"/>
              </w:rPr>
              <w:t>- Opasnostima za ljude, materijalna dobra i okoliš,</w:t>
            </w:r>
          </w:p>
          <w:p w14:paraId="22E8D7AC" w14:textId="77777777" w:rsidR="00E86096" w:rsidRPr="00411EE1" w:rsidRDefault="00E86096" w:rsidP="00F0155B">
            <w:pPr>
              <w:widowControl w:val="0"/>
              <w:autoSpaceDE w:val="0"/>
              <w:adjustRightInd w:val="0"/>
              <w:spacing w:before="0" w:after="0"/>
              <w:rPr>
                <w:bCs/>
                <w:sz w:val="20"/>
                <w:szCs w:val="20"/>
              </w:rPr>
            </w:pPr>
            <w:r w:rsidRPr="00411EE1">
              <w:rPr>
                <w:bCs/>
                <w:sz w:val="20"/>
                <w:szCs w:val="20"/>
              </w:rPr>
              <w:t>- Mjerama koje se poduzimaju,</w:t>
            </w:r>
          </w:p>
          <w:p w14:paraId="59A69542" w14:textId="77777777" w:rsidR="00E86096" w:rsidRPr="00411EE1" w:rsidRDefault="00E86096" w:rsidP="00F0155B">
            <w:pPr>
              <w:widowControl w:val="0"/>
              <w:autoSpaceDE w:val="0"/>
              <w:adjustRightInd w:val="0"/>
              <w:spacing w:before="0" w:after="0"/>
              <w:rPr>
                <w:bCs/>
                <w:sz w:val="20"/>
                <w:szCs w:val="20"/>
              </w:rPr>
            </w:pPr>
            <w:r w:rsidRPr="00411EE1">
              <w:rPr>
                <w:bCs/>
                <w:sz w:val="20"/>
                <w:szCs w:val="20"/>
              </w:rPr>
              <w:t>- Putovima evakuacije, lokacijama za prihvat i pružanje medicinske pomoći,</w:t>
            </w:r>
          </w:p>
          <w:p w14:paraId="66B8F285" w14:textId="77777777" w:rsidR="00E86096" w:rsidRPr="00411EE1" w:rsidRDefault="00E86096" w:rsidP="00F0155B">
            <w:pPr>
              <w:widowControl w:val="0"/>
              <w:autoSpaceDE w:val="0"/>
              <w:adjustRightInd w:val="0"/>
              <w:spacing w:before="0" w:after="0"/>
              <w:rPr>
                <w:bCs/>
                <w:sz w:val="20"/>
                <w:szCs w:val="20"/>
              </w:rPr>
            </w:pPr>
            <w:r w:rsidRPr="00411EE1">
              <w:rPr>
                <w:bCs/>
                <w:sz w:val="20"/>
                <w:szCs w:val="20"/>
              </w:rPr>
              <w:t>- Provođenje osobne i uzajamne zaštite,</w:t>
            </w:r>
          </w:p>
          <w:p w14:paraId="603CC795" w14:textId="77777777" w:rsidR="00E86096" w:rsidRPr="00411EE1" w:rsidRDefault="00E86096" w:rsidP="00F0155B">
            <w:pPr>
              <w:widowControl w:val="0"/>
              <w:autoSpaceDE w:val="0"/>
              <w:adjustRightInd w:val="0"/>
              <w:spacing w:before="0" w:after="0"/>
              <w:rPr>
                <w:bCs/>
                <w:sz w:val="20"/>
                <w:szCs w:val="20"/>
              </w:rPr>
            </w:pPr>
            <w:r w:rsidRPr="00411EE1">
              <w:rPr>
                <w:bCs/>
                <w:sz w:val="20"/>
                <w:szCs w:val="20"/>
              </w:rPr>
              <w:t>- Sudjelovanju i suradnji s operativnim snagama sustava civilne zaštite</w:t>
            </w:r>
          </w:p>
          <w:p w14:paraId="16C19538" w14:textId="77777777" w:rsidR="00E86096" w:rsidRPr="00411EE1" w:rsidRDefault="00E86096" w:rsidP="00F0155B">
            <w:pPr>
              <w:widowControl w:val="0"/>
              <w:autoSpaceDE w:val="0"/>
              <w:adjustRightInd w:val="0"/>
              <w:spacing w:before="0" w:after="0"/>
              <w:rPr>
                <w:bCs/>
                <w:sz w:val="20"/>
                <w:szCs w:val="20"/>
              </w:rPr>
            </w:pPr>
            <w:r w:rsidRPr="00411EE1">
              <w:rPr>
                <w:bCs/>
                <w:sz w:val="20"/>
                <w:szCs w:val="20"/>
              </w:rPr>
              <w:t>- Pristupu dodatnim informacijama</w:t>
            </w:r>
          </w:p>
          <w:p w14:paraId="1B864303" w14:textId="77777777" w:rsidR="00E86096" w:rsidRPr="00411EE1" w:rsidRDefault="00E86096" w:rsidP="00F0155B">
            <w:pPr>
              <w:widowControl w:val="0"/>
              <w:autoSpaceDE w:val="0"/>
              <w:adjustRightInd w:val="0"/>
              <w:spacing w:before="0" w:after="0"/>
              <w:rPr>
                <w:bCs/>
                <w:sz w:val="20"/>
                <w:szCs w:val="20"/>
              </w:rPr>
            </w:pPr>
            <w:r w:rsidRPr="00411EE1">
              <w:rPr>
                <w:bCs/>
                <w:sz w:val="20"/>
                <w:szCs w:val="20"/>
              </w:rPr>
              <w:t>- Ostalim činjenicama u svezi sa specifičnim okolnostima događaja.</w:t>
            </w:r>
          </w:p>
          <w:p w14:paraId="1E4074E4" w14:textId="77777777" w:rsidR="00E86096" w:rsidRPr="00411EE1" w:rsidRDefault="00E86096" w:rsidP="00F0155B">
            <w:pPr>
              <w:widowControl w:val="0"/>
              <w:autoSpaceDE w:val="0"/>
              <w:adjustRightInd w:val="0"/>
              <w:spacing w:before="0" w:after="0"/>
              <w:rPr>
                <w:bCs/>
                <w:sz w:val="20"/>
                <w:szCs w:val="20"/>
              </w:rPr>
            </w:pPr>
            <w:r w:rsidRPr="00411EE1">
              <w:rPr>
                <w:bCs/>
                <w:sz w:val="20"/>
                <w:szCs w:val="20"/>
              </w:rPr>
              <w:t>Organizacija informativnih punktova u svim gradskim četvrtima i mjesnim odborima u cilju prikupljanja informacija o nestalim osobama.</w:t>
            </w:r>
          </w:p>
          <w:p w14:paraId="47CABB7F" w14:textId="52779A53" w:rsidR="00E86096" w:rsidRPr="00411EE1" w:rsidRDefault="00E86096" w:rsidP="00F0155B">
            <w:pPr>
              <w:widowControl w:val="0"/>
              <w:autoSpaceDE w:val="0"/>
              <w:adjustRightInd w:val="0"/>
              <w:spacing w:before="0" w:after="0"/>
              <w:rPr>
                <w:bCs/>
                <w:sz w:val="20"/>
                <w:szCs w:val="20"/>
              </w:rPr>
            </w:pPr>
            <w:r w:rsidRPr="00411EE1">
              <w:rPr>
                <w:bCs/>
                <w:sz w:val="20"/>
                <w:szCs w:val="20"/>
              </w:rPr>
              <w:t>Dijeljenje pisanih materijala (letaka) građanima.</w:t>
            </w:r>
          </w:p>
        </w:tc>
        <w:tc>
          <w:tcPr>
            <w:tcW w:w="0" w:type="auto"/>
            <w:shd w:val="clear" w:color="auto" w:fill="auto"/>
            <w:vAlign w:val="center"/>
          </w:tcPr>
          <w:p w14:paraId="4787DCF7" w14:textId="261355DF" w:rsidR="00E86096" w:rsidRPr="00411EE1" w:rsidRDefault="00E60723" w:rsidP="00BC7925">
            <w:pPr>
              <w:widowControl w:val="0"/>
              <w:numPr>
                <w:ilvl w:val="0"/>
                <w:numId w:val="9"/>
              </w:numPr>
              <w:autoSpaceDE w:val="0"/>
              <w:adjustRightInd w:val="0"/>
              <w:spacing w:before="0" w:after="0"/>
              <w:contextualSpacing/>
              <w:rPr>
                <w:bCs/>
                <w:sz w:val="20"/>
                <w:szCs w:val="20"/>
              </w:rPr>
            </w:pPr>
            <w:r w:rsidRPr="00411EE1">
              <w:rPr>
                <w:bCs/>
                <w:sz w:val="20"/>
                <w:szCs w:val="20"/>
              </w:rPr>
              <w:t xml:space="preserve">Općinski </w:t>
            </w:r>
            <w:r w:rsidR="002C1549" w:rsidRPr="00411EE1">
              <w:rPr>
                <w:bCs/>
                <w:sz w:val="20"/>
                <w:szCs w:val="20"/>
              </w:rPr>
              <w:t xml:space="preserve"> načelnik</w:t>
            </w:r>
            <w:r w:rsidR="00E86096" w:rsidRPr="00411EE1">
              <w:rPr>
                <w:bCs/>
                <w:sz w:val="20"/>
                <w:szCs w:val="20"/>
              </w:rPr>
              <w:t>,</w:t>
            </w:r>
          </w:p>
          <w:p w14:paraId="4F5C7A8D" w14:textId="6FAAAEEA" w:rsidR="00E86096" w:rsidRPr="00411EE1" w:rsidRDefault="00E86096" w:rsidP="00BC7925">
            <w:pPr>
              <w:widowControl w:val="0"/>
              <w:numPr>
                <w:ilvl w:val="0"/>
                <w:numId w:val="9"/>
              </w:numPr>
              <w:autoSpaceDE w:val="0"/>
              <w:adjustRightInd w:val="0"/>
              <w:spacing w:before="0" w:after="0"/>
              <w:contextualSpacing/>
              <w:rPr>
                <w:bCs/>
                <w:sz w:val="20"/>
                <w:szCs w:val="20"/>
              </w:rPr>
            </w:pPr>
            <w:r w:rsidRPr="00411EE1">
              <w:rPr>
                <w:bCs/>
                <w:sz w:val="20"/>
                <w:szCs w:val="20"/>
              </w:rPr>
              <w:t xml:space="preserve">Povjerenici </w:t>
            </w:r>
            <w:r w:rsidR="00F0155B" w:rsidRPr="00411EE1">
              <w:rPr>
                <w:bCs/>
                <w:sz w:val="20"/>
                <w:szCs w:val="20"/>
              </w:rPr>
              <w:t xml:space="preserve">i zamjenici povjerenika </w:t>
            </w:r>
            <w:r w:rsidRPr="00411EE1">
              <w:rPr>
                <w:bCs/>
                <w:sz w:val="20"/>
                <w:szCs w:val="20"/>
              </w:rPr>
              <w:t>civilne zaštite,</w:t>
            </w:r>
          </w:p>
          <w:p w14:paraId="4234C3CD" w14:textId="77777777" w:rsidR="00E86096" w:rsidRPr="00411EE1" w:rsidRDefault="00E86096" w:rsidP="00BC7925">
            <w:pPr>
              <w:widowControl w:val="0"/>
              <w:numPr>
                <w:ilvl w:val="0"/>
                <w:numId w:val="9"/>
              </w:numPr>
              <w:autoSpaceDE w:val="0"/>
              <w:adjustRightInd w:val="0"/>
              <w:spacing w:before="0" w:after="0"/>
              <w:contextualSpacing/>
              <w:rPr>
                <w:bCs/>
                <w:sz w:val="20"/>
                <w:szCs w:val="20"/>
              </w:rPr>
            </w:pPr>
            <w:r w:rsidRPr="00411EE1">
              <w:rPr>
                <w:bCs/>
                <w:sz w:val="20"/>
                <w:szCs w:val="20"/>
              </w:rPr>
              <w:t>Mediji</w:t>
            </w:r>
          </w:p>
        </w:tc>
      </w:tr>
      <w:tr w:rsidR="00F0155B" w:rsidRPr="002811D2" w14:paraId="6CC3BED5" w14:textId="77777777" w:rsidTr="00F0155B">
        <w:trPr>
          <w:trHeight w:val="1057"/>
          <w:jc w:val="center"/>
        </w:trPr>
        <w:tc>
          <w:tcPr>
            <w:tcW w:w="0" w:type="auto"/>
            <w:vAlign w:val="center"/>
          </w:tcPr>
          <w:p w14:paraId="23269631" w14:textId="53A0FF9A" w:rsidR="00F0155B" w:rsidRPr="00411EE1" w:rsidRDefault="00F0155B" w:rsidP="00F0155B">
            <w:pPr>
              <w:widowControl w:val="0"/>
              <w:autoSpaceDE w:val="0"/>
              <w:adjustRightInd w:val="0"/>
              <w:spacing w:before="0" w:after="0"/>
              <w:ind w:right="34"/>
              <w:jc w:val="center"/>
              <w:rPr>
                <w:b/>
                <w:bCs/>
                <w:sz w:val="20"/>
                <w:szCs w:val="20"/>
              </w:rPr>
            </w:pPr>
            <w:r w:rsidRPr="00411EE1">
              <w:rPr>
                <w:b/>
                <w:bCs/>
                <w:sz w:val="20"/>
                <w:szCs w:val="20"/>
              </w:rPr>
              <w:lastRenderedPageBreak/>
              <w:t>17.</w:t>
            </w:r>
          </w:p>
        </w:tc>
        <w:tc>
          <w:tcPr>
            <w:tcW w:w="1875" w:type="dxa"/>
            <w:vAlign w:val="center"/>
          </w:tcPr>
          <w:p w14:paraId="1A5C951E" w14:textId="58B39553" w:rsidR="00F0155B" w:rsidRPr="00411EE1" w:rsidRDefault="00F0155B" w:rsidP="00F0155B">
            <w:pPr>
              <w:widowControl w:val="0"/>
              <w:autoSpaceDE w:val="0"/>
              <w:adjustRightInd w:val="0"/>
              <w:spacing w:before="0" w:after="0"/>
              <w:ind w:right="-129"/>
              <w:jc w:val="center"/>
              <w:rPr>
                <w:b/>
                <w:bCs/>
                <w:sz w:val="20"/>
                <w:szCs w:val="20"/>
              </w:rPr>
            </w:pPr>
            <w:r w:rsidRPr="00411EE1">
              <w:rPr>
                <w:b/>
                <w:bCs/>
                <w:sz w:val="20"/>
                <w:szCs w:val="20"/>
              </w:rPr>
              <w:t>Organizacija smještaja snaga sustava civilne zaštite</w:t>
            </w:r>
          </w:p>
        </w:tc>
        <w:tc>
          <w:tcPr>
            <w:tcW w:w="1559" w:type="dxa"/>
            <w:vAlign w:val="center"/>
          </w:tcPr>
          <w:p w14:paraId="6CD16607" w14:textId="5ED4270B" w:rsidR="00F0155B" w:rsidRPr="00411EE1" w:rsidRDefault="004A4DAB" w:rsidP="00F0155B">
            <w:pPr>
              <w:widowControl w:val="0"/>
              <w:autoSpaceDE w:val="0"/>
              <w:adjustRightInd w:val="0"/>
              <w:spacing w:before="0" w:after="0"/>
              <w:jc w:val="center"/>
              <w:rPr>
                <w:bCs/>
                <w:sz w:val="20"/>
                <w:szCs w:val="20"/>
              </w:rPr>
            </w:pPr>
            <w:r w:rsidRPr="00411EE1">
              <w:rPr>
                <w:bCs/>
                <w:sz w:val="20"/>
                <w:szCs w:val="20"/>
              </w:rPr>
              <w:t>Općina Jelenje</w:t>
            </w:r>
          </w:p>
        </w:tc>
        <w:tc>
          <w:tcPr>
            <w:tcW w:w="6237" w:type="dxa"/>
            <w:vAlign w:val="center"/>
          </w:tcPr>
          <w:p w14:paraId="38441B58" w14:textId="1A9DD3E9" w:rsidR="00F0155B" w:rsidRPr="00411EE1" w:rsidRDefault="00F0155B" w:rsidP="00F0155B">
            <w:pPr>
              <w:widowControl w:val="0"/>
              <w:autoSpaceDE w:val="0"/>
              <w:adjustRightInd w:val="0"/>
              <w:spacing w:before="0" w:after="0"/>
              <w:rPr>
                <w:bCs/>
                <w:sz w:val="20"/>
                <w:szCs w:val="20"/>
              </w:rPr>
            </w:pPr>
            <w:r w:rsidRPr="00411EE1">
              <w:rPr>
                <w:bCs/>
                <w:sz w:val="20"/>
                <w:szCs w:val="20"/>
              </w:rPr>
              <w:t xml:space="preserve">Osigurati smještanje, hranu i piće te higijenske potrebe za snage sustava civilne zaštite koji sudjeluju u djelovanju civilne zaštite. </w:t>
            </w:r>
          </w:p>
        </w:tc>
        <w:tc>
          <w:tcPr>
            <w:tcW w:w="0" w:type="auto"/>
            <w:vAlign w:val="center"/>
          </w:tcPr>
          <w:p w14:paraId="0F2C8FE2" w14:textId="5A8F5956" w:rsidR="00F0155B" w:rsidRPr="00411EE1" w:rsidRDefault="00F0155B" w:rsidP="00BC7925">
            <w:pPr>
              <w:widowControl w:val="0"/>
              <w:numPr>
                <w:ilvl w:val="0"/>
                <w:numId w:val="9"/>
              </w:numPr>
              <w:autoSpaceDE w:val="0"/>
              <w:adjustRightInd w:val="0"/>
              <w:spacing w:before="0" w:after="0"/>
              <w:contextualSpacing/>
              <w:rPr>
                <w:bCs/>
                <w:sz w:val="20"/>
                <w:szCs w:val="20"/>
              </w:rPr>
            </w:pPr>
            <w:r w:rsidRPr="00411EE1">
              <w:rPr>
                <w:bCs/>
                <w:sz w:val="20"/>
                <w:szCs w:val="20"/>
              </w:rPr>
              <w:t>Stožer civilne zaštite</w:t>
            </w:r>
          </w:p>
          <w:p w14:paraId="48630D83" w14:textId="0BF750D6" w:rsidR="001761DA" w:rsidRPr="00411EE1" w:rsidRDefault="00A350AC" w:rsidP="00480146">
            <w:pPr>
              <w:widowControl w:val="0"/>
              <w:numPr>
                <w:ilvl w:val="0"/>
                <w:numId w:val="9"/>
              </w:numPr>
              <w:autoSpaceDE w:val="0"/>
              <w:autoSpaceDN w:val="0"/>
              <w:adjustRightInd w:val="0"/>
              <w:spacing w:before="0" w:after="0"/>
              <w:contextualSpacing/>
              <w:rPr>
                <w:bCs/>
                <w:sz w:val="20"/>
                <w:szCs w:val="20"/>
              </w:rPr>
            </w:pPr>
            <w:r w:rsidRPr="00411EE1">
              <w:rPr>
                <w:rFonts w:eastAsia="Calibri"/>
                <w:sz w:val="20"/>
                <w:szCs w:val="20"/>
              </w:rPr>
              <w:t>GDCK Rijeka</w:t>
            </w:r>
          </w:p>
          <w:p w14:paraId="7E247B06" w14:textId="77777777" w:rsidR="00411EE1" w:rsidRPr="00411EE1" w:rsidRDefault="00411EE1" w:rsidP="00411EE1">
            <w:pPr>
              <w:widowControl w:val="0"/>
              <w:numPr>
                <w:ilvl w:val="0"/>
                <w:numId w:val="9"/>
              </w:numPr>
              <w:autoSpaceDE w:val="0"/>
              <w:autoSpaceDN w:val="0"/>
              <w:adjustRightInd w:val="0"/>
              <w:spacing w:before="0" w:after="0"/>
              <w:contextualSpacing/>
              <w:rPr>
                <w:bCs/>
                <w:sz w:val="20"/>
                <w:szCs w:val="20"/>
              </w:rPr>
            </w:pPr>
            <w:r w:rsidRPr="00411EE1">
              <w:rPr>
                <w:bCs/>
                <w:sz w:val="20"/>
                <w:szCs w:val="20"/>
              </w:rPr>
              <w:t>Osnovna škola Jelenje-Dražice</w:t>
            </w:r>
          </w:p>
          <w:p w14:paraId="27D9E21A" w14:textId="73AC0C01" w:rsidR="008353F7" w:rsidRPr="00411EE1" w:rsidRDefault="00411EE1" w:rsidP="00411EE1">
            <w:pPr>
              <w:widowControl w:val="0"/>
              <w:numPr>
                <w:ilvl w:val="0"/>
                <w:numId w:val="9"/>
              </w:numPr>
              <w:autoSpaceDE w:val="0"/>
              <w:autoSpaceDN w:val="0"/>
              <w:adjustRightInd w:val="0"/>
              <w:spacing w:before="0" w:after="0"/>
              <w:contextualSpacing/>
              <w:rPr>
                <w:bCs/>
                <w:sz w:val="20"/>
                <w:szCs w:val="20"/>
              </w:rPr>
            </w:pPr>
            <w:r w:rsidRPr="00411EE1">
              <w:rPr>
                <w:bCs/>
                <w:sz w:val="20"/>
                <w:szCs w:val="20"/>
              </w:rPr>
              <w:t>Dječji vrtić Grobnički tići</w:t>
            </w:r>
          </w:p>
        </w:tc>
      </w:tr>
      <w:tr w:rsidR="00E86096" w:rsidRPr="002811D2" w14:paraId="125D8B9D" w14:textId="77777777" w:rsidTr="00C96DA7">
        <w:trPr>
          <w:trHeight w:val="1057"/>
          <w:jc w:val="center"/>
        </w:trPr>
        <w:tc>
          <w:tcPr>
            <w:tcW w:w="0" w:type="auto"/>
            <w:shd w:val="clear" w:color="auto" w:fill="auto"/>
            <w:vAlign w:val="center"/>
          </w:tcPr>
          <w:p w14:paraId="5CD7C0ED" w14:textId="32E8C4A5" w:rsidR="00E86096" w:rsidRPr="00411EE1" w:rsidRDefault="00F0155B" w:rsidP="00F0155B">
            <w:pPr>
              <w:widowControl w:val="0"/>
              <w:autoSpaceDE w:val="0"/>
              <w:adjustRightInd w:val="0"/>
              <w:spacing w:before="0" w:after="0"/>
              <w:ind w:right="34"/>
              <w:jc w:val="center"/>
              <w:rPr>
                <w:b/>
                <w:bCs/>
                <w:sz w:val="20"/>
                <w:szCs w:val="20"/>
              </w:rPr>
            </w:pPr>
            <w:r w:rsidRPr="00411EE1">
              <w:rPr>
                <w:b/>
                <w:bCs/>
                <w:sz w:val="20"/>
                <w:szCs w:val="20"/>
              </w:rPr>
              <w:t>18</w:t>
            </w:r>
            <w:r w:rsidR="00E86096" w:rsidRPr="00411EE1">
              <w:rPr>
                <w:b/>
                <w:bCs/>
                <w:sz w:val="20"/>
                <w:szCs w:val="20"/>
              </w:rPr>
              <w:t>.</w:t>
            </w:r>
          </w:p>
        </w:tc>
        <w:tc>
          <w:tcPr>
            <w:tcW w:w="1875" w:type="dxa"/>
            <w:shd w:val="clear" w:color="auto" w:fill="auto"/>
            <w:vAlign w:val="center"/>
          </w:tcPr>
          <w:p w14:paraId="5C111BD6" w14:textId="77777777" w:rsidR="00E86096" w:rsidRPr="00411EE1" w:rsidRDefault="00E86096" w:rsidP="00F0155B">
            <w:pPr>
              <w:widowControl w:val="0"/>
              <w:autoSpaceDE w:val="0"/>
              <w:adjustRightInd w:val="0"/>
              <w:spacing w:before="0" w:after="0"/>
              <w:ind w:right="-129"/>
              <w:jc w:val="center"/>
              <w:rPr>
                <w:b/>
                <w:bCs/>
                <w:sz w:val="20"/>
                <w:szCs w:val="20"/>
              </w:rPr>
            </w:pPr>
            <w:r w:rsidRPr="00411EE1">
              <w:rPr>
                <w:b/>
                <w:bCs/>
                <w:sz w:val="20"/>
                <w:szCs w:val="20"/>
              </w:rPr>
              <w:t>Troškovi angažiranih pravnih osoba i redovnih službi</w:t>
            </w:r>
          </w:p>
        </w:tc>
        <w:tc>
          <w:tcPr>
            <w:tcW w:w="1559" w:type="dxa"/>
            <w:vAlign w:val="center"/>
          </w:tcPr>
          <w:p w14:paraId="09C62F2A" w14:textId="455ADD65" w:rsidR="00E86096" w:rsidRPr="00411EE1" w:rsidRDefault="004A4DAB" w:rsidP="00F0155B">
            <w:pPr>
              <w:widowControl w:val="0"/>
              <w:autoSpaceDE w:val="0"/>
              <w:adjustRightInd w:val="0"/>
              <w:spacing w:before="0" w:after="0"/>
              <w:jc w:val="center"/>
              <w:rPr>
                <w:bCs/>
                <w:sz w:val="20"/>
                <w:szCs w:val="20"/>
              </w:rPr>
            </w:pPr>
            <w:r w:rsidRPr="00411EE1">
              <w:rPr>
                <w:bCs/>
                <w:sz w:val="20"/>
                <w:szCs w:val="20"/>
              </w:rPr>
              <w:t>Općina Jelenje</w:t>
            </w:r>
          </w:p>
        </w:tc>
        <w:tc>
          <w:tcPr>
            <w:tcW w:w="6237" w:type="dxa"/>
            <w:shd w:val="clear" w:color="auto" w:fill="auto"/>
            <w:vAlign w:val="center"/>
          </w:tcPr>
          <w:p w14:paraId="1765D57C" w14:textId="2306EEE8" w:rsidR="00E86096" w:rsidRPr="00411EE1" w:rsidRDefault="00F0155B" w:rsidP="00F0155B">
            <w:pPr>
              <w:widowControl w:val="0"/>
              <w:autoSpaceDE w:val="0"/>
              <w:adjustRightInd w:val="0"/>
              <w:spacing w:before="0" w:after="0"/>
              <w:rPr>
                <w:bCs/>
                <w:sz w:val="20"/>
                <w:szCs w:val="20"/>
              </w:rPr>
            </w:pPr>
            <w:r w:rsidRPr="00411EE1">
              <w:rPr>
                <w:bCs/>
                <w:sz w:val="20"/>
                <w:szCs w:val="20"/>
              </w:rPr>
              <w:t>Troškove angažiranih pravnih osoba i redovnih službi vršit će se prema stvarno izvršenim poslovima i po važećim cijenama u trenutku izvršenja zadataka.</w:t>
            </w:r>
          </w:p>
        </w:tc>
        <w:tc>
          <w:tcPr>
            <w:tcW w:w="0" w:type="auto"/>
            <w:shd w:val="clear" w:color="auto" w:fill="auto"/>
            <w:vAlign w:val="center"/>
          </w:tcPr>
          <w:p w14:paraId="38BBA960" w14:textId="2A3A8BC9" w:rsidR="00E86096" w:rsidRPr="00411EE1" w:rsidRDefault="00E60723" w:rsidP="00BC7925">
            <w:pPr>
              <w:widowControl w:val="0"/>
              <w:numPr>
                <w:ilvl w:val="0"/>
                <w:numId w:val="9"/>
              </w:numPr>
              <w:autoSpaceDE w:val="0"/>
              <w:adjustRightInd w:val="0"/>
              <w:spacing w:before="0" w:after="0"/>
              <w:contextualSpacing/>
              <w:rPr>
                <w:bCs/>
                <w:sz w:val="20"/>
                <w:szCs w:val="20"/>
              </w:rPr>
            </w:pPr>
            <w:r w:rsidRPr="00411EE1">
              <w:rPr>
                <w:bCs/>
                <w:sz w:val="20"/>
                <w:szCs w:val="20"/>
              </w:rPr>
              <w:t xml:space="preserve">Općinski </w:t>
            </w:r>
            <w:r w:rsidR="002C1549" w:rsidRPr="00411EE1">
              <w:rPr>
                <w:bCs/>
                <w:sz w:val="20"/>
                <w:szCs w:val="20"/>
              </w:rPr>
              <w:t xml:space="preserve"> načelnik</w:t>
            </w:r>
          </w:p>
        </w:tc>
      </w:tr>
    </w:tbl>
    <w:p w14:paraId="29C1C14E" w14:textId="3BF76974" w:rsidR="001C0576" w:rsidRPr="002811D2" w:rsidRDefault="001C0576" w:rsidP="001C0576">
      <w:pPr>
        <w:rPr>
          <w:highlight w:val="yellow"/>
        </w:rPr>
      </w:pPr>
    </w:p>
    <w:p w14:paraId="1D95657A" w14:textId="0762C71A" w:rsidR="00437E26" w:rsidRPr="002811D2" w:rsidRDefault="00437E26" w:rsidP="001C0576">
      <w:pPr>
        <w:rPr>
          <w:highlight w:val="yellow"/>
        </w:rPr>
      </w:pPr>
    </w:p>
    <w:p w14:paraId="737CD263" w14:textId="16A004AC" w:rsidR="00437E26" w:rsidRPr="002811D2" w:rsidRDefault="00437E26" w:rsidP="001C0576">
      <w:pPr>
        <w:rPr>
          <w:highlight w:val="yellow"/>
        </w:rPr>
      </w:pPr>
    </w:p>
    <w:p w14:paraId="13DFF2C2" w14:textId="1170BFC4" w:rsidR="00437E26" w:rsidRPr="002811D2" w:rsidRDefault="00437E26" w:rsidP="001C0576">
      <w:pPr>
        <w:rPr>
          <w:highlight w:val="yellow"/>
        </w:rPr>
      </w:pPr>
    </w:p>
    <w:p w14:paraId="2D797A07" w14:textId="284B1E62" w:rsidR="00437E26" w:rsidRPr="002811D2" w:rsidRDefault="00437E26" w:rsidP="001C0576">
      <w:pPr>
        <w:rPr>
          <w:highlight w:val="yellow"/>
        </w:rPr>
      </w:pPr>
    </w:p>
    <w:p w14:paraId="64D96626" w14:textId="0330A3C3" w:rsidR="00437E26" w:rsidRPr="002811D2" w:rsidRDefault="00437E26" w:rsidP="001C0576">
      <w:pPr>
        <w:rPr>
          <w:highlight w:val="yellow"/>
        </w:rPr>
      </w:pPr>
    </w:p>
    <w:p w14:paraId="7C072F27" w14:textId="3AA8D7AB" w:rsidR="00437E26" w:rsidRPr="002811D2" w:rsidRDefault="00437E26" w:rsidP="001C0576">
      <w:pPr>
        <w:rPr>
          <w:highlight w:val="yellow"/>
        </w:rPr>
      </w:pPr>
    </w:p>
    <w:p w14:paraId="7A668645" w14:textId="4A3A0C63" w:rsidR="00437E26" w:rsidRPr="002811D2" w:rsidRDefault="00437E26" w:rsidP="001C0576">
      <w:pPr>
        <w:rPr>
          <w:highlight w:val="yellow"/>
        </w:rPr>
      </w:pPr>
    </w:p>
    <w:p w14:paraId="2FFA0D9A" w14:textId="77777777" w:rsidR="00437E26" w:rsidRDefault="00437E26" w:rsidP="001C0576">
      <w:pPr>
        <w:rPr>
          <w:highlight w:val="yellow"/>
        </w:rPr>
      </w:pPr>
    </w:p>
    <w:p w14:paraId="20CFD859" w14:textId="77777777" w:rsidR="00327240" w:rsidRDefault="00327240" w:rsidP="001C0576">
      <w:pPr>
        <w:rPr>
          <w:highlight w:val="yellow"/>
        </w:rPr>
      </w:pPr>
    </w:p>
    <w:p w14:paraId="30D5FA65" w14:textId="77777777" w:rsidR="00327240" w:rsidRPr="002811D2" w:rsidRDefault="00327240" w:rsidP="001C0576">
      <w:pPr>
        <w:rPr>
          <w:highlight w:val="yellow"/>
        </w:rPr>
      </w:pPr>
    </w:p>
    <w:p w14:paraId="62C3925A" w14:textId="03D280C2" w:rsidR="008353F7" w:rsidRPr="002811D2" w:rsidRDefault="008353F7" w:rsidP="001C0576">
      <w:pPr>
        <w:rPr>
          <w:highlight w:val="yellow"/>
        </w:rPr>
      </w:pPr>
    </w:p>
    <w:p w14:paraId="7E181022" w14:textId="36C1C298" w:rsidR="00E74ED5" w:rsidRPr="003E3AD2" w:rsidRDefault="00E74ED5" w:rsidP="00E74ED5">
      <w:pPr>
        <w:keepNext/>
        <w:spacing w:before="0" w:after="200"/>
        <w:outlineLvl w:val="1"/>
        <w:rPr>
          <w:rFonts w:eastAsiaTheme="majorEastAsia"/>
          <w:bCs/>
          <w:color w:val="54883D"/>
          <w:sz w:val="28"/>
          <w:lang w:bidi="en-US"/>
        </w:rPr>
      </w:pPr>
      <w:bookmarkStart w:id="49" w:name="_Toc2168366"/>
      <w:bookmarkStart w:id="50" w:name="_Toc138155302"/>
      <w:r w:rsidRPr="003E3AD2">
        <w:rPr>
          <w:rFonts w:eastAsiaTheme="majorEastAsia"/>
          <w:bCs/>
          <w:color w:val="54883D"/>
          <w:sz w:val="28"/>
          <w:lang w:bidi="en-US"/>
        </w:rPr>
        <w:lastRenderedPageBreak/>
        <w:t>6.2 Poplav</w:t>
      </w:r>
      <w:bookmarkEnd w:id="49"/>
      <w:r w:rsidR="008353F7" w:rsidRPr="003E3AD2">
        <w:rPr>
          <w:rFonts w:eastAsiaTheme="majorEastAsia"/>
          <w:bCs/>
          <w:color w:val="54883D"/>
          <w:sz w:val="28"/>
          <w:lang w:bidi="en-US"/>
        </w:rPr>
        <w:t>a</w:t>
      </w:r>
      <w:bookmarkEnd w:id="50"/>
      <w:r w:rsidR="008353F7" w:rsidRPr="003E3AD2">
        <w:rPr>
          <w:rFonts w:eastAsiaTheme="majorEastAsia"/>
          <w:bCs/>
          <w:color w:val="54883D"/>
          <w:sz w:val="28"/>
          <w:lang w:bidi="en-US"/>
        </w:rPr>
        <w:t xml:space="preserve"> </w:t>
      </w:r>
    </w:p>
    <w:p w14:paraId="3470CFD4" w14:textId="207EAAA1" w:rsidR="0089436F" w:rsidRPr="003E3AD2" w:rsidRDefault="0089436F" w:rsidP="0089436F">
      <w:bookmarkStart w:id="51" w:name="_Toc2168367"/>
      <w:r w:rsidRPr="003E3AD2">
        <w:t xml:space="preserve">Plan djelovanja sustava civilne zaštite u slučaju poplave pokreće </w:t>
      </w:r>
      <w:r w:rsidRPr="003E3AD2">
        <w:rPr>
          <w:b/>
        </w:rPr>
        <w:t xml:space="preserve">Općinski </w:t>
      </w:r>
      <w:r w:rsidR="009E7195">
        <w:rPr>
          <w:b/>
        </w:rPr>
        <w:t xml:space="preserve">načelnik </w:t>
      </w:r>
      <w:r w:rsidR="00503964">
        <w:rPr>
          <w:b/>
        </w:rPr>
        <w:t>Općine</w:t>
      </w:r>
      <w:r w:rsidR="004A4DAB" w:rsidRPr="003E3AD2">
        <w:rPr>
          <w:b/>
        </w:rPr>
        <w:t xml:space="preserve"> Jelenje</w:t>
      </w:r>
      <w:r w:rsidRPr="003E3AD2">
        <w:t xml:space="preserve">. Shema aktiviranja nalazi se u nastavku. </w:t>
      </w:r>
    </w:p>
    <w:p w14:paraId="66E1B5C1" w14:textId="4E8829A6" w:rsidR="0089436F" w:rsidRPr="003E3AD2" w:rsidRDefault="00A96530" w:rsidP="0089436F">
      <w:pPr>
        <w:rPr>
          <w:noProof/>
          <w:lang w:eastAsia="hr-HR"/>
        </w:rPr>
      </w:pPr>
      <w:r w:rsidRPr="003E3AD2">
        <w:rPr>
          <w:noProof/>
          <w:lang w:eastAsia="hr-HR"/>
        </w:rPr>
        <mc:AlternateContent>
          <mc:Choice Requires="wps">
            <w:drawing>
              <wp:anchor distT="0" distB="0" distL="114300" distR="114300" simplePos="0" relativeHeight="252906496" behindDoc="0" locked="0" layoutInCell="1" allowOverlap="1" wp14:anchorId="6D5BBD71" wp14:editId="29BA7848">
                <wp:simplePos x="0" y="0"/>
                <wp:positionH relativeFrom="margin">
                  <wp:posOffset>3531870</wp:posOffset>
                </wp:positionH>
                <wp:positionV relativeFrom="paragraph">
                  <wp:posOffset>143510</wp:posOffset>
                </wp:positionV>
                <wp:extent cx="1257300" cy="571500"/>
                <wp:effectExtent l="0" t="0" r="19050" b="19050"/>
                <wp:wrapNone/>
                <wp:docPr id="273" name="Rounded 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571500"/>
                        </a:xfrm>
                        <a:prstGeom prst="roundRect">
                          <a:avLst/>
                        </a:prstGeom>
                        <a:noFill/>
                        <a:ln>
                          <a:solidFill>
                            <a:srgbClr val="92D05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FC4F974" w14:textId="77777777" w:rsidR="0089436F" w:rsidRPr="00DF76EE" w:rsidRDefault="0089436F" w:rsidP="0089436F">
                            <w:pPr>
                              <w:jc w:val="center"/>
                              <w:rPr>
                                <w:b/>
                                <w:sz w:val="20"/>
                              </w:rPr>
                            </w:pPr>
                            <w:r w:rsidRPr="00DF76EE">
                              <w:rPr>
                                <w:b/>
                                <w:sz w:val="20"/>
                              </w:rPr>
                              <w:t xml:space="preserve">Povjerenici </w:t>
                            </w:r>
                            <w:r w:rsidRPr="00DF76EE">
                              <w:rPr>
                                <w:b/>
                                <w:sz w:val="20"/>
                              </w:rPr>
                              <w:t>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D5BBD71" id="Rounded Rectangle 273" o:spid="_x0000_s1074" style="position:absolute;left:0;text-align:left;margin-left:278.1pt;margin-top:11.3pt;width:99pt;height:45pt;z-index:25290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98CkwIAAJAFAAAOAAAAZHJzL2Uyb0RvYy54bWysVE1v2zAMvQ/YfxB0X22nzdIadYqgRYcB&#10;QRu0HXpWZCk2JouapMTOfv0o+aNFV2zAsIsgiuQj+UTy8qprFDkI62rQBc1OUkqE5lDWelfQb0+3&#10;n84pcZ7pkinQoqBH4ejV8uOHy9bkYgYVqFJYgiDa5a0paOW9yZPE8Uo0zJ2AERqVEmzDPIp2l5SW&#10;tYjeqGSWpp+TFmxpLHDhHL7e9Eq6jPhSCu7vpXTCE1VQzM3H08ZzG85kecnynWWmqvmQBvuHLBpW&#10;aww6Qd0wz8je1r9BNTW34ED6Ew5NAlLWXMQasJosfVPNY8WMiLUgOc5MNLn/B8vvDo9mY0PqzqyB&#10;f3fISNIal0+aILjBppO2CbaYOOkii8eJRdF5wvExm80XpymSzVE3X2RzvAdQlo/exjr/RUBDwqWg&#10;Fva6fMCvigyyw9r53n60CxE13NZKxe9SOqYLqi7DWxTsbnutLDkw/OeL2U06H2O6FzPMILjG6vqC&#10;Ymn+qETAUPpBSFKXWMIsZhKbUEywjHOh/Wmvqlgp+mhY3lTg5BHLjYABWWKWE3b2J+y+7sE+uIrY&#10;w5Nz+nfnySNGBu0n56bWYN8DUD4bfkj29iNJPTWBJd9tO+SmoKeLYBqetlAeN5ZY6IfKGX5b43+u&#10;mfMbZnGKsAVwM/h7PKSCtqAw3CipwP587z3YY3OjlpIWp7Kg7seeWUGJ+qqx7S+ys7MwxlE4my9m&#10;KNjXmu1rjd4314ANkeEOMjxeg71X41VaaJ5xgaxCVFQxzTF2Qbm3o3Dt+22BK4iL1Sqa4ega5tf6&#10;0fAAHogOrfrUPTNrhqb2OA53ME4wy9+0dW8bPDWs9h5kHXv+hdfhC3DsYy8NKyrslddytHpZpMtf&#10;AAAA//8DAFBLAwQUAAYACAAAACEAcY/ml9wAAAAKAQAADwAAAGRycy9kb3ducmV2LnhtbEyPwU7D&#10;MAyG70i8Q2QkbixdRbtRmk6A4MrGmMTVa0xbrXGqJtsKT485wdG/P/3+XK4m16sTjaHzbGA+S0AR&#10;19523BjYvb/cLEGFiGyx90wGvijAqrq8KLGw/sxvdNrGRkkJhwINtDEOhdahbslhmPmBWHaffnQY&#10;ZRwbbUc8S7nrdZokuXbYsVxocaCnlurD9ugMrA/48fy44LvvjaPudWhxnW9yY66vpod7UJGm+AfD&#10;r76oQyVOe39kG1RvIMvyVFADaZqDEmCR3UqwF3Iuia5K/f+F6gcAAP//AwBQSwECLQAUAAYACAAA&#10;ACEAtoM4kv4AAADhAQAAEwAAAAAAAAAAAAAAAAAAAAAAW0NvbnRlbnRfVHlwZXNdLnhtbFBLAQIt&#10;ABQABgAIAAAAIQA4/SH/1gAAAJQBAAALAAAAAAAAAAAAAAAAAC8BAABfcmVscy8ucmVsc1BLAQIt&#10;ABQABgAIAAAAIQA5V98CkwIAAJAFAAAOAAAAAAAAAAAAAAAAAC4CAABkcnMvZTJvRG9jLnhtbFBL&#10;AQItABQABgAIAAAAIQBxj+aX3AAAAAoBAAAPAAAAAAAAAAAAAAAAAO0EAABkcnMvZG93bnJldi54&#10;bWxQSwUGAAAAAAQABADzAAAA9gUAAAAA&#10;" filled="f" strokecolor="#92d050" strokeweight="2pt">
                <v:path arrowok="t"/>
                <v:textbox>
                  <w:txbxContent>
                    <w:p w14:paraId="0FC4F974" w14:textId="77777777" w:rsidR="0089436F" w:rsidRPr="00DF76EE" w:rsidRDefault="0089436F" w:rsidP="0089436F">
                      <w:pPr>
                        <w:jc w:val="center"/>
                        <w:rPr>
                          <w:b/>
                          <w:sz w:val="20"/>
                        </w:rPr>
                      </w:pPr>
                      <w:r w:rsidRPr="00DF76EE">
                        <w:rPr>
                          <w:b/>
                          <w:sz w:val="20"/>
                        </w:rPr>
                        <w:t xml:space="preserve">Povjerenici </w:t>
                      </w:r>
                      <w:r w:rsidRPr="00DF76EE">
                        <w:rPr>
                          <w:b/>
                          <w:sz w:val="20"/>
                        </w:rPr>
                        <w:t>civilne zaštite</w:t>
                      </w:r>
                    </w:p>
                  </w:txbxContent>
                </v:textbox>
                <w10:wrap anchorx="margin"/>
              </v:roundrect>
            </w:pict>
          </mc:Fallback>
        </mc:AlternateContent>
      </w:r>
      <w:r w:rsidR="0089436F" w:rsidRPr="003E3AD2">
        <w:rPr>
          <w:noProof/>
          <w:lang w:eastAsia="hr-HR"/>
        </w:rPr>
        <mc:AlternateContent>
          <mc:Choice Requires="wps">
            <w:drawing>
              <wp:anchor distT="0" distB="0" distL="114300" distR="114300" simplePos="0" relativeHeight="252909568" behindDoc="0" locked="0" layoutInCell="1" allowOverlap="1" wp14:anchorId="7E603128" wp14:editId="19B908EB">
                <wp:simplePos x="0" y="0"/>
                <wp:positionH relativeFrom="margin">
                  <wp:align>left</wp:align>
                </wp:positionH>
                <wp:positionV relativeFrom="paragraph">
                  <wp:posOffset>11430</wp:posOffset>
                </wp:positionV>
                <wp:extent cx="2238375" cy="1438275"/>
                <wp:effectExtent l="0" t="0" r="28575" b="28575"/>
                <wp:wrapNone/>
                <wp:docPr id="51" name="Rounded 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8375" cy="1438275"/>
                        </a:xfrm>
                        <a:prstGeom prst="roundRect">
                          <a:avLst/>
                        </a:prstGeom>
                        <a:noFill/>
                        <a:ln>
                          <a:solidFill>
                            <a:srgbClr val="92D05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12A28094" w14:textId="77777777" w:rsidR="0089436F" w:rsidRPr="00DF76EE" w:rsidRDefault="0089436F" w:rsidP="0089436F">
                            <w:pPr>
                              <w:spacing w:before="0" w:after="0"/>
                              <w:jc w:val="center"/>
                              <w:rPr>
                                <w:b/>
                                <w:sz w:val="20"/>
                                <w:szCs w:val="20"/>
                              </w:rPr>
                            </w:pPr>
                            <w:r w:rsidRPr="002D75EE">
                              <w:rPr>
                                <w:b/>
                                <w:sz w:val="20"/>
                                <w:szCs w:val="20"/>
                              </w:rPr>
                              <w:t xml:space="preserve">Operativne </w:t>
                            </w:r>
                            <w:r w:rsidRPr="002D75EE">
                              <w:rPr>
                                <w:b/>
                                <w:sz w:val="20"/>
                                <w:szCs w:val="20"/>
                              </w:rPr>
                              <w:t>snage</w:t>
                            </w:r>
                          </w:p>
                          <w:p w14:paraId="7F2B7265" w14:textId="0AE89E52" w:rsidR="0089436F" w:rsidRDefault="0089436F" w:rsidP="0089436F">
                            <w:pPr>
                              <w:spacing w:before="0" w:after="0"/>
                              <w:jc w:val="left"/>
                              <w:rPr>
                                <w:rFonts w:eastAsia="Calibri"/>
                                <w:sz w:val="20"/>
                                <w:szCs w:val="20"/>
                              </w:rPr>
                            </w:pPr>
                            <w:r w:rsidRPr="00DF76EE">
                              <w:rPr>
                                <w:rFonts w:eastAsia="Calibri"/>
                                <w:sz w:val="20"/>
                                <w:szCs w:val="20"/>
                              </w:rPr>
                              <w:t xml:space="preserve">- </w:t>
                            </w:r>
                            <w:r w:rsidR="00A350AC">
                              <w:rPr>
                                <w:rFonts w:eastAsia="Calibri"/>
                                <w:sz w:val="20"/>
                                <w:szCs w:val="20"/>
                              </w:rPr>
                              <w:t>DVD „Ivan Zoretić Španac“ Jelenje</w:t>
                            </w:r>
                          </w:p>
                          <w:p w14:paraId="40D09B94" w14:textId="354DB4D3" w:rsidR="0089436F" w:rsidRDefault="0089436F" w:rsidP="0089436F">
                            <w:pPr>
                              <w:spacing w:before="0" w:after="0"/>
                              <w:jc w:val="left"/>
                              <w:rPr>
                                <w:rFonts w:eastAsia="Calibri"/>
                                <w:sz w:val="20"/>
                                <w:szCs w:val="20"/>
                              </w:rPr>
                            </w:pPr>
                            <w:r>
                              <w:rPr>
                                <w:rFonts w:eastAsia="Calibri"/>
                                <w:sz w:val="20"/>
                                <w:szCs w:val="20"/>
                              </w:rPr>
                              <w:t xml:space="preserve">- </w:t>
                            </w:r>
                            <w:r w:rsidR="00A350AC">
                              <w:rPr>
                                <w:rFonts w:eastAsia="Calibri"/>
                                <w:sz w:val="20"/>
                                <w:szCs w:val="20"/>
                              </w:rPr>
                              <w:t>JVP Rijeka</w:t>
                            </w:r>
                          </w:p>
                          <w:p w14:paraId="1DED6598" w14:textId="4DFEC40D" w:rsidR="0089436F" w:rsidRDefault="0089436F" w:rsidP="0089436F">
                            <w:pPr>
                              <w:spacing w:before="0" w:after="0"/>
                              <w:jc w:val="left"/>
                              <w:rPr>
                                <w:rFonts w:eastAsia="Calibri"/>
                                <w:sz w:val="20"/>
                                <w:szCs w:val="20"/>
                              </w:rPr>
                            </w:pPr>
                            <w:r w:rsidRPr="00DF76EE">
                              <w:rPr>
                                <w:rFonts w:eastAsia="Calibri"/>
                                <w:sz w:val="20"/>
                                <w:szCs w:val="20"/>
                              </w:rPr>
                              <w:t xml:space="preserve">- </w:t>
                            </w:r>
                            <w:r w:rsidR="00A350AC">
                              <w:rPr>
                                <w:rFonts w:eastAsia="Calibri"/>
                                <w:sz w:val="20"/>
                                <w:szCs w:val="20"/>
                              </w:rPr>
                              <w:t>HGSS - stanica Rijeka</w:t>
                            </w:r>
                          </w:p>
                          <w:p w14:paraId="375F301E" w14:textId="2751E07F" w:rsidR="0089436F" w:rsidRPr="00DF76EE" w:rsidRDefault="0089436F" w:rsidP="0089436F">
                            <w:pPr>
                              <w:spacing w:before="0" w:after="0"/>
                              <w:jc w:val="left"/>
                              <w:rPr>
                                <w:rFonts w:eastAsia="Calibri"/>
                                <w:sz w:val="20"/>
                                <w:szCs w:val="20"/>
                              </w:rPr>
                            </w:pPr>
                            <w:r>
                              <w:rPr>
                                <w:rFonts w:eastAsia="Calibri"/>
                                <w:sz w:val="20"/>
                                <w:szCs w:val="20"/>
                              </w:rPr>
                              <w:t xml:space="preserve">- </w:t>
                            </w:r>
                            <w:r w:rsidR="00A350AC">
                              <w:rPr>
                                <w:rFonts w:eastAsia="Calibri"/>
                                <w:sz w:val="20"/>
                                <w:szCs w:val="20"/>
                              </w:rPr>
                              <w:t>GDCK Rijeka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603128" id="_x0000_s1075" style="position:absolute;left:0;text-align:left;margin-left:0;margin-top:.9pt;width:176.25pt;height:113.25pt;z-index:252909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DVElgIAAJEFAAAOAAAAZHJzL2Uyb0RvYy54bWysVN9r2zAQfh/sfxB6X+04yZqaOiW0dAxC&#10;G9qOPiuyFJvJOk1SYmd//U6y45aubDDmB+HTfffdD93d5VXXKHIQ1tWgCzo5SykRmkNZ611Bvz3d&#10;flpQ4jzTJVOgRUGPwtGr5ccPl63JRQYVqFJYgiTa5a0paOW9yZPE8Uo0zJ2BERqVEmzDPIp2l5SW&#10;tcjeqCRL089JC7Y0FrhwDm9veiVdRn4pBff3UjrhiSooxubjaeO5DWeyvGT5zjJT1XwIg/1DFA2r&#10;NTodqW6YZ2Rv69+omppbcCD9GYcmASlrLmIOmM0kfZPNY8WMiLlgcZwZy+T+Hy2/OzyajQ2hO7MG&#10;/t1hRZLWuHzUBMENmE7aJmAxcNLFKh7HKorOE46XWTZdTM/nlHDUTWbTRYZCYGX5ydxY578IaEj4&#10;KaiFvS4f8K1iCdlh7XyPP+GCSw23tVLxvZSO8YKqy3AXBbvbXitLDgwf+iK7SefxbdGne4GhFExj&#10;en1GMTd/VCJwKP0gJKnLkEOMJHahGGkZ50L7aa+qWCl6b/MUvyHB0SKmGwkDs8QoR+7Jn7j7vAd8&#10;MBWxiUfj9O/Go0X0DNqPxk2twb5HoPxkSED2+FOR+tKEKvlu22FtCjpdBGi42kJ53FhioZ8qZ/ht&#10;je+5Zs5vmMUxwoHD1eDv8ZAK2oLC8EdJBfbne/cBj92NWkpaHMuCuh97ZgUl6qvGvr+YzGZhjqMw&#10;m59nKNjXmu1rjd4314ANMcElZHj8DXivTr/SQvOMG2QVvKKKaY6+C8q9PQnXvl8XuIO4WK0iDGfX&#10;ML/Wj4YH8lDo0KpP3TOzZmhqj/NwB6cRZvmbtu6xwVLDau9B1rHnX+o6PAHOfeylYUeFxfJajqiX&#10;Tbr8BQAA//8DAFBLAwQUAAYACAAAACEAImzxZdoAAAAGAQAADwAAAGRycy9kb3ducmV2LnhtbEyP&#10;wU7DMBBE70j8g7VI3KhDqoYS4lSA4EpLQeK6jZc4aryOYrcNfD3LCY47M5p5W60m36sjjbELbOB6&#10;loEiboLtuDXw/vZ8tQQVE7LFPjAZ+KIIq/r8rMLShhO/0nGbWiUlHEs04FIaSq1j48hjnIWBWLzP&#10;MHpMco6ttiOepNz3Os+yQnvsWBYcDvToqNlvD97Aeo8fTw83fPu98dS9DA7XxaYw5vJiur8DlWhK&#10;f2H4xRd0qIVpFw5so+oNyCNJVMEXc77IF6B2BvJ8OQddV/o/fv0DAAD//wMAUEsBAi0AFAAGAAgA&#10;AAAhALaDOJL+AAAA4QEAABMAAAAAAAAAAAAAAAAAAAAAAFtDb250ZW50X1R5cGVzXS54bWxQSwEC&#10;LQAUAAYACAAAACEAOP0h/9YAAACUAQAACwAAAAAAAAAAAAAAAAAvAQAAX3JlbHMvLnJlbHNQSwEC&#10;LQAUAAYACAAAACEA0kw1RJYCAACRBQAADgAAAAAAAAAAAAAAAAAuAgAAZHJzL2Uyb0RvYy54bWxQ&#10;SwECLQAUAAYACAAAACEAImzxZdoAAAAGAQAADwAAAAAAAAAAAAAAAADwBAAAZHJzL2Rvd25yZXYu&#10;eG1sUEsFBgAAAAAEAAQA8wAAAPcFAAAAAA==&#10;" filled="f" strokecolor="#92d050" strokeweight="2pt">
                <v:path arrowok="t"/>
                <v:textbox>
                  <w:txbxContent>
                    <w:p w14:paraId="12A28094" w14:textId="77777777" w:rsidR="0089436F" w:rsidRPr="00DF76EE" w:rsidRDefault="0089436F" w:rsidP="0089436F">
                      <w:pPr>
                        <w:spacing w:before="0" w:after="0"/>
                        <w:jc w:val="center"/>
                        <w:rPr>
                          <w:b/>
                          <w:sz w:val="20"/>
                          <w:szCs w:val="20"/>
                        </w:rPr>
                      </w:pPr>
                      <w:r w:rsidRPr="002D75EE">
                        <w:rPr>
                          <w:b/>
                          <w:sz w:val="20"/>
                          <w:szCs w:val="20"/>
                        </w:rPr>
                        <w:t xml:space="preserve">Operativne </w:t>
                      </w:r>
                      <w:r w:rsidRPr="002D75EE">
                        <w:rPr>
                          <w:b/>
                          <w:sz w:val="20"/>
                          <w:szCs w:val="20"/>
                        </w:rPr>
                        <w:t>snage</w:t>
                      </w:r>
                    </w:p>
                    <w:p w14:paraId="7F2B7265" w14:textId="0AE89E52" w:rsidR="0089436F" w:rsidRDefault="0089436F" w:rsidP="0089436F">
                      <w:pPr>
                        <w:spacing w:before="0" w:after="0"/>
                        <w:jc w:val="left"/>
                        <w:rPr>
                          <w:rFonts w:eastAsia="Calibri"/>
                          <w:sz w:val="20"/>
                          <w:szCs w:val="20"/>
                        </w:rPr>
                      </w:pPr>
                      <w:r w:rsidRPr="00DF76EE">
                        <w:rPr>
                          <w:rFonts w:eastAsia="Calibri"/>
                          <w:sz w:val="20"/>
                          <w:szCs w:val="20"/>
                        </w:rPr>
                        <w:t xml:space="preserve">- </w:t>
                      </w:r>
                      <w:r w:rsidR="00A350AC">
                        <w:rPr>
                          <w:rFonts w:eastAsia="Calibri"/>
                          <w:sz w:val="20"/>
                          <w:szCs w:val="20"/>
                        </w:rPr>
                        <w:t>DVD „Ivan Zoretić Španac“ Jelenje</w:t>
                      </w:r>
                    </w:p>
                    <w:p w14:paraId="40D09B94" w14:textId="354DB4D3" w:rsidR="0089436F" w:rsidRDefault="0089436F" w:rsidP="0089436F">
                      <w:pPr>
                        <w:spacing w:before="0" w:after="0"/>
                        <w:jc w:val="left"/>
                        <w:rPr>
                          <w:rFonts w:eastAsia="Calibri"/>
                          <w:sz w:val="20"/>
                          <w:szCs w:val="20"/>
                        </w:rPr>
                      </w:pPr>
                      <w:r>
                        <w:rPr>
                          <w:rFonts w:eastAsia="Calibri"/>
                          <w:sz w:val="20"/>
                          <w:szCs w:val="20"/>
                        </w:rPr>
                        <w:t xml:space="preserve">- </w:t>
                      </w:r>
                      <w:r w:rsidR="00A350AC">
                        <w:rPr>
                          <w:rFonts w:eastAsia="Calibri"/>
                          <w:sz w:val="20"/>
                          <w:szCs w:val="20"/>
                        </w:rPr>
                        <w:t>JVP Rijeka</w:t>
                      </w:r>
                    </w:p>
                    <w:p w14:paraId="1DED6598" w14:textId="4DFEC40D" w:rsidR="0089436F" w:rsidRDefault="0089436F" w:rsidP="0089436F">
                      <w:pPr>
                        <w:spacing w:before="0" w:after="0"/>
                        <w:jc w:val="left"/>
                        <w:rPr>
                          <w:rFonts w:eastAsia="Calibri"/>
                          <w:sz w:val="20"/>
                          <w:szCs w:val="20"/>
                        </w:rPr>
                      </w:pPr>
                      <w:r w:rsidRPr="00DF76EE">
                        <w:rPr>
                          <w:rFonts w:eastAsia="Calibri"/>
                          <w:sz w:val="20"/>
                          <w:szCs w:val="20"/>
                        </w:rPr>
                        <w:t xml:space="preserve">- </w:t>
                      </w:r>
                      <w:r w:rsidR="00A350AC">
                        <w:rPr>
                          <w:rFonts w:eastAsia="Calibri"/>
                          <w:sz w:val="20"/>
                          <w:szCs w:val="20"/>
                        </w:rPr>
                        <w:t>HGSS - stanica Rijeka</w:t>
                      </w:r>
                    </w:p>
                    <w:p w14:paraId="375F301E" w14:textId="2751E07F" w:rsidR="0089436F" w:rsidRPr="00DF76EE" w:rsidRDefault="0089436F" w:rsidP="0089436F">
                      <w:pPr>
                        <w:spacing w:before="0" w:after="0"/>
                        <w:jc w:val="left"/>
                        <w:rPr>
                          <w:rFonts w:eastAsia="Calibri"/>
                          <w:sz w:val="20"/>
                          <w:szCs w:val="20"/>
                        </w:rPr>
                      </w:pPr>
                      <w:r>
                        <w:rPr>
                          <w:rFonts w:eastAsia="Calibri"/>
                          <w:sz w:val="20"/>
                          <w:szCs w:val="20"/>
                        </w:rPr>
                        <w:t xml:space="preserve">- </w:t>
                      </w:r>
                      <w:r w:rsidR="00A350AC">
                        <w:rPr>
                          <w:rFonts w:eastAsia="Calibri"/>
                          <w:sz w:val="20"/>
                          <w:szCs w:val="20"/>
                        </w:rPr>
                        <w:t>GDCK Rijeka</w:t>
                      </w:r>
                    </w:p>
                  </w:txbxContent>
                </v:textbox>
                <w10:wrap anchorx="margin"/>
              </v:roundrect>
            </w:pict>
          </mc:Fallback>
        </mc:AlternateContent>
      </w:r>
      <w:r w:rsidR="0089436F" w:rsidRPr="003E3AD2">
        <w:rPr>
          <w:noProof/>
          <w:lang w:eastAsia="hr-HR"/>
        </w:rPr>
        <mc:AlternateContent>
          <mc:Choice Requires="wps">
            <w:drawing>
              <wp:anchor distT="0" distB="0" distL="114300" distR="114300" simplePos="0" relativeHeight="252907520" behindDoc="0" locked="0" layoutInCell="1" allowOverlap="1" wp14:anchorId="46B742D3" wp14:editId="37F1C72D">
                <wp:simplePos x="0" y="0"/>
                <wp:positionH relativeFrom="column">
                  <wp:posOffset>5548630</wp:posOffset>
                </wp:positionH>
                <wp:positionV relativeFrom="paragraph">
                  <wp:posOffset>147320</wp:posOffset>
                </wp:positionV>
                <wp:extent cx="1257300" cy="542925"/>
                <wp:effectExtent l="0" t="0" r="19050" b="28575"/>
                <wp:wrapNone/>
                <wp:docPr id="41" name="Rounded 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542925"/>
                        </a:xfrm>
                        <a:prstGeom prst="roundRect">
                          <a:avLst/>
                        </a:prstGeom>
                        <a:noFill/>
                        <a:ln>
                          <a:solidFill>
                            <a:srgbClr val="92D05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3A6FE2B8" w14:textId="77777777" w:rsidR="0089436F" w:rsidRPr="00DF76EE" w:rsidRDefault="0089436F" w:rsidP="0089436F">
                            <w:pPr>
                              <w:jc w:val="center"/>
                              <w:rPr>
                                <w:b/>
                                <w:sz w:val="20"/>
                              </w:rPr>
                            </w:pPr>
                            <w:r w:rsidRPr="00DF76EE">
                              <w:rPr>
                                <w:b/>
                                <w:sz w:val="20"/>
                              </w:rPr>
                              <w:t xml:space="preserve">Koordinator </w:t>
                            </w:r>
                            <w:r w:rsidRPr="00DF76EE">
                              <w:rPr>
                                <w:b/>
                                <w:sz w:val="20"/>
                              </w:rPr>
                              <w:t>na lokaciji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6B742D3" id="Rounded Rectangle 270" o:spid="_x0000_s1076" style="position:absolute;left:0;text-align:left;margin-left:436.9pt;margin-top:11.6pt;width:99pt;height:42.75pt;z-index:2529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KVBlwIAAJAFAAAOAAAAZHJzL2Uyb0RvYy54bWysVE1v2zAMvQ/YfxB0X/3RZG2MOkXQosOA&#10;oC3aDj0rshQbk0VNUmJnv36U7LhFV2zAMB8EUyQfySeSF5d9q8heWNeALml2klIiNIeq0duSfnu6&#10;+XROifNMV0yBFiU9CEcvlx8/XHSmEDnUoCphCYJoV3SmpLX3pkgSx2vRMncCRmhUSrAt8yjabVJZ&#10;1iF6q5I8TT8nHdjKWODCOby9HpR0GfGlFNzfSemEJ6qkmJuPp43nJpzJ8oIVW8tM3fAxDfYPWbSs&#10;0Rh0grpmnpGdbX6DahtuwYH0JxzaBKRsuIg1YDVZ+qaax5oZEWtBcpyZaHL/D5bf7h/NvQ2pO7MG&#10;/t0hI0lnXDFpguBGm17aNthi4qSPLB4mFkXvCcfLLJ+fnaZINkfdfJYv8nmgOWHF0dtY578IaEn4&#10;KamFna4e8Kkig2y/dn6wP9qFiBpuGqXicykd0wXVVOEuCna7uVKW7Bm+8yK/TufxaTGmezFDKbjG&#10;6oaCYmn+oETAUPpBSNJUWEIeM4lNKCZYxrnQ/nRQ1awSQ7R5it9Y4OQRy42AAVlilhN29ifsoe7R&#10;PriK2MOTc/p358kjRgbtJ+e20WDfA1A+GwuQg/2RpIGawJLvNz1yU9LTRTANVxuoDveWWBiGyhl+&#10;0+B7rpnz98ziFGEL4Gbwd3hIBV1JYfyjpAb78737YI/NjVpKOpzKkrofO2YFJeqrxrZfZLNZGOMo&#10;zOZnOQr2tWbzWqN37RVgQ2S4gwyPv8Heq+OvtNA+4wJZhaioYppj7JJyb4/ClR+2Ba4gLlaraIaj&#10;a5hf60fDA3ggOrTqU//MrBmb2uM43MJxglnxpq0H2+CpYbXzIJvY8y+8jk+AYx97aVxRYa+8lqPV&#10;yyJd/gIAAP//AwBQSwMEFAAGAAgAAAAhAL1bClbeAAAACwEAAA8AAABkcnMvZG93bnJldi54bWxM&#10;j0FPwzAMhe9I/IfISNxYuk5qS2k6AYIrGwOJq9eYplrjVE22FX496Ynd7Oen9z5X68n24kSj7xwr&#10;WC4SEMSN0x23Cj4/Xu8KED4ga+wdk4If8rCur68qLLU78zuddqEVMYR9iQpMCEMppW8MWfQLNxDH&#10;27cbLYa4jq3UI55juO1lmiSZtNhxbDA40LOh5rA7WgWbA369POV8/7u11L0NBjfZNlPq9mZ6fAAR&#10;aAr/ZpjxIzrUkWnvjqy96BUU+SqiBwXpKgUxG5J8GZX9PBU5yLqSlz/UfwAAAP//AwBQSwECLQAU&#10;AAYACAAAACEAtoM4kv4AAADhAQAAEwAAAAAAAAAAAAAAAAAAAAAAW0NvbnRlbnRfVHlwZXNdLnht&#10;bFBLAQItABQABgAIAAAAIQA4/SH/1gAAAJQBAAALAAAAAAAAAAAAAAAAAC8BAABfcmVscy8ucmVs&#10;c1BLAQItABQABgAIAAAAIQAqfKVBlwIAAJAFAAAOAAAAAAAAAAAAAAAAAC4CAABkcnMvZTJvRG9j&#10;LnhtbFBLAQItABQABgAIAAAAIQC9WwpW3gAAAAsBAAAPAAAAAAAAAAAAAAAAAPEEAABkcnMvZG93&#10;bnJldi54bWxQSwUGAAAAAAQABADzAAAA/AUAAAAA&#10;" filled="f" strokecolor="#92d050" strokeweight="2pt">
                <v:path arrowok="t"/>
                <v:textbox>
                  <w:txbxContent>
                    <w:p w14:paraId="3A6FE2B8" w14:textId="77777777" w:rsidR="0089436F" w:rsidRPr="00DF76EE" w:rsidRDefault="0089436F" w:rsidP="0089436F">
                      <w:pPr>
                        <w:jc w:val="center"/>
                        <w:rPr>
                          <w:b/>
                          <w:sz w:val="20"/>
                        </w:rPr>
                      </w:pPr>
                      <w:r w:rsidRPr="00DF76EE">
                        <w:rPr>
                          <w:b/>
                          <w:sz w:val="20"/>
                        </w:rPr>
                        <w:t xml:space="preserve">Koordinator </w:t>
                      </w:r>
                      <w:r w:rsidRPr="00DF76EE">
                        <w:rPr>
                          <w:b/>
                          <w:sz w:val="20"/>
                        </w:rPr>
                        <w:t>na lokaciji</w:t>
                      </w:r>
                    </w:p>
                  </w:txbxContent>
                </v:textbox>
              </v:roundrect>
            </w:pict>
          </mc:Fallback>
        </mc:AlternateContent>
      </w:r>
    </w:p>
    <w:p w14:paraId="7C06A0B9" w14:textId="4A3B33CF" w:rsidR="0089436F" w:rsidRPr="003E3AD2" w:rsidRDefault="0089436F" w:rsidP="0089436F">
      <w:pPr>
        <w:rPr>
          <w:noProof/>
          <w:lang w:eastAsia="hr-HR"/>
        </w:rPr>
      </w:pPr>
    </w:p>
    <w:p w14:paraId="2550E3D4" w14:textId="52DF5790" w:rsidR="0089436F" w:rsidRPr="003E3AD2" w:rsidRDefault="00A96530" w:rsidP="0089436F">
      <w:pPr>
        <w:rPr>
          <w:noProof/>
          <w:lang w:eastAsia="hr-HR"/>
        </w:rPr>
      </w:pPr>
      <w:r w:rsidRPr="003E3AD2">
        <w:rPr>
          <w:noProof/>
          <w:lang w:eastAsia="hr-HR"/>
        </w:rPr>
        <mc:AlternateContent>
          <mc:Choice Requires="wps">
            <w:drawing>
              <wp:anchor distT="0" distB="0" distL="114300" distR="114300" simplePos="0" relativeHeight="252892160" behindDoc="0" locked="0" layoutInCell="1" allowOverlap="1" wp14:anchorId="42F59D5C" wp14:editId="3B0B1E28">
                <wp:simplePos x="0" y="0"/>
                <wp:positionH relativeFrom="column">
                  <wp:posOffset>4185919</wp:posOffset>
                </wp:positionH>
                <wp:positionV relativeFrom="paragraph">
                  <wp:posOffset>173989</wp:posOffset>
                </wp:positionV>
                <wp:extent cx="466725" cy="1247775"/>
                <wp:effectExtent l="38100" t="38100" r="28575" b="28575"/>
                <wp:wrapNone/>
                <wp:docPr id="196" name="Straight Arrow Connector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66725" cy="124777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2EC6AF2" id="Straight Arrow Connector 232" o:spid="_x0000_s1026" type="#_x0000_t32" style="position:absolute;margin-left:329.6pt;margin-top:13.7pt;width:36.75pt;height:98.25pt;flip:x y;z-index:2528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In9AEAAD0EAAAOAAAAZHJzL2Uyb0RvYy54bWysU8GO2yAQvVfqPyDujZ1ok7RWnD1ku+1h&#10;1a66be8sBhsVMwho7Px9B3CcZntq1QsCZt6bN49hdzv2mhyF8wpMTZeLkhJhODTKtDX99vX+zVtK&#10;fGCmYRqMqOlJeHq7f/1qN9hKrKAD3QhHkMT4arA17UKwVVF43ome+QVYYTAowfUs4NG1RePYgOy9&#10;LlZluSkGcI11wIX3eHuXg3Sf+KUUPHyW0otAdE1RW0irS+tzXIv9jlWtY7ZTfJLB/kFFz5TBojPV&#10;HQuM/HTqD6pecQceZFhw6AuQUnGResBuluWLbp46ZkXqBc3xdrbJ/z9a/ul4MI8uSuejebIPwH94&#10;NKUYrK/mYDx4m9NG6XoitbIf8b1p2n2Pu0iB/ZAxmXuazRVjIBwvbzab7WpNCcfQcnWz3W7X0f2C&#10;VZExoq3z4YOAnsRNTX1wTLVdOIAx+I7gcg12fPAhA8+ACNaGDEj8rlyXSYoHrZp7pXUMpnESB+3I&#10;keEghHE5lb7KCkzp96Yh4WRxUoNTzLRaTJnaTKZkH5Ij4aRFrv1FSKIa7DJrfFGPcS5MONfUBrMj&#10;TKK6GTipjnN/EXoNnPIjVKTR/hvwjEiVwYQZ3CsDLnt2Xf1ik8z5Zwdy39GCZ2hOj+48Lzij6UGn&#10;/xQ/we/nBL/8+v0vAAAA//8DAFBLAwQUAAYACAAAACEAbxa7fOEAAAAKAQAADwAAAGRycy9kb3du&#10;cmV2LnhtbEyPwU7DMAyG70i8Q2Qkbiylg2Xtmk4TEhcuYyuIa9p4TUXjVE22dTw94TSOtj/9/v5i&#10;PdmenXD0nSMJj7MEGFLjdEethI/q9WEJzAdFWvWOUMIFPazL25tC5dqdaYenfWhZDCGfKwkmhCHn&#10;3DcGrfIzNyDF28GNVoU4ji3XozrHcNvzNEkW3KqO4gejBnwx2Hzvj1bC7v1nub1sv+qKi81blWTC&#10;fJpayvu7abMCFnAKVxj+9KM6lNGpdkfSnvUSFs9ZGlEJqXgCFgExTwWwOi7SeQa8LPj/CuUvAAAA&#10;//8DAFBLAQItABQABgAIAAAAIQC2gziS/gAAAOEBAAATAAAAAAAAAAAAAAAAAAAAAABbQ29udGVu&#10;dF9UeXBlc10ueG1sUEsBAi0AFAAGAAgAAAAhADj9If/WAAAAlAEAAAsAAAAAAAAAAAAAAAAALwEA&#10;AF9yZWxzLy5yZWxzUEsBAi0AFAAGAAgAAAAhAH8zAif0AQAAPQQAAA4AAAAAAAAAAAAAAAAALgIA&#10;AGRycy9lMm9Eb2MueG1sUEsBAi0AFAAGAAgAAAAhAG8Wu3zhAAAACgEAAA8AAAAAAAAAAAAAAAAA&#10;TgQAAGRycy9kb3ducmV2LnhtbFBLBQYAAAAABAAEAPMAAABcBQAAAAA=&#10;" strokecolor="black [3213]" strokeweight="1.5pt">
                <v:stroke endarrow="block"/>
                <o:lock v:ext="edit" shapetype="f"/>
              </v:shape>
            </w:pict>
          </mc:Fallback>
        </mc:AlternateContent>
      </w:r>
      <w:r w:rsidR="0089436F" w:rsidRPr="003E3AD2">
        <w:rPr>
          <w:noProof/>
          <w:lang w:eastAsia="hr-HR"/>
        </w:rPr>
        <mc:AlternateContent>
          <mc:Choice Requires="wps">
            <w:drawing>
              <wp:anchor distT="0" distB="0" distL="114300" distR="114300" simplePos="0" relativeHeight="252893184" behindDoc="0" locked="0" layoutInCell="1" allowOverlap="1" wp14:anchorId="1114AA6D" wp14:editId="75929A8F">
                <wp:simplePos x="0" y="0"/>
                <wp:positionH relativeFrom="column">
                  <wp:posOffset>5396230</wp:posOffset>
                </wp:positionH>
                <wp:positionV relativeFrom="paragraph">
                  <wp:posOffset>174625</wp:posOffset>
                </wp:positionV>
                <wp:extent cx="733425" cy="1285875"/>
                <wp:effectExtent l="0" t="38100" r="47625" b="28575"/>
                <wp:wrapNone/>
                <wp:docPr id="53" name="Straight Arrow Connector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33425" cy="128587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76600DD" id="Straight Arrow Connector 231" o:spid="_x0000_s1026" type="#_x0000_t32" style="position:absolute;margin-left:424.9pt;margin-top:13.75pt;width:57.75pt;height:101.25pt;flip:y;z-index:2528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MmA7wEAADMEAAAOAAAAZHJzL2Uyb0RvYy54bWysU8Fy0zAQvTPDP2h0p3ZSQoMnTg8p5dKB&#10;DgXuqryKNchajSRi5+9ZyY5DygmGi8bS7tu37+16czt0hh3AB4225ourkjOwEhtt9zX/9vX+zZqz&#10;EIVthEELNT9C4Lfb1682vatgiS2aBjyjIjZUvat5G6OriiLIFjoRrtCBpaBC34lIV78vGi96qt6Z&#10;YlmW74oefeM8SgiBXu/GIN/m+kqBjJ+VChCZqTn1FvPp8/mczmK7EdXeC9dqObUh/qGLTmhLpHOp&#10;OxEF++n1H6U6LT0GVPFKYlegUlpC1kBqFuULNU+tcJC1kDnBzTaF/1dWfjrs7KNPrcvBPrkHlD8C&#10;mVL0LlRzMF2CG9MG5TumjHbfad5ZM6lgQ7b0OFsKQ2SSHm+ur98uV5xJCi2W69X6ZpU8L0SV6iRa&#10;50P8CNix9FHzEL3Q+zbu0FqaHvqRQxweQhyBJ0ACG8t6Kvy+XJW5lYBGN/famBTMSwQ749lB0Pjj&#10;sJioL7Ki0OaDbVg8OtrP6LWwewNTprGTFaP67EM8Ghi5v4BiuiGVY48v+ISUYOOJ01jKTjBF3c3A&#10;qeu07edGL4FTfoJCXui/Ac+IzIw2zuBOW/SjZ5fsZ5vUmH9yYNSdLHjG5vjoT1tCm5kHOv1FafV/&#10;v2f4+V/f/gIAAP//AwBQSwMEFAAGAAgAAAAhAMsSb4PgAAAACgEAAA8AAABkcnMvZG93bnJldi54&#10;bWxMjzFPwzAQhXck/oN1SGzUpqWlDXGqCsTAgKqmLGxufE0i4nOIndb99xwTjPfu3Xvf5evkOnHC&#10;IbSeNNxPFAikytuWag0f+9e7JYgQDVnTeUINFwywLq6vcpNZf6YdnspYCw6hkBkNTYx9JmWoGnQm&#10;THyPxLujH5yJPA61tIM5c7jr5FSphXSmJW5oTI/PDVZf5egY493J3VsacNuWn5uYLi/j93Gv9e1N&#10;2jyBiJjinxl+8fkGCmY6+JFsEJ2G5cOK0aOG6eMcBBtWi/kMxIGFmVIgi1z+f6H4AQAA//8DAFBL&#10;AQItABQABgAIAAAAIQC2gziS/gAAAOEBAAATAAAAAAAAAAAAAAAAAAAAAABbQ29udGVudF9UeXBl&#10;c10ueG1sUEsBAi0AFAAGAAgAAAAhADj9If/WAAAAlAEAAAsAAAAAAAAAAAAAAAAALwEAAF9yZWxz&#10;Ly5yZWxzUEsBAi0AFAAGAAgAAAAhAAaEyYDvAQAAMwQAAA4AAAAAAAAAAAAAAAAALgIAAGRycy9l&#10;Mm9Eb2MueG1sUEsBAi0AFAAGAAgAAAAhAMsSb4PgAAAACgEAAA8AAAAAAAAAAAAAAAAASQQAAGRy&#10;cy9kb3ducmV2LnhtbFBLBQYAAAAABAAEAPMAAABWBQAAAAA=&#10;" strokecolor="black [3213]" strokeweight="1.5pt">
                <v:stroke endarrow="block"/>
                <o:lock v:ext="edit" shapetype="f"/>
              </v:shape>
            </w:pict>
          </mc:Fallback>
        </mc:AlternateContent>
      </w:r>
    </w:p>
    <w:p w14:paraId="2B40F0FE" w14:textId="70E13EEE" w:rsidR="0089436F" w:rsidRPr="003E3AD2" w:rsidRDefault="0089436F" w:rsidP="0089436F">
      <w:pPr>
        <w:rPr>
          <w:noProof/>
          <w:lang w:eastAsia="hr-HR"/>
        </w:rPr>
      </w:pPr>
      <w:r w:rsidRPr="003E3AD2">
        <w:rPr>
          <w:noProof/>
          <w:sz w:val="20"/>
          <w:szCs w:val="20"/>
          <w:lang w:eastAsia="hr-HR"/>
        </w:rPr>
        <mc:AlternateContent>
          <mc:Choice Requires="wps">
            <w:drawing>
              <wp:anchor distT="0" distB="0" distL="114300" distR="114300" simplePos="0" relativeHeight="252902400" behindDoc="0" locked="0" layoutInCell="1" allowOverlap="1" wp14:anchorId="49D7ED0F" wp14:editId="7BAE3548">
                <wp:simplePos x="0" y="0"/>
                <wp:positionH relativeFrom="column">
                  <wp:posOffset>2233930</wp:posOffset>
                </wp:positionH>
                <wp:positionV relativeFrom="paragraph">
                  <wp:posOffset>50165</wp:posOffset>
                </wp:positionV>
                <wp:extent cx="2134870" cy="1143000"/>
                <wp:effectExtent l="38100" t="38100" r="17780" b="19050"/>
                <wp:wrapNone/>
                <wp:docPr id="207" name="Straight Arrow Connector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134870" cy="1143000"/>
                        </a:xfrm>
                        <a:prstGeom prst="straightConnector1">
                          <a:avLst/>
                        </a:prstGeom>
                        <a:noFill/>
                        <a:ln w="19050" cap="flat" cmpd="sng" algn="ctr">
                          <a:solidFill>
                            <a:sysClr val="windowText" lastClr="000000"/>
                          </a:solidFill>
                          <a:prstDash val="dash"/>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6D2FB0F" id="Straight Arrow Connector 233" o:spid="_x0000_s1026" type="#_x0000_t32" style="position:absolute;margin-left:175.9pt;margin-top:3.95pt;width:168.1pt;height:90pt;flip:x y;z-index:2529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2lQ4AEAAKIDAAAOAAAAZHJzL2Uyb0RvYy54bWysU01v1DAQvSPxHyzf2STbAiXabA+7FA4V&#10;VGrhPvVHYuHYlsdssv+esbPdFrghcrDGmcyb92ZeNtfzaNlBRTTedbxZ1ZwpJ7w0ru/4t4ebN1ec&#10;YQInwXqnOn5UyK+3r19tptCqtR+8lSoyAnHYTqHjQ0qhrSoUgxoBVz4oR0nt4wiJrrGvZISJ0Edb&#10;rev6XTX5KEP0QiHS2/2S5NuCr7US6avWqBKzHSduqZyxnI/5rLYbaPsIYTDiRAP+gcUIxlHTM9Qe&#10;ErCf0fwFNRoRPXqdVsKPldfaCFU0kJqm/kPN/QBBFS00HAznMeH/gxVfDjt3FzN1Mbv7cOvFD6Sh&#10;VFPA9pzMFwzLZ7OOI9PWhM+0b16i7znKEKSHzWW4x/Nw1ZyYoJfr5uLy6j3tQFCuaS4v6rqMv4I2&#10;Q+byEDF9Un5kOeg4pgimH9LOO0eL9HFpAodbTJnic0Eudv7GWFv2aR2bqMeH+m1uB2QrbSFROAZJ&#10;sK7nDGxPfhUpFt7orZG5PAPhEXc2sgOQZchp0k8PpIEzC5goQcLKk61DFH4rzbz3gMNSLClaDJbA&#10;2I9OsnQM9A+kaMD1Vp0QrMtdVTHrSdnzvHP06OXxLj4thYxQGp9Mm5328k7xy19r+wsAAP//AwBQ&#10;SwMEFAAGAAgAAAAhALfiyBjgAAAACQEAAA8AAABkcnMvZG93bnJldi54bWxMj8FOwzAQRO9I/IO1&#10;SNyoUxBtEuJUCAlUCSSgrYCjGy+Jhb2OYrdN+XqWExx3ZjT7plqM3ok9DtEGUjCdZCCQmmAstQo2&#10;6/uLHERMmox2gVDBESMs6tOTSpcmHOgV96vUCi6hWGoFXUp9KWVsOvQ6TkKPxN5nGLxOfA6tNIM+&#10;cLl38jLLZtJrS/yh0z3eddh8rXZegVwW7vn94fj2EYonW+D3fPliH5U6Pxtvb0AkHNNfGH7xGR1q&#10;ZtqGHZkonIKr6ymjJwXzAgT7szznbVsO5qzIupL/F9Q/AAAA//8DAFBLAQItABQABgAIAAAAIQC2&#10;gziS/gAAAOEBAAATAAAAAAAAAAAAAAAAAAAAAABbQ29udGVudF9UeXBlc10ueG1sUEsBAi0AFAAG&#10;AAgAAAAhADj9If/WAAAAlAEAAAsAAAAAAAAAAAAAAAAALwEAAF9yZWxzLy5yZWxzUEsBAi0AFAAG&#10;AAgAAAAhAIfbaVDgAQAAogMAAA4AAAAAAAAAAAAAAAAALgIAAGRycy9lMm9Eb2MueG1sUEsBAi0A&#10;FAAGAAgAAAAhALfiyBjgAAAACQEAAA8AAAAAAAAAAAAAAAAAOgQAAGRycy9kb3ducmV2LnhtbFBL&#10;BQYAAAAABAAEAPMAAABHBQAAAAA=&#10;" strokecolor="windowText" strokeweight="1.5pt">
                <v:stroke dashstyle="dash" endarrow="block"/>
                <o:lock v:ext="edit" shapetype="f"/>
              </v:shape>
            </w:pict>
          </mc:Fallback>
        </mc:AlternateContent>
      </w:r>
    </w:p>
    <w:p w14:paraId="756A03DB" w14:textId="77777777" w:rsidR="0089436F" w:rsidRPr="003E3AD2" w:rsidRDefault="0089436F" w:rsidP="0089436F">
      <w:pPr>
        <w:rPr>
          <w:noProof/>
          <w:lang w:eastAsia="hr-HR"/>
        </w:rPr>
      </w:pPr>
      <w:r w:rsidRPr="003E3AD2">
        <w:rPr>
          <w:noProof/>
          <w:sz w:val="20"/>
          <w:lang w:eastAsia="hr-HR"/>
        </w:rPr>
        <mc:AlternateContent>
          <mc:Choice Requires="wps">
            <w:drawing>
              <wp:anchor distT="0" distB="0" distL="114300" distR="114300" simplePos="0" relativeHeight="252904448" behindDoc="0" locked="0" layoutInCell="1" allowOverlap="1" wp14:anchorId="653F0D61" wp14:editId="3EF136C1">
                <wp:simplePos x="0" y="0"/>
                <wp:positionH relativeFrom="page">
                  <wp:posOffset>7962900</wp:posOffset>
                </wp:positionH>
                <wp:positionV relativeFrom="paragraph">
                  <wp:posOffset>231140</wp:posOffset>
                </wp:positionV>
                <wp:extent cx="2152650" cy="933450"/>
                <wp:effectExtent l="0" t="0" r="19050" b="19050"/>
                <wp:wrapNone/>
                <wp:docPr id="247" name="Rounded 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2650" cy="933450"/>
                        </a:xfrm>
                        <a:prstGeom prst="roundRect">
                          <a:avLst/>
                        </a:prstGeom>
                        <a:noFill/>
                        <a:ln w="25400" cap="flat" cmpd="sng" algn="ctr">
                          <a:solidFill>
                            <a:srgbClr val="92D050"/>
                          </a:solidFill>
                          <a:prstDash val="solid"/>
                        </a:ln>
                        <a:effectLst/>
                      </wps:spPr>
                      <wps:txbx>
                        <w:txbxContent>
                          <w:p w14:paraId="59C5B5B4" w14:textId="77777777" w:rsidR="0089436F" w:rsidRPr="00A96530" w:rsidRDefault="0089436F" w:rsidP="0089436F">
                            <w:pPr>
                              <w:spacing w:before="0" w:after="0" w:line="240" w:lineRule="auto"/>
                              <w:jc w:val="center"/>
                              <w:rPr>
                                <w:b/>
                                <w:sz w:val="20"/>
                              </w:rPr>
                            </w:pPr>
                            <w:r w:rsidRPr="00A96530">
                              <w:rPr>
                                <w:b/>
                                <w:sz w:val="20"/>
                              </w:rPr>
                              <w:t>Udruge</w:t>
                            </w:r>
                          </w:p>
                          <w:p w14:paraId="39C33FFC" w14:textId="2C107CE2" w:rsidR="00FE260A" w:rsidRPr="00A96530" w:rsidRDefault="0018596E" w:rsidP="00376EB0">
                            <w:pPr>
                              <w:pStyle w:val="ListParagraph"/>
                              <w:numPr>
                                <w:ilvl w:val="0"/>
                                <w:numId w:val="50"/>
                              </w:numPr>
                            </w:pPr>
                            <w:r>
                              <w:t>Lovačko društvo „Jelen“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3F0D61" id="Rounded Rectangle 234" o:spid="_x0000_s1077" style="position:absolute;left:0;text-align:left;margin-left:627pt;margin-top:18.2pt;width:169.5pt;height:73.5pt;z-index:25290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gDWgIAALwEAAAOAAAAZHJzL2Uyb0RvYy54bWysVE1v2zAMvQ/YfxB0X5ykSbcadYqgQYYB&#10;QRusHXpWZCk2JosapcTufv0o2Um7bqdhF4EUn/nx9Ojrm64x7KjQ12ALPhmNOVNWQlnbfcG/Pa4/&#10;fOLMB2FLYcCqgj8rz28W799dty5XU6jAlAoZJbE+b13BqxBcnmVeVqoRfgROWQpqwEYEcnGflSha&#10;yt6YbDoeX2YtYOkQpPKebld9kC9Sfq2VDPdaexWYKTj1FtKJ6dzFM1tci3yPwlW1HNoQ/9BFI2pL&#10;Rc+pViIIdsD6j1RNLRE86DCS0GSgdS1VmoGmmYzfTPNQCafSLESOd2ea/P9LK++OD26LsXXvNiC/&#10;e2Ika53Pz5Ho+AHTaWwilhpnXWLx+cyi6gKTdDmdzKeXcyJbUuzq4mJGdkwq8tPXDn34rKBh0Sg4&#10;wsGWX+mpEoPiuPGhx59wsaKFdW1Mei5jWUtl5rNxLCJINdqIQGbjyoJ7u+dMmD3JUQZMKT2Yuoyf&#10;pzFxv7s1yI6CJHE1XY3P7f0Gi7VXwlc9LoWGKYyNaVQS19DqC0XRCt2uYzW1MkuDx6sdlM9bZAi9&#10;AL2T65oKbIQPW4GkOJqEtijc06EN0HgwWJxVgD//dh/xJASKctaSgmn0HweBijPzxZJEriYzaoCF&#10;5MzmH6fk4OvI7nXEHppbIEYmtK9OJjPigzmZGqF5omVbxqoUElZS7Z7kwbkN/WbRukq1XCYYydyJ&#10;sLEPTsbkkbpI7WP3JNANAggknTs4qV3kbyTQY3sRLA8BdJ308cLroFhakSSzYZ3jDr72E+rlp7P4&#10;BQAA//8DAFBLAwQUAAYACAAAACEAbYoidt8AAAAMAQAADwAAAGRycy9kb3ducmV2LnhtbEyPQU/C&#10;QBCF7yb+h82YeJOttFSo3RI1ehUEEq9DO7YN3dmmu0D11zuc9DZv5uXN9/LlaDt1osG3jg3cTyJQ&#10;xKWrWq4N7LZvd3NQPiBX2DkmA9/kYVlcX+WYVe7MH3TahFpJCPsMDTQh9JnWvmzIop+4nlhuX26w&#10;GEQOta4GPEu47fQ0ilJtsWX50GBPLw2Vh83RGlgd8PP1+YEXP2tL7Xvf4Cpdp8bc3oxPj6ACjeHP&#10;DBd8QYdCmPbuyJVXnejpLJEywUCcJqAujtkils1epnmcgC5y/b9E8QsAAP//AwBQSwECLQAUAAYA&#10;CAAAACEAtoM4kv4AAADhAQAAEwAAAAAAAAAAAAAAAAAAAAAAW0NvbnRlbnRfVHlwZXNdLnhtbFBL&#10;AQItABQABgAIAAAAIQA4/SH/1gAAAJQBAAALAAAAAAAAAAAAAAAAAC8BAABfcmVscy8ucmVsc1BL&#10;AQItABQABgAIAAAAIQBP+ugDWgIAALwEAAAOAAAAAAAAAAAAAAAAAC4CAABkcnMvZTJvRG9jLnht&#10;bFBLAQItABQABgAIAAAAIQBtiiJ23wAAAAwBAAAPAAAAAAAAAAAAAAAAALQEAABkcnMvZG93bnJl&#10;di54bWxQSwUGAAAAAAQABADzAAAAwAUAAAAA&#10;" filled="f" strokecolor="#92d050" strokeweight="2pt">
                <v:path arrowok="t"/>
                <v:textbox>
                  <w:txbxContent>
                    <w:p w14:paraId="59C5B5B4" w14:textId="77777777" w:rsidR="0089436F" w:rsidRPr="00A96530" w:rsidRDefault="0089436F" w:rsidP="0089436F">
                      <w:pPr>
                        <w:spacing w:before="0" w:after="0" w:line="240" w:lineRule="auto"/>
                        <w:jc w:val="center"/>
                        <w:rPr>
                          <w:b/>
                          <w:sz w:val="20"/>
                        </w:rPr>
                      </w:pPr>
                      <w:r w:rsidRPr="00A96530">
                        <w:rPr>
                          <w:b/>
                          <w:sz w:val="20"/>
                        </w:rPr>
                        <w:t>Udruge</w:t>
                      </w:r>
                    </w:p>
                    <w:p w14:paraId="39C33FFC" w14:textId="2C107CE2" w:rsidR="00FE260A" w:rsidRPr="00A96530" w:rsidRDefault="0018596E" w:rsidP="00376EB0">
                      <w:pPr>
                        <w:pStyle w:val="ListParagraph"/>
                        <w:numPr>
                          <w:ilvl w:val="0"/>
                          <w:numId w:val="50"/>
                        </w:numPr>
                      </w:pPr>
                      <w:r>
                        <w:t>Lovačko društvo „Jelen“</w:t>
                      </w:r>
                    </w:p>
                  </w:txbxContent>
                </v:textbox>
                <w10:wrap anchorx="page"/>
              </v:roundrect>
            </w:pict>
          </mc:Fallback>
        </mc:AlternateContent>
      </w:r>
    </w:p>
    <w:p w14:paraId="7F22E29D" w14:textId="6704C1C9" w:rsidR="0089436F" w:rsidRPr="003E3AD2" w:rsidRDefault="00B519E0" w:rsidP="0089436F">
      <w:pPr>
        <w:rPr>
          <w:noProof/>
          <w:lang w:eastAsia="hr-HR"/>
        </w:rPr>
      </w:pPr>
      <w:r w:rsidRPr="003E3AD2">
        <w:rPr>
          <w:noProof/>
          <w:lang w:eastAsia="hr-HR"/>
        </w:rPr>
        <mc:AlternateContent>
          <mc:Choice Requires="wps">
            <w:drawing>
              <wp:anchor distT="0" distB="0" distL="114300" distR="114300" simplePos="0" relativeHeight="252886016" behindDoc="0" locked="0" layoutInCell="1" allowOverlap="1" wp14:anchorId="0AFEAE37" wp14:editId="0F051C7A">
                <wp:simplePos x="0" y="0"/>
                <wp:positionH relativeFrom="column">
                  <wp:posOffset>2148205</wp:posOffset>
                </wp:positionH>
                <wp:positionV relativeFrom="paragraph">
                  <wp:posOffset>154305</wp:posOffset>
                </wp:positionV>
                <wp:extent cx="1333500" cy="1028700"/>
                <wp:effectExtent l="0" t="0" r="19050" b="19050"/>
                <wp:wrapNone/>
                <wp:docPr id="311" name="Rounded 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0" cy="1028700"/>
                        </a:xfrm>
                        <a:prstGeom prst="roundRect">
                          <a:avLst/>
                        </a:prstGeom>
                        <a:ln/>
                      </wps:spPr>
                      <wps:style>
                        <a:lnRef idx="2">
                          <a:schemeClr val="accent2"/>
                        </a:lnRef>
                        <a:fillRef idx="1">
                          <a:schemeClr val="lt1"/>
                        </a:fillRef>
                        <a:effectRef idx="0">
                          <a:schemeClr val="accent2"/>
                        </a:effectRef>
                        <a:fontRef idx="minor">
                          <a:schemeClr val="dk1"/>
                        </a:fontRef>
                      </wps:style>
                      <wps:txbx>
                        <w:txbxContent>
                          <w:p w14:paraId="25ED3BCA" w14:textId="5A00A07C" w:rsidR="0089436F" w:rsidRPr="00593CD5" w:rsidRDefault="0089436F" w:rsidP="0089436F">
                            <w:pPr>
                              <w:jc w:val="center"/>
                              <w:rPr>
                                <w:b/>
                              </w:rPr>
                            </w:pPr>
                            <w:r>
                              <w:rPr>
                                <w:b/>
                              </w:rPr>
                              <w:t xml:space="preserve">Općinski </w:t>
                            </w:r>
                            <w:r>
                              <w:rPr>
                                <w:b/>
                              </w:rPr>
                              <w:t xml:space="preserve">načelnik </w:t>
                            </w:r>
                            <w:r w:rsidR="004A4DAB">
                              <w:rPr>
                                <w:b/>
                              </w:rPr>
                              <w:t>Općine Jelenje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FEAE37" id="Rounded Rectangle 237" o:spid="_x0000_s1078" style="position:absolute;left:0;text-align:left;margin-left:169.15pt;margin-top:12.15pt;width:105pt;height:81pt;z-index:2528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o2cZwIAACUFAAAOAAAAZHJzL2Uyb0RvYy54bWysVN9P2zAQfp+0/8Hy+0hSyoCIFFUgpkkV&#10;IGDi2XVsGuH4vLPbtPvrd3bSwFifpr1YPt93v7/zxeW2NWyj0DdgK14c5ZwpK6Fu7EvFfzzdfDnj&#10;zAdha2HAqorvlOeXs8+fLjpXqgmswNQKGTmxvuxcxVchuDLLvFypVvgjcMqSUgO2IpCIL1mNoiPv&#10;rckmef416wBrhyCV9/R63Sv5LPnXWslwp7VXgZmKU24hnZjOZTyz2YUoX1C4VSOHNMQ/ZNGKxlLQ&#10;0dW1CIKtsfnLVdtIBA86HEloM9C6kSrVQNUU+YdqHlfCqVQLNce7sU3+/7mVt5tHd48xde8WIF89&#10;dSTrnC9HTRT8gNlqbCOWEmfb1MXd2EW1DUzSY3F8fHySU7Ml6Yp8cnZKQvQqyr25Qx++KWhZvFQc&#10;YW3rB5pVaqHYLHzo8XtcDGnsPrM+mZRW2BnVKx+UZk1N4SfJSSKQujLINoJGL6RUNkyGNIwldDTT&#10;jTGjYXHI0IRiMBqw0UwlYo2G+SHDPyOOFikq2DAat40FPOSgfh0j9/hhLr6vOZYftsstFV3xaYLG&#10;pyXUu3tkCD3TvZM3DfV4IXy4F0jUprnQuoY7OrSBruIw3DhbAf469B7xxDjSctbRqlTc/1wLVJyZ&#10;75a4eF5Mp3G3kjA9OZ2QgO81y/cau26vgEZS0MfgZLpGfDD7q0Zon2mr5zEqqYSVFLviMuBeuAr9&#10;CtO/INV8nmC0T06EhX10MjqPjY70edo+C3QD0QJx9Bb2ayXKD1TrsdHSwnwdQDeJh299HUZAu5jo&#10;PPwbcdnfywn19rvNfgMAAP//AwBQSwMEFAAGAAgAAAAhALAT+iLfAAAACgEAAA8AAABkcnMvZG93&#10;bnJldi54bWxMj8FOwzAMhu9IvENkJG4sZR1TVZpOaFoP5YBg5cIta0xb0Tglybby9ngnOFm2P/3+&#10;XGxmO4oT+jA4UnC/SEAgtc4M1Cl4b6q7DESImoweHaGCHwywKa+vCp0bd6Y3PO1jJziEQq4V9DFO&#10;uZSh7dHqsHATEu8+nbc6cus7abw+c7gd5TJJ1tLqgfhCryfc9th+7Y9WQRe2z03d1C8+vu6+m6r9&#10;wF1VK3V7Mz89gog4xz8YLvqsDiU7HdyRTBCjgjTNUkYVLFdcGXhYXQYHJrN1CrIs5P8Xyl8AAAD/&#10;/wMAUEsBAi0AFAAGAAgAAAAhALaDOJL+AAAA4QEAABMAAAAAAAAAAAAAAAAAAAAAAFtDb250ZW50&#10;X1R5cGVzXS54bWxQSwECLQAUAAYACAAAACEAOP0h/9YAAACUAQAACwAAAAAAAAAAAAAAAAAvAQAA&#10;X3JlbHMvLnJlbHNQSwECLQAUAAYACAAAACEAXeaNnGcCAAAlBQAADgAAAAAAAAAAAAAAAAAuAgAA&#10;ZHJzL2Uyb0RvYy54bWxQSwECLQAUAAYACAAAACEAsBP6It8AAAAKAQAADwAAAAAAAAAAAAAAAADB&#10;BAAAZHJzL2Rvd25yZXYueG1sUEsFBgAAAAAEAAQA8wAAAM0FAAAAAA==&#10;" fillcolor="white [3201]" strokecolor="#c0504d [3205]" strokeweight="2pt">
                <v:path arrowok="t"/>
                <v:textbox>
                  <w:txbxContent>
                    <w:p w14:paraId="25ED3BCA" w14:textId="5A00A07C" w:rsidR="0089436F" w:rsidRPr="00593CD5" w:rsidRDefault="0089436F" w:rsidP="0089436F">
                      <w:pPr>
                        <w:jc w:val="center"/>
                        <w:rPr>
                          <w:b/>
                        </w:rPr>
                      </w:pPr>
                      <w:r>
                        <w:rPr>
                          <w:b/>
                        </w:rPr>
                        <w:t xml:space="preserve">Općinski </w:t>
                      </w:r>
                      <w:r>
                        <w:rPr>
                          <w:b/>
                        </w:rPr>
                        <w:t xml:space="preserve">načelnik </w:t>
                      </w:r>
                      <w:r w:rsidR="004A4DAB">
                        <w:rPr>
                          <w:b/>
                        </w:rPr>
                        <w:t>Općine Jelenje</w:t>
                      </w:r>
                    </w:p>
                  </w:txbxContent>
                </v:textbox>
              </v:roundrect>
            </w:pict>
          </mc:Fallback>
        </mc:AlternateContent>
      </w:r>
      <w:r w:rsidR="0089436F" w:rsidRPr="003E3AD2">
        <w:rPr>
          <w:noProof/>
          <w:lang w:eastAsia="hr-HR"/>
        </w:rPr>
        <mc:AlternateContent>
          <mc:Choice Requires="wps">
            <w:drawing>
              <wp:anchor distT="0" distB="0" distL="114300" distR="114300" simplePos="0" relativeHeight="252905472" behindDoc="0" locked="0" layoutInCell="1" allowOverlap="1" wp14:anchorId="46CE4EE6" wp14:editId="73B59DA6">
                <wp:simplePos x="0" y="0"/>
                <wp:positionH relativeFrom="column">
                  <wp:posOffset>5577205</wp:posOffset>
                </wp:positionH>
                <wp:positionV relativeFrom="paragraph">
                  <wp:posOffset>106045</wp:posOffset>
                </wp:positionV>
                <wp:extent cx="1476375" cy="771525"/>
                <wp:effectExtent l="0" t="38100" r="47625" b="28575"/>
                <wp:wrapNone/>
                <wp:docPr id="249" name="Straight Arrow Connector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76375" cy="77152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C7C8CE9" id="Straight Arrow Connector 235" o:spid="_x0000_s1026" type="#_x0000_t32" style="position:absolute;margin-left:439.15pt;margin-top:8.35pt;width:116.25pt;height:60.75pt;flip:y;z-index:2529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LBK3AEAAJgDAAAOAAAAZHJzL2Uyb0RvYy54bWysU01v2zAMvQ/YfxB0X5xkS7MacXpI1l2K&#10;rUC73VlZsoXJoiBqcfLvR8lpuo9bMR8ESTQf+R6fNjfHwYmDjmTRN3Ixm0uhvcLW+q6R3x5v332U&#10;ghL4Fhx63ciTJnmzfftmM4ZaL7FH1+ooGMRTPYZG9imFuqpI9XoAmmHQnoMG4wCJj7Gr2ggjow+u&#10;Ws7nV9WIsQ0RlSbi2/0UlNuCb4xW6asxpJNwjeTeUlljWZ/yWm03UHcRQm/VuQ14RRcDWM9FL1B7&#10;SCB+RvsP1GBVREKTZgqHCo2xShcOzGYx/4vNQw9BFy4sDoWLTPT/YNWXw87fx9y6OvqHcIfqB7Eo&#10;1RiovgTzgcL029HEQRhnw3eed+HMLMSxSHq6SKqPSSi+XHxYX71fr6RQHFuvF6vlKmteQZ1xctkQ&#10;KX3WOIi8aSSlCLbr0w695+lhnGrA4Y7SlPickJM93lrnyhCdFyPXu56veM4K2EvGQeLtEFqG9Z0U&#10;4Do2qUqxtE3obJvTMxCdaOeiOAD7hO3V4vjIFKRwQIkDzKt8597/SM397IH6KbmEJlslsO6Tb0U6&#10;BXZ+ihZ85/QZwvlcVheLnqm9qJx3T9ie7uPzKHj8RbWzVbO/fj+Xgb08qO0vAAAA//8DAFBLAwQU&#10;AAYACAAAACEAW+wVM+EAAAALAQAADwAAAGRycy9kb3ducmV2LnhtbEyPQU+DQBCF7yb+h82YeLML&#10;JbYEWRpTY4yeauHibWFHoLKzhN226K93etLbvLwvb97LN7MdxAkn3ztSEC8iEEiNMz21Cqry+S4F&#10;4YMmowdHqOAbPWyK66tcZ8ad6R1P+9AKDiGfaQVdCGMmpW86tNov3IjE3qebrA4sp1aaSZ853A5y&#10;GUUraXVP/KHTI247bL72R6vgqTxUdfKzq+a38rB9icPHa727V+r2Zn58ABFwDn8wXOpzdSi4U+2O&#10;ZLwYFKTrNGGUjdUaxAWI44jH1Hwl6RJkkcv/G4pfAAAA//8DAFBLAQItABQABgAIAAAAIQC2gziS&#10;/gAAAOEBAAATAAAAAAAAAAAAAAAAAAAAAABbQ29udGVudF9UeXBlc10ueG1sUEsBAi0AFAAGAAgA&#10;AAAhADj9If/WAAAAlAEAAAsAAAAAAAAAAAAAAAAALwEAAF9yZWxzLy5yZWxzUEsBAi0AFAAGAAgA&#10;AAAhAN+EsErcAQAAmAMAAA4AAAAAAAAAAAAAAAAALgIAAGRycy9lMm9Eb2MueG1sUEsBAi0AFAAG&#10;AAgAAAAhAFvsFTPhAAAACwEAAA8AAAAAAAAAAAAAAAAANgQAAGRycy9kb3ducmV2LnhtbFBLBQYA&#10;AAAABAAEAPMAAABEBQAAAAA=&#10;" strokecolor="windowText" strokeweight="1.5pt">
                <v:stroke endarrow="block"/>
                <o:lock v:ext="edit" shapetype="f"/>
              </v:shape>
            </w:pict>
          </mc:Fallback>
        </mc:AlternateContent>
      </w:r>
      <w:r w:rsidR="0089436F" w:rsidRPr="003E3AD2">
        <w:rPr>
          <w:noProof/>
          <w:sz w:val="20"/>
          <w:szCs w:val="20"/>
          <w:lang w:eastAsia="hr-HR"/>
        </w:rPr>
        <mc:AlternateContent>
          <mc:Choice Requires="wps">
            <w:drawing>
              <wp:anchor distT="0" distB="0" distL="114300" distR="114300" simplePos="0" relativeHeight="252903424" behindDoc="0" locked="0" layoutInCell="1" allowOverlap="1" wp14:anchorId="196DF02E" wp14:editId="29A3C664">
                <wp:simplePos x="0" y="0"/>
                <wp:positionH relativeFrom="column">
                  <wp:posOffset>709930</wp:posOffset>
                </wp:positionH>
                <wp:positionV relativeFrom="paragraph">
                  <wp:posOffset>115570</wp:posOffset>
                </wp:positionV>
                <wp:extent cx="295275" cy="605155"/>
                <wp:effectExtent l="0" t="38100" r="66675" b="23495"/>
                <wp:wrapNone/>
                <wp:docPr id="308" name="Straight Arrow Connector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95275" cy="60515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053002D" id="Straight Arrow Connector 576" o:spid="_x0000_s1026" type="#_x0000_t32" style="position:absolute;margin-left:55.9pt;margin-top:9.1pt;width:23.25pt;height:47.65pt;flip:y;z-index:25290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6OF2gEAAJcDAAAOAAAAZHJzL2Uyb0RvYy54bWysU8tu2zAQvBfoPxC8N5INKG0EyznYTS9B&#10;GyBp7xuKlIhSXILLWvbfd0k5Th+3ojoQpFY7nJkdbW6PkxMHHcmi7+TqqpZCe4W99UMnvz7dvfsg&#10;BSXwPTj0upMnTfJ2+/bNZg6tXuOIrtdRMIindg6dHFMKbVWRGvUEdIVBey4ajBMkPsah6iPMjD65&#10;al3X19WMsQ8RlSbit/ulKLcF3xit0hdjSCfhOsncUlljWZ/zWm030A4RwmjVmQb8A4sJrOdLL1B7&#10;SCB+RPsX1GRVREKTrhROFRpjlS4aWM2q/kPN4whBFy1sDoWLTfT/YNXnw84/xExdHf1juEf1ndiU&#10;ag7UXor5QGH57GjiJIyz4RvPu2hmFeJYLD1dLNXHJBS/XN806/eNFIpL13WzappseQVthsm3hkjp&#10;k8ZJ5E0nKUWww5h26D0PD+NyBRzuKS2NLw252eOdda7M0HkxM6GbuuExK+AoGQeJt1PoGdYPUoAb&#10;OKMqxcKa0Nk+t2cgOtHORXEAjgmnq8f5iRVI4YASF1hWec7cf2vNfPZA49JcSkuqElj30fcinQIH&#10;P0ULfnD6DOF8vlaXhJ6lvZqcd8/Ynx7iyyR4+sW1c1JzvH49l3m9/k/bnwAAAP//AwBQSwMEFAAG&#10;AAgAAAAhALTA/aHeAAAACgEAAA8AAABkcnMvZG93bnJldi54bWxMj0FPg0AQhe8m/ofNmHizCyUY&#10;giyNqTFGT7Vw8bbAFGjZWcJuW/TXO5z0Ni/v5c33ss1sBnHByfWWFISrAARSbZueWgVl8fqQgHBe&#10;U6MHS6jgGx1s8tubTKeNvdInXva+FVxCLtUKOu/HVEpXd2i0W9kRib2DnYz2LKdWNpO+crkZ5DoI&#10;HqXRPfGHTo+47bA+7c9GwUtxLKvoZ1fOH8Vx+xb6r/dqFyt1fzc/P4HwOPu/MCz4jA45M1X2TI0T&#10;A+swZHTPR7IGsQTiJAJRLU4Ug8wz+X9C/gsAAP//AwBQSwECLQAUAAYACAAAACEAtoM4kv4AAADh&#10;AQAAEwAAAAAAAAAAAAAAAAAAAAAAW0NvbnRlbnRfVHlwZXNdLnhtbFBLAQItABQABgAIAAAAIQA4&#10;/SH/1gAAAJQBAAALAAAAAAAAAAAAAAAAAC8BAABfcmVscy8ucmVsc1BLAQItABQABgAIAAAAIQCQ&#10;I6OF2gEAAJcDAAAOAAAAAAAAAAAAAAAAAC4CAABkcnMvZTJvRG9jLnhtbFBLAQItABQABgAIAAAA&#10;IQC0wP2h3gAAAAoBAAAPAAAAAAAAAAAAAAAAADQEAABkcnMvZG93bnJldi54bWxQSwUGAAAAAAQA&#10;BADzAAAAPwUAAAAA&#10;" strokecolor="windowText" strokeweight="1.5pt">
                <v:stroke endarrow="block"/>
                <o:lock v:ext="edit" shapetype="f"/>
              </v:shape>
            </w:pict>
          </mc:Fallback>
        </mc:AlternateContent>
      </w:r>
    </w:p>
    <w:p w14:paraId="785C9D30" w14:textId="073067A4" w:rsidR="0089436F" w:rsidRPr="003E3AD2" w:rsidRDefault="0089436F" w:rsidP="0089436F">
      <w:pPr>
        <w:rPr>
          <w:noProof/>
          <w:lang w:eastAsia="hr-HR"/>
        </w:rPr>
      </w:pPr>
    </w:p>
    <w:p w14:paraId="140739E5" w14:textId="19525F9D" w:rsidR="0089436F" w:rsidRPr="003E3AD2" w:rsidRDefault="0089436F" w:rsidP="0089436F">
      <w:r w:rsidRPr="003E3AD2">
        <w:rPr>
          <w:noProof/>
          <w:lang w:eastAsia="hr-HR"/>
        </w:rPr>
        <mc:AlternateContent>
          <mc:Choice Requires="wps">
            <w:drawing>
              <wp:anchor distT="0" distB="0" distL="114300" distR="114300" simplePos="0" relativeHeight="252900352" behindDoc="0" locked="0" layoutInCell="1" allowOverlap="1" wp14:anchorId="0B2E1FAD" wp14:editId="0381DD09">
                <wp:simplePos x="0" y="0"/>
                <wp:positionH relativeFrom="column">
                  <wp:posOffset>1243330</wp:posOffset>
                </wp:positionH>
                <wp:positionV relativeFrom="paragraph">
                  <wp:posOffset>248285</wp:posOffset>
                </wp:positionV>
                <wp:extent cx="895350" cy="9525"/>
                <wp:effectExtent l="19050" t="57150" r="0" b="85725"/>
                <wp:wrapNone/>
                <wp:docPr id="334" name="Ravni poveznik sa strelicom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95350" cy="952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38A37D4" id="Ravni poveznik sa strelicom 49" o:spid="_x0000_s1026" type="#_x0000_t32" style="position:absolute;margin-left:97.9pt;margin-top:19.55pt;width:70.5pt;height:.75pt;flip:x;z-index:2529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4Zd7wEAADEEAAAOAAAAZHJzL2Uyb0RvYy54bWysU8GO0zAQvSPxD1buNGlR0TZquocuhcMK&#10;Vix8gOuMEwvHY9mmSf6esZMGFrSHReRgZex58948j/e3Q6fZBZxXaKpsvSoyBkZgrUxTZd++nt7c&#10;ZMwHbmqu0UCVjeCz28PrV/velrDBFnUNjlER48veVlkbgi3z3IsWOu5XaMHQoUTX8UCha/La8Z6q&#10;dzrfFMW7vEdXW4cCvKfdu+kwO6T6UoIIn6X0EJiuMtIW0urSeo5rftjzsnHctkrMMvg/qOi4MkS6&#10;lLrjgbMfTv1VqlPCoUcZVgK7HKVUAlIP1M26+KObx5ZbSL2QOd4uNvn/V1Z8uhzNg4vSxWAe7T2K&#10;755MyXvry+UwBt5OaYN0HZNa2Y9036ln6oINydJxsRSGwARt3uy2b7dkvKCj3XazjYbnvIxFIqd1&#10;PnwA7Fj8qTIfHFdNG45oDF0duomAX+59mIBXQARrw3rSsCuIIMYetapPSusUuOZ81I5dON386VTQ&#10;N3M/SQtc6femZmG0NJ3BKW4aDXOmNrMRU+/JhTBqmMi/gGSqph4nkWlkYaHkQoAJ66USZUeYJHkL&#10;cJYdZ/054JwfoZDG+SXgBZGY0YQF3CmDbjLtKXsYrpLllH91YOo7WnDGenxw1xmhuUw3Or+hOPi/&#10;xwn+66UffgIAAP//AwBQSwMEFAAGAAgAAAAhAJslbtzdAAAACQEAAA8AAABkcnMvZG93bnJldi54&#10;bWxMj8FOwzAQRO9I/IO1SNyoHQJRG+JUFYhLhYQofIBrL0nUeJ3GTpv+PcsJjrM7mnlTrWffixOO&#10;sQukIVsoEEg2uI4aDV+fr3dLEDEZcqYPhBouGGFdX19VpnThTB942qVGcAjF0mhoUxpKKaNt0Zu4&#10;CAMS/77D6E1iOTbSjebM4b6X90oV0puOuKE1Az63aA+7yXNvPh2Pyxe13fq38H5INrtsbK/17c28&#10;eQKRcE5/ZvjFZ3SomWkfJnJR9KxXj4yeNOSrDAQb8rzgw17DgypA1pX8v6D+AQAA//8DAFBLAQIt&#10;ABQABgAIAAAAIQC2gziS/gAAAOEBAAATAAAAAAAAAAAAAAAAAAAAAABbQ29udGVudF9UeXBlc10u&#10;eG1sUEsBAi0AFAAGAAgAAAAhADj9If/WAAAAlAEAAAsAAAAAAAAAAAAAAAAALwEAAF9yZWxzLy5y&#10;ZWxzUEsBAi0AFAAGAAgAAAAhAFCPhl3vAQAAMQQAAA4AAAAAAAAAAAAAAAAALgIAAGRycy9lMm9E&#10;b2MueG1sUEsBAi0AFAAGAAgAAAAhAJslbtzdAAAACQEAAA8AAAAAAAAAAAAAAAAASQQAAGRycy9k&#10;b3ducmV2LnhtbFBLBQYAAAAABAAEAPMAAABTBQAAAAA=&#10;" strokecolor="red" strokeweight="1.5pt">
                <v:stroke endarrow="block"/>
                <o:lock v:ext="edit" shapetype="f"/>
              </v:shape>
            </w:pict>
          </mc:Fallback>
        </mc:AlternateContent>
      </w:r>
      <w:r w:rsidRPr="003E3AD2">
        <w:rPr>
          <w:noProof/>
          <w:lang w:eastAsia="hr-HR"/>
        </w:rPr>
        <mc:AlternateContent>
          <mc:Choice Requires="wps">
            <w:drawing>
              <wp:anchor distT="0" distB="0" distL="114300" distR="114300" simplePos="0" relativeHeight="252899328" behindDoc="0" locked="0" layoutInCell="1" allowOverlap="1" wp14:anchorId="280943B0" wp14:editId="0676913B">
                <wp:simplePos x="0" y="0"/>
                <wp:positionH relativeFrom="column">
                  <wp:posOffset>3491230</wp:posOffset>
                </wp:positionH>
                <wp:positionV relativeFrom="paragraph">
                  <wp:posOffset>269240</wp:posOffset>
                </wp:positionV>
                <wp:extent cx="885825" cy="45720"/>
                <wp:effectExtent l="0" t="38100" r="28575" b="87630"/>
                <wp:wrapNone/>
                <wp:docPr id="337" name="Ravni poveznik sa strelicom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5825" cy="4572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584D02D" id="Ravni poveznik sa strelicom 47" o:spid="_x0000_s1026" type="#_x0000_t32" style="position:absolute;margin-left:274.9pt;margin-top:21.2pt;width:69.75pt;height:3.6pt;z-index:2528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DS26AEAACcEAAAOAAAAZHJzL2Uyb0RvYy54bWysU8GO0zAQvSPxD5bvNGlFoURN99Bluaxg&#10;xcIHeB27sXA8lj006d8zdtKULqddcbFsz7yZ957H25uhs+yoQjTgar5clJwpJ6Ex7lDznz/u3m04&#10;iyhcIyw4VfOTivxm9/bNtveVWkELtlGBUREXq97XvEX0VVFE2apOxAV45SioIXQC6RgORRNET9U7&#10;W6zK8kPRQ2h8AKlipNvbMch3ub7WSuI3raNCZmtO3DCvIa9PaS12W1EdgvCtkRMN8QoWnTCOms6l&#10;bgUK9juYf0p1RgaIoHEhoStAayNV1kBqluUzNY+t8CprIXOin22K/6+s/Hrcu4eQqMvBPfp7kL8i&#10;mVL0PlZzMB2iH9MGHbqUTtzZkI08zUaqAZmky81mvVmtOZMUer/+uMo+F6I6Y32I+EVBx9Km5hGD&#10;MIcW9+AcvRiEZfZSHO8jJi6iOgNSY+tYT6P2qVyXOS2CNc2dsTYF8+CovQ3sKOjJcVimJ6YKV1ko&#10;jP3sGoYnTzOJwQh3sGrKtG6SPyrO2vFk1dj7u9LMNKRx5Pisn5BSOTz3tI6yE0wTuxk4sU4TfiF6&#10;DZzyE1TlIX4JeEbkzuBwBnfGQRg9u+5+sUmP+WcHRt3JgidoTg/hPBk0jdnV6eekcf/7nOGX/737&#10;AwAA//8DAFBLAwQUAAYACAAAACEA58a0/OEAAAAJAQAADwAAAGRycy9kb3ducmV2LnhtbEyPwU7D&#10;MBBE70j8g7VI3KhNG0IT4lQViAscEAUkjm68TdLG6yh208DXs5zguLOjmTfFanKdGHEIrScN1zMF&#10;AqnytqVaw/vb49USRIiGrOk8oYYvDLAqz88Kk1t/olccN7EWHEIhNxqaGPtcylA16EyY+R6Jfzs/&#10;OBP5HGppB3PicNfJuVKpdKYlbmhMj/cNVofN0Wk4qMXued2+uNvx4fNJjdX+Q37vtb68mNZ3ICJO&#10;8c8Mv/iMDiUzbf2RbBCdhpskY/SoIZknINiQLrMFiC0LWQqyLOT/BeUPAAAA//8DAFBLAQItABQA&#10;BgAIAAAAIQC2gziS/gAAAOEBAAATAAAAAAAAAAAAAAAAAAAAAABbQ29udGVudF9UeXBlc10ueG1s&#10;UEsBAi0AFAAGAAgAAAAhADj9If/WAAAAlAEAAAsAAAAAAAAAAAAAAAAALwEAAF9yZWxzLy5yZWxz&#10;UEsBAi0AFAAGAAgAAAAhAPvENLboAQAAJwQAAA4AAAAAAAAAAAAAAAAALgIAAGRycy9lMm9Eb2Mu&#10;eG1sUEsBAi0AFAAGAAgAAAAhAOfGtPzhAAAACQEAAA8AAAAAAAAAAAAAAAAAQgQAAGRycy9kb3du&#10;cmV2LnhtbFBLBQYAAAAABAAEAPMAAABQBQAAAAA=&#10;" strokecolor="black [3213]" strokeweight="1.5pt">
                <v:stroke endarrow="block"/>
                <o:lock v:ext="edit" shapetype="f"/>
              </v:shape>
            </w:pict>
          </mc:Fallback>
        </mc:AlternateContent>
      </w:r>
      <w:r w:rsidRPr="003E3AD2">
        <w:rPr>
          <w:noProof/>
          <w:lang w:eastAsia="hr-HR"/>
        </w:rPr>
        <mc:AlternateContent>
          <mc:Choice Requires="wps">
            <w:drawing>
              <wp:anchor distT="0" distB="0" distL="114300" distR="114300" simplePos="0" relativeHeight="252888064" behindDoc="0" locked="0" layoutInCell="1" allowOverlap="1" wp14:anchorId="0DAE3331" wp14:editId="6EEE9F76">
                <wp:simplePos x="0" y="0"/>
                <wp:positionH relativeFrom="column">
                  <wp:posOffset>4378325</wp:posOffset>
                </wp:positionH>
                <wp:positionV relativeFrom="paragraph">
                  <wp:posOffset>38735</wp:posOffset>
                </wp:positionV>
                <wp:extent cx="1181100" cy="590550"/>
                <wp:effectExtent l="0" t="0" r="19050" b="19050"/>
                <wp:wrapNone/>
                <wp:docPr id="341" name="Rounded 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59055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14:paraId="191B8C47" w14:textId="77777777" w:rsidR="0089436F" w:rsidRPr="00593CD5" w:rsidRDefault="0089436F" w:rsidP="0089436F">
                            <w:pPr>
                              <w:jc w:val="center"/>
                              <w:rPr>
                                <w:b/>
                              </w:rPr>
                            </w:pPr>
                            <w:r w:rsidRPr="00593CD5">
                              <w:rPr>
                                <w:b/>
                              </w:rPr>
                              <w:t xml:space="preserve">Stožer </w:t>
                            </w:r>
                            <w:r w:rsidRPr="00593CD5">
                              <w:rPr>
                                <w:b/>
                              </w:rPr>
                              <w:t>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AE3331" id="Rounded Rectangle 253" o:spid="_x0000_s1079" style="position:absolute;left:0;text-align:left;margin-left:344.75pt;margin-top:3.05pt;width:93pt;height:46.5pt;z-index:2528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MLawIAACQFAAAOAAAAZHJzL2Uyb0RvYy54bWysVN1P2zAQf5+0/8Hy+0hStRtEpKgCMU2q&#10;AFEQz65jkwjH59luk+6v39n5oGN9mvZi+Xz3u8/f+fKqaxTZC+tq0AXNzlJKhOZQ1vq1oM9Pt1/O&#10;KXGe6ZIp0KKgB+Ho1fLzp8vW5GIGFahSWIJOtMtbU9DKe5MnieOVaJg7AyM0KiXYhnkU7WtSWtai&#10;90YlszT9mrRgS2OBC+fw9aZX0mX0L6Xg/l5KJzxRBcXcfDxtPLfhTJaXLH+1zFQ1H9Jg/5BFw2qN&#10;QSdXN8wzsrP1X66amltwIP0ZhyYBKWsuYg1YTZZ+qGZTMSNiLdgcZ6Y2uf/nlt/tN+bBhtSdWQN/&#10;c9iRpDUunzRBcINNJ20TbDFx0sUuHqYuis4Tjo9Zdp5lKTabo25xkS4Wsc0Jy0e0sc5/F9CQcCmo&#10;hZ0uH3FUsYNsv3Y+JMHy0S5EVHpMrM8lZuUPSvTKRyFJXWL0WXQS+SOulSV7hpNnnAvtszBtdKs0&#10;WgeYrJWagNkpoJpAg22AicirCZieAv4ZcULEqKD9BG5qDfaUg/JtTFf29sNYXF9zKN932w6LLuh8&#10;FioLT1soDw+WWOiJ7gy/rbHHa+b8A7PIbBwLbqu/x0MqaAsKw42SCuyvU+/BHgmHWkpa3JSCup87&#10;ZgUl6odGKl5k83lYrSjMF99mKNhjzfZYo3fNNeBIMvwXDI/XYO/VeJUWmhdc6lWIiiqmOcYuKPd2&#10;FK59v8H4LXCxWkUzXCfD/FpvDA/OQ6MDfZ66F2bNQDSPFL2DcatY/oFqvW1AaljtPMg68vC9r8MI&#10;cBUjj4ZvI+z6sRyt3j+35W8AAAD//wMAUEsDBBQABgAIAAAAIQBG7a1s3AAAAAgBAAAPAAAAZHJz&#10;L2Rvd25yZXYueG1sTI/NTsMwEITvSH0Ha5F6o06AlCTEqapKFTckCg/gxtskIl6nsfPTt2c5wW1H&#10;M5r9ptgtthMTDr51pCDeRCCQKmdaqhV8fR4fUhA+aDK6c4QKbuhhV67uCp0bN9MHTqdQCy4hn2sF&#10;TQh9LqWvGrTab1yPxN7FDVYHlkMtzaBnLredfIyirbS6Jf7Q6B4PDVbfp9Eq2Ms3lLcng9MzHaYk&#10;uY72Mr8rtb5f9q8gAi7hLwy/+IwOJTOd3UjGi07BNs0SjvIRg2A/fUlYnxVkWQyyLOT/AeUPAAAA&#10;//8DAFBLAQItABQABgAIAAAAIQC2gziS/gAAAOEBAAATAAAAAAAAAAAAAAAAAAAAAABbQ29udGVu&#10;dF9UeXBlc10ueG1sUEsBAi0AFAAGAAgAAAAhADj9If/WAAAAlAEAAAsAAAAAAAAAAAAAAAAALwEA&#10;AF9yZWxzLy5yZWxzUEsBAi0AFAAGAAgAAAAhAGYA4wtrAgAAJAUAAA4AAAAAAAAAAAAAAAAALgIA&#10;AGRycy9lMm9Eb2MueG1sUEsBAi0AFAAGAAgAAAAhAEbtrWzcAAAACAEAAA8AAAAAAAAAAAAAAAAA&#10;xQQAAGRycy9kb3ducmV2LnhtbFBLBQYAAAAABAAEAPMAAADOBQAAAAA=&#10;" fillcolor="white [3201]" strokecolor="#4f81bd [3204]" strokeweight="2pt">
                <v:path arrowok="t"/>
                <v:textbox>
                  <w:txbxContent>
                    <w:p w14:paraId="191B8C47" w14:textId="77777777" w:rsidR="0089436F" w:rsidRPr="00593CD5" w:rsidRDefault="0089436F" w:rsidP="0089436F">
                      <w:pPr>
                        <w:jc w:val="center"/>
                        <w:rPr>
                          <w:b/>
                        </w:rPr>
                      </w:pPr>
                      <w:r w:rsidRPr="00593CD5">
                        <w:rPr>
                          <w:b/>
                        </w:rPr>
                        <w:t xml:space="preserve">Stožer </w:t>
                      </w:r>
                      <w:r w:rsidRPr="00593CD5">
                        <w:rPr>
                          <w:b/>
                        </w:rPr>
                        <w:t>civilne zaštite</w:t>
                      </w:r>
                    </w:p>
                  </w:txbxContent>
                </v:textbox>
              </v:roundrect>
            </w:pict>
          </mc:Fallback>
        </mc:AlternateContent>
      </w:r>
      <w:r w:rsidRPr="003E3AD2">
        <w:rPr>
          <w:noProof/>
          <w:lang w:eastAsia="hr-HR"/>
        </w:rPr>
        <mc:AlternateContent>
          <mc:Choice Requires="wps">
            <w:drawing>
              <wp:anchor distT="0" distB="0" distL="114300" distR="114300" simplePos="0" relativeHeight="252887040" behindDoc="0" locked="0" layoutInCell="1" allowOverlap="1" wp14:anchorId="536868B4" wp14:editId="67859E86">
                <wp:simplePos x="0" y="0"/>
                <wp:positionH relativeFrom="column">
                  <wp:posOffset>186055</wp:posOffset>
                </wp:positionH>
                <wp:positionV relativeFrom="paragraph">
                  <wp:posOffset>173355</wp:posOffset>
                </wp:positionV>
                <wp:extent cx="1076325" cy="381000"/>
                <wp:effectExtent l="0" t="0" r="28575" b="19050"/>
                <wp:wrapNone/>
                <wp:docPr id="342" name="Rounded 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6325" cy="381000"/>
                        </a:xfrm>
                        <a:prstGeom prst="roundRect">
                          <a:avLst/>
                        </a:prstGeom>
                        <a:no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50E135BE" w14:textId="77777777" w:rsidR="0089436F" w:rsidRPr="00080535" w:rsidRDefault="0089436F" w:rsidP="0089436F">
                            <w:pPr>
                              <w:jc w:val="center"/>
                              <w:rPr>
                                <w:b/>
                              </w:rPr>
                            </w:pPr>
                            <w:r w:rsidRPr="00080535">
                              <w:rPr>
                                <w:b/>
                              </w:rPr>
                              <w:t xml:space="preserve">ŽC </w:t>
                            </w:r>
                            <w:r w:rsidRPr="00080535">
                              <w:rPr>
                                <w:b/>
                              </w:rPr>
                              <w:t>112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6868B4" id="Rounded Rectangle 254" o:spid="_x0000_s1080" style="position:absolute;left:0;text-align:left;margin-left:14.65pt;margin-top:13.65pt;width:84.75pt;height:30pt;z-index:2528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7uXlQIAAJAFAAAOAAAAZHJzL2Uyb0RvYy54bWysVNtu2zAMfR+wfxD0vtpO0suMOkWQIsOA&#10;oC3aDn1WZCk2JouapCTOvn6UfEnRFRsw7EUQRfKQPCJ5fdM2iuyFdTXogmZnKSVCcyhrvS3ot+fV&#10;pytKnGe6ZAq0KOhROHoz//jh+mByMYEKVCksQRDt8oMpaOW9yZPE8Uo0zJ2BERqVEmzDPIp2m5SW&#10;HRC9UckkTS+SA9jSWODCOXy97ZR0HvGlFNzfS+mEJ6qgmJuPp43nJpzJ/JrlW8tMVfM+DfYPWTSs&#10;1hh0hLplnpGdrX+DampuwYH0ZxyaBKSsuYg1YDVZ+qaap4oZEWtBcpwZaXL/D5bf7Z/Mgw2pO7MG&#10;/t0hI8nBuHzUBMH1Nq20TbDFxEkbWTyOLIrWE46PWXp5MZ2cU8JRN73K0jTSnLB88DbW+S8CGhIu&#10;BbWw0+UjflVkkO3XzockWD7YhYgaVrVS8buUjumCqsvwFgW73SyVJXuG/7xaLU8x3ckMEYNrrK4r&#10;KJbmj0oEDKUfhSR1iSVMYiaxCcUIyzgX2k87VcVK0UU7x1hDgaNHTD8CBmSJWY7Y2Z+wu7p7++Aq&#10;Yg+PzunfnUePGBm0H52bWoN9D0D5LAwC8iM7+4GkjprAkm83LXJT0Nk0mIanDZTHB0ssdEPlDF/V&#10;+J9r5vwDszhFOG+4Gfw9HlLBoaDQ3yipwP587z3YY3OjlpIDTmVB3Y8ds4IS9VVj23/OZrMwxlGY&#10;nV9OULCvNZvXGr1rloANkeEOMjxeg71Xw1VaaF5wgSxCVFQxzTF2Qbm3g7D03bbAFcTFYhHNcHQN&#10;82v9ZHgAD0SHVn1uX5g1fVN7HIc7GCaY5W/aurMNnhoWOw+yjj1/4rX/Ahz7+DH9igp75bUcrU6L&#10;dP4LAAD//wMAUEsDBBQABgAIAAAAIQBqmLyW2wAAAAgBAAAPAAAAZHJzL2Rvd25yZXYueG1sTE9d&#10;S8NAEHwX/A/HCr7ZixXNh7kUEQRFEFoLvm5z2ySY2wu5a5r6690+6dMwO8PsTLmaXa8mGkPn2cDt&#10;IgFFXHvbcWNg+/lyk4EKEdli75kMnCjAqrq8KLGw/shrmjaxURLCoUADbYxDoXWoW3IYFn4gFm3v&#10;R4dR6NhoO+JRwl2vl0nyoB12LB9aHOi5pfp7c3AG3ufTx5RvG14n6ddP+rq/D4xvxlxfzU+PoCLN&#10;8c8M5/pSHSrptPMHtkH1Bpb5nTgFU8GznmcyZWcgk4OuSv1/QPULAAD//wMAUEsBAi0AFAAGAAgA&#10;AAAhALaDOJL+AAAA4QEAABMAAAAAAAAAAAAAAAAAAAAAAFtDb250ZW50X1R5cGVzXS54bWxQSwEC&#10;LQAUAAYACAAAACEAOP0h/9YAAACUAQAACwAAAAAAAAAAAAAAAAAvAQAAX3JlbHMvLnJlbHNQSwEC&#10;LQAUAAYACAAAACEAdku7l5UCAACQBQAADgAAAAAAAAAAAAAAAAAuAgAAZHJzL2Uyb0RvYy54bWxQ&#10;SwECLQAUAAYACAAAACEAapi8ltsAAAAIAQAADwAAAAAAAAAAAAAAAADvBAAAZHJzL2Rvd25yZXYu&#10;eG1sUEsFBgAAAAAEAAQA8wAAAPcFAAAAAA==&#10;" filled="f" strokecolor="#ffc000" strokeweight="2pt">
                <v:path arrowok="t"/>
                <v:textbox>
                  <w:txbxContent>
                    <w:p w14:paraId="50E135BE" w14:textId="77777777" w:rsidR="0089436F" w:rsidRPr="00080535" w:rsidRDefault="0089436F" w:rsidP="0089436F">
                      <w:pPr>
                        <w:jc w:val="center"/>
                        <w:rPr>
                          <w:b/>
                        </w:rPr>
                      </w:pPr>
                      <w:r w:rsidRPr="00080535">
                        <w:rPr>
                          <w:b/>
                        </w:rPr>
                        <w:t xml:space="preserve">ŽC </w:t>
                      </w:r>
                      <w:r w:rsidRPr="00080535">
                        <w:rPr>
                          <w:b/>
                        </w:rPr>
                        <w:t>112</w:t>
                      </w:r>
                    </w:p>
                  </w:txbxContent>
                </v:textbox>
              </v:roundrect>
            </w:pict>
          </mc:Fallback>
        </mc:AlternateContent>
      </w:r>
    </w:p>
    <w:p w14:paraId="7444B89E" w14:textId="73192E1C" w:rsidR="0089436F" w:rsidRPr="003E3AD2" w:rsidRDefault="007A3A99" w:rsidP="0089436F">
      <w:pPr>
        <w:tabs>
          <w:tab w:val="left" w:pos="2175"/>
        </w:tabs>
      </w:pPr>
      <w:r w:rsidRPr="003E3AD2">
        <w:rPr>
          <w:noProof/>
          <w:lang w:eastAsia="hr-HR"/>
        </w:rPr>
        <mc:AlternateContent>
          <mc:Choice Requires="wps">
            <w:drawing>
              <wp:anchor distT="0" distB="0" distL="114300" distR="114300" simplePos="0" relativeHeight="252895232" behindDoc="0" locked="0" layoutInCell="1" allowOverlap="1" wp14:anchorId="40B97E82" wp14:editId="363E6AD0">
                <wp:simplePos x="0" y="0"/>
                <wp:positionH relativeFrom="column">
                  <wp:posOffset>722630</wp:posOffset>
                </wp:positionH>
                <wp:positionV relativeFrom="paragraph">
                  <wp:posOffset>267336</wp:posOffset>
                </wp:positionV>
                <wp:extent cx="853440" cy="899160"/>
                <wp:effectExtent l="0" t="0" r="80010" b="53340"/>
                <wp:wrapNone/>
                <wp:docPr id="263" name="Straight Arrow Connector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53440" cy="899160"/>
                        </a:xfrm>
                        <a:prstGeom prst="straightConnector1">
                          <a:avLst/>
                        </a:prstGeom>
                        <a:ln w="19050">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CD9D4ED" id="Straight Arrow Connector 263" o:spid="_x0000_s1026" type="#_x0000_t32" style="position:absolute;margin-left:56.9pt;margin-top:21.05pt;width:67.2pt;height:70.8pt;z-index:2528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Thg9AEAAEEEAAAOAAAAZHJzL2Uyb0RvYy54bWysU0Fu2zAQvBfoHwjda8lpEtiC5Rzsppeg&#10;DZr2ARuKlIhSXIJkLfn3XVKyHKenBrkQonZmODtcbu6GTrODcF6hqbLlosiYMBxrZZoq+/Xz/tMq&#10;Yz6AqUGjEVV2FD672378sOltKa6wRV0Lx0jE+LK3VdaGYMs897wVHfgFWmGoKNF1EGjrmrx20JN6&#10;p/OrorjNe3S1dciF9/R3PxazbdKXUvDwXUovAtNVRt5CWl1an+OabzdQNg5sq/hkA97gogNl6NBZ&#10;ag8B2B+n/pHqFHfoUYYFxy5HKRUXqQfqZlm86uapBStSLxSOt3NM/v1k+bfDzjy6aJ0P5sk+IP/t&#10;KZS8t76ci3Hj7QgbpOsinLyzIQV5nIMUQ2Ccfq5uPl9fU9ycSqv1enmbgs6hPJGt8+GrwI7Fjyrz&#10;wYFq2rBDY+jK0C1TmHB48CGagfJEiCdrw3qatXVxUySYR63qe6V1LKbJETvt2AHozsOwjHdMCheo&#10;KLcH346gVBpHIYDSX0zNwtHStAanwDRaTBLaTMGMWaRUwlGL0dQPIZmqqfvR/CsjwLkw4WRGG0JH&#10;miTbM3FqJ87+uYNL4oSPVJHG+3/IMyOdjCbM5E4ZdGOYl6ef85Mj/pTA2HeM4Bnr46M7zQzNaYp7&#10;elPxIbzcJ/r55W//AgAA//8DAFBLAwQUAAYACAAAACEAlT5Hu+AAAAAKAQAADwAAAGRycy9kb3du&#10;cmV2LnhtbEyPwU7DMBBE70j8g7VI3KidpKJRiFNVIC5wQBSQOLrxNkkbr6PYTQNfz3KC42hGM2/K&#10;9ex6MeEYOk8akoUCgVR721Gj4f3t8SYHEaIha3pPqOELA6yry4vSFNaf6RWnbWwEl1AojIY2xqGQ&#10;MtQtOhMWfkBib+9HZyLLsZF2NGcud71MlbqVznTEC60Z8L7F+rg9OQ1Hle2fN92LW00Pn09qqg8f&#10;8vug9fXVvLkDEXGOf2H4xWd0qJhp509kg+hZJxmjRw3LNAHBgXSZpyB27OTZCmRVyv8Xqh8AAAD/&#10;/wMAUEsBAi0AFAAGAAgAAAAhALaDOJL+AAAA4QEAABMAAAAAAAAAAAAAAAAAAAAAAFtDb250ZW50&#10;X1R5cGVzXS54bWxQSwECLQAUAAYACAAAACEAOP0h/9YAAACUAQAACwAAAAAAAAAAAAAAAAAvAQAA&#10;X3JlbHMvLnJlbHNQSwECLQAUAAYACAAAACEAQK04YPQBAABBBAAADgAAAAAAAAAAAAAAAAAuAgAA&#10;ZHJzL2Uyb0RvYy54bWxQSwECLQAUAAYACAAAACEAlT5Hu+AAAAAKAQAADwAAAAAAAAAAAAAAAABO&#10;BAAAZHJzL2Rvd25yZXYueG1sUEsFBgAAAAAEAAQA8wAAAFsFAAAAAA==&#10;" strokecolor="black [3213]" strokeweight="1.5pt">
                <v:stroke endarrow="block"/>
                <o:lock v:ext="edit" shapetype="f"/>
              </v:shape>
            </w:pict>
          </mc:Fallback>
        </mc:AlternateContent>
      </w:r>
      <w:r w:rsidR="0089436F" w:rsidRPr="003E3AD2">
        <w:rPr>
          <w:noProof/>
          <w:lang w:eastAsia="hr-HR"/>
        </w:rPr>
        <mc:AlternateContent>
          <mc:Choice Requires="wps">
            <w:drawing>
              <wp:anchor distT="0" distB="0" distL="114300" distR="114300" simplePos="0" relativeHeight="252898304" behindDoc="0" locked="0" layoutInCell="1" allowOverlap="1" wp14:anchorId="0C1F726B" wp14:editId="10874310">
                <wp:simplePos x="0" y="0"/>
                <wp:positionH relativeFrom="column">
                  <wp:posOffset>1262380</wp:posOffset>
                </wp:positionH>
                <wp:positionV relativeFrom="paragraph">
                  <wp:posOffset>85725</wp:posOffset>
                </wp:positionV>
                <wp:extent cx="895350" cy="9525"/>
                <wp:effectExtent l="0" t="76200" r="19050" b="85725"/>
                <wp:wrapNone/>
                <wp:docPr id="343" name="Ravni poveznik sa strelicom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95350" cy="952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DC5355E" id="Ravni poveznik sa strelicom 25" o:spid="_x0000_s1026" type="#_x0000_t32" style="position:absolute;margin-left:99.4pt;margin-top:6.75pt;width:70.5pt;height:.75pt;flip:y;z-index:2528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XBP7gEAADEEAAAOAAAAZHJzL2Uyb0RvYy54bWysU8GO0zAQvSPxD1buNGlR0TZquocu5bKC&#10;FQvcXWecWDi2ZQ9N8veMnTTLgjgsIgcrY8+b9+Z5vL8dOs0u4IOypsrWqyJjYIStlWmq7OuX05ub&#10;jAXkpubaGqiyEUJ2e3j9at+7Eja2tboGz6iICWXvqqxFdGWeB9FCx8PKOjB0KK3vOFLom7z2vKfq&#10;nc43RfEu762vnbcCQqDdu+kwO6T6UoLAT1IGQKarjLRhWn1az3HND3teNp67VolZBv8HFR1XhkiX&#10;UnccOfvh1R+lOiW8DVbiStgut1IqAakH6mZd/NbNY8sdpF7InOAWm8L/Kys+Xo7mwUfpYjCP7t6K&#10;74FMyXsXyuUwBsFNaYP0HZNauW9036ln6oINydJxsRQGZII2b3bbt1syXtDRbrvZRsNzXsYikdP5&#10;gB/Adiz+VFlAz1XT4tEaQ1dn/UTAL/cBJ+AVEMHasJ407AoiiHGwWtUnpXUKfHM+as8unG7+dCro&#10;m7mfpSFX+r2pGY6OphO94qbRMGdqMxsx9Z5cwFHDRP4ZJFM19TiJTCMLCyUXAgyul0qUHWGS5C3A&#10;WXac9b8B5/wIhTTOLwEviMRsDS7gThnrJ9Oes+NwlSyn/KsDU9/RgrOtxwd/nRGay3Sj8xuKg/9r&#10;nOBPL/3wEwAA//8DAFBLAwQUAAYACAAAACEAApABTN0AAAAJAQAADwAAAGRycy9kb3ducmV2Lnht&#10;bEyPwU7DMBBE70j8g7WVuFG7REVpiFNVIC4VEqLlA1x7m0SN12nstOnfs5zgtrM7mnlbriffiQsO&#10;sQ2kYTFXIJBscC3VGr737485iJgMOdMFQg03jLCu7u9KU7hwpS+87FItOIRiYTQ0KfWFlNE26E2c&#10;hx6Jb8cweJNYDrV0g7lyuO/kk1LP0puWuKExPb42aE+70XNvNp7P+Zvabv1H+Dwlu7htbKf1w2za&#10;vIBIOKU/M/ziMzpUzHQII7koOtarnNETD9kSBBuybMWLAy+WCmRVyv8fVD8AAAD//wMAUEsBAi0A&#10;FAAGAAgAAAAhALaDOJL+AAAA4QEAABMAAAAAAAAAAAAAAAAAAAAAAFtDb250ZW50X1R5cGVzXS54&#10;bWxQSwECLQAUAAYACAAAACEAOP0h/9YAAACUAQAACwAAAAAAAAAAAAAAAAAvAQAAX3JlbHMvLnJl&#10;bHNQSwECLQAUAAYACAAAACEAipVwT+4BAAAxBAAADgAAAAAAAAAAAAAAAAAuAgAAZHJzL2Uyb0Rv&#10;Yy54bWxQSwECLQAUAAYACAAAACEAApABTN0AAAAJAQAADwAAAAAAAAAAAAAAAABIBAAAZHJzL2Rv&#10;d25yZXYueG1sUEsFBgAAAAAEAAQA8wAAAFIFAAAAAA==&#10;" strokecolor="red" strokeweight="1.5pt">
                <v:stroke endarrow="block"/>
                <o:lock v:ext="edit" shapetype="f"/>
              </v:shape>
            </w:pict>
          </mc:Fallback>
        </mc:AlternateContent>
      </w:r>
      <w:r w:rsidR="0089436F" w:rsidRPr="003E3AD2">
        <w:rPr>
          <w:noProof/>
          <w:lang w:eastAsia="hr-HR"/>
        </w:rPr>
        <mc:AlternateContent>
          <mc:Choice Requires="wps">
            <w:drawing>
              <wp:anchor distT="0" distB="0" distL="114300" distR="114300" simplePos="0" relativeHeight="252894208" behindDoc="0" locked="0" layoutInCell="1" allowOverlap="1" wp14:anchorId="03CE24AE" wp14:editId="21B9BFAE">
                <wp:simplePos x="0" y="0"/>
                <wp:positionH relativeFrom="column">
                  <wp:posOffset>5572125</wp:posOffset>
                </wp:positionH>
                <wp:positionV relativeFrom="paragraph">
                  <wp:posOffset>193040</wp:posOffset>
                </wp:positionV>
                <wp:extent cx="926465" cy="564515"/>
                <wp:effectExtent l="0" t="0" r="83185" b="64135"/>
                <wp:wrapNone/>
                <wp:docPr id="256" name="Straight Arrow Connector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6465" cy="56451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1A78A65" id="Straight Arrow Connector 256" o:spid="_x0000_s1026" type="#_x0000_t32" style="position:absolute;margin-left:438.75pt;margin-top:15.2pt;width:72.95pt;height:44.45pt;z-index:2528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DIs5wEAACgEAAAOAAAAZHJzL2Uyb0RvYy54bWysU8GO2yAQvVfqPyDujZ1oE3WtOHvIdntZ&#10;tavu9gNYDDEqZhBMY+fvO2DHabanVr0gYObNvPcYtndDZ9lRhWjA1Xy5KDlTTkJj3KHm318ePnzk&#10;LKJwjbDgVM1PKvK73ft3295XagUt2EYFRkVcrHpf8xbRV0URZas6ERfglaOghtAJpGM4FE0QPVXv&#10;bLEqy03RQ2h8AKlipNv7Mch3ub7WSuJXraNCZmtO3DCvIa+vaS12W1EdgvCtkRMN8Q8sOmEcNZ1L&#10;3QsU7Gcwf5TqjAwQQeNCQleA1kaqrIHULMs3ap5b4VXWQuZEP9sU/19Z+eW4d08hUZeDe/aPIH9E&#10;MqXofazmYDpEP6YNOnQpnbizIRt5mo1UAzJJl7erzc1mzZmk0Hpzs16uk9GFqM5gHyJ+VtCxtKl5&#10;xCDMocU9OEdPBmGZzRTHx4gj8AxIna1jPc3abbkuc1oEa5oHY20K5slRexvYUdCb47CcWl9loTD2&#10;k2sYnjwNJQYj3MGqKdO6Sf8oOYvHk1Vj729KM9OQyJHjm35CSuXw3NM6yk4wTexm4MQ6jfiF6DVw&#10;yk9Qlaf4b8AzIncGhzO4Mw7C6Nl194tNesw/OzDqTha8QnN6CufRoHHMDzp9nTTvv58z/PLBd78A&#10;AAD//wMAUEsDBBQABgAIAAAAIQCv7/o+4QAAAAsBAAAPAAAAZHJzL2Rvd25yZXYueG1sTI/BTsMw&#10;DIbvSLxDZCRuLNkKdJSm0wTiwg6IARLHrPHabo1TNVlX9vR4J7j9lj/9/pwvRteKAfvQeNIwnSgQ&#10;SKW3DVUaPj9ebuYgQjRkTesJNfxggEVxeZGbzPojveOwjpXgEgqZ0VDH2GVShrJGZ8LEd0i82/re&#10;mchjX0nbmyOXu1bOlLqXzjTEF2rT4VON5X59cBr2Ktmuls2bS4fn71c1lLsvedppfX01Lh9BRBzj&#10;HwxnfVaHgp02/kA2iFbDPE3vGNWQqFsQZ0DNEk4bTtOHBGSRy/8/FL8AAAD//wMAUEsBAi0AFAAG&#10;AAgAAAAhALaDOJL+AAAA4QEAABMAAAAAAAAAAAAAAAAAAAAAAFtDb250ZW50X1R5cGVzXS54bWxQ&#10;SwECLQAUAAYACAAAACEAOP0h/9YAAACUAQAACwAAAAAAAAAAAAAAAAAvAQAAX3JlbHMvLnJlbHNQ&#10;SwECLQAUAAYACAAAACEAYSwyLOcBAAAoBAAADgAAAAAAAAAAAAAAAAAuAgAAZHJzL2Uyb0RvYy54&#10;bWxQSwECLQAUAAYACAAAACEAr+/6PuEAAAALAQAADwAAAAAAAAAAAAAAAABBBAAAZHJzL2Rvd25y&#10;ZXYueG1sUEsFBgAAAAAEAAQA8wAAAE8FAAAAAA==&#10;" strokecolor="black [3213]" strokeweight="1.5pt">
                <v:stroke endarrow="block"/>
                <o:lock v:ext="edit" shapetype="f"/>
              </v:shape>
            </w:pict>
          </mc:Fallback>
        </mc:AlternateContent>
      </w:r>
      <w:r w:rsidR="0089436F" w:rsidRPr="003E3AD2">
        <w:tab/>
      </w:r>
    </w:p>
    <w:p w14:paraId="0B6B689B" w14:textId="7F356343" w:rsidR="0089436F" w:rsidRPr="002811D2" w:rsidRDefault="00C731CE" w:rsidP="0089436F">
      <w:pPr>
        <w:rPr>
          <w:highlight w:val="yellow"/>
        </w:rPr>
      </w:pPr>
      <w:r w:rsidRPr="002811D2">
        <w:rPr>
          <w:noProof/>
          <w:highlight w:val="yellow"/>
          <w:lang w:eastAsia="hr-HR"/>
        </w:rPr>
        <mc:AlternateContent>
          <mc:Choice Requires="wps">
            <w:drawing>
              <wp:anchor distT="0" distB="0" distL="114300" distR="114300" simplePos="0" relativeHeight="253027328" behindDoc="0" locked="0" layoutInCell="1" allowOverlap="1" wp14:anchorId="755834AB" wp14:editId="060C6286">
                <wp:simplePos x="0" y="0"/>
                <wp:positionH relativeFrom="page">
                  <wp:posOffset>7368540</wp:posOffset>
                </wp:positionH>
                <wp:positionV relativeFrom="paragraph">
                  <wp:posOffset>118110</wp:posOffset>
                </wp:positionV>
                <wp:extent cx="2996565" cy="2880360"/>
                <wp:effectExtent l="0" t="0" r="13335" b="15240"/>
                <wp:wrapNone/>
                <wp:docPr id="367029245" name="Rounded 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6565" cy="2880360"/>
                        </a:xfrm>
                        <a:prstGeom prst="roundRect">
                          <a:avLst/>
                        </a:prstGeom>
                        <a:noFill/>
                        <a:ln>
                          <a:solidFill>
                            <a:srgbClr val="92D05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5406EB53" w14:textId="77777777" w:rsidR="00C731CE" w:rsidRPr="00FE19E7" w:rsidRDefault="00C731CE" w:rsidP="00C731CE">
                            <w:pPr>
                              <w:spacing w:before="0" w:after="0"/>
                              <w:jc w:val="center"/>
                              <w:rPr>
                                <w:b/>
                                <w:sz w:val="20"/>
                                <w:szCs w:val="20"/>
                              </w:rPr>
                            </w:pPr>
                            <w:r w:rsidRPr="00FE19E7">
                              <w:rPr>
                                <w:b/>
                                <w:sz w:val="20"/>
                                <w:szCs w:val="20"/>
                              </w:rPr>
                              <w:t xml:space="preserve">Pravne </w:t>
                            </w:r>
                            <w:r w:rsidRPr="00FE19E7">
                              <w:rPr>
                                <w:b/>
                                <w:sz w:val="20"/>
                                <w:szCs w:val="20"/>
                              </w:rPr>
                              <w:t>osobe od interesa za sustav civilne zaštite</w:t>
                            </w:r>
                          </w:p>
                          <w:p w14:paraId="287EA147" w14:textId="77777777" w:rsidR="00C731CE" w:rsidRDefault="00C731CE" w:rsidP="00C731CE">
                            <w:pPr>
                              <w:pStyle w:val="NoSpacing"/>
                              <w:spacing w:before="0" w:after="0"/>
                              <w:rPr>
                                <w:rFonts w:eastAsia="Calibri"/>
                              </w:rPr>
                            </w:pPr>
                            <w:r>
                              <w:rPr>
                                <w:rFonts w:eastAsia="Calibri"/>
                              </w:rPr>
                              <w:tab/>
                              <w:t xml:space="preserve"> </w:t>
                            </w:r>
                          </w:p>
                          <w:p w14:paraId="1CFDD745" w14:textId="77777777" w:rsidR="00C731CE" w:rsidRPr="00FE19E7" w:rsidRDefault="00C731CE" w:rsidP="00C731CE">
                            <w:pPr>
                              <w:pStyle w:val="NoSpacing"/>
                              <w:numPr>
                                <w:ilvl w:val="0"/>
                                <w:numId w:val="45"/>
                              </w:numPr>
                              <w:spacing w:before="0" w:after="0"/>
                              <w:rPr>
                                <w:rFonts w:eastAsia="Calibri"/>
                              </w:rPr>
                            </w:pPr>
                            <w:r w:rsidRPr="00FE19E7">
                              <w:rPr>
                                <w:rFonts w:eastAsia="Calibri"/>
                              </w:rPr>
                              <w:t>KD Autotrolej d.o.o.</w:t>
                            </w:r>
                          </w:p>
                          <w:p w14:paraId="51382791" w14:textId="77777777" w:rsidR="00C731CE" w:rsidRPr="00FE19E7" w:rsidRDefault="00C731CE" w:rsidP="00C731CE">
                            <w:pPr>
                              <w:pStyle w:val="NoSpacing"/>
                              <w:numPr>
                                <w:ilvl w:val="0"/>
                                <w:numId w:val="45"/>
                              </w:numPr>
                              <w:spacing w:before="0" w:after="0"/>
                              <w:rPr>
                                <w:rFonts w:eastAsia="Calibri"/>
                              </w:rPr>
                            </w:pPr>
                            <w:r w:rsidRPr="00FE19E7">
                              <w:rPr>
                                <w:rFonts w:eastAsia="Calibri"/>
                              </w:rPr>
                              <w:t>KD Jelen d.o.o.</w:t>
                            </w:r>
                          </w:p>
                          <w:p w14:paraId="7252B3AC" w14:textId="77777777" w:rsidR="00C731CE" w:rsidRPr="00FE19E7" w:rsidRDefault="00C731CE" w:rsidP="00C731CE">
                            <w:pPr>
                              <w:pStyle w:val="NoSpacing"/>
                              <w:numPr>
                                <w:ilvl w:val="0"/>
                                <w:numId w:val="45"/>
                              </w:numPr>
                              <w:spacing w:before="0" w:after="0"/>
                              <w:rPr>
                                <w:rFonts w:eastAsia="Calibri"/>
                              </w:rPr>
                            </w:pPr>
                            <w:r w:rsidRPr="00FE19E7">
                              <w:rPr>
                                <w:rFonts w:eastAsia="Calibri"/>
                              </w:rPr>
                              <w:t>Emico d.o.o.</w:t>
                            </w:r>
                          </w:p>
                          <w:p w14:paraId="69C3D10E" w14:textId="77777777" w:rsidR="00C731CE" w:rsidRPr="00FE19E7" w:rsidRDefault="00C731CE" w:rsidP="00C731CE">
                            <w:pPr>
                              <w:pStyle w:val="NoSpacing"/>
                              <w:numPr>
                                <w:ilvl w:val="0"/>
                                <w:numId w:val="45"/>
                              </w:numPr>
                              <w:spacing w:before="0" w:after="0"/>
                              <w:rPr>
                                <w:rFonts w:eastAsia="Calibri"/>
                              </w:rPr>
                            </w:pPr>
                            <w:r w:rsidRPr="00FE19E7">
                              <w:rPr>
                                <w:rFonts w:eastAsia="Calibri"/>
                              </w:rPr>
                              <w:t>Obrt Brko Dražice</w:t>
                            </w:r>
                          </w:p>
                          <w:p w14:paraId="183804CB" w14:textId="77777777" w:rsidR="00C731CE" w:rsidRPr="00FE19E7" w:rsidRDefault="00C731CE" w:rsidP="00C731CE">
                            <w:pPr>
                              <w:pStyle w:val="NoSpacing"/>
                              <w:numPr>
                                <w:ilvl w:val="0"/>
                                <w:numId w:val="45"/>
                              </w:numPr>
                              <w:spacing w:before="0" w:after="0"/>
                              <w:rPr>
                                <w:rFonts w:eastAsia="Calibri"/>
                              </w:rPr>
                            </w:pPr>
                            <w:r w:rsidRPr="00FE19E7">
                              <w:rPr>
                                <w:rFonts w:eastAsia="Calibri"/>
                              </w:rPr>
                              <w:t>Osnovna škola Jelenje-Dražice</w:t>
                            </w:r>
                          </w:p>
                          <w:p w14:paraId="381C9924" w14:textId="77777777" w:rsidR="00C731CE" w:rsidRPr="00FE19E7" w:rsidRDefault="00C731CE" w:rsidP="00C731CE">
                            <w:pPr>
                              <w:pStyle w:val="NoSpacing"/>
                              <w:numPr>
                                <w:ilvl w:val="0"/>
                                <w:numId w:val="45"/>
                              </w:numPr>
                              <w:spacing w:before="0" w:after="0"/>
                              <w:rPr>
                                <w:rFonts w:eastAsia="Calibri"/>
                              </w:rPr>
                            </w:pPr>
                            <w:r w:rsidRPr="00FE19E7">
                              <w:rPr>
                                <w:rFonts w:eastAsia="Calibri"/>
                              </w:rPr>
                              <w:t>Dječji vrtić Grobnički tići</w:t>
                            </w:r>
                          </w:p>
                          <w:p w14:paraId="3C2BD92A" w14:textId="77777777" w:rsidR="00C731CE" w:rsidRPr="00FE19E7" w:rsidRDefault="00C731CE" w:rsidP="00C731CE">
                            <w:pPr>
                              <w:pStyle w:val="NoSpacing"/>
                              <w:numPr>
                                <w:ilvl w:val="0"/>
                                <w:numId w:val="45"/>
                              </w:numPr>
                              <w:spacing w:before="0" w:after="0"/>
                              <w:rPr>
                                <w:rFonts w:eastAsia="Calibri"/>
                              </w:rPr>
                            </w:pPr>
                            <w:r w:rsidRPr="00FE19E7">
                              <w:rPr>
                                <w:rFonts w:eastAsia="Calibri"/>
                              </w:rPr>
                              <w:t>NK Rječina</w:t>
                            </w:r>
                          </w:p>
                          <w:p w14:paraId="7936E6FD" w14:textId="77777777" w:rsidR="00C731CE" w:rsidRPr="00FE19E7" w:rsidRDefault="00C731CE" w:rsidP="00C731CE">
                            <w:pPr>
                              <w:pStyle w:val="NoSpacing"/>
                              <w:numPr>
                                <w:ilvl w:val="0"/>
                                <w:numId w:val="45"/>
                              </w:numPr>
                              <w:spacing w:before="0" w:after="0"/>
                              <w:rPr>
                                <w:rFonts w:eastAsia="Calibri"/>
                              </w:rPr>
                            </w:pPr>
                            <w:r w:rsidRPr="00FE19E7">
                              <w:rPr>
                                <w:rFonts w:eastAsia="Calibri"/>
                              </w:rPr>
                              <w:t>Brodokomerc d.o.o.</w:t>
                            </w:r>
                          </w:p>
                          <w:p w14:paraId="4A4863BB" w14:textId="77777777" w:rsidR="00C731CE" w:rsidRPr="00FE19E7" w:rsidRDefault="00C731CE" w:rsidP="00C731CE">
                            <w:pPr>
                              <w:pStyle w:val="NoSpacing"/>
                              <w:numPr>
                                <w:ilvl w:val="0"/>
                                <w:numId w:val="45"/>
                              </w:numPr>
                              <w:spacing w:before="0" w:after="0"/>
                              <w:rPr>
                                <w:rFonts w:eastAsia="Calibri"/>
                              </w:rPr>
                            </w:pPr>
                            <w:r w:rsidRPr="00FE19E7">
                              <w:rPr>
                                <w:rFonts w:eastAsia="Calibri"/>
                              </w:rPr>
                              <w:t>Gostiona Rječina</w:t>
                            </w:r>
                          </w:p>
                          <w:p w14:paraId="5626E575" w14:textId="77777777" w:rsidR="00C731CE" w:rsidRPr="00FE19E7" w:rsidRDefault="00C731CE" w:rsidP="00C731CE">
                            <w:pPr>
                              <w:pStyle w:val="NoSpacing"/>
                              <w:numPr>
                                <w:ilvl w:val="0"/>
                                <w:numId w:val="45"/>
                              </w:numPr>
                              <w:spacing w:before="0" w:after="0"/>
                              <w:rPr>
                                <w:rFonts w:eastAsia="Calibri"/>
                              </w:rPr>
                            </w:pPr>
                            <w:r w:rsidRPr="00FE19E7">
                              <w:rPr>
                                <w:rFonts w:eastAsia="Calibri"/>
                              </w:rPr>
                              <w:t>Picerija Leon</w:t>
                            </w:r>
                          </w:p>
                          <w:p w14:paraId="2D3DA241" w14:textId="77777777" w:rsidR="00C731CE" w:rsidRPr="00FE19E7" w:rsidRDefault="00C731CE" w:rsidP="00C731CE">
                            <w:pPr>
                              <w:pStyle w:val="NoSpacing"/>
                              <w:numPr>
                                <w:ilvl w:val="0"/>
                                <w:numId w:val="45"/>
                              </w:numPr>
                              <w:spacing w:before="0" w:after="0"/>
                              <w:rPr>
                                <w:rFonts w:eastAsia="Calibri"/>
                              </w:rPr>
                            </w:pPr>
                            <w:r w:rsidRPr="00FE19E7">
                              <w:rPr>
                                <w:rFonts w:eastAsia="Calibri"/>
                              </w:rPr>
                              <w:t>Pekara »Lišćevica«</w:t>
                            </w:r>
                          </w:p>
                          <w:p w14:paraId="30866EE8" w14:textId="77777777" w:rsidR="00C731CE" w:rsidRPr="00FE19E7" w:rsidRDefault="00C731CE" w:rsidP="00C731CE">
                            <w:pPr>
                              <w:pStyle w:val="NoSpacing"/>
                              <w:numPr>
                                <w:ilvl w:val="0"/>
                                <w:numId w:val="45"/>
                              </w:numPr>
                              <w:spacing w:before="0" w:after="0"/>
                              <w:rPr>
                                <w:rFonts w:eastAsia="Calibri"/>
                              </w:rPr>
                            </w:pPr>
                            <w:r w:rsidRPr="00FE19E7">
                              <w:rPr>
                                <w:rFonts w:eastAsia="Calibri"/>
                              </w:rPr>
                              <w:t>Hrvatski Caritas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5834AB" id="_x0000_s1081" style="position:absolute;left:0;text-align:left;margin-left:580.2pt;margin-top:9.3pt;width:235.95pt;height:226.8pt;z-index:25302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mgHmAIAAJEFAAAOAAAAZHJzL2Uyb0RvYy54bWysVE1v2zAMvQ/YfxB0X+2kSdYYdYqgRYcB&#10;QRu0HXpWZCk2JouapMTOfv0o+aNFV2zAMB8EUyQfySeSl1dtrchRWFeBzunkLKVEaA5Fpfc5/fZ0&#10;++mCEueZLpgCLXJ6Eo5erT5+uGxMJqZQgiqEJQiiXdaYnJbemyxJHC9FzdwZGKFRKcHWzKNo90lh&#10;WYPotUqmabpIGrCFscCFc3h70ynpKuJLKbi/l9IJT1ROMTcfTxvPXTiT1SXL9paZsuJ9GuwfsqhZ&#10;pTHoCHXDPCMHW/0GVVfcggPpzzjUCUhZcRFrwGom6ZtqHktmRKwFyXFmpMn9P1h+d3w0WxtSd2YD&#10;/LtDRpLGuGzUBMH1Nq20dbDFxEkbWTyNLIrWE46X0+VyMV/MKeGom15cpOeLyHPCssHdWOe/CKhJ&#10;+MmphYMuHvCtIoXsuHE+ZMGywS6E1HBbKRXfS+mYL6iqCHdRsPvdtbLkyPChl9ObdD7EdC9miBhc&#10;Y3ldRbE2f1IiYCj9ICSpilBDzCR2oRhhGedC+/NOVbJCdNHmKX6hkRB+9IhSBAzIErMcsSd/wu5g&#10;evvgKmITj87p351HjxgZtB+d60qDfQ9A+UlfgOzsB5I6agJLvt21yE1OZ7NgGq52UJy2lljopsoZ&#10;flvhe26Y81tmcYxw4HA1+Hs8pIImp9D/UVKC/fnefbDH7kYtJQ2OZU7djwOzghL1VWPfLyezWZjj&#10;KMzmn6co2Nea3WuNPtTXgA0xwSVkePwN9l4Nv9JC/YwbZB2iooppjrFzyr0dhGvfrQvcQVys19EM&#10;Z9cwv9GPhgfwQHRo1af2mVnTN7XHebiDYYRZ9qatO9vgqWF98CCr2PMvvPZPgHMfe6nfUWGxvJaj&#10;1csmXf0CAAD//wMAUEsDBBQABgAIAAAAIQAJS87N3wAAAAwBAAAPAAAAZHJzL2Rvd25yZXYueG1s&#10;TI/BTsMwDIbvSLxDZCRuLF03ZaM0nQDBlY2BxNVrTFOtcaom2wpPT3YaN//yp9+fy9XoOnGkIbSe&#10;NUwnGQji2puWGw2fH693SxAhIhvsPJOGHwqwqq6vSiyMP/E7HbexEamEQ4EabIx9IWWoLTkME98T&#10;p923HxzGFIdGmgFPqdx1Ms8yJR22nC5Y7OnZUr3fHpyG9R6/Xp4WfP+7cdS+9RbXaqO0vr0ZHx9A&#10;RBrjBYazflKHKjnt/IFNEF3KU5XNE5umpQJxJtQsn4HYaZgv8hxkVcr/T1R/AAAA//8DAFBLAQIt&#10;ABQABgAIAAAAIQC2gziS/gAAAOEBAAATAAAAAAAAAAAAAAAAAAAAAABbQ29udGVudF9UeXBlc10u&#10;eG1sUEsBAi0AFAAGAAgAAAAhADj9If/WAAAAlAEAAAsAAAAAAAAAAAAAAAAALwEAAF9yZWxzLy5y&#10;ZWxzUEsBAi0AFAAGAAgAAAAhAHwCaAeYAgAAkQUAAA4AAAAAAAAAAAAAAAAALgIAAGRycy9lMm9E&#10;b2MueG1sUEsBAi0AFAAGAAgAAAAhAAlLzs3fAAAADAEAAA8AAAAAAAAAAAAAAAAA8gQAAGRycy9k&#10;b3ducmV2LnhtbFBLBQYAAAAABAAEAPMAAAD+BQAAAAA=&#10;" filled="f" strokecolor="#92d050" strokeweight="2pt">
                <v:path arrowok="t"/>
                <v:textbox>
                  <w:txbxContent>
                    <w:p w14:paraId="5406EB53" w14:textId="77777777" w:rsidR="00C731CE" w:rsidRPr="00FE19E7" w:rsidRDefault="00C731CE" w:rsidP="00C731CE">
                      <w:pPr>
                        <w:spacing w:before="0" w:after="0"/>
                        <w:jc w:val="center"/>
                        <w:rPr>
                          <w:b/>
                          <w:sz w:val="20"/>
                          <w:szCs w:val="20"/>
                        </w:rPr>
                      </w:pPr>
                      <w:r w:rsidRPr="00FE19E7">
                        <w:rPr>
                          <w:b/>
                          <w:sz w:val="20"/>
                          <w:szCs w:val="20"/>
                        </w:rPr>
                        <w:t xml:space="preserve">Pravne </w:t>
                      </w:r>
                      <w:r w:rsidRPr="00FE19E7">
                        <w:rPr>
                          <w:b/>
                          <w:sz w:val="20"/>
                          <w:szCs w:val="20"/>
                        </w:rPr>
                        <w:t>osobe od interesa za sustav civilne zaštite</w:t>
                      </w:r>
                    </w:p>
                    <w:p w14:paraId="287EA147" w14:textId="77777777" w:rsidR="00C731CE" w:rsidRDefault="00C731CE" w:rsidP="00C731CE">
                      <w:pPr>
                        <w:pStyle w:val="NoSpacing"/>
                        <w:spacing w:before="0" w:after="0"/>
                        <w:rPr>
                          <w:rFonts w:eastAsia="Calibri"/>
                        </w:rPr>
                      </w:pPr>
                      <w:r>
                        <w:rPr>
                          <w:rFonts w:eastAsia="Calibri"/>
                        </w:rPr>
                        <w:tab/>
                        <w:t xml:space="preserve"> </w:t>
                      </w:r>
                    </w:p>
                    <w:p w14:paraId="1CFDD745" w14:textId="77777777" w:rsidR="00C731CE" w:rsidRPr="00FE19E7" w:rsidRDefault="00C731CE" w:rsidP="00C731CE">
                      <w:pPr>
                        <w:pStyle w:val="NoSpacing"/>
                        <w:numPr>
                          <w:ilvl w:val="0"/>
                          <w:numId w:val="45"/>
                        </w:numPr>
                        <w:spacing w:before="0" w:after="0"/>
                        <w:rPr>
                          <w:rFonts w:eastAsia="Calibri"/>
                        </w:rPr>
                      </w:pPr>
                      <w:r w:rsidRPr="00FE19E7">
                        <w:rPr>
                          <w:rFonts w:eastAsia="Calibri"/>
                        </w:rPr>
                        <w:t>KD Autotrolej d.o.o.</w:t>
                      </w:r>
                    </w:p>
                    <w:p w14:paraId="51382791" w14:textId="77777777" w:rsidR="00C731CE" w:rsidRPr="00FE19E7" w:rsidRDefault="00C731CE" w:rsidP="00C731CE">
                      <w:pPr>
                        <w:pStyle w:val="NoSpacing"/>
                        <w:numPr>
                          <w:ilvl w:val="0"/>
                          <w:numId w:val="45"/>
                        </w:numPr>
                        <w:spacing w:before="0" w:after="0"/>
                        <w:rPr>
                          <w:rFonts w:eastAsia="Calibri"/>
                        </w:rPr>
                      </w:pPr>
                      <w:r w:rsidRPr="00FE19E7">
                        <w:rPr>
                          <w:rFonts w:eastAsia="Calibri"/>
                        </w:rPr>
                        <w:t>KD Jelen d.o.o.</w:t>
                      </w:r>
                    </w:p>
                    <w:p w14:paraId="7252B3AC" w14:textId="77777777" w:rsidR="00C731CE" w:rsidRPr="00FE19E7" w:rsidRDefault="00C731CE" w:rsidP="00C731CE">
                      <w:pPr>
                        <w:pStyle w:val="NoSpacing"/>
                        <w:numPr>
                          <w:ilvl w:val="0"/>
                          <w:numId w:val="45"/>
                        </w:numPr>
                        <w:spacing w:before="0" w:after="0"/>
                        <w:rPr>
                          <w:rFonts w:eastAsia="Calibri"/>
                        </w:rPr>
                      </w:pPr>
                      <w:r w:rsidRPr="00FE19E7">
                        <w:rPr>
                          <w:rFonts w:eastAsia="Calibri"/>
                        </w:rPr>
                        <w:t>Emico d.o.o.</w:t>
                      </w:r>
                    </w:p>
                    <w:p w14:paraId="69C3D10E" w14:textId="77777777" w:rsidR="00C731CE" w:rsidRPr="00FE19E7" w:rsidRDefault="00C731CE" w:rsidP="00C731CE">
                      <w:pPr>
                        <w:pStyle w:val="NoSpacing"/>
                        <w:numPr>
                          <w:ilvl w:val="0"/>
                          <w:numId w:val="45"/>
                        </w:numPr>
                        <w:spacing w:before="0" w:after="0"/>
                        <w:rPr>
                          <w:rFonts w:eastAsia="Calibri"/>
                        </w:rPr>
                      </w:pPr>
                      <w:r w:rsidRPr="00FE19E7">
                        <w:rPr>
                          <w:rFonts w:eastAsia="Calibri"/>
                        </w:rPr>
                        <w:t>Obrt Brko Dražice</w:t>
                      </w:r>
                    </w:p>
                    <w:p w14:paraId="183804CB" w14:textId="77777777" w:rsidR="00C731CE" w:rsidRPr="00FE19E7" w:rsidRDefault="00C731CE" w:rsidP="00C731CE">
                      <w:pPr>
                        <w:pStyle w:val="NoSpacing"/>
                        <w:numPr>
                          <w:ilvl w:val="0"/>
                          <w:numId w:val="45"/>
                        </w:numPr>
                        <w:spacing w:before="0" w:after="0"/>
                        <w:rPr>
                          <w:rFonts w:eastAsia="Calibri"/>
                        </w:rPr>
                      </w:pPr>
                      <w:r w:rsidRPr="00FE19E7">
                        <w:rPr>
                          <w:rFonts w:eastAsia="Calibri"/>
                        </w:rPr>
                        <w:t>Osnovna škola Jelenje-Dražice</w:t>
                      </w:r>
                    </w:p>
                    <w:p w14:paraId="381C9924" w14:textId="77777777" w:rsidR="00C731CE" w:rsidRPr="00FE19E7" w:rsidRDefault="00C731CE" w:rsidP="00C731CE">
                      <w:pPr>
                        <w:pStyle w:val="NoSpacing"/>
                        <w:numPr>
                          <w:ilvl w:val="0"/>
                          <w:numId w:val="45"/>
                        </w:numPr>
                        <w:spacing w:before="0" w:after="0"/>
                        <w:rPr>
                          <w:rFonts w:eastAsia="Calibri"/>
                        </w:rPr>
                      </w:pPr>
                      <w:r w:rsidRPr="00FE19E7">
                        <w:rPr>
                          <w:rFonts w:eastAsia="Calibri"/>
                        </w:rPr>
                        <w:t>Dječji vrtić Grobnički tići</w:t>
                      </w:r>
                    </w:p>
                    <w:p w14:paraId="3C2BD92A" w14:textId="77777777" w:rsidR="00C731CE" w:rsidRPr="00FE19E7" w:rsidRDefault="00C731CE" w:rsidP="00C731CE">
                      <w:pPr>
                        <w:pStyle w:val="NoSpacing"/>
                        <w:numPr>
                          <w:ilvl w:val="0"/>
                          <w:numId w:val="45"/>
                        </w:numPr>
                        <w:spacing w:before="0" w:after="0"/>
                        <w:rPr>
                          <w:rFonts w:eastAsia="Calibri"/>
                        </w:rPr>
                      </w:pPr>
                      <w:r w:rsidRPr="00FE19E7">
                        <w:rPr>
                          <w:rFonts w:eastAsia="Calibri"/>
                        </w:rPr>
                        <w:t>NK Rječina</w:t>
                      </w:r>
                    </w:p>
                    <w:p w14:paraId="7936E6FD" w14:textId="77777777" w:rsidR="00C731CE" w:rsidRPr="00FE19E7" w:rsidRDefault="00C731CE" w:rsidP="00C731CE">
                      <w:pPr>
                        <w:pStyle w:val="NoSpacing"/>
                        <w:numPr>
                          <w:ilvl w:val="0"/>
                          <w:numId w:val="45"/>
                        </w:numPr>
                        <w:spacing w:before="0" w:after="0"/>
                        <w:rPr>
                          <w:rFonts w:eastAsia="Calibri"/>
                        </w:rPr>
                      </w:pPr>
                      <w:r w:rsidRPr="00FE19E7">
                        <w:rPr>
                          <w:rFonts w:eastAsia="Calibri"/>
                        </w:rPr>
                        <w:t>Brodokomerc d.o.o.</w:t>
                      </w:r>
                    </w:p>
                    <w:p w14:paraId="4A4863BB" w14:textId="77777777" w:rsidR="00C731CE" w:rsidRPr="00FE19E7" w:rsidRDefault="00C731CE" w:rsidP="00C731CE">
                      <w:pPr>
                        <w:pStyle w:val="NoSpacing"/>
                        <w:numPr>
                          <w:ilvl w:val="0"/>
                          <w:numId w:val="45"/>
                        </w:numPr>
                        <w:spacing w:before="0" w:after="0"/>
                        <w:rPr>
                          <w:rFonts w:eastAsia="Calibri"/>
                        </w:rPr>
                      </w:pPr>
                      <w:r w:rsidRPr="00FE19E7">
                        <w:rPr>
                          <w:rFonts w:eastAsia="Calibri"/>
                        </w:rPr>
                        <w:t>Gostiona Rječina</w:t>
                      </w:r>
                    </w:p>
                    <w:p w14:paraId="5626E575" w14:textId="77777777" w:rsidR="00C731CE" w:rsidRPr="00FE19E7" w:rsidRDefault="00C731CE" w:rsidP="00C731CE">
                      <w:pPr>
                        <w:pStyle w:val="NoSpacing"/>
                        <w:numPr>
                          <w:ilvl w:val="0"/>
                          <w:numId w:val="45"/>
                        </w:numPr>
                        <w:spacing w:before="0" w:after="0"/>
                        <w:rPr>
                          <w:rFonts w:eastAsia="Calibri"/>
                        </w:rPr>
                      </w:pPr>
                      <w:r w:rsidRPr="00FE19E7">
                        <w:rPr>
                          <w:rFonts w:eastAsia="Calibri"/>
                        </w:rPr>
                        <w:t>Picerija Leon</w:t>
                      </w:r>
                    </w:p>
                    <w:p w14:paraId="2D3DA241" w14:textId="77777777" w:rsidR="00C731CE" w:rsidRPr="00FE19E7" w:rsidRDefault="00C731CE" w:rsidP="00C731CE">
                      <w:pPr>
                        <w:pStyle w:val="NoSpacing"/>
                        <w:numPr>
                          <w:ilvl w:val="0"/>
                          <w:numId w:val="45"/>
                        </w:numPr>
                        <w:spacing w:before="0" w:after="0"/>
                        <w:rPr>
                          <w:rFonts w:eastAsia="Calibri"/>
                        </w:rPr>
                      </w:pPr>
                      <w:r w:rsidRPr="00FE19E7">
                        <w:rPr>
                          <w:rFonts w:eastAsia="Calibri"/>
                        </w:rPr>
                        <w:t>Pekara »Lišćevica«</w:t>
                      </w:r>
                    </w:p>
                    <w:p w14:paraId="30866EE8" w14:textId="77777777" w:rsidR="00C731CE" w:rsidRPr="00FE19E7" w:rsidRDefault="00C731CE" w:rsidP="00C731CE">
                      <w:pPr>
                        <w:pStyle w:val="NoSpacing"/>
                        <w:numPr>
                          <w:ilvl w:val="0"/>
                          <w:numId w:val="45"/>
                        </w:numPr>
                        <w:spacing w:before="0" w:after="0"/>
                        <w:rPr>
                          <w:rFonts w:eastAsia="Calibri"/>
                        </w:rPr>
                      </w:pPr>
                      <w:r w:rsidRPr="00FE19E7">
                        <w:rPr>
                          <w:rFonts w:eastAsia="Calibri"/>
                        </w:rPr>
                        <w:t>Hrvatski Caritas</w:t>
                      </w:r>
                    </w:p>
                  </w:txbxContent>
                </v:textbox>
                <w10:wrap anchorx="page"/>
              </v:roundrect>
            </w:pict>
          </mc:Fallback>
        </mc:AlternateContent>
      </w:r>
    </w:p>
    <w:p w14:paraId="3298C8AB" w14:textId="280AE574" w:rsidR="0089436F" w:rsidRPr="002811D2" w:rsidRDefault="00C731CE" w:rsidP="0089436F">
      <w:pPr>
        <w:rPr>
          <w:sz w:val="20"/>
          <w:highlight w:val="yellow"/>
        </w:rPr>
      </w:pPr>
      <w:r w:rsidRPr="002811D2">
        <w:rPr>
          <w:noProof/>
          <w:sz w:val="20"/>
          <w:highlight w:val="yellow"/>
          <w:lang w:eastAsia="hr-HR"/>
        </w:rPr>
        <mc:AlternateContent>
          <mc:Choice Requires="wps">
            <w:drawing>
              <wp:anchor distT="0" distB="0" distL="114300" distR="114300" simplePos="0" relativeHeight="252890112" behindDoc="0" locked="0" layoutInCell="1" allowOverlap="1" wp14:anchorId="73164D66" wp14:editId="2CC51E2D">
                <wp:simplePos x="0" y="0"/>
                <wp:positionH relativeFrom="column">
                  <wp:posOffset>1568450</wp:posOffset>
                </wp:positionH>
                <wp:positionV relativeFrom="paragraph">
                  <wp:posOffset>30480</wp:posOffset>
                </wp:positionV>
                <wp:extent cx="4853940" cy="3055620"/>
                <wp:effectExtent l="0" t="0" r="22860" b="11430"/>
                <wp:wrapNone/>
                <wp:docPr id="344" name="Rounded 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3940" cy="3055620"/>
                        </a:xfrm>
                        <a:prstGeom prst="roundRect">
                          <a:avLst/>
                        </a:prstGeom>
                        <a:noFill/>
                        <a:ln>
                          <a:solidFill>
                            <a:srgbClr val="92D05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21B16FF3" w14:textId="77777777" w:rsidR="0089436F" w:rsidRPr="00DF76EE" w:rsidRDefault="0089436F" w:rsidP="0089436F">
                            <w:pPr>
                              <w:spacing w:before="0" w:after="0"/>
                              <w:jc w:val="center"/>
                              <w:rPr>
                                <w:b/>
                                <w:sz w:val="20"/>
                                <w:szCs w:val="20"/>
                              </w:rPr>
                            </w:pPr>
                            <w:r w:rsidRPr="00DF76EE">
                              <w:rPr>
                                <w:b/>
                                <w:sz w:val="20"/>
                                <w:szCs w:val="20"/>
                              </w:rPr>
                              <w:t xml:space="preserve">Operativne </w:t>
                            </w:r>
                            <w:r w:rsidRPr="00DF76EE">
                              <w:rPr>
                                <w:b/>
                                <w:sz w:val="20"/>
                                <w:szCs w:val="20"/>
                              </w:rPr>
                              <w:t>snage koje djeluju na područj</w:t>
                            </w:r>
                            <w:r>
                              <w:rPr>
                                <w:b/>
                                <w:sz w:val="20"/>
                                <w:szCs w:val="20"/>
                              </w:rPr>
                              <w:t>u Općine a nisu u nadležnosti Općine</w:t>
                            </w:r>
                          </w:p>
                          <w:p w14:paraId="2F208B94" w14:textId="0740DBEB" w:rsidR="0089436F" w:rsidRPr="0075382E" w:rsidRDefault="0089436F" w:rsidP="0089436F">
                            <w:pPr>
                              <w:spacing w:before="0" w:after="0"/>
                              <w:rPr>
                                <w:sz w:val="20"/>
                                <w:szCs w:val="20"/>
                              </w:rPr>
                            </w:pPr>
                            <w:r>
                              <w:rPr>
                                <w:sz w:val="20"/>
                                <w:szCs w:val="20"/>
                              </w:rPr>
                              <w:t xml:space="preserve">- </w:t>
                            </w:r>
                            <w:r w:rsidR="00681EE7">
                              <w:rPr>
                                <w:sz w:val="20"/>
                                <w:szCs w:val="20"/>
                              </w:rPr>
                              <w:t>Zavod za hitnu medicinu Primorsko-goranske županije – Ispostava Rijeka</w:t>
                            </w:r>
                          </w:p>
                          <w:p w14:paraId="0E977F7D" w14:textId="79055AA2" w:rsidR="0089436F" w:rsidRPr="0075382E" w:rsidRDefault="0089436F" w:rsidP="0089436F">
                            <w:pPr>
                              <w:spacing w:before="0" w:after="0"/>
                              <w:rPr>
                                <w:sz w:val="20"/>
                                <w:szCs w:val="20"/>
                              </w:rPr>
                            </w:pPr>
                            <w:r w:rsidRPr="0075382E">
                              <w:rPr>
                                <w:sz w:val="20"/>
                                <w:szCs w:val="20"/>
                              </w:rPr>
                              <w:t xml:space="preserve">- </w:t>
                            </w:r>
                            <w:r w:rsidR="00681EE7">
                              <w:rPr>
                                <w:sz w:val="20"/>
                                <w:szCs w:val="20"/>
                              </w:rPr>
                              <w:t>Dom zdravlja PGŽ – ispostava Dražice (zdravstvena stanica Dražice)</w:t>
                            </w:r>
                          </w:p>
                          <w:p w14:paraId="6502A644" w14:textId="16BA8C6D" w:rsidR="0089436F" w:rsidRPr="0075382E" w:rsidRDefault="0089436F" w:rsidP="0089436F">
                            <w:pPr>
                              <w:spacing w:before="0" w:after="0"/>
                              <w:rPr>
                                <w:sz w:val="20"/>
                                <w:szCs w:val="20"/>
                              </w:rPr>
                            </w:pPr>
                            <w:r w:rsidRPr="0075382E">
                              <w:rPr>
                                <w:sz w:val="20"/>
                                <w:szCs w:val="20"/>
                              </w:rPr>
                              <w:t xml:space="preserve">- </w:t>
                            </w:r>
                            <w:r w:rsidR="00251A1D" w:rsidRPr="00251A1D">
                              <w:rPr>
                                <w:sz w:val="20"/>
                                <w:szCs w:val="20"/>
                              </w:rPr>
                              <w:t xml:space="preserve">Nastavni zavod za javno zdravstvo </w:t>
                            </w:r>
                            <w:r w:rsidR="00F522DB">
                              <w:rPr>
                                <w:sz w:val="20"/>
                                <w:szCs w:val="20"/>
                              </w:rPr>
                              <w:t>Primorsko-goranske županije</w:t>
                            </w:r>
                          </w:p>
                          <w:p w14:paraId="31B15FF6" w14:textId="4A1C17B2" w:rsidR="0089436F" w:rsidRPr="0075382E" w:rsidRDefault="0089436F" w:rsidP="0089436F">
                            <w:pPr>
                              <w:spacing w:before="0" w:after="0"/>
                              <w:rPr>
                                <w:sz w:val="20"/>
                                <w:szCs w:val="20"/>
                              </w:rPr>
                            </w:pPr>
                            <w:r w:rsidRPr="0075382E">
                              <w:rPr>
                                <w:sz w:val="20"/>
                                <w:szCs w:val="20"/>
                              </w:rPr>
                              <w:t xml:space="preserve">- </w:t>
                            </w:r>
                            <w:r w:rsidR="004212B5">
                              <w:rPr>
                                <w:sz w:val="20"/>
                                <w:szCs w:val="20"/>
                              </w:rPr>
                              <w:t xml:space="preserve">Županijska uprava za ceste </w:t>
                            </w:r>
                            <w:r w:rsidR="00F522DB">
                              <w:rPr>
                                <w:sz w:val="20"/>
                                <w:szCs w:val="20"/>
                              </w:rPr>
                              <w:t>Primorsko-goranske županije</w:t>
                            </w:r>
                          </w:p>
                          <w:p w14:paraId="7CBB315C" w14:textId="3C96AB32" w:rsidR="0089436F" w:rsidRPr="0075382E" w:rsidRDefault="0089436F" w:rsidP="0089436F">
                            <w:pPr>
                              <w:spacing w:before="0" w:after="0"/>
                              <w:rPr>
                                <w:sz w:val="20"/>
                                <w:szCs w:val="20"/>
                              </w:rPr>
                            </w:pPr>
                            <w:r w:rsidRPr="0075382E">
                              <w:rPr>
                                <w:sz w:val="20"/>
                                <w:szCs w:val="20"/>
                              </w:rPr>
                              <w:t xml:space="preserve">- </w:t>
                            </w:r>
                            <w:r w:rsidR="00F522DB">
                              <w:rPr>
                                <w:sz w:val="20"/>
                                <w:szCs w:val="20"/>
                              </w:rPr>
                              <w:t>MUP, Policijska uprava Primorsko-goranska - II. policijska postaja Rijeka</w:t>
                            </w:r>
                          </w:p>
                          <w:p w14:paraId="3461A430" w14:textId="1A804F78" w:rsidR="0089436F" w:rsidRPr="0075382E" w:rsidRDefault="0089436F" w:rsidP="0089436F">
                            <w:pPr>
                              <w:spacing w:before="0" w:after="0"/>
                              <w:rPr>
                                <w:sz w:val="20"/>
                              </w:rPr>
                            </w:pPr>
                            <w:r>
                              <w:rPr>
                                <w:sz w:val="20"/>
                              </w:rPr>
                              <w:t xml:space="preserve">- </w:t>
                            </w:r>
                            <w:r w:rsidR="00A350AC">
                              <w:rPr>
                                <w:sz w:val="20"/>
                              </w:rPr>
                              <w:t>Centar za socijalnu skrb Rijeka</w:t>
                            </w:r>
                          </w:p>
                          <w:p w14:paraId="20E49264" w14:textId="3331E3C9" w:rsidR="0089436F" w:rsidRPr="0075382E" w:rsidRDefault="0089436F" w:rsidP="0089436F">
                            <w:pPr>
                              <w:spacing w:before="0" w:after="0"/>
                              <w:rPr>
                                <w:sz w:val="20"/>
                              </w:rPr>
                            </w:pPr>
                            <w:r>
                              <w:rPr>
                                <w:sz w:val="20"/>
                              </w:rPr>
                              <w:t xml:space="preserve">- </w:t>
                            </w:r>
                            <w:r w:rsidR="000D110E">
                              <w:rPr>
                                <w:sz w:val="20"/>
                              </w:rPr>
                              <w:t>Hrvatske ceste d.o.o. – PJ Rijeka</w:t>
                            </w:r>
                          </w:p>
                          <w:p w14:paraId="7BD0CEB5" w14:textId="6584705A" w:rsidR="0089436F" w:rsidRDefault="0089436F" w:rsidP="0089436F">
                            <w:pPr>
                              <w:spacing w:before="0" w:after="0"/>
                              <w:rPr>
                                <w:sz w:val="20"/>
                              </w:rPr>
                            </w:pPr>
                            <w:r>
                              <w:rPr>
                                <w:sz w:val="20"/>
                              </w:rPr>
                              <w:t xml:space="preserve">- </w:t>
                            </w:r>
                            <w:r w:rsidR="005C15A9">
                              <w:rPr>
                                <w:sz w:val="20"/>
                              </w:rPr>
                              <w:t>Hrvatske vode – Vodnogospodarska ispostava Rijeka za mali sliv „Kvarnersko primorje i otoci“</w:t>
                            </w:r>
                          </w:p>
                          <w:p w14:paraId="12C985BD" w14:textId="3162F966" w:rsidR="0089436F" w:rsidRDefault="0089436F" w:rsidP="0089436F">
                            <w:pPr>
                              <w:spacing w:before="0" w:after="0"/>
                              <w:rPr>
                                <w:rFonts w:eastAsia="Calibri"/>
                                <w:sz w:val="20"/>
                                <w:szCs w:val="20"/>
                              </w:rPr>
                            </w:pPr>
                            <w:r>
                              <w:rPr>
                                <w:rFonts w:eastAsia="Calibri"/>
                                <w:sz w:val="20"/>
                                <w:szCs w:val="20"/>
                              </w:rPr>
                              <w:t xml:space="preserve">- </w:t>
                            </w:r>
                            <w:r w:rsidR="000D110E">
                              <w:rPr>
                                <w:rFonts w:eastAsia="Calibri"/>
                                <w:sz w:val="20"/>
                                <w:szCs w:val="20"/>
                              </w:rPr>
                              <w:t>Hrvatske šume – Uprava šuma Podružnica Delnice</w:t>
                            </w:r>
                          </w:p>
                          <w:p w14:paraId="7B52ED2F" w14:textId="42A35199" w:rsidR="0089436F" w:rsidRDefault="0089436F" w:rsidP="0089436F">
                            <w:pPr>
                              <w:spacing w:before="0" w:after="0"/>
                              <w:rPr>
                                <w:rFonts w:eastAsia="Calibri"/>
                                <w:sz w:val="20"/>
                                <w:szCs w:val="20"/>
                              </w:rPr>
                            </w:pPr>
                            <w:r>
                              <w:rPr>
                                <w:rFonts w:eastAsia="Calibri"/>
                                <w:sz w:val="20"/>
                                <w:szCs w:val="20"/>
                              </w:rPr>
                              <w:t>-</w:t>
                            </w:r>
                            <w:r w:rsidRPr="005400EA">
                              <w:rPr>
                                <w:rFonts w:eastAsia="Calibri"/>
                                <w:sz w:val="20"/>
                                <w:szCs w:val="20"/>
                              </w:rPr>
                              <w:t xml:space="preserve"> </w:t>
                            </w:r>
                            <w:r w:rsidR="000D110E">
                              <w:rPr>
                                <w:rFonts w:eastAsia="Calibri"/>
                                <w:sz w:val="20"/>
                                <w:szCs w:val="20"/>
                              </w:rPr>
                              <w:t>Veterinarska stanica Rijeka</w:t>
                            </w:r>
                          </w:p>
                          <w:p w14:paraId="2225A876" w14:textId="0CE5289F" w:rsidR="00CE71BB" w:rsidRDefault="00CE71BB" w:rsidP="0089436F">
                            <w:pPr>
                              <w:spacing w:before="0" w:after="0"/>
                              <w:rPr>
                                <w:rFonts w:eastAsia="Calibri"/>
                                <w:sz w:val="20"/>
                                <w:szCs w:val="20"/>
                              </w:rPr>
                            </w:pPr>
                            <w:r>
                              <w:rPr>
                                <w:rFonts w:eastAsia="Calibri"/>
                                <w:sz w:val="20"/>
                                <w:szCs w:val="20"/>
                              </w:rPr>
                              <w:t xml:space="preserve">- </w:t>
                            </w:r>
                            <w:r w:rsidR="008F49DF">
                              <w:rPr>
                                <w:rFonts w:eastAsia="Calibri"/>
                                <w:sz w:val="20"/>
                                <w:szCs w:val="20"/>
                              </w:rPr>
                              <w:t>Vodovod i kanalizacija d.o.o. Rijeka</w:t>
                            </w:r>
                            <w:r w:rsidR="009D5FC5">
                              <w:rPr>
                                <w:rFonts w:eastAsia="Calibri"/>
                                <w:sz w:val="20"/>
                                <w:szCs w:val="20"/>
                              </w:rPr>
                              <w:t xml:space="preserve"> Rijeka</w:t>
                            </w:r>
                          </w:p>
                          <w:p w14:paraId="232FAFE1" w14:textId="3D59B434" w:rsidR="00A4691C" w:rsidRDefault="00A4691C" w:rsidP="0089436F">
                            <w:pPr>
                              <w:spacing w:before="0" w:after="0"/>
                              <w:rPr>
                                <w:sz w:val="20"/>
                                <w:szCs w:val="20"/>
                              </w:rPr>
                            </w:pPr>
                            <w:r>
                              <w:rPr>
                                <w:rFonts w:eastAsia="Calibri"/>
                                <w:sz w:val="20"/>
                                <w:szCs w:val="20"/>
                              </w:rPr>
                              <w:t xml:space="preserve">- </w:t>
                            </w:r>
                            <w:r w:rsidRPr="00AA637C">
                              <w:rPr>
                                <w:sz w:val="20"/>
                                <w:szCs w:val="20"/>
                              </w:rPr>
                              <w:t xml:space="preserve">Ravnateljstvo civilne zaštite – Područni ured civilne zaštite </w:t>
                            </w:r>
                            <w:r w:rsidR="00B519E0">
                              <w:rPr>
                                <w:sz w:val="20"/>
                                <w:szCs w:val="20"/>
                              </w:rPr>
                              <w:t>Rijeka</w:t>
                            </w:r>
                            <w:r w:rsidRPr="00AA637C">
                              <w:rPr>
                                <w:sz w:val="20"/>
                                <w:szCs w:val="20"/>
                              </w:rPr>
                              <w:t xml:space="preserve"> </w:t>
                            </w:r>
                          </w:p>
                          <w:p w14:paraId="31B76CBB" w14:textId="2B912B55" w:rsidR="00563CC9" w:rsidRPr="0075382E" w:rsidRDefault="00563CC9" w:rsidP="0089436F">
                            <w:pPr>
                              <w:spacing w:before="0" w:after="0"/>
                              <w:rPr>
                                <w:sz w:val="20"/>
                              </w:rPr>
                            </w:pPr>
                            <w:r>
                              <w:rPr>
                                <w:sz w:val="20"/>
                                <w:szCs w:val="20"/>
                              </w:rPr>
                              <w:t xml:space="preserve">- </w:t>
                            </w:r>
                            <w:r w:rsidRPr="00563CC9">
                              <w:rPr>
                                <w:sz w:val="20"/>
                                <w:szCs w:val="20"/>
                              </w:rPr>
                              <w:t>HEP ODS d.o.o. – Elektroprimorje Rijeka</w:t>
                            </w:r>
                          </w:p>
                          <w:p w14:paraId="37621511" w14:textId="77777777" w:rsidR="0089436F" w:rsidRPr="005400EA" w:rsidRDefault="0089436F" w:rsidP="00566E4E">
                            <w:pPr>
                              <w:pStyle w:val="NoSpacing"/>
                              <w:rPr>
                                <w:rFonts w:eastAsia="Calibri"/>
                              </w:rPr>
                            </w:pPr>
                          </w:p>
                          <w:p w14:paraId="48CF03B8" w14:textId="77777777" w:rsidR="0089436F" w:rsidRPr="005400EA" w:rsidRDefault="0089436F" w:rsidP="00566E4E">
                            <w:pPr>
                              <w:pStyle w:val="NoSpacing"/>
                              <w:rPr>
                                <w:rFonts w:eastAsia="Calibri"/>
                              </w:rPr>
                            </w:pPr>
                          </w:p>
                          <w:p w14:paraId="48CE7BD1" w14:textId="77777777" w:rsidR="0089436F" w:rsidRDefault="0089436F" w:rsidP="0089436F">
                            <w:pPr>
                              <w:spacing w:before="0" w:after="0"/>
                              <w:jc w:val="left"/>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164D66" id="Rounded Rectangle 265" o:spid="_x0000_s1082" style="position:absolute;left:0;text-align:left;margin-left:123.5pt;margin-top:2.4pt;width:382.2pt;height:240.6pt;z-index:2528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VUHmAIAAJEFAAAOAAAAZHJzL2Uyb0RvYy54bWysVG1P2zAQ/j5p/8Hy95G0NAwiUlSBmCZV&#10;UAETn13HbqI5Ps92m3S/fmfnBcTQJk3LByvnu3vuxc/d5VXXKHIQ1tWgCzo7SSkRmkNZ611Bvz3d&#10;fjqnxHmmS6ZAi4IehaNXy48fLluTizlUoEphCYJol7emoJX3Jk8SxyvRMHcCRmhUSrAN8yjaXVJa&#10;1iJ6o5J5mp4lLdjSWODCOby96ZV0GfGlFNzfS+mEJ6qgmJuPp43nNpzJ8pLlO8tMVfMhDfYPWTSs&#10;1hh0grphnpG9rX+DampuwYH0JxyaBKSsuYg1YDWz9E01jxUzItaCzXFmapP7f7D87vBoNjak7swa&#10;+HeHHUla4/JJEwQ32HTSNsEWEydd7OJx6qLoPOF4uTjPTi8W2GyOutM0y87msc8Jy0d3Y53/IqAh&#10;4aegFva6fMC3ii1kh7XzIQuWj3YhpIbbWqn4XkrHfEHVZbiLgt1tr5UlB4YPfTG/SbMxpnsxQ8Tg&#10;GsvrK4q1+aMSAUPpByFJXWIN85hJZKGYYBnnQvvTXlWxUvTRshS/QCSEnzyiFAEDssQsJ+zZn7B7&#10;mME+uIpI4sk5/bvz5BEjg/aTc1NrsO8BKD8bCpC9/dikvjWhS77bdtgbfN4smIarLZTHjSUW+qly&#10;ht/W+J5r5vyGWRwj5ACuBn+Ph1TQFhSGP0oqsD/fuw/2yG7UUtLiWBbU/dgzKyhRXzXy/mK2CNTy&#10;UVhkn5FaxL7WbF9r9L65BiTEDJeQ4fE32Hs1/koLzTNukFWIiiqmOcYuKPd2FK59vy5wB3GxWkUz&#10;nF3D/Fo/Gh7AQ6MDVZ+6Z2bNQGqP83AH4wiz/A2te9vgqWG19yDryPmXvg5PgHMfuTTsqLBYXsvR&#10;6mWTLn8BAAD//wMAUEsDBBQABgAIAAAAIQClXngJ3AAAAAoBAAAPAAAAZHJzL2Rvd25yZXYueG1s&#10;TI/BTsMwDIbvSLxDZCRuLOlUdVCaToDgysZA4uo1pqnWOFWTbYWnJz3B0f6t399XrSfXixONofOs&#10;IVsoEMSNNx23Gj7eX25uQYSIbLD3TBq+KcC6vryosDT+zG902sVWpBIOJWqwMQ6llKGx5DAs/ECc&#10;si8/OoxpHFtpRjynctfLpVKFdNhx+mBxoCdLzWF3dBo2B/x8flzx3c/WUfc6WNwU20Lr66vp4R5E&#10;pCn+HcOMn9ChTkx7f2QTRK9hma+SS9SQJ4M5V1mWg9jPi0KBrCv5X6H+BQAA//8DAFBLAQItABQA&#10;BgAIAAAAIQC2gziS/gAAAOEBAAATAAAAAAAAAAAAAAAAAAAAAABbQ29udGVudF9UeXBlc10ueG1s&#10;UEsBAi0AFAAGAAgAAAAhADj9If/WAAAAlAEAAAsAAAAAAAAAAAAAAAAALwEAAF9yZWxzLy5yZWxz&#10;UEsBAi0AFAAGAAgAAAAhAMbdVQeYAgAAkQUAAA4AAAAAAAAAAAAAAAAALgIAAGRycy9lMm9Eb2Mu&#10;eG1sUEsBAi0AFAAGAAgAAAAhAKVeeAncAAAACgEAAA8AAAAAAAAAAAAAAAAA8gQAAGRycy9kb3du&#10;cmV2LnhtbFBLBQYAAAAABAAEAPMAAAD7BQAAAAA=&#10;" filled="f" strokecolor="#92d050" strokeweight="2pt">
                <v:path arrowok="t"/>
                <v:textbox>
                  <w:txbxContent>
                    <w:p w14:paraId="21B16FF3" w14:textId="77777777" w:rsidR="0089436F" w:rsidRPr="00DF76EE" w:rsidRDefault="0089436F" w:rsidP="0089436F">
                      <w:pPr>
                        <w:spacing w:before="0" w:after="0"/>
                        <w:jc w:val="center"/>
                        <w:rPr>
                          <w:b/>
                          <w:sz w:val="20"/>
                          <w:szCs w:val="20"/>
                        </w:rPr>
                      </w:pPr>
                      <w:r w:rsidRPr="00DF76EE">
                        <w:rPr>
                          <w:b/>
                          <w:sz w:val="20"/>
                          <w:szCs w:val="20"/>
                        </w:rPr>
                        <w:t xml:space="preserve">Operativne </w:t>
                      </w:r>
                      <w:r w:rsidRPr="00DF76EE">
                        <w:rPr>
                          <w:b/>
                          <w:sz w:val="20"/>
                          <w:szCs w:val="20"/>
                        </w:rPr>
                        <w:t>snage koje djeluju na područj</w:t>
                      </w:r>
                      <w:r>
                        <w:rPr>
                          <w:b/>
                          <w:sz w:val="20"/>
                          <w:szCs w:val="20"/>
                        </w:rPr>
                        <w:t>u Općine a nisu u nadležnosti Općine</w:t>
                      </w:r>
                    </w:p>
                    <w:p w14:paraId="2F208B94" w14:textId="0740DBEB" w:rsidR="0089436F" w:rsidRPr="0075382E" w:rsidRDefault="0089436F" w:rsidP="0089436F">
                      <w:pPr>
                        <w:spacing w:before="0" w:after="0"/>
                        <w:rPr>
                          <w:sz w:val="20"/>
                          <w:szCs w:val="20"/>
                        </w:rPr>
                      </w:pPr>
                      <w:r>
                        <w:rPr>
                          <w:sz w:val="20"/>
                          <w:szCs w:val="20"/>
                        </w:rPr>
                        <w:t xml:space="preserve">- </w:t>
                      </w:r>
                      <w:r w:rsidR="00681EE7">
                        <w:rPr>
                          <w:sz w:val="20"/>
                          <w:szCs w:val="20"/>
                        </w:rPr>
                        <w:t>Zavod za hitnu medicinu Primorsko-goranske županije – Ispostava Rijeka</w:t>
                      </w:r>
                    </w:p>
                    <w:p w14:paraId="0E977F7D" w14:textId="79055AA2" w:rsidR="0089436F" w:rsidRPr="0075382E" w:rsidRDefault="0089436F" w:rsidP="0089436F">
                      <w:pPr>
                        <w:spacing w:before="0" w:after="0"/>
                        <w:rPr>
                          <w:sz w:val="20"/>
                          <w:szCs w:val="20"/>
                        </w:rPr>
                      </w:pPr>
                      <w:r w:rsidRPr="0075382E">
                        <w:rPr>
                          <w:sz w:val="20"/>
                          <w:szCs w:val="20"/>
                        </w:rPr>
                        <w:t xml:space="preserve">- </w:t>
                      </w:r>
                      <w:r w:rsidR="00681EE7">
                        <w:rPr>
                          <w:sz w:val="20"/>
                          <w:szCs w:val="20"/>
                        </w:rPr>
                        <w:t>Dom zdravlja PGŽ – ispostava Dražice (zdravstvena stanica Dražice)</w:t>
                      </w:r>
                    </w:p>
                    <w:p w14:paraId="6502A644" w14:textId="16BA8C6D" w:rsidR="0089436F" w:rsidRPr="0075382E" w:rsidRDefault="0089436F" w:rsidP="0089436F">
                      <w:pPr>
                        <w:spacing w:before="0" w:after="0"/>
                        <w:rPr>
                          <w:sz w:val="20"/>
                          <w:szCs w:val="20"/>
                        </w:rPr>
                      </w:pPr>
                      <w:r w:rsidRPr="0075382E">
                        <w:rPr>
                          <w:sz w:val="20"/>
                          <w:szCs w:val="20"/>
                        </w:rPr>
                        <w:t xml:space="preserve">- </w:t>
                      </w:r>
                      <w:r w:rsidR="00251A1D" w:rsidRPr="00251A1D">
                        <w:rPr>
                          <w:sz w:val="20"/>
                          <w:szCs w:val="20"/>
                        </w:rPr>
                        <w:t xml:space="preserve">Nastavni zavod za javno zdravstvo </w:t>
                      </w:r>
                      <w:r w:rsidR="00F522DB">
                        <w:rPr>
                          <w:sz w:val="20"/>
                          <w:szCs w:val="20"/>
                        </w:rPr>
                        <w:t>Primorsko-goranske županije</w:t>
                      </w:r>
                    </w:p>
                    <w:p w14:paraId="31B15FF6" w14:textId="4A1C17B2" w:rsidR="0089436F" w:rsidRPr="0075382E" w:rsidRDefault="0089436F" w:rsidP="0089436F">
                      <w:pPr>
                        <w:spacing w:before="0" w:after="0"/>
                        <w:rPr>
                          <w:sz w:val="20"/>
                          <w:szCs w:val="20"/>
                        </w:rPr>
                      </w:pPr>
                      <w:r w:rsidRPr="0075382E">
                        <w:rPr>
                          <w:sz w:val="20"/>
                          <w:szCs w:val="20"/>
                        </w:rPr>
                        <w:t xml:space="preserve">- </w:t>
                      </w:r>
                      <w:r w:rsidR="004212B5">
                        <w:rPr>
                          <w:sz w:val="20"/>
                          <w:szCs w:val="20"/>
                        </w:rPr>
                        <w:t xml:space="preserve">Županijska uprava za ceste </w:t>
                      </w:r>
                      <w:r w:rsidR="00F522DB">
                        <w:rPr>
                          <w:sz w:val="20"/>
                          <w:szCs w:val="20"/>
                        </w:rPr>
                        <w:t>Primorsko-goranske županije</w:t>
                      </w:r>
                    </w:p>
                    <w:p w14:paraId="7CBB315C" w14:textId="3C96AB32" w:rsidR="0089436F" w:rsidRPr="0075382E" w:rsidRDefault="0089436F" w:rsidP="0089436F">
                      <w:pPr>
                        <w:spacing w:before="0" w:after="0"/>
                        <w:rPr>
                          <w:sz w:val="20"/>
                          <w:szCs w:val="20"/>
                        </w:rPr>
                      </w:pPr>
                      <w:r w:rsidRPr="0075382E">
                        <w:rPr>
                          <w:sz w:val="20"/>
                          <w:szCs w:val="20"/>
                        </w:rPr>
                        <w:t xml:space="preserve">- </w:t>
                      </w:r>
                      <w:r w:rsidR="00F522DB">
                        <w:rPr>
                          <w:sz w:val="20"/>
                          <w:szCs w:val="20"/>
                        </w:rPr>
                        <w:t>MUP, Policijska uprava Primorsko-goranska - II. policijska postaja Rijeka</w:t>
                      </w:r>
                    </w:p>
                    <w:p w14:paraId="3461A430" w14:textId="1A804F78" w:rsidR="0089436F" w:rsidRPr="0075382E" w:rsidRDefault="0089436F" w:rsidP="0089436F">
                      <w:pPr>
                        <w:spacing w:before="0" w:after="0"/>
                        <w:rPr>
                          <w:sz w:val="20"/>
                        </w:rPr>
                      </w:pPr>
                      <w:r>
                        <w:rPr>
                          <w:sz w:val="20"/>
                        </w:rPr>
                        <w:t xml:space="preserve">- </w:t>
                      </w:r>
                      <w:r w:rsidR="00A350AC">
                        <w:rPr>
                          <w:sz w:val="20"/>
                        </w:rPr>
                        <w:t>Centar za socijalnu skrb Rijeka</w:t>
                      </w:r>
                    </w:p>
                    <w:p w14:paraId="20E49264" w14:textId="3331E3C9" w:rsidR="0089436F" w:rsidRPr="0075382E" w:rsidRDefault="0089436F" w:rsidP="0089436F">
                      <w:pPr>
                        <w:spacing w:before="0" w:after="0"/>
                        <w:rPr>
                          <w:sz w:val="20"/>
                        </w:rPr>
                      </w:pPr>
                      <w:r>
                        <w:rPr>
                          <w:sz w:val="20"/>
                        </w:rPr>
                        <w:t xml:space="preserve">- </w:t>
                      </w:r>
                      <w:r w:rsidR="000D110E">
                        <w:rPr>
                          <w:sz w:val="20"/>
                        </w:rPr>
                        <w:t>Hrvatske ceste d.o.o. – PJ Rijeka</w:t>
                      </w:r>
                    </w:p>
                    <w:p w14:paraId="7BD0CEB5" w14:textId="6584705A" w:rsidR="0089436F" w:rsidRDefault="0089436F" w:rsidP="0089436F">
                      <w:pPr>
                        <w:spacing w:before="0" w:after="0"/>
                        <w:rPr>
                          <w:sz w:val="20"/>
                        </w:rPr>
                      </w:pPr>
                      <w:r>
                        <w:rPr>
                          <w:sz w:val="20"/>
                        </w:rPr>
                        <w:t xml:space="preserve">- </w:t>
                      </w:r>
                      <w:r w:rsidR="005C15A9">
                        <w:rPr>
                          <w:sz w:val="20"/>
                        </w:rPr>
                        <w:t>Hrvatske vode – Vodnogospodarska ispostava Rijeka za mali sliv „Kvarnersko primorje i otoci“</w:t>
                      </w:r>
                    </w:p>
                    <w:p w14:paraId="12C985BD" w14:textId="3162F966" w:rsidR="0089436F" w:rsidRDefault="0089436F" w:rsidP="0089436F">
                      <w:pPr>
                        <w:spacing w:before="0" w:after="0"/>
                        <w:rPr>
                          <w:rFonts w:eastAsia="Calibri"/>
                          <w:sz w:val="20"/>
                          <w:szCs w:val="20"/>
                        </w:rPr>
                      </w:pPr>
                      <w:r>
                        <w:rPr>
                          <w:rFonts w:eastAsia="Calibri"/>
                          <w:sz w:val="20"/>
                          <w:szCs w:val="20"/>
                        </w:rPr>
                        <w:t xml:space="preserve">- </w:t>
                      </w:r>
                      <w:r w:rsidR="000D110E">
                        <w:rPr>
                          <w:rFonts w:eastAsia="Calibri"/>
                          <w:sz w:val="20"/>
                          <w:szCs w:val="20"/>
                        </w:rPr>
                        <w:t>Hrvatske šume – Uprava šuma Podružnica Delnice</w:t>
                      </w:r>
                    </w:p>
                    <w:p w14:paraId="7B52ED2F" w14:textId="42A35199" w:rsidR="0089436F" w:rsidRDefault="0089436F" w:rsidP="0089436F">
                      <w:pPr>
                        <w:spacing w:before="0" w:after="0"/>
                        <w:rPr>
                          <w:rFonts w:eastAsia="Calibri"/>
                          <w:sz w:val="20"/>
                          <w:szCs w:val="20"/>
                        </w:rPr>
                      </w:pPr>
                      <w:r>
                        <w:rPr>
                          <w:rFonts w:eastAsia="Calibri"/>
                          <w:sz w:val="20"/>
                          <w:szCs w:val="20"/>
                        </w:rPr>
                        <w:t>-</w:t>
                      </w:r>
                      <w:r w:rsidRPr="005400EA">
                        <w:rPr>
                          <w:rFonts w:eastAsia="Calibri"/>
                          <w:sz w:val="20"/>
                          <w:szCs w:val="20"/>
                        </w:rPr>
                        <w:t xml:space="preserve"> </w:t>
                      </w:r>
                      <w:r w:rsidR="000D110E">
                        <w:rPr>
                          <w:rFonts w:eastAsia="Calibri"/>
                          <w:sz w:val="20"/>
                          <w:szCs w:val="20"/>
                        </w:rPr>
                        <w:t>Veterinarska stanica Rijeka</w:t>
                      </w:r>
                    </w:p>
                    <w:p w14:paraId="2225A876" w14:textId="0CE5289F" w:rsidR="00CE71BB" w:rsidRDefault="00CE71BB" w:rsidP="0089436F">
                      <w:pPr>
                        <w:spacing w:before="0" w:after="0"/>
                        <w:rPr>
                          <w:rFonts w:eastAsia="Calibri"/>
                          <w:sz w:val="20"/>
                          <w:szCs w:val="20"/>
                        </w:rPr>
                      </w:pPr>
                      <w:r>
                        <w:rPr>
                          <w:rFonts w:eastAsia="Calibri"/>
                          <w:sz w:val="20"/>
                          <w:szCs w:val="20"/>
                        </w:rPr>
                        <w:t xml:space="preserve">- </w:t>
                      </w:r>
                      <w:r w:rsidR="008F49DF">
                        <w:rPr>
                          <w:rFonts w:eastAsia="Calibri"/>
                          <w:sz w:val="20"/>
                          <w:szCs w:val="20"/>
                        </w:rPr>
                        <w:t>Vodovod i kanalizacija d.o.o. Rijeka</w:t>
                      </w:r>
                      <w:r w:rsidR="009D5FC5">
                        <w:rPr>
                          <w:rFonts w:eastAsia="Calibri"/>
                          <w:sz w:val="20"/>
                          <w:szCs w:val="20"/>
                        </w:rPr>
                        <w:t xml:space="preserve"> Rijeka</w:t>
                      </w:r>
                    </w:p>
                    <w:p w14:paraId="232FAFE1" w14:textId="3D59B434" w:rsidR="00A4691C" w:rsidRDefault="00A4691C" w:rsidP="0089436F">
                      <w:pPr>
                        <w:spacing w:before="0" w:after="0"/>
                        <w:rPr>
                          <w:sz w:val="20"/>
                          <w:szCs w:val="20"/>
                        </w:rPr>
                      </w:pPr>
                      <w:r>
                        <w:rPr>
                          <w:rFonts w:eastAsia="Calibri"/>
                          <w:sz w:val="20"/>
                          <w:szCs w:val="20"/>
                        </w:rPr>
                        <w:t xml:space="preserve">- </w:t>
                      </w:r>
                      <w:r w:rsidRPr="00AA637C">
                        <w:rPr>
                          <w:sz w:val="20"/>
                          <w:szCs w:val="20"/>
                        </w:rPr>
                        <w:t xml:space="preserve">Ravnateljstvo civilne zaštite – Područni ured civilne zaštite </w:t>
                      </w:r>
                      <w:r w:rsidR="00B519E0">
                        <w:rPr>
                          <w:sz w:val="20"/>
                          <w:szCs w:val="20"/>
                        </w:rPr>
                        <w:t>Rijeka</w:t>
                      </w:r>
                      <w:r w:rsidRPr="00AA637C">
                        <w:rPr>
                          <w:sz w:val="20"/>
                          <w:szCs w:val="20"/>
                        </w:rPr>
                        <w:t xml:space="preserve"> </w:t>
                      </w:r>
                    </w:p>
                    <w:p w14:paraId="31B76CBB" w14:textId="2B912B55" w:rsidR="00563CC9" w:rsidRPr="0075382E" w:rsidRDefault="00563CC9" w:rsidP="0089436F">
                      <w:pPr>
                        <w:spacing w:before="0" w:after="0"/>
                        <w:rPr>
                          <w:sz w:val="20"/>
                        </w:rPr>
                      </w:pPr>
                      <w:r>
                        <w:rPr>
                          <w:sz w:val="20"/>
                          <w:szCs w:val="20"/>
                        </w:rPr>
                        <w:t xml:space="preserve">- </w:t>
                      </w:r>
                      <w:r w:rsidRPr="00563CC9">
                        <w:rPr>
                          <w:sz w:val="20"/>
                          <w:szCs w:val="20"/>
                        </w:rPr>
                        <w:t>HEP ODS d.o.o. – Elektroprimorje Rijeka</w:t>
                      </w:r>
                    </w:p>
                    <w:p w14:paraId="37621511" w14:textId="77777777" w:rsidR="0089436F" w:rsidRPr="005400EA" w:rsidRDefault="0089436F" w:rsidP="00566E4E">
                      <w:pPr>
                        <w:pStyle w:val="NoSpacing"/>
                        <w:rPr>
                          <w:rFonts w:eastAsia="Calibri"/>
                        </w:rPr>
                      </w:pPr>
                    </w:p>
                    <w:p w14:paraId="48CF03B8" w14:textId="77777777" w:rsidR="0089436F" w:rsidRPr="005400EA" w:rsidRDefault="0089436F" w:rsidP="00566E4E">
                      <w:pPr>
                        <w:pStyle w:val="NoSpacing"/>
                        <w:rPr>
                          <w:rFonts w:eastAsia="Calibri"/>
                        </w:rPr>
                      </w:pPr>
                    </w:p>
                    <w:p w14:paraId="48CE7BD1" w14:textId="77777777" w:rsidR="0089436F" w:rsidRDefault="0089436F" w:rsidP="0089436F">
                      <w:pPr>
                        <w:spacing w:before="0" w:after="0"/>
                        <w:jc w:val="left"/>
                        <w:rPr>
                          <w:sz w:val="20"/>
                        </w:rPr>
                      </w:pPr>
                    </w:p>
                  </w:txbxContent>
                </v:textbox>
              </v:roundrect>
            </w:pict>
          </mc:Fallback>
        </mc:AlternateContent>
      </w:r>
    </w:p>
    <w:p w14:paraId="2A57111A" w14:textId="632E42B6" w:rsidR="0089436F" w:rsidRPr="002811D2" w:rsidRDefault="0089436F" w:rsidP="0089436F">
      <w:pPr>
        <w:rPr>
          <w:sz w:val="20"/>
          <w:highlight w:val="yellow"/>
        </w:rPr>
      </w:pPr>
    </w:p>
    <w:p w14:paraId="20F7C3A0" w14:textId="77777777" w:rsidR="0089436F" w:rsidRPr="00563CC9" w:rsidRDefault="0089436F" w:rsidP="0089436F">
      <w:pPr>
        <w:rPr>
          <w:sz w:val="20"/>
          <w:szCs w:val="20"/>
        </w:rPr>
      </w:pPr>
      <w:r w:rsidRPr="00563CC9">
        <w:rPr>
          <w:sz w:val="20"/>
          <w:szCs w:val="20"/>
        </w:rPr>
        <w:t>Obavješćivanje</w:t>
      </w:r>
    </w:p>
    <w:p w14:paraId="5C1897C8" w14:textId="77777777" w:rsidR="0089436F" w:rsidRPr="00563CC9" w:rsidRDefault="0089436F" w:rsidP="0089436F">
      <w:pPr>
        <w:rPr>
          <w:sz w:val="20"/>
          <w:szCs w:val="20"/>
        </w:rPr>
      </w:pPr>
      <w:r w:rsidRPr="00563CC9">
        <w:rPr>
          <w:noProof/>
          <w:sz w:val="20"/>
          <w:szCs w:val="20"/>
          <w:lang w:eastAsia="hr-HR"/>
        </w:rPr>
        <mc:AlternateContent>
          <mc:Choice Requires="wps">
            <w:drawing>
              <wp:anchor distT="4294967295" distB="4294967295" distL="114300" distR="114300" simplePos="0" relativeHeight="252896256" behindDoc="0" locked="0" layoutInCell="1" allowOverlap="1" wp14:anchorId="6DB6EDE9" wp14:editId="1DD1F709">
                <wp:simplePos x="0" y="0"/>
                <wp:positionH relativeFrom="column">
                  <wp:posOffset>5080</wp:posOffset>
                </wp:positionH>
                <wp:positionV relativeFrom="paragraph">
                  <wp:posOffset>73659</wp:posOffset>
                </wp:positionV>
                <wp:extent cx="771525" cy="0"/>
                <wp:effectExtent l="0" t="76200" r="9525" b="95250"/>
                <wp:wrapNone/>
                <wp:docPr id="345" name="Straight Arrow Connector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1525" cy="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03BEFFC" id="Straight Arrow Connector 266" o:spid="_x0000_s1026" type="#_x0000_t32" style="position:absolute;margin-left:.4pt;margin-top:5.8pt;width:60.75pt;height:0;z-index:252896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beL5wEAACQEAAAOAAAAZHJzL2Uyb0RvYy54bWysU02P0zAQvSPxHyzf2aSVykLUdA9dymUF&#10;KxZ+gOuMEwvHY9mmSf89Y+cDFsQBRA5W7Jk3897zeH839oZdwAeNtuabm5IzsBIbbduaf/l8evWG&#10;sxCFbYRBCzW/QuB3h5cv9oOrYIsdmgY8oyI2VIOreRejq4oiyA56EW7QgaWgQt+LSFvfFo0XA1Xv&#10;TbEty9fFgL5xHiWEQKf3U5Afcn2lQMaPSgWIzNScuMW8+rye01oc9qJqvXCdljMN8Q8seqEtNV1L&#10;3Yso2DevfyvVa+kxoIo3EvsCldISsgZSsyl/UfPUCQdZC5kT3GpT+H9l5YfL0T76RF2O9sk9oPwa&#10;yJRicKFag2kT3JQ2Kt+ndOLOxmzkdTUSxsgkHd7ebnbbHWdyCRWiWnDOh/gesGfpp+YheqHbLh7R&#10;Wrot9Jvso7g8hJh4iGoBpKbGsoHG7G25K3NaQKObkzYmBYNvz0fj2UXQZZ9OJX3pfqnEs7QotHln&#10;GxavjgYyei1sa2DONHbWPsnNwuPVwNT8EyimGxI4kcxTCmtLISXYuFkrUXaCKaK3Amfaabz/BJzz&#10;ExTyBP8NeEXkzmjjCu61RT+Z9rx7HBfKaspfHJh0JwvO2Fwf/TIWNIrZ1fnZpFn/eZ/hPx734TsA&#10;AAD//wMAUEsDBBQABgAIAAAAIQBXPyZH2QAAAAYBAAAPAAAAZHJzL2Rvd25yZXYueG1sTI5PT4NA&#10;EMXvJn6HzZh4swtUa0NZGmPjwZgYBeN5CiMQ2VnCDi366d3Ggx7fn7z3y7az7dWBRt85NhAvIlDE&#10;las7bgy8lQ9Xa1BekGvsHZOBL/Kwzc/PMkxrd+RXOhTSqDDCPkUDrciQau2rliz6hRuIQ/bhRosS&#10;5NjoesRjGLe9TqJopS12HB5aHOi+peqzmKyBa7mNl1NXJE/vj2X5jS87eb7ZGXN5Md9tQAnN8leG&#10;E35Ahzww7d3EtVe9gcAtwY1XoE5pkixB7X8NnWf6P37+AwAA//8DAFBLAQItABQABgAIAAAAIQC2&#10;gziS/gAAAOEBAAATAAAAAAAAAAAAAAAAAAAAAABbQ29udGVudF9UeXBlc10ueG1sUEsBAi0AFAAG&#10;AAgAAAAhADj9If/WAAAAlAEAAAsAAAAAAAAAAAAAAAAALwEAAF9yZWxzLy5yZWxzUEsBAi0AFAAG&#10;AAgAAAAhAO8Ft4vnAQAAJAQAAA4AAAAAAAAAAAAAAAAALgIAAGRycy9lMm9Eb2MueG1sUEsBAi0A&#10;FAAGAAgAAAAhAFc/JkfZAAAABgEAAA8AAAAAAAAAAAAAAAAAQQQAAGRycy9kb3ducmV2LnhtbFBL&#10;BQYAAAAABAAEAPMAAABHBQAAAAA=&#10;" strokecolor="red" strokeweight="1.5pt">
                <v:stroke endarrow="block"/>
                <o:lock v:ext="edit" shapetype="f"/>
              </v:shape>
            </w:pict>
          </mc:Fallback>
        </mc:AlternateContent>
      </w:r>
    </w:p>
    <w:p w14:paraId="3683B883" w14:textId="77777777" w:rsidR="0089436F" w:rsidRPr="00563CC9" w:rsidRDefault="0089436F" w:rsidP="0089436F">
      <w:pPr>
        <w:rPr>
          <w:sz w:val="20"/>
          <w:szCs w:val="20"/>
        </w:rPr>
      </w:pPr>
      <w:r w:rsidRPr="00563CC9">
        <w:rPr>
          <w:sz w:val="20"/>
          <w:szCs w:val="20"/>
        </w:rPr>
        <w:t xml:space="preserve">Aktiviranje – primarno </w:t>
      </w:r>
    </w:p>
    <w:p w14:paraId="764A3FCB" w14:textId="77777777" w:rsidR="0089436F" w:rsidRPr="00563CC9" w:rsidRDefault="0089436F" w:rsidP="0089436F">
      <w:pPr>
        <w:rPr>
          <w:sz w:val="20"/>
          <w:szCs w:val="20"/>
        </w:rPr>
      </w:pPr>
      <w:r w:rsidRPr="00563CC9">
        <w:rPr>
          <w:noProof/>
          <w:sz w:val="20"/>
          <w:szCs w:val="20"/>
          <w:lang w:eastAsia="hr-HR"/>
        </w:rPr>
        <mc:AlternateContent>
          <mc:Choice Requires="wps">
            <w:drawing>
              <wp:anchor distT="4294967295" distB="4294967295" distL="114300" distR="114300" simplePos="0" relativeHeight="252897280" behindDoc="0" locked="0" layoutInCell="1" allowOverlap="1" wp14:anchorId="1AFEE39F" wp14:editId="3F6F0BF3">
                <wp:simplePos x="0" y="0"/>
                <wp:positionH relativeFrom="column">
                  <wp:posOffset>0</wp:posOffset>
                </wp:positionH>
                <wp:positionV relativeFrom="paragraph">
                  <wp:posOffset>75564</wp:posOffset>
                </wp:positionV>
                <wp:extent cx="771525" cy="0"/>
                <wp:effectExtent l="0" t="76200" r="9525" b="95250"/>
                <wp:wrapNone/>
                <wp:docPr id="346" name="Straight Arrow Connector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152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4E9E6DF" id="Straight Arrow Connector 267" o:spid="_x0000_s1026" type="#_x0000_t32" style="position:absolute;margin-left:0;margin-top:5.95pt;width:60.75pt;height:0;z-index:252897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gqB4wEAACMEAAAOAAAAZHJzL2Uyb0RvYy54bWysU02P0zAQvSPxHyzfadJKZSFquocuy2UF&#10;K3b5AV5n3Fg4tmUPTfrvGTsfpcsJxMWyPfNm3nse726HzrAThKidrfl6VXIGVrpG22PNvz/fv/vA&#10;WURhG2GchZqfIfLb/ds3u95XsHGtMw0ERkVsrHpf8xbRV0URZQudiCvnwVJQudAJpGM4Fk0QPVXv&#10;TLEpy/dF70Ljg5MQI93ejUG+z/WVAolflYqAzNScuGFeQ15f0lrsd6I6BuFbLSca4h9YdEJbarqU&#10;uhMo2M+g/yjVaRlcdApX0nWFU0pLyBpIzbp8peapFR6yFjIn+sWm+P/Kyi+ng30Miboc7JN/cPJH&#10;JFOK3sdqCaZD9GPaoEKX0ok7G7KR58VIGJBJury5WW83W87kHCpENeN8iPgZXMfSpuYRg9DHFg/O&#10;WnotF9bZR3F6iJh4iGoGpKbGsp7G7GO5LXNadEY399qYFMxDAwcT2EnQc+OwTs9LFa6yUGjzyTYM&#10;z57mEYMW9mhgyjR2kj6qzbrxbGDs/Q0U0w3pGzm+6iekBItzT2MpO8EUsVuAE+s03Rei18ApP0Eh&#10;D/DfgBdE7uwsLuBOWxdGz667X2xSY/7swKg7WfDimvNjmKeCJjG7Ov2aNOq/nzP88rf3vwAAAP//&#10;AwBQSwMEFAAGAAgAAAAhAB1e/UfcAAAABgEAAA8AAABkcnMvZG93bnJldi54bWxMj0FPwkAQhe8m&#10;/IfNmHiT3WIUrN0SgvGiBwNK4nHpDm2hO9t0l1L99Q7xgMf33uS9b7L54BrRYxdqTxqSsQKBVHhb&#10;U6nh8+PldgYiREPWNJ5QwzcGmOejq8yk1p9ohf06loJLKKRGQxVjm0oZigqdCWPfInG2850zkWVX&#10;StuZE5e7Rk6UepDO1MQLlWlxWWFxWB+dhoO6270t6nc37Z+/XlVf7DfyZ6/1zfWweAIRcYiXYzjj&#10;MzrkzLT1R7JBNBr4kchu8gjinE6SexDbP0PmmfyPn/8CAAD//wMAUEsBAi0AFAAGAAgAAAAhALaD&#10;OJL+AAAA4QEAABMAAAAAAAAAAAAAAAAAAAAAAFtDb250ZW50X1R5cGVzXS54bWxQSwECLQAUAAYA&#10;CAAAACEAOP0h/9YAAACUAQAACwAAAAAAAAAAAAAAAAAvAQAAX3JlbHMvLnJlbHNQSwECLQAUAAYA&#10;CAAAACEA88oKgeMBAAAjBAAADgAAAAAAAAAAAAAAAAAuAgAAZHJzL2Uyb0RvYy54bWxQSwECLQAU&#10;AAYACAAAACEAHV79R9wAAAAGAQAADwAAAAAAAAAAAAAAAAA9BAAAZHJzL2Rvd25yZXYueG1sUEsF&#10;BgAAAAAEAAQA8wAAAEYFAAAAAA==&#10;" strokecolor="black [3213]" strokeweight="1.5pt">
                <v:stroke endarrow="block"/>
                <o:lock v:ext="edit" shapetype="f"/>
              </v:shape>
            </w:pict>
          </mc:Fallback>
        </mc:AlternateContent>
      </w:r>
    </w:p>
    <w:p w14:paraId="197E5685" w14:textId="77777777" w:rsidR="0089436F" w:rsidRPr="00563CC9" w:rsidRDefault="0089436F" w:rsidP="0089436F">
      <w:pPr>
        <w:ind w:left="-426"/>
        <w:rPr>
          <w:noProof/>
          <w:sz w:val="20"/>
          <w:szCs w:val="20"/>
          <w:lang w:eastAsia="hr-HR"/>
        </w:rPr>
      </w:pPr>
      <w:r w:rsidRPr="00563CC9">
        <w:rPr>
          <w:sz w:val="20"/>
          <w:szCs w:val="20"/>
        </w:rPr>
        <w:t xml:space="preserve">       Aktiviranje – sekundarno</w:t>
      </w:r>
    </w:p>
    <w:p w14:paraId="1EC9E4E4" w14:textId="77777777" w:rsidR="0089436F" w:rsidRPr="002811D2" w:rsidRDefault="0089436F" w:rsidP="0089436F">
      <w:pPr>
        <w:rPr>
          <w:sz w:val="20"/>
          <w:szCs w:val="20"/>
          <w:highlight w:val="yellow"/>
        </w:rPr>
      </w:pPr>
      <w:r w:rsidRPr="002811D2">
        <w:rPr>
          <w:noProof/>
          <w:sz w:val="20"/>
          <w:szCs w:val="20"/>
          <w:highlight w:val="yellow"/>
          <w:lang w:eastAsia="hr-HR"/>
        </w:rPr>
        <mc:AlternateContent>
          <mc:Choice Requires="wps">
            <w:drawing>
              <wp:anchor distT="4294967295" distB="4294967295" distL="114300" distR="114300" simplePos="0" relativeHeight="252901376" behindDoc="0" locked="0" layoutInCell="1" allowOverlap="1" wp14:anchorId="222A442B" wp14:editId="4A85E5C2">
                <wp:simplePos x="0" y="0"/>
                <wp:positionH relativeFrom="margin">
                  <wp:posOffset>0</wp:posOffset>
                </wp:positionH>
                <wp:positionV relativeFrom="paragraph">
                  <wp:posOffset>76199</wp:posOffset>
                </wp:positionV>
                <wp:extent cx="771525" cy="0"/>
                <wp:effectExtent l="0" t="76200" r="9525" b="95250"/>
                <wp:wrapNone/>
                <wp:docPr id="347" name="Straight Arrow Connector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1525" cy="0"/>
                        </a:xfrm>
                        <a:prstGeom prst="straightConnector1">
                          <a:avLst/>
                        </a:prstGeom>
                        <a:noFill/>
                        <a:ln w="19050" cap="flat" cmpd="sng" algn="ctr">
                          <a:solidFill>
                            <a:sysClr val="windowText" lastClr="000000"/>
                          </a:solidFill>
                          <a:prstDash val="dash"/>
                          <a:tailEnd type="triangle"/>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9717B5E" id="Straight Arrow Connector 269" o:spid="_x0000_s1026" type="#_x0000_t32" style="position:absolute;margin-left:0;margin-top:6pt;width:60.75pt;height:0;z-index:2529013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lEPzwEAAIcDAAAOAAAAZHJzL2Uyb0RvYy54bWysU01v2zAMvQ/YfxB0X+wEyLoZcXpI1l2K&#10;rUC7H8BKsi1UFgVRi+N/P0r5aLfdhvkgUKL4+Pj0vLk9jk4cTCSLvpXLRS2F8Qq19X0rfzzdffgk&#10;BSXwGhx608rZkLzdvn+3mUJjVjig0yYKBvHUTKGVQ0qhqSpSgxmBFhiM52SHcYTE29hXOsLE6KOr&#10;VnX9sZow6hBRGSI+3Z+Sclvwu86o9L3ryCThWsncUlljWZ/zWm030PQRwmDVmQb8A4sRrOemV6g9&#10;JBA/o/0LarQqImGXFgrHCrvOKlNm4GmW9R/TPA4QTJmFxaFwlYn+H6z6dtj5h5ipq6N/DPeoXohF&#10;qaZAzTWZNxRO145dHPN15i6ORcj5KqQ5JqH48OZmuV6tpVCXVAXNpS5ESl8NjiIHraQUwfZD2qH3&#10;/FoYl0VHONxTyjyguRTkph7vrHPl0ZwXEzvuc73md1XA3ukcJA7HoBnW91KA69mUKsUCSeiszuUZ&#10;iGbauSgOwL5gO2mcnpi8FA4ocYInKl/2B1P4rTTz2QMNp2LN0clFCaz74rVIc2Cjp2jB986cEZzP&#10;XU1x5HmyV1Fz9Ix6fogX5fm1S+OzM7Od3u45fvv/bH8BAAD//wMAUEsDBBQABgAIAAAAIQCbs2+N&#10;2gAAAAYBAAAPAAAAZHJzL2Rvd25yZXYueG1sTI/BTsMwEETvSP0Ha5G4UadBFBTiVBUIqeJAoeUD&#10;3HibpNjryHba8Pds1QOcVjuzmnlbLkZnxRFD7DwpmE0zEEi1Nx01Cr62r7ePIGLSZLT1hAp+MMKi&#10;mlyVujD+RJ943KRGcAjFQitoU+oLKWPdotNx6nsk9vY+OJ14DY00QZ843FmZZ9lcOt0RN7S6x+cW&#10;6+/N4Lhkjrn1zcddWB1Wbw/0MtTb9btSN9fj8glEwjH9HcMZn9GhYqadH8hEYRXwI4nVnOfZzWf3&#10;IHYXQVal/I9f/QIAAP//AwBQSwECLQAUAAYACAAAACEAtoM4kv4AAADhAQAAEwAAAAAAAAAAAAAA&#10;AAAAAAAAW0NvbnRlbnRfVHlwZXNdLnhtbFBLAQItABQABgAIAAAAIQA4/SH/1gAAAJQBAAALAAAA&#10;AAAAAAAAAAAAAC8BAABfcmVscy8ucmVsc1BLAQItABQABgAIAAAAIQDqxlEPzwEAAIcDAAAOAAAA&#10;AAAAAAAAAAAAAC4CAABkcnMvZTJvRG9jLnhtbFBLAQItABQABgAIAAAAIQCbs2+N2gAAAAYBAAAP&#10;AAAAAAAAAAAAAAAAACkEAABkcnMvZG93bnJldi54bWxQSwUGAAAAAAQABADzAAAAMAUAAAAA&#10;" strokecolor="windowText" strokeweight="1.5pt">
                <v:stroke dashstyle="dash" endarrow="block"/>
                <o:lock v:ext="edit" shapetype="f"/>
                <w10:wrap anchorx="margin"/>
              </v:shape>
            </w:pict>
          </mc:Fallback>
        </mc:AlternateContent>
      </w:r>
    </w:p>
    <w:p w14:paraId="2A11F82C" w14:textId="77777777" w:rsidR="00E74ED5" w:rsidRPr="008B2299" w:rsidRDefault="00E74ED5" w:rsidP="00E74ED5">
      <w:pPr>
        <w:keepNext/>
        <w:keepLines/>
        <w:spacing w:before="40"/>
        <w:ind w:right="-142"/>
        <w:outlineLvl w:val="2"/>
        <w:rPr>
          <w:rFonts w:eastAsiaTheme="majorEastAsia"/>
          <w:color w:val="54883D"/>
          <w:sz w:val="24"/>
          <w:lang w:bidi="en-US"/>
        </w:rPr>
      </w:pPr>
      <w:bookmarkStart w:id="52" w:name="_Toc138155303"/>
      <w:r w:rsidRPr="008B2299">
        <w:rPr>
          <w:rFonts w:eastAsiaTheme="majorEastAsia"/>
          <w:color w:val="54883D"/>
          <w:sz w:val="24"/>
          <w:lang w:bidi="en-US"/>
        </w:rPr>
        <w:lastRenderedPageBreak/>
        <w:t>6.2.1 Zadaće operativnih snaga i pravnih osoba unutar sustava civilne zaštite</w:t>
      </w:r>
      <w:bookmarkEnd w:id="51"/>
      <w:bookmarkEnd w:id="52"/>
    </w:p>
    <w:tbl>
      <w:tblPr>
        <w:tblW w:w="14595"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000" w:firstRow="0" w:lastRow="0" w:firstColumn="0" w:lastColumn="0" w:noHBand="0" w:noVBand="0"/>
      </w:tblPr>
      <w:tblGrid>
        <w:gridCol w:w="672"/>
        <w:gridCol w:w="1732"/>
        <w:gridCol w:w="1985"/>
        <w:gridCol w:w="6669"/>
        <w:gridCol w:w="3537"/>
      </w:tblGrid>
      <w:tr w:rsidR="00DB085A" w:rsidRPr="008B2299" w14:paraId="683A474A" w14:textId="77777777" w:rsidTr="00BD4DC9">
        <w:trPr>
          <w:trHeight w:val="665"/>
          <w:tblHeader/>
          <w:jc w:val="center"/>
        </w:trPr>
        <w:tc>
          <w:tcPr>
            <w:tcW w:w="0" w:type="auto"/>
            <w:shd w:val="clear" w:color="auto" w:fill="auto"/>
            <w:vAlign w:val="center"/>
          </w:tcPr>
          <w:p w14:paraId="0E6A8BED" w14:textId="77777777" w:rsidR="00DB085A" w:rsidRPr="008B2299" w:rsidRDefault="00DB085A" w:rsidP="004517F2">
            <w:pPr>
              <w:widowControl w:val="0"/>
              <w:autoSpaceDE w:val="0"/>
              <w:adjustRightInd w:val="0"/>
              <w:spacing w:before="0" w:after="0"/>
              <w:jc w:val="center"/>
              <w:rPr>
                <w:b/>
                <w:bCs/>
                <w:sz w:val="20"/>
                <w:szCs w:val="20"/>
              </w:rPr>
            </w:pPr>
            <w:r w:rsidRPr="008B2299">
              <w:rPr>
                <w:b/>
                <w:bCs/>
                <w:sz w:val="20"/>
                <w:szCs w:val="20"/>
              </w:rPr>
              <w:t>R.br.</w:t>
            </w:r>
          </w:p>
        </w:tc>
        <w:tc>
          <w:tcPr>
            <w:tcW w:w="1732" w:type="dxa"/>
            <w:shd w:val="clear" w:color="auto" w:fill="auto"/>
            <w:vAlign w:val="center"/>
          </w:tcPr>
          <w:p w14:paraId="2886B1B4" w14:textId="53F7AE9F" w:rsidR="00DB085A" w:rsidRPr="008B2299" w:rsidRDefault="00DB085A" w:rsidP="004517F2">
            <w:pPr>
              <w:widowControl w:val="0"/>
              <w:autoSpaceDE w:val="0"/>
              <w:adjustRightInd w:val="0"/>
              <w:spacing w:before="0" w:after="0"/>
              <w:jc w:val="center"/>
              <w:rPr>
                <w:b/>
                <w:bCs/>
                <w:sz w:val="20"/>
                <w:szCs w:val="20"/>
              </w:rPr>
            </w:pPr>
            <w:r w:rsidRPr="008B2299">
              <w:rPr>
                <w:b/>
                <w:bCs/>
                <w:sz w:val="20"/>
                <w:szCs w:val="20"/>
              </w:rPr>
              <w:t>ZADAĆA</w:t>
            </w:r>
          </w:p>
        </w:tc>
        <w:tc>
          <w:tcPr>
            <w:tcW w:w="1985" w:type="dxa"/>
            <w:vAlign w:val="center"/>
          </w:tcPr>
          <w:p w14:paraId="6A3575CA" w14:textId="3E1EB775" w:rsidR="00DB085A" w:rsidRPr="008B2299" w:rsidRDefault="00DB085A" w:rsidP="004517F2">
            <w:pPr>
              <w:widowControl w:val="0"/>
              <w:autoSpaceDE w:val="0"/>
              <w:adjustRightInd w:val="0"/>
              <w:spacing w:before="0" w:after="0"/>
              <w:jc w:val="center"/>
              <w:rPr>
                <w:b/>
                <w:bCs/>
                <w:sz w:val="20"/>
                <w:szCs w:val="20"/>
              </w:rPr>
            </w:pPr>
            <w:r w:rsidRPr="008B2299">
              <w:rPr>
                <w:b/>
                <w:bCs/>
                <w:sz w:val="20"/>
                <w:szCs w:val="20"/>
              </w:rPr>
              <w:t>NOSITELJI</w:t>
            </w:r>
          </w:p>
        </w:tc>
        <w:tc>
          <w:tcPr>
            <w:tcW w:w="6669" w:type="dxa"/>
            <w:shd w:val="clear" w:color="auto" w:fill="auto"/>
            <w:vAlign w:val="center"/>
          </w:tcPr>
          <w:p w14:paraId="525C1F7B" w14:textId="3C7563E6" w:rsidR="00DB085A" w:rsidRPr="008B2299" w:rsidRDefault="00DB085A" w:rsidP="004517F2">
            <w:pPr>
              <w:widowControl w:val="0"/>
              <w:autoSpaceDE w:val="0"/>
              <w:adjustRightInd w:val="0"/>
              <w:spacing w:before="0" w:after="0"/>
              <w:jc w:val="center"/>
              <w:rPr>
                <w:b/>
                <w:bCs/>
                <w:sz w:val="20"/>
                <w:szCs w:val="20"/>
              </w:rPr>
            </w:pPr>
            <w:r w:rsidRPr="008B2299">
              <w:rPr>
                <w:b/>
                <w:bCs/>
                <w:sz w:val="20"/>
                <w:szCs w:val="20"/>
              </w:rPr>
              <w:t xml:space="preserve">OPERATIVNI POSTUPCI, KAPACITETI I OPERATIVNI DOPRINOS </w:t>
            </w:r>
            <w:r w:rsidR="004A4DAB" w:rsidRPr="008B2299">
              <w:rPr>
                <w:b/>
                <w:bCs/>
                <w:sz w:val="20"/>
                <w:szCs w:val="20"/>
              </w:rPr>
              <w:t>OPĆINE JELENJE</w:t>
            </w:r>
          </w:p>
        </w:tc>
        <w:tc>
          <w:tcPr>
            <w:tcW w:w="3537" w:type="dxa"/>
            <w:shd w:val="clear" w:color="auto" w:fill="auto"/>
            <w:vAlign w:val="center"/>
          </w:tcPr>
          <w:p w14:paraId="33308A66" w14:textId="77777777" w:rsidR="00DB085A" w:rsidRPr="008B2299" w:rsidRDefault="00DB085A" w:rsidP="004517F2">
            <w:pPr>
              <w:widowControl w:val="0"/>
              <w:autoSpaceDE w:val="0"/>
              <w:adjustRightInd w:val="0"/>
              <w:spacing w:before="0" w:after="0"/>
              <w:jc w:val="center"/>
              <w:rPr>
                <w:b/>
                <w:bCs/>
                <w:sz w:val="20"/>
                <w:szCs w:val="20"/>
              </w:rPr>
            </w:pPr>
            <w:r w:rsidRPr="008B2299">
              <w:rPr>
                <w:b/>
                <w:bCs/>
                <w:sz w:val="20"/>
                <w:szCs w:val="20"/>
              </w:rPr>
              <w:t>IZVRŠITELJI</w:t>
            </w:r>
          </w:p>
        </w:tc>
      </w:tr>
      <w:tr w:rsidR="00BD4DC9" w:rsidRPr="008B2299" w14:paraId="47A9B8BE" w14:textId="77777777" w:rsidTr="00BD4DC9">
        <w:trPr>
          <w:trHeight w:val="4650"/>
          <w:jc w:val="center"/>
        </w:trPr>
        <w:tc>
          <w:tcPr>
            <w:tcW w:w="0" w:type="auto"/>
            <w:vMerge w:val="restart"/>
            <w:shd w:val="clear" w:color="auto" w:fill="auto"/>
            <w:vAlign w:val="center"/>
          </w:tcPr>
          <w:p w14:paraId="730995DC" w14:textId="3818A60C" w:rsidR="00BD4DC9" w:rsidRPr="008B2299" w:rsidRDefault="00BD4DC9" w:rsidP="00BD4DC9">
            <w:pPr>
              <w:widowControl w:val="0"/>
              <w:autoSpaceDE w:val="0"/>
              <w:adjustRightInd w:val="0"/>
              <w:spacing w:before="0" w:after="0"/>
              <w:jc w:val="center"/>
              <w:rPr>
                <w:b/>
                <w:bCs/>
                <w:sz w:val="20"/>
                <w:szCs w:val="20"/>
              </w:rPr>
            </w:pPr>
            <w:r w:rsidRPr="008B2299">
              <w:rPr>
                <w:b/>
                <w:bCs/>
                <w:sz w:val="20"/>
                <w:szCs w:val="20"/>
              </w:rPr>
              <w:t>1.</w:t>
            </w:r>
          </w:p>
        </w:tc>
        <w:tc>
          <w:tcPr>
            <w:tcW w:w="1732" w:type="dxa"/>
            <w:vMerge w:val="restart"/>
            <w:shd w:val="clear" w:color="auto" w:fill="auto"/>
            <w:vAlign w:val="center"/>
          </w:tcPr>
          <w:p w14:paraId="51C7166D" w14:textId="393B9C47" w:rsidR="00BD4DC9" w:rsidRPr="008B2299" w:rsidRDefault="00BD4DC9" w:rsidP="00BD4DC9">
            <w:pPr>
              <w:widowControl w:val="0"/>
              <w:autoSpaceDE w:val="0"/>
              <w:adjustRightInd w:val="0"/>
              <w:spacing w:before="0" w:after="0"/>
              <w:ind w:right="34"/>
              <w:jc w:val="center"/>
              <w:rPr>
                <w:b/>
                <w:bCs/>
                <w:sz w:val="20"/>
                <w:szCs w:val="20"/>
              </w:rPr>
            </w:pPr>
            <w:r w:rsidRPr="008B2299">
              <w:rPr>
                <w:b/>
                <w:bCs/>
                <w:sz w:val="20"/>
                <w:szCs w:val="20"/>
              </w:rPr>
              <w:t xml:space="preserve">Organizacija provođenja obveza iz Državnog plana obrane od poplava i Provedbenog plana obrane od poplava branjenog područja </w:t>
            </w:r>
            <w:r w:rsidR="007F3319" w:rsidRPr="008B2299">
              <w:rPr>
                <w:b/>
                <w:bCs/>
                <w:sz w:val="20"/>
                <w:szCs w:val="20"/>
              </w:rPr>
              <w:t>2</w:t>
            </w:r>
            <w:r w:rsidR="00DF00ED" w:rsidRPr="008B2299">
              <w:rPr>
                <w:b/>
                <w:bCs/>
                <w:sz w:val="20"/>
                <w:szCs w:val="20"/>
              </w:rPr>
              <w:t>3</w:t>
            </w:r>
            <w:r w:rsidRPr="008B2299">
              <w:rPr>
                <w:b/>
                <w:bCs/>
                <w:sz w:val="20"/>
                <w:szCs w:val="20"/>
              </w:rPr>
              <w:t>.</w:t>
            </w:r>
          </w:p>
        </w:tc>
        <w:tc>
          <w:tcPr>
            <w:tcW w:w="1985" w:type="dxa"/>
            <w:vAlign w:val="center"/>
          </w:tcPr>
          <w:p w14:paraId="5DB43707" w14:textId="1FDDACF9" w:rsidR="00BD4DC9" w:rsidRPr="008B2299" w:rsidRDefault="000D110E" w:rsidP="00BD4DC9">
            <w:pPr>
              <w:widowControl w:val="0"/>
              <w:autoSpaceDE w:val="0"/>
              <w:adjustRightInd w:val="0"/>
              <w:spacing w:before="0" w:after="0"/>
              <w:ind w:right="34"/>
              <w:jc w:val="center"/>
              <w:rPr>
                <w:bCs/>
                <w:sz w:val="20"/>
                <w:szCs w:val="20"/>
              </w:rPr>
            </w:pPr>
            <w:r w:rsidRPr="008B2299">
              <w:rPr>
                <w:bCs/>
                <w:sz w:val="20"/>
                <w:szCs w:val="20"/>
              </w:rPr>
              <w:t>Hrvatske vode – Vodnogospodarska ispostava Rijeka za mali sliv „Kvarnersko primorje i otoci“</w:t>
            </w:r>
          </w:p>
        </w:tc>
        <w:tc>
          <w:tcPr>
            <w:tcW w:w="6669" w:type="dxa"/>
            <w:shd w:val="clear" w:color="auto" w:fill="auto"/>
            <w:vAlign w:val="center"/>
          </w:tcPr>
          <w:p w14:paraId="1227D3FC" w14:textId="77777777" w:rsidR="00BD4DC9" w:rsidRPr="008B2299" w:rsidRDefault="00BD4DC9" w:rsidP="00BD4DC9">
            <w:pPr>
              <w:widowControl w:val="0"/>
              <w:autoSpaceDE w:val="0"/>
              <w:adjustRightInd w:val="0"/>
              <w:spacing w:before="0" w:after="0"/>
              <w:rPr>
                <w:bCs/>
                <w:sz w:val="20"/>
                <w:szCs w:val="20"/>
              </w:rPr>
            </w:pPr>
            <w:r w:rsidRPr="008B2299">
              <w:rPr>
                <w:bCs/>
                <w:sz w:val="20"/>
                <w:szCs w:val="20"/>
              </w:rPr>
              <w:t>Prve mjere u nadležnosti su Hrvatskih voda (aktiviranje snaga i materijalno-tehničkih</w:t>
            </w:r>
          </w:p>
          <w:p w14:paraId="1CFC1FE6" w14:textId="77777777" w:rsidR="00BD4DC9" w:rsidRPr="008B2299" w:rsidRDefault="00BD4DC9" w:rsidP="00BD4DC9">
            <w:pPr>
              <w:widowControl w:val="0"/>
              <w:autoSpaceDE w:val="0"/>
              <w:adjustRightInd w:val="0"/>
              <w:spacing w:before="0" w:after="0"/>
              <w:rPr>
                <w:bCs/>
                <w:sz w:val="20"/>
                <w:szCs w:val="20"/>
              </w:rPr>
            </w:pPr>
            <w:r w:rsidRPr="008B2299">
              <w:rPr>
                <w:bCs/>
                <w:sz w:val="20"/>
                <w:szCs w:val="20"/>
              </w:rPr>
              <w:t>sredstava iz operativnih provedbenih planova te kapaciteta na odgovarajućoj razini, označavanje sigurnih zona u poplavnom području); Plan obrane od poplave ima stupnjevanu obranu na sljedeći način:</w:t>
            </w:r>
          </w:p>
          <w:p w14:paraId="0F607A9F" w14:textId="77777777" w:rsidR="00BD4DC9" w:rsidRPr="008B2299" w:rsidRDefault="00BD4DC9" w:rsidP="00BD4DC9">
            <w:pPr>
              <w:widowControl w:val="0"/>
              <w:autoSpaceDE w:val="0"/>
              <w:adjustRightInd w:val="0"/>
              <w:spacing w:before="0" w:after="0"/>
              <w:rPr>
                <w:bCs/>
                <w:sz w:val="20"/>
                <w:szCs w:val="20"/>
              </w:rPr>
            </w:pPr>
            <w:r w:rsidRPr="008B2299">
              <w:rPr>
                <w:bCs/>
                <w:sz w:val="20"/>
                <w:szCs w:val="20"/>
              </w:rPr>
              <w:t>Pripremno stanje – stanje se temelji na osnovu vremenskih prognoza, osigurava budnost nižih rukovodioca u sustavu Hrvatskih voda, obavještavaju se koncesionari koji operativno provode mjere obrane.</w:t>
            </w:r>
          </w:p>
          <w:p w14:paraId="4F03252D" w14:textId="77777777" w:rsidR="00D94E4B" w:rsidRPr="008B2299" w:rsidRDefault="00BD4DC9" w:rsidP="00BD4DC9">
            <w:pPr>
              <w:widowControl w:val="0"/>
              <w:autoSpaceDE w:val="0"/>
              <w:adjustRightInd w:val="0"/>
              <w:spacing w:before="0" w:after="0"/>
              <w:rPr>
                <w:bCs/>
                <w:sz w:val="20"/>
                <w:szCs w:val="20"/>
              </w:rPr>
            </w:pPr>
            <w:r w:rsidRPr="008B2299">
              <w:rPr>
                <w:bCs/>
                <w:sz w:val="20"/>
                <w:szCs w:val="20"/>
              </w:rPr>
              <w:t xml:space="preserve">Redovna obrana od poplave – spremna je mehanizacija i budnost viših rukovodioca u Hrvatskim vodama – nema postupanja - voda je još uvijek u koritima vodotoka- obavještavaju se svi koji se uključuju u aktivnosti na višim stupnjevima obrane (ŽC 112 – obavještava i općinskog </w:t>
            </w:r>
            <w:r w:rsidR="002C1549" w:rsidRPr="008B2299">
              <w:rPr>
                <w:bCs/>
                <w:sz w:val="20"/>
                <w:szCs w:val="20"/>
              </w:rPr>
              <w:t>načelnik</w:t>
            </w:r>
            <w:r w:rsidRPr="008B2299">
              <w:rPr>
                <w:bCs/>
                <w:sz w:val="20"/>
                <w:szCs w:val="20"/>
              </w:rPr>
              <w:t>a).</w:t>
            </w:r>
          </w:p>
          <w:p w14:paraId="034CE4DB" w14:textId="5640769F" w:rsidR="00BD4DC9" w:rsidRPr="008B2299" w:rsidRDefault="00D94E4B" w:rsidP="00BD4DC9">
            <w:pPr>
              <w:widowControl w:val="0"/>
              <w:autoSpaceDE w:val="0"/>
              <w:adjustRightInd w:val="0"/>
              <w:spacing w:before="0" w:after="0"/>
              <w:rPr>
                <w:bCs/>
                <w:sz w:val="20"/>
                <w:szCs w:val="20"/>
              </w:rPr>
            </w:pPr>
            <w:r w:rsidRPr="008B2299">
              <w:rPr>
                <w:bCs/>
                <w:sz w:val="20"/>
                <w:szCs w:val="20"/>
              </w:rPr>
              <w:t xml:space="preserve">Svim aktivnostima više ne rukovode Hrvatske vode rukovođenje preuzima </w:t>
            </w:r>
            <w:r w:rsidR="00F522DB" w:rsidRPr="008B2299">
              <w:rPr>
                <w:bCs/>
                <w:sz w:val="20"/>
                <w:szCs w:val="20"/>
              </w:rPr>
              <w:t>Primorsko-goranska županija</w:t>
            </w:r>
            <w:r w:rsidRPr="008B2299">
              <w:rPr>
                <w:bCs/>
                <w:sz w:val="20"/>
                <w:szCs w:val="20"/>
              </w:rPr>
              <w:t xml:space="preserve">, a uključuje se i </w:t>
            </w:r>
            <w:r w:rsidR="004A4DAB" w:rsidRPr="008B2299">
              <w:rPr>
                <w:bCs/>
                <w:sz w:val="20"/>
                <w:szCs w:val="20"/>
              </w:rPr>
              <w:t>Općina Jelenje</w:t>
            </w:r>
            <w:r w:rsidRPr="008B2299">
              <w:rPr>
                <w:bCs/>
                <w:sz w:val="20"/>
                <w:szCs w:val="20"/>
              </w:rPr>
              <w:t xml:space="preserve"> sa svojim snagama. Sukladno Planu djelovanja civilne zaštite – u pripravnost se stavljaju operativne snage koje se uključuju u mjere obrane od poplave.</w:t>
            </w:r>
          </w:p>
          <w:p w14:paraId="65AFE2CE" w14:textId="579D88B9" w:rsidR="00BD4DC9" w:rsidRPr="008B2299" w:rsidRDefault="00BD4DC9" w:rsidP="00D94E4B">
            <w:pPr>
              <w:widowControl w:val="0"/>
              <w:autoSpaceDE w:val="0"/>
              <w:adjustRightInd w:val="0"/>
              <w:spacing w:before="0" w:after="0"/>
              <w:rPr>
                <w:bCs/>
                <w:sz w:val="20"/>
                <w:szCs w:val="20"/>
              </w:rPr>
            </w:pPr>
            <w:r w:rsidRPr="008B2299">
              <w:rPr>
                <w:bCs/>
                <w:sz w:val="20"/>
                <w:szCs w:val="20"/>
              </w:rPr>
              <w:t>Izvanredna obrana od poplave - provode još uvijek Hrvatske vode, aktiviraju se koncesionari, obavještavaju se svi koji se uključuju u aktivnosti na višim stupnjevima obrane.</w:t>
            </w:r>
          </w:p>
        </w:tc>
        <w:tc>
          <w:tcPr>
            <w:tcW w:w="3537" w:type="dxa"/>
            <w:shd w:val="clear" w:color="auto" w:fill="auto"/>
            <w:vAlign w:val="center"/>
          </w:tcPr>
          <w:p w14:paraId="279CDBD1" w14:textId="6B2EB5FA" w:rsidR="00BD4DC9" w:rsidRPr="008B2299" w:rsidRDefault="000D110E" w:rsidP="00BC7925">
            <w:pPr>
              <w:widowControl w:val="0"/>
              <w:numPr>
                <w:ilvl w:val="0"/>
                <w:numId w:val="8"/>
              </w:numPr>
              <w:autoSpaceDE w:val="0"/>
              <w:autoSpaceDN w:val="0"/>
              <w:adjustRightInd w:val="0"/>
              <w:spacing w:before="0" w:after="0"/>
              <w:contextualSpacing/>
              <w:rPr>
                <w:bCs/>
                <w:sz w:val="20"/>
                <w:szCs w:val="20"/>
              </w:rPr>
            </w:pPr>
            <w:r w:rsidRPr="008B2299">
              <w:rPr>
                <w:bCs/>
                <w:sz w:val="20"/>
                <w:szCs w:val="20"/>
              </w:rPr>
              <w:t>Hrvatske vode – Vodnogospodarska ispostava Rijeka za mali sliv „Kvarnersko primorje i otoci“</w:t>
            </w:r>
          </w:p>
        </w:tc>
      </w:tr>
      <w:tr w:rsidR="00BD4DC9" w:rsidRPr="002811D2" w14:paraId="2A011738" w14:textId="77777777" w:rsidTr="00BD4DC9">
        <w:trPr>
          <w:trHeight w:val="4650"/>
          <w:jc w:val="center"/>
        </w:trPr>
        <w:tc>
          <w:tcPr>
            <w:tcW w:w="0" w:type="auto"/>
            <w:vMerge/>
            <w:shd w:val="clear" w:color="auto" w:fill="auto"/>
            <w:vAlign w:val="center"/>
          </w:tcPr>
          <w:p w14:paraId="30FB8C74" w14:textId="77777777" w:rsidR="00BD4DC9" w:rsidRPr="002811D2" w:rsidRDefault="00BD4DC9" w:rsidP="00BD4DC9">
            <w:pPr>
              <w:widowControl w:val="0"/>
              <w:autoSpaceDE w:val="0"/>
              <w:adjustRightInd w:val="0"/>
              <w:spacing w:before="0" w:after="0"/>
              <w:jc w:val="center"/>
              <w:rPr>
                <w:b/>
                <w:bCs/>
                <w:sz w:val="20"/>
                <w:szCs w:val="20"/>
                <w:highlight w:val="yellow"/>
              </w:rPr>
            </w:pPr>
          </w:p>
        </w:tc>
        <w:tc>
          <w:tcPr>
            <w:tcW w:w="1732" w:type="dxa"/>
            <w:vMerge/>
            <w:shd w:val="clear" w:color="auto" w:fill="auto"/>
            <w:vAlign w:val="center"/>
          </w:tcPr>
          <w:p w14:paraId="3D47FF54" w14:textId="77777777" w:rsidR="00BD4DC9" w:rsidRPr="002811D2" w:rsidRDefault="00BD4DC9" w:rsidP="00BD4DC9">
            <w:pPr>
              <w:widowControl w:val="0"/>
              <w:autoSpaceDE w:val="0"/>
              <w:adjustRightInd w:val="0"/>
              <w:spacing w:before="0" w:after="0"/>
              <w:ind w:right="34"/>
              <w:jc w:val="center"/>
              <w:rPr>
                <w:b/>
                <w:bCs/>
                <w:sz w:val="20"/>
                <w:szCs w:val="20"/>
                <w:highlight w:val="yellow"/>
              </w:rPr>
            </w:pPr>
          </w:p>
        </w:tc>
        <w:tc>
          <w:tcPr>
            <w:tcW w:w="1985" w:type="dxa"/>
            <w:vAlign w:val="center"/>
          </w:tcPr>
          <w:p w14:paraId="426E12FD" w14:textId="232A0BAD" w:rsidR="00BD4DC9" w:rsidRPr="006C2CB0" w:rsidRDefault="000D110E" w:rsidP="00BD4DC9">
            <w:pPr>
              <w:widowControl w:val="0"/>
              <w:autoSpaceDE w:val="0"/>
              <w:adjustRightInd w:val="0"/>
              <w:spacing w:before="0" w:after="0"/>
              <w:jc w:val="center"/>
              <w:rPr>
                <w:bCs/>
                <w:sz w:val="20"/>
                <w:szCs w:val="20"/>
              </w:rPr>
            </w:pPr>
            <w:r w:rsidRPr="006C2CB0">
              <w:rPr>
                <w:bCs/>
                <w:sz w:val="20"/>
                <w:szCs w:val="20"/>
              </w:rPr>
              <w:t>Hrvatske vode – Vodnogospodarska ispostava Rijeka za mali sliv „Kvarnersko primorje i otoci“</w:t>
            </w:r>
          </w:p>
          <w:p w14:paraId="13DB5D6A" w14:textId="77777777" w:rsidR="00BD4DC9" w:rsidRPr="006C2CB0" w:rsidRDefault="00BD4DC9" w:rsidP="00BD4DC9">
            <w:pPr>
              <w:widowControl w:val="0"/>
              <w:autoSpaceDE w:val="0"/>
              <w:adjustRightInd w:val="0"/>
              <w:spacing w:before="0" w:after="0"/>
              <w:jc w:val="center"/>
              <w:rPr>
                <w:bCs/>
                <w:sz w:val="20"/>
                <w:szCs w:val="20"/>
              </w:rPr>
            </w:pPr>
          </w:p>
          <w:p w14:paraId="0E1B1468" w14:textId="37497952" w:rsidR="00BD4DC9" w:rsidRPr="006C2CB0" w:rsidRDefault="004A4DAB" w:rsidP="00BD4DC9">
            <w:pPr>
              <w:widowControl w:val="0"/>
              <w:autoSpaceDE w:val="0"/>
              <w:adjustRightInd w:val="0"/>
              <w:spacing w:before="0" w:after="0"/>
              <w:ind w:right="34"/>
              <w:jc w:val="center"/>
              <w:rPr>
                <w:bCs/>
                <w:sz w:val="20"/>
                <w:szCs w:val="20"/>
              </w:rPr>
            </w:pPr>
            <w:r w:rsidRPr="006C2CB0">
              <w:rPr>
                <w:bCs/>
                <w:sz w:val="20"/>
                <w:szCs w:val="20"/>
              </w:rPr>
              <w:t>Općina Jelenje</w:t>
            </w:r>
          </w:p>
        </w:tc>
        <w:tc>
          <w:tcPr>
            <w:tcW w:w="6669" w:type="dxa"/>
            <w:shd w:val="clear" w:color="auto" w:fill="auto"/>
            <w:vAlign w:val="center"/>
          </w:tcPr>
          <w:p w14:paraId="1F27CBC6" w14:textId="77777777" w:rsidR="00BD4DC9" w:rsidRPr="006C2CB0" w:rsidRDefault="00BD4DC9" w:rsidP="00BD4DC9">
            <w:pPr>
              <w:widowControl w:val="0"/>
              <w:autoSpaceDE w:val="0"/>
              <w:adjustRightInd w:val="0"/>
              <w:spacing w:before="0" w:after="0"/>
              <w:rPr>
                <w:b/>
                <w:bCs/>
                <w:sz w:val="20"/>
                <w:szCs w:val="20"/>
                <w:u w:val="single"/>
              </w:rPr>
            </w:pPr>
            <w:r w:rsidRPr="006C2CB0">
              <w:rPr>
                <w:b/>
                <w:bCs/>
                <w:sz w:val="20"/>
                <w:szCs w:val="20"/>
                <w:u w:val="single"/>
              </w:rPr>
              <w:t>KOD IZVANREDNIH MJERA OBRANE OD POPLAVA</w:t>
            </w:r>
          </w:p>
          <w:p w14:paraId="54C13ABA" w14:textId="1DB41C32" w:rsidR="00BD4DC9" w:rsidRPr="006C2CB0" w:rsidRDefault="00BD4DC9" w:rsidP="00BD4DC9">
            <w:pPr>
              <w:widowControl w:val="0"/>
              <w:autoSpaceDE w:val="0"/>
              <w:adjustRightInd w:val="0"/>
              <w:spacing w:before="0" w:after="0"/>
              <w:rPr>
                <w:bCs/>
                <w:sz w:val="20"/>
                <w:szCs w:val="20"/>
              </w:rPr>
            </w:pPr>
            <w:r w:rsidRPr="006C2CB0">
              <w:rPr>
                <w:bCs/>
                <w:sz w:val="20"/>
                <w:szCs w:val="20"/>
              </w:rPr>
              <w:t xml:space="preserve">Uključuje se </w:t>
            </w:r>
            <w:r w:rsidR="004A4DAB" w:rsidRPr="006C2CB0">
              <w:rPr>
                <w:bCs/>
                <w:sz w:val="20"/>
                <w:szCs w:val="20"/>
              </w:rPr>
              <w:t>Općina Jelenje</w:t>
            </w:r>
            <w:r w:rsidRPr="006C2CB0">
              <w:rPr>
                <w:bCs/>
                <w:sz w:val="20"/>
                <w:szCs w:val="20"/>
              </w:rPr>
              <w:t xml:space="preserve"> mobilizacijom Stožera i gotovih operativnih snaga, u opsegu sukladno procjeni situacije na terenu. U pripravnost se stavljaju ostale operativne snage i pravne osobe od interesa za sustav civilne zaštite. Odgovorne osobe pripremaju materijalno-tehnička sredstva i postupaju po vlastitim Operativnim planovima civilne zaštite pravnih osoba o načinu organiziranja provedbe mjera i aktivnosti u sustavu civilne zaštite i ovom Planu.</w:t>
            </w:r>
          </w:p>
          <w:p w14:paraId="13F6DC92" w14:textId="221054A5" w:rsidR="00BD4DC9" w:rsidRPr="006C2CB0" w:rsidRDefault="004A4DAB" w:rsidP="00BD4DC9">
            <w:pPr>
              <w:widowControl w:val="0"/>
              <w:tabs>
                <w:tab w:val="left" w:pos="54"/>
              </w:tabs>
              <w:autoSpaceDE w:val="0"/>
              <w:adjustRightInd w:val="0"/>
              <w:spacing w:before="0" w:after="0"/>
              <w:rPr>
                <w:bCs/>
                <w:sz w:val="20"/>
                <w:szCs w:val="20"/>
              </w:rPr>
            </w:pPr>
            <w:r w:rsidRPr="006C2CB0">
              <w:rPr>
                <w:bCs/>
                <w:sz w:val="20"/>
                <w:szCs w:val="20"/>
              </w:rPr>
              <w:t>Općina Jelenje</w:t>
            </w:r>
            <w:r w:rsidR="00BD4DC9" w:rsidRPr="006C2CB0">
              <w:rPr>
                <w:bCs/>
                <w:sz w:val="20"/>
                <w:szCs w:val="20"/>
              </w:rPr>
              <w:t xml:space="preserve"> kod nastupa opasnosti od plavljenja većeg opsega (Izvanredna obrana od poplave) uvodi dežurstva i nalaže aktivnosti na provedbi mjera obrane od poplava, na područjima svoje nadležnosti na inicijativu rukovoditelja obrane od poplava:</w:t>
            </w:r>
          </w:p>
          <w:p w14:paraId="00788F34" w14:textId="77777777" w:rsidR="00BD4DC9" w:rsidRPr="006C2CB0" w:rsidRDefault="00BD4DC9" w:rsidP="00BD4DC9">
            <w:pPr>
              <w:widowControl w:val="0"/>
              <w:tabs>
                <w:tab w:val="left" w:pos="54"/>
              </w:tabs>
              <w:autoSpaceDE w:val="0"/>
              <w:adjustRightInd w:val="0"/>
              <w:spacing w:before="0" w:after="0"/>
              <w:rPr>
                <w:bCs/>
                <w:sz w:val="20"/>
                <w:szCs w:val="20"/>
              </w:rPr>
            </w:pPr>
            <w:r w:rsidRPr="006C2CB0">
              <w:rPr>
                <w:bCs/>
                <w:sz w:val="20"/>
                <w:szCs w:val="20"/>
              </w:rPr>
              <w:t>- organiziranje, opremanje operativnih snaga sustava civilne zaštite na području svoje nadležnosti; (osobni i materijalni ustroj postrojbi; strukturu, sastav i veličinu postrojbi; popunu, zapovijedanje, opremanje i djelovanje, a sve navedeno uz utvrđivanje odgovornih osoba i ostvarivanje komunikacije sa stožerom civilne zaštite i suradnjom s drugim operativnim snagama civilne zaštite; mobilnost i veze; i sl.)</w:t>
            </w:r>
          </w:p>
          <w:p w14:paraId="3FEA99EC" w14:textId="2C1A8047" w:rsidR="00BD4DC9" w:rsidRPr="006C2CB0" w:rsidRDefault="00BD4DC9" w:rsidP="00BD4DC9">
            <w:pPr>
              <w:widowControl w:val="0"/>
              <w:autoSpaceDE w:val="0"/>
              <w:adjustRightInd w:val="0"/>
              <w:spacing w:before="0" w:after="0"/>
              <w:ind w:right="34"/>
              <w:rPr>
                <w:bCs/>
                <w:sz w:val="20"/>
                <w:szCs w:val="20"/>
              </w:rPr>
            </w:pPr>
            <w:r w:rsidRPr="006C2CB0">
              <w:rPr>
                <w:bCs/>
                <w:sz w:val="20"/>
                <w:szCs w:val="20"/>
              </w:rPr>
              <w:t>- provođenje operativnih i logističkih mjera za smanjenje rizika, zaštitu i spašavanje ugroženog stanovništva i imovine te uklanjanje posljedica (priprema za postupanje po informacijama upozorenja; provođenje zadaća, upute odgovornim osobama o angažiranju vlastitih kapaciteta i načinu ostvarivanja suradnje s operativnim snagama i sudionicima sustava civilne zaštite; osiguravanje materijalnih i tehničkih potreba tijekom djelovanja operativnih snaga; pomoćni dokumenti, mape informatički programi; i sl.).</w:t>
            </w:r>
          </w:p>
        </w:tc>
        <w:tc>
          <w:tcPr>
            <w:tcW w:w="3537" w:type="dxa"/>
            <w:shd w:val="clear" w:color="auto" w:fill="auto"/>
            <w:vAlign w:val="center"/>
          </w:tcPr>
          <w:p w14:paraId="0FB7FB17" w14:textId="77777777" w:rsidR="00BD4DC9" w:rsidRPr="006C2CB0" w:rsidRDefault="00BD4DC9">
            <w:pPr>
              <w:widowControl w:val="0"/>
              <w:numPr>
                <w:ilvl w:val="0"/>
                <w:numId w:val="32"/>
              </w:numPr>
              <w:autoSpaceDE w:val="0"/>
              <w:autoSpaceDN w:val="0"/>
              <w:adjustRightInd w:val="0"/>
              <w:spacing w:before="0" w:after="0"/>
              <w:contextualSpacing/>
              <w:jc w:val="left"/>
              <w:rPr>
                <w:sz w:val="20"/>
                <w:szCs w:val="20"/>
              </w:rPr>
            </w:pPr>
            <w:r w:rsidRPr="006C2CB0">
              <w:rPr>
                <w:sz w:val="20"/>
                <w:szCs w:val="20"/>
              </w:rPr>
              <w:t>Stožer civilne zaštite</w:t>
            </w:r>
          </w:p>
          <w:p w14:paraId="2028516D" w14:textId="77777777" w:rsidR="00BD4DC9" w:rsidRPr="006C2CB0" w:rsidRDefault="00BD4DC9">
            <w:pPr>
              <w:widowControl w:val="0"/>
              <w:numPr>
                <w:ilvl w:val="0"/>
                <w:numId w:val="32"/>
              </w:numPr>
              <w:autoSpaceDE w:val="0"/>
              <w:autoSpaceDN w:val="0"/>
              <w:adjustRightInd w:val="0"/>
              <w:spacing w:before="0" w:after="0"/>
              <w:contextualSpacing/>
              <w:jc w:val="left"/>
              <w:rPr>
                <w:sz w:val="20"/>
                <w:szCs w:val="20"/>
              </w:rPr>
            </w:pPr>
            <w:r w:rsidRPr="006C2CB0">
              <w:rPr>
                <w:sz w:val="20"/>
                <w:szCs w:val="20"/>
              </w:rPr>
              <w:t>Vatrogasne snage</w:t>
            </w:r>
          </w:p>
          <w:p w14:paraId="36879716" w14:textId="2F5656E0" w:rsidR="00BD4DC9" w:rsidRPr="006C2CB0" w:rsidRDefault="004212B5">
            <w:pPr>
              <w:widowControl w:val="0"/>
              <w:numPr>
                <w:ilvl w:val="0"/>
                <w:numId w:val="32"/>
              </w:numPr>
              <w:autoSpaceDE w:val="0"/>
              <w:autoSpaceDN w:val="0"/>
              <w:adjustRightInd w:val="0"/>
              <w:spacing w:before="0" w:after="0"/>
              <w:contextualSpacing/>
              <w:jc w:val="left"/>
              <w:rPr>
                <w:sz w:val="20"/>
                <w:szCs w:val="20"/>
              </w:rPr>
            </w:pPr>
            <w:r w:rsidRPr="006C2CB0">
              <w:rPr>
                <w:sz w:val="20"/>
                <w:szCs w:val="20"/>
              </w:rPr>
              <w:t xml:space="preserve">Županijska uprava za ceste </w:t>
            </w:r>
            <w:r w:rsidR="00F522DB" w:rsidRPr="006C2CB0">
              <w:rPr>
                <w:sz w:val="20"/>
                <w:szCs w:val="20"/>
              </w:rPr>
              <w:t>Primorsko-goranske županije</w:t>
            </w:r>
            <w:r w:rsidR="00F16AEA" w:rsidRPr="006C2CB0">
              <w:rPr>
                <w:sz w:val="20"/>
                <w:szCs w:val="20"/>
              </w:rPr>
              <w:t xml:space="preserve"> </w:t>
            </w:r>
          </w:p>
          <w:p w14:paraId="4B0E62C9" w14:textId="68E991EB" w:rsidR="00905689" w:rsidRPr="006C2CB0" w:rsidRDefault="005C15A9">
            <w:pPr>
              <w:widowControl w:val="0"/>
              <w:numPr>
                <w:ilvl w:val="0"/>
                <w:numId w:val="32"/>
              </w:numPr>
              <w:autoSpaceDE w:val="0"/>
              <w:autoSpaceDN w:val="0"/>
              <w:adjustRightInd w:val="0"/>
              <w:spacing w:before="0" w:after="0"/>
              <w:contextualSpacing/>
              <w:jc w:val="left"/>
              <w:rPr>
                <w:sz w:val="20"/>
                <w:szCs w:val="20"/>
              </w:rPr>
            </w:pPr>
            <w:r w:rsidRPr="006C2CB0">
              <w:rPr>
                <w:bCs/>
                <w:sz w:val="20"/>
                <w:szCs w:val="20"/>
              </w:rPr>
              <w:t>Hrvatske ceste d.o.o. – PJ Rijeka</w:t>
            </w:r>
          </w:p>
          <w:p w14:paraId="0ABC0A80" w14:textId="6DF4BFDD" w:rsidR="00BD4DC9" w:rsidRPr="006C2CB0" w:rsidRDefault="00FE19E7">
            <w:pPr>
              <w:widowControl w:val="0"/>
              <w:numPr>
                <w:ilvl w:val="0"/>
                <w:numId w:val="32"/>
              </w:numPr>
              <w:autoSpaceDE w:val="0"/>
              <w:autoSpaceDN w:val="0"/>
              <w:adjustRightInd w:val="0"/>
              <w:spacing w:before="0" w:after="0"/>
              <w:contextualSpacing/>
              <w:jc w:val="left"/>
              <w:rPr>
                <w:sz w:val="20"/>
                <w:szCs w:val="20"/>
              </w:rPr>
            </w:pPr>
            <w:r w:rsidRPr="006C2CB0">
              <w:rPr>
                <w:bCs/>
                <w:sz w:val="20"/>
                <w:szCs w:val="20"/>
              </w:rPr>
              <w:t>KD Jelen d.o.o.</w:t>
            </w:r>
          </w:p>
          <w:p w14:paraId="4FE6BC60" w14:textId="5E35C77B" w:rsidR="00533C55" w:rsidRPr="006C2CB0" w:rsidRDefault="008F49DF">
            <w:pPr>
              <w:widowControl w:val="0"/>
              <w:numPr>
                <w:ilvl w:val="0"/>
                <w:numId w:val="32"/>
              </w:numPr>
              <w:autoSpaceDE w:val="0"/>
              <w:autoSpaceDN w:val="0"/>
              <w:adjustRightInd w:val="0"/>
              <w:spacing w:before="0" w:after="0"/>
              <w:contextualSpacing/>
              <w:jc w:val="left"/>
              <w:rPr>
                <w:sz w:val="20"/>
                <w:szCs w:val="20"/>
              </w:rPr>
            </w:pPr>
            <w:r>
              <w:rPr>
                <w:sz w:val="20"/>
                <w:szCs w:val="20"/>
              </w:rPr>
              <w:t>Vodovod i kanalizacija d.o.o. Rijeka</w:t>
            </w:r>
            <w:r w:rsidR="009D5FC5" w:rsidRPr="006C2CB0">
              <w:rPr>
                <w:sz w:val="20"/>
                <w:szCs w:val="20"/>
              </w:rPr>
              <w:t xml:space="preserve"> Rijeka</w:t>
            </w:r>
            <w:r w:rsidR="00533C55" w:rsidRPr="006C2CB0">
              <w:rPr>
                <w:sz w:val="20"/>
                <w:szCs w:val="20"/>
              </w:rPr>
              <w:t>,</w:t>
            </w:r>
          </w:p>
          <w:p w14:paraId="64C0B4D8" w14:textId="67B35425" w:rsidR="00533C55" w:rsidRPr="006C2CB0" w:rsidRDefault="006C2CB0">
            <w:pPr>
              <w:widowControl w:val="0"/>
              <w:numPr>
                <w:ilvl w:val="0"/>
                <w:numId w:val="32"/>
              </w:numPr>
              <w:autoSpaceDE w:val="0"/>
              <w:autoSpaceDN w:val="0"/>
              <w:adjustRightInd w:val="0"/>
              <w:spacing w:before="0" w:after="0"/>
              <w:contextualSpacing/>
              <w:jc w:val="left"/>
              <w:rPr>
                <w:sz w:val="20"/>
                <w:szCs w:val="20"/>
              </w:rPr>
            </w:pPr>
            <w:r w:rsidRPr="006C2CB0">
              <w:rPr>
                <w:sz w:val="20"/>
                <w:szCs w:val="20"/>
              </w:rPr>
              <w:t xml:space="preserve">Obrt Brko Dražice </w:t>
            </w:r>
          </w:p>
          <w:p w14:paraId="7B4E89DE" w14:textId="060869B7" w:rsidR="006C2CB0" w:rsidRPr="006C2CB0" w:rsidRDefault="006C2CB0" w:rsidP="00376EB0">
            <w:pPr>
              <w:pStyle w:val="ListParagraph"/>
              <w:numPr>
                <w:ilvl w:val="0"/>
                <w:numId w:val="32"/>
              </w:numPr>
            </w:pPr>
            <w:r w:rsidRPr="006C2CB0">
              <w:t>Emico d.o.o.</w:t>
            </w:r>
          </w:p>
          <w:p w14:paraId="261FB8CB" w14:textId="77777777" w:rsidR="00BD4DC9" w:rsidRPr="006C2CB0" w:rsidRDefault="00BD4DC9" w:rsidP="00BD4DC9">
            <w:pPr>
              <w:widowControl w:val="0"/>
              <w:autoSpaceDE w:val="0"/>
              <w:autoSpaceDN w:val="0"/>
              <w:adjustRightInd w:val="0"/>
              <w:spacing w:before="0" w:after="0"/>
              <w:contextualSpacing/>
              <w:rPr>
                <w:bCs/>
                <w:sz w:val="20"/>
                <w:szCs w:val="20"/>
              </w:rPr>
            </w:pPr>
          </w:p>
        </w:tc>
      </w:tr>
      <w:tr w:rsidR="001E635E" w:rsidRPr="002811D2" w14:paraId="39E2F1D3" w14:textId="77777777" w:rsidTr="00BD4DC9">
        <w:trPr>
          <w:trHeight w:val="4650"/>
          <w:jc w:val="center"/>
        </w:trPr>
        <w:tc>
          <w:tcPr>
            <w:tcW w:w="0" w:type="auto"/>
            <w:shd w:val="clear" w:color="auto" w:fill="auto"/>
            <w:vAlign w:val="center"/>
          </w:tcPr>
          <w:p w14:paraId="2D13E4F1" w14:textId="77777777" w:rsidR="001E635E" w:rsidRPr="002811D2" w:rsidRDefault="001E635E" w:rsidP="001E635E">
            <w:pPr>
              <w:widowControl w:val="0"/>
              <w:autoSpaceDE w:val="0"/>
              <w:adjustRightInd w:val="0"/>
              <w:spacing w:before="0" w:after="0"/>
              <w:jc w:val="center"/>
              <w:rPr>
                <w:b/>
                <w:bCs/>
                <w:sz w:val="20"/>
                <w:szCs w:val="20"/>
                <w:highlight w:val="yellow"/>
              </w:rPr>
            </w:pPr>
          </w:p>
        </w:tc>
        <w:tc>
          <w:tcPr>
            <w:tcW w:w="1732" w:type="dxa"/>
            <w:shd w:val="clear" w:color="auto" w:fill="auto"/>
            <w:vAlign w:val="center"/>
          </w:tcPr>
          <w:p w14:paraId="6F42CE62" w14:textId="77777777" w:rsidR="001E635E" w:rsidRPr="002811D2" w:rsidRDefault="001E635E" w:rsidP="001E635E">
            <w:pPr>
              <w:widowControl w:val="0"/>
              <w:autoSpaceDE w:val="0"/>
              <w:adjustRightInd w:val="0"/>
              <w:spacing w:before="0" w:after="0"/>
              <w:ind w:right="34"/>
              <w:jc w:val="center"/>
              <w:rPr>
                <w:b/>
                <w:bCs/>
                <w:sz w:val="20"/>
                <w:szCs w:val="20"/>
                <w:highlight w:val="yellow"/>
              </w:rPr>
            </w:pPr>
          </w:p>
        </w:tc>
        <w:tc>
          <w:tcPr>
            <w:tcW w:w="1985" w:type="dxa"/>
            <w:vAlign w:val="center"/>
          </w:tcPr>
          <w:p w14:paraId="70F487D3" w14:textId="02DB37F4" w:rsidR="001E635E" w:rsidRPr="006C2CB0" w:rsidRDefault="004A4DAB" w:rsidP="001E635E">
            <w:pPr>
              <w:widowControl w:val="0"/>
              <w:autoSpaceDE w:val="0"/>
              <w:adjustRightInd w:val="0"/>
              <w:spacing w:before="0" w:after="0"/>
              <w:jc w:val="center"/>
              <w:rPr>
                <w:bCs/>
                <w:sz w:val="20"/>
                <w:szCs w:val="20"/>
              </w:rPr>
            </w:pPr>
            <w:r w:rsidRPr="006C2CB0">
              <w:rPr>
                <w:bCs/>
                <w:sz w:val="20"/>
                <w:szCs w:val="20"/>
              </w:rPr>
              <w:t>Općina Jelenje</w:t>
            </w:r>
          </w:p>
        </w:tc>
        <w:tc>
          <w:tcPr>
            <w:tcW w:w="6669" w:type="dxa"/>
            <w:shd w:val="clear" w:color="auto" w:fill="auto"/>
            <w:vAlign w:val="center"/>
          </w:tcPr>
          <w:p w14:paraId="18D71C82" w14:textId="77777777" w:rsidR="001E635E" w:rsidRPr="006C2CB0" w:rsidRDefault="001E635E" w:rsidP="001E635E">
            <w:pPr>
              <w:widowControl w:val="0"/>
              <w:autoSpaceDE w:val="0"/>
              <w:adjustRightInd w:val="0"/>
              <w:spacing w:before="0" w:after="0"/>
              <w:rPr>
                <w:b/>
                <w:bCs/>
                <w:sz w:val="20"/>
                <w:szCs w:val="20"/>
                <w:u w:val="single"/>
              </w:rPr>
            </w:pPr>
            <w:r w:rsidRPr="006C2CB0">
              <w:rPr>
                <w:b/>
                <w:bCs/>
                <w:sz w:val="20"/>
                <w:szCs w:val="20"/>
                <w:u w:val="single"/>
              </w:rPr>
              <w:t xml:space="preserve">KOD IZVANREDNOG STANJA </w:t>
            </w:r>
          </w:p>
          <w:p w14:paraId="0F6D60C6" w14:textId="08EB20ED" w:rsidR="001E635E" w:rsidRPr="006C2CB0" w:rsidRDefault="001E635E" w:rsidP="001E635E">
            <w:pPr>
              <w:spacing w:before="0" w:after="0"/>
              <w:rPr>
                <w:sz w:val="20"/>
                <w:szCs w:val="20"/>
              </w:rPr>
            </w:pPr>
            <w:r w:rsidRPr="006C2CB0">
              <w:rPr>
                <w:bCs/>
                <w:sz w:val="20"/>
                <w:szCs w:val="20"/>
              </w:rPr>
              <w:t xml:space="preserve">U skladu s razmjerima nastalih posljedica </w:t>
            </w:r>
            <w:r w:rsidR="00E60723" w:rsidRPr="006C2CB0">
              <w:rPr>
                <w:bCs/>
                <w:sz w:val="20"/>
                <w:szCs w:val="20"/>
              </w:rPr>
              <w:t xml:space="preserve">Općinski </w:t>
            </w:r>
            <w:r w:rsidR="002C1549" w:rsidRPr="006C2CB0">
              <w:rPr>
                <w:bCs/>
                <w:sz w:val="20"/>
                <w:szCs w:val="20"/>
              </w:rPr>
              <w:t xml:space="preserve"> načelnik</w:t>
            </w:r>
            <w:r w:rsidRPr="006C2CB0">
              <w:rPr>
                <w:bCs/>
                <w:sz w:val="20"/>
                <w:szCs w:val="20"/>
              </w:rPr>
              <w:t xml:space="preserve">  proglašava izvanredno stanje</w:t>
            </w:r>
            <w:r w:rsidRPr="006C2CB0">
              <w:rPr>
                <w:sz w:val="20"/>
                <w:szCs w:val="20"/>
              </w:rPr>
              <w:t xml:space="preserve"> na temelju dostavljene Odluke o proglašenju izvanrednog stanja na zaštitnim vodnim građevinama. Navedenu Odluku Hrvatske vode dostavljaju </w:t>
            </w:r>
            <w:r w:rsidR="00E60723" w:rsidRPr="006C2CB0">
              <w:rPr>
                <w:sz w:val="20"/>
                <w:szCs w:val="20"/>
              </w:rPr>
              <w:t>Općinsk</w:t>
            </w:r>
            <w:r w:rsidR="00904100" w:rsidRPr="006C2CB0">
              <w:rPr>
                <w:sz w:val="20"/>
                <w:szCs w:val="20"/>
              </w:rPr>
              <w:t>om</w:t>
            </w:r>
            <w:r w:rsidR="002C1549" w:rsidRPr="006C2CB0">
              <w:rPr>
                <w:sz w:val="20"/>
                <w:szCs w:val="20"/>
              </w:rPr>
              <w:t xml:space="preserve"> načelnik</w:t>
            </w:r>
            <w:r w:rsidRPr="006C2CB0">
              <w:rPr>
                <w:sz w:val="20"/>
                <w:szCs w:val="20"/>
              </w:rPr>
              <w:t>u</w:t>
            </w:r>
            <w:r w:rsidRPr="006C2CB0">
              <w:rPr>
                <w:bCs/>
                <w:sz w:val="20"/>
                <w:szCs w:val="20"/>
              </w:rPr>
              <w:t>.</w:t>
            </w:r>
          </w:p>
          <w:p w14:paraId="72265296" w14:textId="3F5AC7EA" w:rsidR="001E635E" w:rsidRPr="006C2CB0" w:rsidRDefault="001E635E" w:rsidP="001E635E">
            <w:pPr>
              <w:widowControl w:val="0"/>
              <w:autoSpaceDE w:val="0"/>
              <w:adjustRightInd w:val="0"/>
              <w:spacing w:before="0" w:after="0"/>
              <w:rPr>
                <w:bCs/>
                <w:sz w:val="20"/>
                <w:szCs w:val="20"/>
              </w:rPr>
            </w:pPr>
            <w:r w:rsidRPr="006C2CB0">
              <w:rPr>
                <w:bCs/>
                <w:sz w:val="20"/>
                <w:szCs w:val="20"/>
              </w:rPr>
              <w:t xml:space="preserve">Ukoliko je proglašena velika nesreća, rukovođenje Stožera civilne zaštite preuzima </w:t>
            </w:r>
            <w:r w:rsidR="00E60723" w:rsidRPr="006C2CB0">
              <w:rPr>
                <w:bCs/>
                <w:sz w:val="20"/>
                <w:szCs w:val="20"/>
              </w:rPr>
              <w:t xml:space="preserve">Općinski </w:t>
            </w:r>
            <w:r w:rsidR="002C1549" w:rsidRPr="006C2CB0">
              <w:rPr>
                <w:bCs/>
                <w:sz w:val="20"/>
                <w:szCs w:val="20"/>
              </w:rPr>
              <w:t>načelnik</w:t>
            </w:r>
            <w:r w:rsidRPr="006C2CB0">
              <w:rPr>
                <w:bCs/>
                <w:sz w:val="20"/>
                <w:szCs w:val="20"/>
              </w:rPr>
              <w:t xml:space="preserve"> . </w:t>
            </w:r>
          </w:p>
          <w:p w14:paraId="433B2959" w14:textId="77777777" w:rsidR="001E635E" w:rsidRPr="006C2CB0" w:rsidRDefault="001E635E" w:rsidP="001E635E">
            <w:pPr>
              <w:widowControl w:val="0"/>
              <w:autoSpaceDE w:val="0"/>
              <w:adjustRightInd w:val="0"/>
              <w:spacing w:before="0" w:after="0"/>
              <w:rPr>
                <w:bCs/>
                <w:sz w:val="20"/>
                <w:szCs w:val="20"/>
              </w:rPr>
            </w:pPr>
            <w:r w:rsidRPr="006C2CB0">
              <w:rPr>
                <w:bCs/>
                <w:sz w:val="20"/>
                <w:szCs w:val="20"/>
              </w:rPr>
              <w:t>Provedba mjera obrane od poplava odnosno mjera civilne zaštite (obavljati potrebne radnje i izvoditi radove na vodnim građevinama ili graditi privremene vodne građevine, evakuacija, zbrinjavanje, spašavanje iz vode, prva pomoć i dr.).</w:t>
            </w:r>
          </w:p>
          <w:p w14:paraId="4FAE01B0" w14:textId="71DEEBDB" w:rsidR="001E635E" w:rsidRPr="006C2CB0" w:rsidRDefault="001E635E" w:rsidP="001E635E">
            <w:pPr>
              <w:widowControl w:val="0"/>
              <w:autoSpaceDE w:val="0"/>
              <w:adjustRightInd w:val="0"/>
              <w:spacing w:before="0" w:after="0"/>
              <w:rPr>
                <w:bCs/>
                <w:sz w:val="20"/>
                <w:szCs w:val="20"/>
              </w:rPr>
            </w:pPr>
            <w:r w:rsidRPr="006C2CB0">
              <w:rPr>
                <w:bCs/>
                <w:sz w:val="20"/>
                <w:szCs w:val="20"/>
              </w:rPr>
              <w:t xml:space="preserve">Upućuje se zahtjev županu </w:t>
            </w:r>
            <w:r w:rsidR="00F522DB" w:rsidRPr="006C2CB0">
              <w:rPr>
                <w:bCs/>
                <w:sz w:val="20"/>
                <w:szCs w:val="20"/>
              </w:rPr>
              <w:t>Primorsko-goranske županije</w:t>
            </w:r>
            <w:r w:rsidR="00F66F80" w:rsidRPr="006C2CB0">
              <w:rPr>
                <w:bCs/>
                <w:sz w:val="20"/>
                <w:szCs w:val="20"/>
              </w:rPr>
              <w:t xml:space="preserve"> </w:t>
            </w:r>
            <w:r w:rsidRPr="006C2CB0">
              <w:rPr>
                <w:bCs/>
                <w:sz w:val="20"/>
                <w:szCs w:val="20"/>
              </w:rPr>
              <w:t xml:space="preserve">za angažiranjem specijalističkog tima za spašavanje iz vode i po potrebi, potrebnih županijskih snaga sustava civilne zaštite, ukoliko su sve snage sustava civilne zaštite </w:t>
            </w:r>
            <w:r w:rsidR="004A4DAB" w:rsidRPr="006C2CB0">
              <w:rPr>
                <w:bCs/>
                <w:sz w:val="20"/>
                <w:szCs w:val="20"/>
              </w:rPr>
              <w:t>Općine Jelenje</w:t>
            </w:r>
            <w:r w:rsidRPr="006C2CB0">
              <w:rPr>
                <w:bCs/>
                <w:sz w:val="20"/>
                <w:szCs w:val="20"/>
              </w:rPr>
              <w:t xml:space="preserve"> angažirane ili je potrebna smjena snaga.</w:t>
            </w:r>
          </w:p>
          <w:p w14:paraId="6183AC47" w14:textId="77777777" w:rsidR="001E635E" w:rsidRPr="006C2CB0" w:rsidRDefault="001E635E" w:rsidP="001E635E">
            <w:pPr>
              <w:widowControl w:val="0"/>
              <w:autoSpaceDE w:val="0"/>
              <w:adjustRightInd w:val="0"/>
              <w:spacing w:before="0" w:after="0"/>
              <w:rPr>
                <w:bCs/>
                <w:sz w:val="20"/>
                <w:szCs w:val="20"/>
              </w:rPr>
            </w:pPr>
            <w:r w:rsidRPr="006C2CB0">
              <w:rPr>
                <w:bCs/>
                <w:sz w:val="20"/>
                <w:szCs w:val="20"/>
              </w:rPr>
              <w:t>Potrebno definirati sigurne zone u ugroženom području. U slučaju potrebe provesti evakuaciju i zbrinjavanje stanovništva, materijalnih i kulturnih dobara. Ostvariti komunikaciju sa Stožerom civilne zaštite te osigurati mobilnost i veze.</w:t>
            </w:r>
          </w:p>
          <w:p w14:paraId="13751CDA" w14:textId="77777777" w:rsidR="001E635E" w:rsidRPr="006C2CB0" w:rsidRDefault="001E635E" w:rsidP="001E635E">
            <w:pPr>
              <w:widowControl w:val="0"/>
              <w:autoSpaceDE w:val="0"/>
              <w:adjustRightInd w:val="0"/>
              <w:spacing w:before="0" w:after="0"/>
              <w:rPr>
                <w:bCs/>
                <w:sz w:val="20"/>
                <w:szCs w:val="20"/>
              </w:rPr>
            </w:pPr>
            <w:r w:rsidRPr="006C2CB0">
              <w:rPr>
                <w:bCs/>
                <w:sz w:val="20"/>
                <w:szCs w:val="20"/>
              </w:rPr>
              <w:t>Organizirati izviđanja i pretraživanja ugroženog područja, neposredno spašavanje stradalih iz poplavom ugroženog područja, evakuaciju stradalih, zbrinjavanje stradalih.</w:t>
            </w:r>
          </w:p>
          <w:p w14:paraId="0EE090BE" w14:textId="77777777" w:rsidR="001E635E" w:rsidRPr="006C2CB0" w:rsidRDefault="001E635E" w:rsidP="001E635E">
            <w:pPr>
              <w:widowControl w:val="0"/>
              <w:autoSpaceDE w:val="0"/>
              <w:adjustRightInd w:val="0"/>
              <w:spacing w:before="0" w:after="0"/>
              <w:rPr>
                <w:bCs/>
                <w:sz w:val="20"/>
                <w:szCs w:val="20"/>
              </w:rPr>
            </w:pPr>
            <w:r w:rsidRPr="006C2CB0">
              <w:rPr>
                <w:bCs/>
                <w:sz w:val="20"/>
                <w:szCs w:val="20"/>
              </w:rPr>
              <w:t>Nakon povlačenja voda, potrebno je formirati stručno povjerenstvo za procjenu šteta na područjima svoje nadležnosti.</w:t>
            </w:r>
          </w:p>
          <w:p w14:paraId="581D8FAE" w14:textId="209A42CB" w:rsidR="001E635E" w:rsidRPr="006C2CB0" w:rsidRDefault="001E635E" w:rsidP="001E635E">
            <w:pPr>
              <w:widowControl w:val="0"/>
              <w:autoSpaceDE w:val="0"/>
              <w:adjustRightInd w:val="0"/>
              <w:spacing w:before="0" w:after="0"/>
              <w:rPr>
                <w:bCs/>
                <w:sz w:val="20"/>
                <w:szCs w:val="20"/>
              </w:rPr>
            </w:pPr>
            <w:r w:rsidRPr="006C2CB0">
              <w:rPr>
                <w:bCs/>
                <w:sz w:val="20"/>
                <w:szCs w:val="20"/>
              </w:rPr>
              <w:t xml:space="preserve">Prve mjere u nadležnosti su </w:t>
            </w:r>
            <w:r w:rsidR="00343129" w:rsidRPr="006C2CB0">
              <w:rPr>
                <w:bCs/>
                <w:sz w:val="20"/>
                <w:szCs w:val="20"/>
              </w:rPr>
              <w:t>HEP ODS d.o.o. – Elektroprimorje Rijeka</w:t>
            </w:r>
            <w:r w:rsidR="00AF2CB1" w:rsidRPr="006C2CB0">
              <w:rPr>
                <w:bCs/>
                <w:sz w:val="20"/>
                <w:szCs w:val="20"/>
              </w:rPr>
              <w:t xml:space="preserve"> </w:t>
            </w:r>
            <w:r w:rsidRPr="006C2CB0">
              <w:rPr>
                <w:bCs/>
                <w:sz w:val="20"/>
                <w:szCs w:val="20"/>
              </w:rPr>
              <w:t xml:space="preserve"> (aktiviranje snaga i materijalno-tehničkih sredstava iz operativnih provedbenih planova te kapaciteta na odgovarajućoj razini) sukladno operativnim planovima HEP.</w:t>
            </w:r>
          </w:p>
          <w:p w14:paraId="011DEB12" w14:textId="77777777" w:rsidR="001E635E" w:rsidRPr="006C2CB0" w:rsidRDefault="001E635E" w:rsidP="001E635E">
            <w:pPr>
              <w:widowControl w:val="0"/>
              <w:autoSpaceDE w:val="0"/>
              <w:adjustRightInd w:val="0"/>
              <w:spacing w:before="0" w:after="0"/>
              <w:rPr>
                <w:bCs/>
                <w:sz w:val="20"/>
                <w:szCs w:val="20"/>
              </w:rPr>
            </w:pPr>
            <w:r w:rsidRPr="006C2CB0">
              <w:rPr>
                <w:bCs/>
                <w:sz w:val="20"/>
                <w:szCs w:val="20"/>
              </w:rPr>
              <w:t xml:space="preserve">Planovima HEP za područje nadležnosti: definirana su ugrožena područja, sigurne zone u poplavnom području, sustav uzbunjivanja </w:t>
            </w:r>
            <w:r w:rsidRPr="006C2CB0">
              <w:rPr>
                <w:bCs/>
                <w:sz w:val="20"/>
                <w:szCs w:val="20"/>
              </w:rPr>
              <w:lastRenderedPageBreak/>
              <w:t>stanovništva; evakuacija i zbrinjavanje stanovništva, mat. i kulturnih dobara iznad ili izvan poplavnog područja, osobna i uzajamna pomoć te obavljanje potrebnih radnji i izvođenje radova na vodnim građevinama ili građenje privremenih vodnih građevina uz utvrđivanje pravnih osoba i odgovornih osoba s imenima i prezimenima, brojevima telefona, mobitela i adresama, ostvarivanje komunikacije sa stožerom civilne zaštite i suradnja s drugim operativnim snagama civilne zaštite mobilnost i veze; način provedbe uključujući i ostale mjere zaštite na smanjenju rizika i zaštitu i spašavanje ugroženog stanovništva i imovine te uklanjanje posljedica).</w:t>
            </w:r>
          </w:p>
          <w:p w14:paraId="700B9E2A" w14:textId="51930C47" w:rsidR="00905689" w:rsidRPr="006C2CB0" w:rsidRDefault="001E635E" w:rsidP="00D94E4B">
            <w:pPr>
              <w:widowControl w:val="0"/>
              <w:autoSpaceDE w:val="0"/>
              <w:adjustRightInd w:val="0"/>
              <w:spacing w:before="0" w:after="0"/>
              <w:rPr>
                <w:b/>
                <w:bCs/>
                <w:sz w:val="20"/>
                <w:szCs w:val="20"/>
                <w:u w:val="single"/>
              </w:rPr>
            </w:pPr>
            <w:r w:rsidRPr="006C2CB0">
              <w:rPr>
                <w:bCs/>
                <w:sz w:val="20"/>
                <w:szCs w:val="20"/>
              </w:rPr>
              <w:t>Druge aktivnosti (asanacija terena i sl.).</w:t>
            </w:r>
          </w:p>
        </w:tc>
        <w:tc>
          <w:tcPr>
            <w:tcW w:w="3537" w:type="dxa"/>
            <w:shd w:val="clear" w:color="auto" w:fill="auto"/>
            <w:vAlign w:val="center"/>
          </w:tcPr>
          <w:p w14:paraId="01D4DE03" w14:textId="77777777" w:rsidR="001E635E" w:rsidRPr="006C2CB0" w:rsidRDefault="001E635E">
            <w:pPr>
              <w:widowControl w:val="0"/>
              <w:numPr>
                <w:ilvl w:val="0"/>
                <w:numId w:val="33"/>
              </w:numPr>
              <w:autoSpaceDE w:val="0"/>
              <w:autoSpaceDN w:val="0"/>
              <w:adjustRightInd w:val="0"/>
              <w:spacing w:before="0" w:after="0"/>
              <w:contextualSpacing/>
              <w:jc w:val="left"/>
              <w:rPr>
                <w:sz w:val="20"/>
                <w:szCs w:val="20"/>
              </w:rPr>
            </w:pPr>
            <w:r w:rsidRPr="006C2CB0">
              <w:rPr>
                <w:sz w:val="20"/>
                <w:szCs w:val="20"/>
              </w:rPr>
              <w:lastRenderedPageBreak/>
              <w:t>Stožer civilne zaštite</w:t>
            </w:r>
          </w:p>
          <w:p w14:paraId="5E55DD33" w14:textId="77777777" w:rsidR="001E635E" w:rsidRPr="006C2CB0" w:rsidRDefault="001E635E">
            <w:pPr>
              <w:widowControl w:val="0"/>
              <w:numPr>
                <w:ilvl w:val="0"/>
                <w:numId w:val="33"/>
              </w:numPr>
              <w:autoSpaceDE w:val="0"/>
              <w:autoSpaceDN w:val="0"/>
              <w:adjustRightInd w:val="0"/>
              <w:spacing w:before="0" w:after="0"/>
              <w:contextualSpacing/>
              <w:jc w:val="left"/>
              <w:rPr>
                <w:sz w:val="20"/>
                <w:szCs w:val="20"/>
              </w:rPr>
            </w:pPr>
            <w:r w:rsidRPr="006C2CB0">
              <w:rPr>
                <w:sz w:val="20"/>
                <w:szCs w:val="20"/>
              </w:rPr>
              <w:t>Vatrogasne snage</w:t>
            </w:r>
          </w:p>
          <w:p w14:paraId="55782273" w14:textId="1688CF8A" w:rsidR="001E635E" w:rsidRPr="006C2CB0" w:rsidRDefault="004212B5">
            <w:pPr>
              <w:widowControl w:val="0"/>
              <w:numPr>
                <w:ilvl w:val="0"/>
                <w:numId w:val="33"/>
              </w:numPr>
              <w:autoSpaceDE w:val="0"/>
              <w:autoSpaceDN w:val="0"/>
              <w:adjustRightInd w:val="0"/>
              <w:spacing w:before="0" w:after="0"/>
              <w:contextualSpacing/>
              <w:jc w:val="left"/>
              <w:rPr>
                <w:sz w:val="20"/>
                <w:szCs w:val="20"/>
              </w:rPr>
            </w:pPr>
            <w:r w:rsidRPr="006C2CB0">
              <w:rPr>
                <w:sz w:val="20"/>
                <w:szCs w:val="20"/>
              </w:rPr>
              <w:t xml:space="preserve">Županijska uprava za ceste </w:t>
            </w:r>
            <w:r w:rsidR="00F522DB" w:rsidRPr="006C2CB0">
              <w:rPr>
                <w:sz w:val="20"/>
                <w:szCs w:val="20"/>
              </w:rPr>
              <w:t>Primorsko-goranske županije</w:t>
            </w:r>
            <w:r w:rsidR="001E635E" w:rsidRPr="006C2CB0">
              <w:rPr>
                <w:sz w:val="20"/>
                <w:szCs w:val="20"/>
              </w:rPr>
              <w:t>,</w:t>
            </w:r>
          </w:p>
          <w:p w14:paraId="694A6ADA" w14:textId="59C3B2B1" w:rsidR="001E635E" w:rsidRPr="006C2CB0" w:rsidRDefault="00FE19E7">
            <w:pPr>
              <w:widowControl w:val="0"/>
              <w:numPr>
                <w:ilvl w:val="0"/>
                <w:numId w:val="33"/>
              </w:numPr>
              <w:autoSpaceDE w:val="0"/>
              <w:autoSpaceDN w:val="0"/>
              <w:adjustRightInd w:val="0"/>
              <w:spacing w:before="0" w:after="0"/>
              <w:contextualSpacing/>
              <w:jc w:val="left"/>
              <w:rPr>
                <w:sz w:val="20"/>
                <w:szCs w:val="20"/>
              </w:rPr>
            </w:pPr>
            <w:r w:rsidRPr="006C2CB0">
              <w:rPr>
                <w:bCs/>
                <w:sz w:val="20"/>
                <w:szCs w:val="20"/>
              </w:rPr>
              <w:t>KD Jelen d.o.o.</w:t>
            </w:r>
          </w:p>
          <w:p w14:paraId="1A3A686E" w14:textId="1A009394" w:rsidR="001E635E" w:rsidRPr="006C2CB0" w:rsidRDefault="00343129">
            <w:pPr>
              <w:widowControl w:val="0"/>
              <w:numPr>
                <w:ilvl w:val="0"/>
                <w:numId w:val="33"/>
              </w:numPr>
              <w:autoSpaceDE w:val="0"/>
              <w:autoSpaceDN w:val="0"/>
              <w:adjustRightInd w:val="0"/>
              <w:spacing w:before="0" w:after="0"/>
              <w:contextualSpacing/>
              <w:jc w:val="left"/>
              <w:rPr>
                <w:sz w:val="20"/>
                <w:szCs w:val="20"/>
              </w:rPr>
            </w:pPr>
            <w:r w:rsidRPr="006C2CB0">
              <w:rPr>
                <w:sz w:val="20"/>
                <w:szCs w:val="20"/>
              </w:rPr>
              <w:t>HEP ODS d.o.o. – Elektroprimorje Rijeka</w:t>
            </w:r>
            <w:r w:rsidR="00AF2CB1" w:rsidRPr="006C2CB0">
              <w:rPr>
                <w:sz w:val="20"/>
                <w:szCs w:val="20"/>
              </w:rPr>
              <w:t xml:space="preserve"> </w:t>
            </w:r>
          </w:p>
          <w:p w14:paraId="2D7884F7" w14:textId="30D52276" w:rsidR="007144C0" w:rsidRPr="006C2CB0" w:rsidRDefault="00343129">
            <w:pPr>
              <w:widowControl w:val="0"/>
              <w:numPr>
                <w:ilvl w:val="0"/>
                <w:numId w:val="33"/>
              </w:numPr>
              <w:autoSpaceDE w:val="0"/>
              <w:autoSpaceDN w:val="0"/>
              <w:adjustRightInd w:val="0"/>
              <w:spacing w:before="0" w:after="0"/>
              <w:contextualSpacing/>
              <w:rPr>
                <w:sz w:val="20"/>
                <w:szCs w:val="20"/>
              </w:rPr>
            </w:pPr>
            <w:r w:rsidRPr="006C2CB0">
              <w:rPr>
                <w:sz w:val="20"/>
                <w:szCs w:val="20"/>
              </w:rPr>
              <w:t>Hrvatske šume – Uprava šuma Podružnica Delnice</w:t>
            </w:r>
            <w:r w:rsidR="007144C0" w:rsidRPr="006C2CB0">
              <w:rPr>
                <w:sz w:val="20"/>
                <w:szCs w:val="20"/>
              </w:rPr>
              <w:t xml:space="preserve"> </w:t>
            </w:r>
          </w:p>
          <w:p w14:paraId="21F3DB3C" w14:textId="2F2EB6D5" w:rsidR="00645EF9" w:rsidRPr="006C2CB0" w:rsidRDefault="00A350AC">
            <w:pPr>
              <w:widowControl w:val="0"/>
              <w:numPr>
                <w:ilvl w:val="0"/>
                <w:numId w:val="33"/>
              </w:numPr>
              <w:autoSpaceDE w:val="0"/>
              <w:autoSpaceDN w:val="0"/>
              <w:adjustRightInd w:val="0"/>
              <w:spacing w:before="0" w:after="0"/>
              <w:contextualSpacing/>
              <w:rPr>
                <w:sz w:val="20"/>
                <w:szCs w:val="20"/>
              </w:rPr>
            </w:pPr>
            <w:r w:rsidRPr="006C2CB0">
              <w:rPr>
                <w:bCs/>
                <w:sz w:val="20"/>
                <w:szCs w:val="20"/>
              </w:rPr>
              <w:t>HGSS - stanica Rijeka</w:t>
            </w:r>
          </w:p>
          <w:p w14:paraId="232E40E0" w14:textId="408E7F20" w:rsidR="00533C55" w:rsidRPr="006C2CB0" w:rsidRDefault="008F49DF">
            <w:pPr>
              <w:widowControl w:val="0"/>
              <w:numPr>
                <w:ilvl w:val="0"/>
                <w:numId w:val="33"/>
              </w:numPr>
              <w:autoSpaceDE w:val="0"/>
              <w:autoSpaceDN w:val="0"/>
              <w:adjustRightInd w:val="0"/>
              <w:spacing w:before="0" w:after="0"/>
              <w:contextualSpacing/>
              <w:jc w:val="left"/>
              <w:rPr>
                <w:sz w:val="20"/>
                <w:szCs w:val="20"/>
              </w:rPr>
            </w:pPr>
            <w:r>
              <w:rPr>
                <w:sz w:val="20"/>
                <w:szCs w:val="20"/>
              </w:rPr>
              <w:t>Vodovod i kanalizacija d.o.o. Rijeka</w:t>
            </w:r>
            <w:r w:rsidR="009D5FC5" w:rsidRPr="006C2CB0">
              <w:rPr>
                <w:sz w:val="20"/>
                <w:szCs w:val="20"/>
              </w:rPr>
              <w:t xml:space="preserve"> Rijeka</w:t>
            </w:r>
            <w:r w:rsidR="00533C55" w:rsidRPr="006C2CB0">
              <w:rPr>
                <w:sz w:val="20"/>
                <w:szCs w:val="20"/>
              </w:rPr>
              <w:t>,</w:t>
            </w:r>
          </w:p>
          <w:p w14:paraId="3581480F" w14:textId="77777777" w:rsidR="00533C55" w:rsidRPr="006C2CB0" w:rsidRDefault="006C2CB0">
            <w:pPr>
              <w:widowControl w:val="0"/>
              <w:numPr>
                <w:ilvl w:val="0"/>
                <w:numId w:val="33"/>
              </w:numPr>
              <w:autoSpaceDE w:val="0"/>
              <w:autoSpaceDN w:val="0"/>
              <w:adjustRightInd w:val="0"/>
              <w:spacing w:before="0" w:after="0"/>
              <w:contextualSpacing/>
              <w:jc w:val="left"/>
              <w:rPr>
                <w:sz w:val="20"/>
                <w:szCs w:val="20"/>
              </w:rPr>
            </w:pPr>
            <w:r w:rsidRPr="006C2CB0">
              <w:rPr>
                <w:sz w:val="20"/>
                <w:szCs w:val="20"/>
              </w:rPr>
              <w:t xml:space="preserve">Obrt Brko Dražice </w:t>
            </w:r>
          </w:p>
          <w:p w14:paraId="08BF9C7C" w14:textId="1FC19523" w:rsidR="006C2CB0" w:rsidRPr="006C2CB0" w:rsidRDefault="006C2CB0" w:rsidP="00376EB0">
            <w:pPr>
              <w:pStyle w:val="ListParagraph"/>
              <w:numPr>
                <w:ilvl w:val="0"/>
                <w:numId w:val="33"/>
              </w:numPr>
            </w:pPr>
            <w:r w:rsidRPr="006C2CB0">
              <w:t>Emico d.o.o.</w:t>
            </w:r>
          </w:p>
        </w:tc>
      </w:tr>
      <w:tr w:rsidR="0000205D" w:rsidRPr="002811D2" w14:paraId="39C0E920" w14:textId="77777777" w:rsidTr="00BD4DC9">
        <w:trPr>
          <w:trHeight w:val="580"/>
          <w:jc w:val="center"/>
        </w:trPr>
        <w:tc>
          <w:tcPr>
            <w:tcW w:w="0" w:type="auto"/>
            <w:vMerge w:val="restart"/>
            <w:shd w:val="clear" w:color="auto" w:fill="auto"/>
            <w:vAlign w:val="center"/>
          </w:tcPr>
          <w:p w14:paraId="2698E117" w14:textId="00F88414" w:rsidR="0000205D" w:rsidRPr="00F61712" w:rsidRDefault="002127E5" w:rsidP="004517F2">
            <w:pPr>
              <w:widowControl w:val="0"/>
              <w:autoSpaceDE w:val="0"/>
              <w:adjustRightInd w:val="0"/>
              <w:spacing w:before="0" w:after="0"/>
              <w:ind w:right="34"/>
              <w:jc w:val="center"/>
              <w:rPr>
                <w:b/>
                <w:bCs/>
                <w:sz w:val="20"/>
                <w:szCs w:val="20"/>
              </w:rPr>
            </w:pPr>
            <w:r w:rsidRPr="00F61712">
              <w:rPr>
                <w:b/>
                <w:bCs/>
                <w:sz w:val="20"/>
                <w:szCs w:val="20"/>
              </w:rPr>
              <w:t>2</w:t>
            </w:r>
            <w:r w:rsidR="0000205D" w:rsidRPr="00F61712">
              <w:rPr>
                <w:b/>
                <w:bCs/>
                <w:sz w:val="20"/>
                <w:szCs w:val="20"/>
              </w:rPr>
              <w:t>.</w:t>
            </w:r>
          </w:p>
        </w:tc>
        <w:tc>
          <w:tcPr>
            <w:tcW w:w="1732" w:type="dxa"/>
            <w:vMerge w:val="restart"/>
            <w:shd w:val="clear" w:color="auto" w:fill="auto"/>
            <w:vAlign w:val="center"/>
          </w:tcPr>
          <w:p w14:paraId="51FFEE4B" w14:textId="77777777" w:rsidR="0000205D" w:rsidRPr="00F61712" w:rsidRDefault="0000205D" w:rsidP="004517F2">
            <w:pPr>
              <w:widowControl w:val="0"/>
              <w:autoSpaceDE w:val="0"/>
              <w:adjustRightInd w:val="0"/>
              <w:spacing w:before="0" w:after="0"/>
              <w:ind w:right="13"/>
              <w:jc w:val="center"/>
              <w:rPr>
                <w:b/>
                <w:bCs/>
                <w:sz w:val="20"/>
                <w:szCs w:val="20"/>
              </w:rPr>
            </w:pPr>
            <w:r w:rsidRPr="00F61712">
              <w:rPr>
                <w:b/>
                <w:bCs/>
                <w:sz w:val="20"/>
                <w:szCs w:val="20"/>
              </w:rPr>
              <w:t xml:space="preserve">Organizacija i pregled obveza u ojačavanju kritične infrastrukture i provođenju drugih aktivnosti s pregledom pravnih osoba te službi koje se uključuju u </w:t>
            </w:r>
            <w:r w:rsidRPr="00F61712">
              <w:rPr>
                <w:b/>
                <w:bCs/>
                <w:sz w:val="20"/>
                <w:szCs w:val="20"/>
              </w:rPr>
              <w:lastRenderedPageBreak/>
              <w:t>obranu od poplava (zadaće nositeljima na području nadležnosti)</w:t>
            </w:r>
          </w:p>
        </w:tc>
        <w:tc>
          <w:tcPr>
            <w:tcW w:w="1985" w:type="dxa"/>
            <w:vMerge w:val="restart"/>
            <w:vAlign w:val="center"/>
          </w:tcPr>
          <w:p w14:paraId="47722F73" w14:textId="6D68D54F" w:rsidR="0000205D" w:rsidRPr="00F61712" w:rsidRDefault="004A4DAB" w:rsidP="004517F2">
            <w:pPr>
              <w:widowControl w:val="0"/>
              <w:autoSpaceDE w:val="0"/>
              <w:adjustRightInd w:val="0"/>
              <w:spacing w:before="0" w:after="0"/>
              <w:jc w:val="center"/>
              <w:rPr>
                <w:bCs/>
                <w:sz w:val="20"/>
                <w:szCs w:val="20"/>
              </w:rPr>
            </w:pPr>
            <w:r w:rsidRPr="00F61712">
              <w:rPr>
                <w:bCs/>
                <w:sz w:val="20"/>
                <w:szCs w:val="20"/>
              </w:rPr>
              <w:lastRenderedPageBreak/>
              <w:t>Općina Jelenje</w:t>
            </w:r>
          </w:p>
        </w:tc>
        <w:tc>
          <w:tcPr>
            <w:tcW w:w="6669" w:type="dxa"/>
            <w:vAlign w:val="center"/>
          </w:tcPr>
          <w:p w14:paraId="13175F24" w14:textId="791555AF" w:rsidR="0000205D" w:rsidRPr="00F61712" w:rsidRDefault="0000205D" w:rsidP="004517F2">
            <w:pPr>
              <w:widowControl w:val="0"/>
              <w:autoSpaceDE w:val="0"/>
              <w:adjustRightInd w:val="0"/>
              <w:spacing w:before="0" w:after="0"/>
              <w:rPr>
                <w:bCs/>
                <w:sz w:val="20"/>
                <w:szCs w:val="20"/>
              </w:rPr>
            </w:pPr>
            <w:r w:rsidRPr="00F61712">
              <w:rPr>
                <w:bCs/>
                <w:sz w:val="20"/>
                <w:szCs w:val="20"/>
              </w:rPr>
              <w:t>Stožer civilne zaštite prikuplja informacije o stanju kritične infrastrukture (vodoopskrba, elektroopskrba, telekomunikacije). Za prikupljanje informacija zaduženi su članovi stožera za komunalne djelatnosti i vlasnici kritične infrastrukture.</w:t>
            </w:r>
          </w:p>
          <w:p w14:paraId="02A9B4BC" w14:textId="152F278D" w:rsidR="0000205D" w:rsidRPr="00F61712" w:rsidRDefault="0000205D" w:rsidP="004517F2">
            <w:pPr>
              <w:widowControl w:val="0"/>
              <w:autoSpaceDE w:val="0"/>
              <w:adjustRightInd w:val="0"/>
              <w:spacing w:before="0" w:after="0"/>
              <w:rPr>
                <w:bCs/>
                <w:sz w:val="20"/>
                <w:szCs w:val="20"/>
              </w:rPr>
            </w:pPr>
            <w:r w:rsidRPr="00F61712">
              <w:rPr>
                <w:bCs/>
                <w:sz w:val="20"/>
                <w:szCs w:val="20"/>
              </w:rPr>
              <w:t xml:space="preserve">- </w:t>
            </w:r>
            <w:r w:rsidR="00FE19E7" w:rsidRPr="00F61712">
              <w:rPr>
                <w:bCs/>
                <w:sz w:val="20"/>
                <w:szCs w:val="20"/>
              </w:rPr>
              <w:t>KD Jelen d.o.o.</w:t>
            </w:r>
            <w:r w:rsidRPr="00F61712">
              <w:rPr>
                <w:bCs/>
                <w:sz w:val="20"/>
                <w:szCs w:val="20"/>
              </w:rPr>
              <w:t>,</w:t>
            </w:r>
          </w:p>
          <w:p w14:paraId="363480A2" w14:textId="2CD0EE45" w:rsidR="0000205D" w:rsidRPr="00F61712" w:rsidRDefault="0000205D" w:rsidP="004517F2">
            <w:pPr>
              <w:widowControl w:val="0"/>
              <w:autoSpaceDE w:val="0"/>
              <w:adjustRightInd w:val="0"/>
              <w:spacing w:before="0" w:after="0"/>
              <w:rPr>
                <w:bCs/>
                <w:sz w:val="20"/>
                <w:szCs w:val="20"/>
              </w:rPr>
            </w:pPr>
            <w:r w:rsidRPr="00F61712">
              <w:rPr>
                <w:bCs/>
                <w:sz w:val="20"/>
                <w:szCs w:val="20"/>
              </w:rPr>
              <w:t xml:space="preserve">- </w:t>
            </w:r>
            <w:r w:rsidR="00343129" w:rsidRPr="00F61712">
              <w:rPr>
                <w:bCs/>
                <w:sz w:val="20"/>
                <w:szCs w:val="20"/>
              </w:rPr>
              <w:t>HEP ODS d.o.o. – Elektroprimorje Rijeka</w:t>
            </w:r>
            <w:r w:rsidR="00AF2CB1" w:rsidRPr="00F61712">
              <w:rPr>
                <w:bCs/>
                <w:sz w:val="20"/>
                <w:szCs w:val="20"/>
              </w:rPr>
              <w:t xml:space="preserve"> </w:t>
            </w:r>
            <w:r w:rsidR="00E67B49" w:rsidRPr="00F61712">
              <w:rPr>
                <w:bCs/>
                <w:sz w:val="20"/>
                <w:szCs w:val="20"/>
              </w:rPr>
              <w:tab/>
            </w:r>
          </w:p>
          <w:p w14:paraId="70353062" w14:textId="6A784DD5" w:rsidR="0000205D" w:rsidRPr="00F61712" w:rsidRDefault="0000205D" w:rsidP="004517F2">
            <w:pPr>
              <w:widowControl w:val="0"/>
              <w:autoSpaceDE w:val="0"/>
              <w:adjustRightInd w:val="0"/>
              <w:spacing w:before="0" w:after="0"/>
              <w:rPr>
                <w:bCs/>
                <w:sz w:val="20"/>
                <w:szCs w:val="20"/>
              </w:rPr>
            </w:pPr>
            <w:r w:rsidRPr="00F61712">
              <w:rPr>
                <w:bCs/>
                <w:sz w:val="20"/>
                <w:szCs w:val="20"/>
              </w:rPr>
              <w:t>- Hrvatski Telekom d.d.</w:t>
            </w:r>
          </w:p>
        </w:tc>
        <w:tc>
          <w:tcPr>
            <w:tcW w:w="3537" w:type="dxa"/>
            <w:shd w:val="clear" w:color="auto" w:fill="auto"/>
            <w:vAlign w:val="center"/>
          </w:tcPr>
          <w:p w14:paraId="438E00C9" w14:textId="1AA2F81E" w:rsidR="0000205D" w:rsidRPr="00F61712" w:rsidRDefault="0000205D" w:rsidP="00BC7925">
            <w:pPr>
              <w:widowControl w:val="0"/>
              <w:numPr>
                <w:ilvl w:val="0"/>
                <w:numId w:val="9"/>
              </w:numPr>
              <w:autoSpaceDE w:val="0"/>
              <w:autoSpaceDN w:val="0"/>
              <w:adjustRightInd w:val="0"/>
              <w:spacing w:before="0" w:after="0"/>
              <w:contextualSpacing/>
              <w:rPr>
                <w:bCs/>
                <w:sz w:val="20"/>
                <w:szCs w:val="20"/>
              </w:rPr>
            </w:pPr>
            <w:r w:rsidRPr="00F61712">
              <w:rPr>
                <w:bCs/>
                <w:sz w:val="20"/>
                <w:szCs w:val="20"/>
              </w:rPr>
              <w:t>Stožer civilne zaštite.</w:t>
            </w:r>
          </w:p>
        </w:tc>
      </w:tr>
      <w:tr w:rsidR="0000205D" w:rsidRPr="002811D2" w14:paraId="29690667" w14:textId="77777777" w:rsidTr="00BD4DC9">
        <w:trPr>
          <w:trHeight w:val="578"/>
          <w:jc w:val="center"/>
        </w:trPr>
        <w:tc>
          <w:tcPr>
            <w:tcW w:w="0" w:type="auto"/>
            <w:vMerge/>
            <w:shd w:val="clear" w:color="auto" w:fill="auto"/>
            <w:vAlign w:val="center"/>
          </w:tcPr>
          <w:p w14:paraId="38BC3CC1" w14:textId="77777777" w:rsidR="0000205D" w:rsidRPr="00F61712" w:rsidRDefault="0000205D" w:rsidP="004517F2">
            <w:pPr>
              <w:widowControl w:val="0"/>
              <w:autoSpaceDE w:val="0"/>
              <w:adjustRightInd w:val="0"/>
              <w:spacing w:before="0" w:after="0"/>
              <w:ind w:right="34"/>
              <w:jc w:val="center"/>
              <w:rPr>
                <w:b/>
                <w:bCs/>
                <w:sz w:val="20"/>
                <w:szCs w:val="20"/>
              </w:rPr>
            </w:pPr>
          </w:p>
        </w:tc>
        <w:tc>
          <w:tcPr>
            <w:tcW w:w="1732" w:type="dxa"/>
            <w:vMerge/>
            <w:shd w:val="clear" w:color="auto" w:fill="auto"/>
            <w:vAlign w:val="center"/>
          </w:tcPr>
          <w:p w14:paraId="28738092" w14:textId="77777777" w:rsidR="0000205D" w:rsidRPr="00F61712" w:rsidRDefault="0000205D" w:rsidP="004517F2">
            <w:pPr>
              <w:widowControl w:val="0"/>
              <w:autoSpaceDE w:val="0"/>
              <w:adjustRightInd w:val="0"/>
              <w:spacing w:before="0" w:after="0"/>
              <w:ind w:right="13"/>
              <w:jc w:val="center"/>
              <w:rPr>
                <w:b/>
                <w:bCs/>
                <w:sz w:val="20"/>
                <w:szCs w:val="20"/>
              </w:rPr>
            </w:pPr>
          </w:p>
        </w:tc>
        <w:tc>
          <w:tcPr>
            <w:tcW w:w="1985" w:type="dxa"/>
            <w:vMerge/>
            <w:vAlign w:val="center"/>
          </w:tcPr>
          <w:p w14:paraId="6455F260" w14:textId="77777777" w:rsidR="0000205D" w:rsidRPr="00F61712" w:rsidRDefault="0000205D" w:rsidP="004517F2">
            <w:pPr>
              <w:widowControl w:val="0"/>
              <w:autoSpaceDE w:val="0"/>
              <w:adjustRightInd w:val="0"/>
              <w:spacing w:before="0" w:after="0"/>
              <w:jc w:val="center"/>
              <w:rPr>
                <w:bCs/>
                <w:sz w:val="20"/>
                <w:szCs w:val="20"/>
              </w:rPr>
            </w:pPr>
          </w:p>
        </w:tc>
        <w:tc>
          <w:tcPr>
            <w:tcW w:w="6669" w:type="dxa"/>
            <w:vAlign w:val="center"/>
          </w:tcPr>
          <w:p w14:paraId="72182D50" w14:textId="0293349C" w:rsidR="0000205D" w:rsidRPr="00F61712" w:rsidRDefault="0000205D" w:rsidP="004517F2">
            <w:pPr>
              <w:widowControl w:val="0"/>
              <w:autoSpaceDE w:val="0"/>
              <w:adjustRightInd w:val="0"/>
              <w:spacing w:before="0" w:after="0"/>
              <w:rPr>
                <w:bCs/>
                <w:sz w:val="20"/>
                <w:szCs w:val="20"/>
              </w:rPr>
            </w:pPr>
            <w:r w:rsidRPr="00F61712">
              <w:rPr>
                <w:bCs/>
                <w:sz w:val="20"/>
                <w:szCs w:val="20"/>
              </w:rPr>
              <w:t>Organizacija provođenja obrane od poplava na zaštitnim vodnim građevinama</w:t>
            </w:r>
          </w:p>
        </w:tc>
        <w:tc>
          <w:tcPr>
            <w:tcW w:w="3537" w:type="dxa"/>
            <w:shd w:val="clear" w:color="auto" w:fill="auto"/>
            <w:vAlign w:val="center"/>
          </w:tcPr>
          <w:p w14:paraId="248F52D2" w14:textId="215AD666" w:rsidR="00BC69C2" w:rsidRPr="00F61712" w:rsidRDefault="007F7A14" w:rsidP="00376EB0">
            <w:pPr>
              <w:pStyle w:val="ListParagraph"/>
              <w:rPr>
                <w:rFonts w:eastAsia="Times New Roman"/>
                <w:color w:val="000000" w:themeColor="text1"/>
              </w:rPr>
            </w:pPr>
            <w:r w:rsidRPr="00F61712">
              <w:t>Hrvatske vode – Vodnogospodarska ispostava za mali sliv „Kvarnersko primorje i otoci“</w:t>
            </w:r>
          </w:p>
        </w:tc>
      </w:tr>
      <w:tr w:rsidR="0000205D" w:rsidRPr="002811D2" w14:paraId="1994EAAE" w14:textId="77777777" w:rsidTr="00BD4DC9">
        <w:trPr>
          <w:trHeight w:val="578"/>
          <w:jc w:val="center"/>
        </w:trPr>
        <w:tc>
          <w:tcPr>
            <w:tcW w:w="0" w:type="auto"/>
            <w:vMerge/>
            <w:shd w:val="clear" w:color="auto" w:fill="auto"/>
            <w:vAlign w:val="center"/>
          </w:tcPr>
          <w:p w14:paraId="3D27552A" w14:textId="77777777" w:rsidR="0000205D" w:rsidRPr="00F61712" w:rsidRDefault="0000205D" w:rsidP="004517F2">
            <w:pPr>
              <w:widowControl w:val="0"/>
              <w:autoSpaceDE w:val="0"/>
              <w:adjustRightInd w:val="0"/>
              <w:spacing w:before="0" w:after="0"/>
              <w:ind w:right="34"/>
              <w:jc w:val="center"/>
              <w:rPr>
                <w:b/>
                <w:bCs/>
                <w:sz w:val="20"/>
                <w:szCs w:val="20"/>
              </w:rPr>
            </w:pPr>
          </w:p>
        </w:tc>
        <w:tc>
          <w:tcPr>
            <w:tcW w:w="1732" w:type="dxa"/>
            <w:vMerge/>
            <w:shd w:val="clear" w:color="auto" w:fill="auto"/>
            <w:vAlign w:val="center"/>
          </w:tcPr>
          <w:p w14:paraId="28FB0B7E" w14:textId="77777777" w:rsidR="0000205D" w:rsidRPr="00F61712" w:rsidRDefault="0000205D" w:rsidP="004517F2">
            <w:pPr>
              <w:widowControl w:val="0"/>
              <w:autoSpaceDE w:val="0"/>
              <w:adjustRightInd w:val="0"/>
              <w:spacing w:before="0" w:after="0"/>
              <w:ind w:right="13"/>
              <w:jc w:val="center"/>
              <w:rPr>
                <w:b/>
                <w:bCs/>
                <w:sz w:val="20"/>
                <w:szCs w:val="20"/>
              </w:rPr>
            </w:pPr>
          </w:p>
        </w:tc>
        <w:tc>
          <w:tcPr>
            <w:tcW w:w="1985" w:type="dxa"/>
            <w:vMerge/>
            <w:vAlign w:val="center"/>
          </w:tcPr>
          <w:p w14:paraId="4CB4AE22" w14:textId="77777777" w:rsidR="0000205D" w:rsidRPr="00F61712" w:rsidRDefault="0000205D" w:rsidP="004517F2">
            <w:pPr>
              <w:widowControl w:val="0"/>
              <w:autoSpaceDE w:val="0"/>
              <w:adjustRightInd w:val="0"/>
              <w:spacing w:before="0" w:after="0"/>
              <w:jc w:val="center"/>
              <w:rPr>
                <w:bCs/>
                <w:sz w:val="20"/>
                <w:szCs w:val="20"/>
              </w:rPr>
            </w:pPr>
          </w:p>
        </w:tc>
        <w:tc>
          <w:tcPr>
            <w:tcW w:w="6669" w:type="dxa"/>
            <w:vAlign w:val="center"/>
          </w:tcPr>
          <w:p w14:paraId="41F4B571" w14:textId="50404570" w:rsidR="0000205D" w:rsidRPr="00F61712" w:rsidRDefault="0000205D" w:rsidP="004517F2">
            <w:pPr>
              <w:widowControl w:val="0"/>
              <w:autoSpaceDE w:val="0"/>
              <w:adjustRightInd w:val="0"/>
              <w:spacing w:before="0" w:after="0"/>
              <w:rPr>
                <w:bCs/>
                <w:sz w:val="20"/>
                <w:szCs w:val="20"/>
              </w:rPr>
            </w:pPr>
            <w:r w:rsidRPr="00F61712">
              <w:rPr>
                <w:bCs/>
                <w:sz w:val="20"/>
                <w:szCs w:val="20"/>
              </w:rPr>
              <w:t xml:space="preserve">Uspostava opskrbe električnom energijom, sanacija posljedica poplave na elektroenergetskim postrojenjima </w:t>
            </w:r>
          </w:p>
        </w:tc>
        <w:tc>
          <w:tcPr>
            <w:tcW w:w="3537" w:type="dxa"/>
            <w:shd w:val="clear" w:color="auto" w:fill="auto"/>
            <w:vAlign w:val="center"/>
          </w:tcPr>
          <w:p w14:paraId="5FE970B0" w14:textId="60D9B95D" w:rsidR="0000205D" w:rsidRPr="00F61712" w:rsidRDefault="00343129" w:rsidP="00376EB0">
            <w:pPr>
              <w:pStyle w:val="ListParagraph"/>
            </w:pPr>
            <w:r w:rsidRPr="00F61712">
              <w:t>HEP ODS d.o.o. – Elektroprimorje Rijeka</w:t>
            </w:r>
            <w:r w:rsidR="00AF2CB1" w:rsidRPr="00F61712">
              <w:t xml:space="preserve"> </w:t>
            </w:r>
            <w:r w:rsidR="00E67B49" w:rsidRPr="00F61712">
              <w:tab/>
            </w:r>
          </w:p>
        </w:tc>
      </w:tr>
      <w:tr w:rsidR="0000205D" w:rsidRPr="002811D2" w14:paraId="3AAB7554" w14:textId="77777777" w:rsidTr="00BD4DC9">
        <w:trPr>
          <w:trHeight w:val="363"/>
          <w:jc w:val="center"/>
        </w:trPr>
        <w:tc>
          <w:tcPr>
            <w:tcW w:w="0" w:type="auto"/>
            <w:vMerge/>
            <w:shd w:val="clear" w:color="auto" w:fill="auto"/>
            <w:vAlign w:val="center"/>
          </w:tcPr>
          <w:p w14:paraId="00FBC76B" w14:textId="77777777" w:rsidR="0000205D" w:rsidRPr="002811D2" w:rsidRDefault="0000205D" w:rsidP="004517F2">
            <w:pPr>
              <w:widowControl w:val="0"/>
              <w:autoSpaceDE w:val="0"/>
              <w:adjustRightInd w:val="0"/>
              <w:spacing w:before="0" w:after="0"/>
              <w:ind w:right="34"/>
              <w:jc w:val="center"/>
              <w:rPr>
                <w:b/>
                <w:bCs/>
                <w:sz w:val="20"/>
                <w:szCs w:val="20"/>
                <w:highlight w:val="yellow"/>
              </w:rPr>
            </w:pPr>
          </w:p>
        </w:tc>
        <w:tc>
          <w:tcPr>
            <w:tcW w:w="1732" w:type="dxa"/>
            <w:vMerge/>
            <w:shd w:val="clear" w:color="auto" w:fill="auto"/>
            <w:vAlign w:val="center"/>
          </w:tcPr>
          <w:p w14:paraId="561DFBCF" w14:textId="77777777" w:rsidR="0000205D" w:rsidRPr="002811D2" w:rsidRDefault="0000205D" w:rsidP="004517F2">
            <w:pPr>
              <w:widowControl w:val="0"/>
              <w:autoSpaceDE w:val="0"/>
              <w:adjustRightInd w:val="0"/>
              <w:spacing w:before="0" w:after="0"/>
              <w:ind w:right="13"/>
              <w:jc w:val="center"/>
              <w:rPr>
                <w:b/>
                <w:bCs/>
                <w:sz w:val="20"/>
                <w:szCs w:val="20"/>
                <w:highlight w:val="yellow"/>
              </w:rPr>
            </w:pPr>
          </w:p>
        </w:tc>
        <w:tc>
          <w:tcPr>
            <w:tcW w:w="1985" w:type="dxa"/>
            <w:vMerge/>
            <w:vAlign w:val="center"/>
          </w:tcPr>
          <w:p w14:paraId="092B64BF" w14:textId="77777777" w:rsidR="0000205D" w:rsidRPr="002811D2" w:rsidRDefault="0000205D" w:rsidP="004517F2">
            <w:pPr>
              <w:widowControl w:val="0"/>
              <w:autoSpaceDE w:val="0"/>
              <w:adjustRightInd w:val="0"/>
              <w:spacing w:before="0" w:after="0"/>
              <w:jc w:val="center"/>
              <w:rPr>
                <w:bCs/>
                <w:sz w:val="20"/>
                <w:szCs w:val="20"/>
                <w:highlight w:val="yellow"/>
              </w:rPr>
            </w:pPr>
          </w:p>
        </w:tc>
        <w:tc>
          <w:tcPr>
            <w:tcW w:w="6669" w:type="dxa"/>
            <w:vAlign w:val="center"/>
          </w:tcPr>
          <w:p w14:paraId="575206EC" w14:textId="4A891D07" w:rsidR="0000205D" w:rsidRPr="00F61712" w:rsidRDefault="0000205D" w:rsidP="004517F2">
            <w:pPr>
              <w:widowControl w:val="0"/>
              <w:autoSpaceDE w:val="0"/>
              <w:adjustRightInd w:val="0"/>
              <w:spacing w:before="0" w:after="0"/>
              <w:rPr>
                <w:bCs/>
                <w:sz w:val="20"/>
                <w:szCs w:val="20"/>
              </w:rPr>
            </w:pPr>
            <w:r w:rsidRPr="00F61712">
              <w:rPr>
                <w:bCs/>
                <w:sz w:val="20"/>
                <w:szCs w:val="20"/>
              </w:rPr>
              <w:t>Uspostava redovne opskrbe pitkom vodom, sanacija oštećene i/ili uništene vodovodne infrastrukture</w:t>
            </w:r>
          </w:p>
        </w:tc>
        <w:tc>
          <w:tcPr>
            <w:tcW w:w="3537" w:type="dxa"/>
            <w:shd w:val="clear" w:color="auto" w:fill="auto"/>
            <w:vAlign w:val="center"/>
          </w:tcPr>
          <w:p w14:paraId="4F67AE3A" w14:textId="34A74386" w:rsidR="00B73353" w:rsidRPr="00F61712" w:rsidRDefault="008F49DF" w:rsidP="00376EB0">
            <w:pPr>
              <w:pStyle w:val="ListParagraph"/>
              <w:rPr>
                <w:rFonts w:eastAsia="Times New Roman"/>
                <w:color w:val="000000" w:themeColor="text1"/>
              </w:rPr>
            </w:pPr>
            <w:r>
              <w:t>Vodovod i kanalizacija d.o.o. Rijeka</w:t>
            </w:r>
            <w:r w:rsidR="009D5FC5" w:rsidRPr="00F61712">
              <w:t xml:space="preserve"> Rijeka</w:t>
            </w:r>
            <w:r w:rsidR="00B73353" w:rsidRPr="00F61712">
              <w:rPr>
                <w:rFonts w:eastAsia="Times New Roman"/>
                <w:color w:val="000000" w:themeColor="text1"/>
              </w:rPr>
              <w:t xml:space="preserve"> </w:t>
            </w:r>
          </w:p>
          <w:p w14:paraId="5E473E45" w14:textId="77777777" w:rsidR="0000205D" w:rsidRPr="00F61712" w:rsidRDefault="0000205D" w:rsidP="00376EB0">
            <w:pPr>
              <w:pStyle w:val="ListParagraph"/>
            </w:pPr>
            <w:r w:rsidRPr="00F61712">
              <w:t>Vatrogasne snage</w:t>
            </w:r>
          </w:p>
          <w:p w14:paraId="00E05F0F" w14:textId="75E90C06" w:rsidR="00F61712" w:rsidRPr="00F61712" w:rsidRDefault="00F61712" w:rsidP="00376EB0">
            <w:pPr>
              <w:pStyle w:val="ListParagraph"/>
            </w:pPr>
            <w:r w:rsidRPr="00F61712">
              <w:t>Lovačko društvo „Jelen“</w:t>
            </w:r>
          </w:p>
        </w:tc>
      </w:tr>
      <w:tr w:rsidR="0000205D" w:rsidRPr="002811D2" w14:paraId="6B859225" w14:textId="77777777" w:rsidTr="00BD4DC9">
        <w:trPr>
          <w:trHeight w:val="578"/>
          <w:jc w:val="center"/>
        </w:trPr>
        <w:tc>
          <w:tcPr>
            <w:tcW w:w="0" w:type="auto"/>
            <w:vMerge/>
            <w:shd w:val="clear" w:color="auto" w:fill="auto"/>
            <w:vAlign w:val="center"/>
          </w:tcPr>
          <w:p w14:paraId="5EC0D7CE" w14:textId="77777777" w:rsidR="0000205D" w:rsidRPr="002811D2" w:rsidRDefault="0000205D" w:rsidP="004517F2">
            <w:pPr>
              <w:widowControl w:val="0"/>
              <w:autoSpaceDE w:val="0"/>
              <w:adjustRightInd w:val="0"/>
              <w:spacing w:before="0" w:after="0"/>
              <w:ind w:right="34"/>
              <w:jc w:val="center"/>
              <w:rPr>
                <w:b/>
                <w:bCs/>
                <w:sz w:val="20"/>
                <w:szCs w:val="20"/>
                <w:highlight w:val="yellow"/>
              </w:rPr>
            </w:pPr>
          </w:p>
        </w:tc>
        <w:tc>
          <w:tcPr>
            <w:tcW w:w="1732" w:type="dxa"/>
            <w:vMerge/>
            <w:shd w:val="clear" w:color="auto" w:fill="auto"/>
            <w:vAlign w:val="center"/>
          </w:tcPr>
          <w:p w14:paraId="2723D94C" w14:textId="77777777" w:rsidR="0000205D" w:rsidRPr="002811D2" w:rsidRDefault="0000205D" w:rsidP="004517F2">
            <w:pPr>
              <w:widowControl w:val="0"/>
              <w:autoSpaceDE w:val="0"/>
              <w:adjustRightInd w:val="0"/>
              <w:spacing w:before="0" w:after="0"/>
              <w:ind w:right="13"/>
              <w:jc w:val="center"/>
              <w:rPr>
                <w:b/>
                <w:bCs/>
                <w:sz w:val="20"/>
                <w:szCs w:val="20"/>
                <w:highlight w:val="yellow"/>
              </w:rPr>
            </w:pPr>
          </w:p>
        </w:tc>
        <w:tc>
          <w:tcPr>
            <w:tcW w:w="1985" w:type="dxa"/>
            <w:vMerge/>
            <w:vAlign w:val="center"/>
          </w:tcPr>
          <w:p w14:paraId="73399E58" w14:textId="77777777" w:rsidR="0000205D" w:rsidRPr="002811D2" w:rsidRDefault="0000205D" w:rsidP="004517F2">
            <w:pPr>
              <w:widowControl w:val="0"/>
              <w:autoSpaceDE w:val="0"/>
              <w:adjustRightInd w:val="0"/>
              <w:spacing w:before="0" w:after="0"/>
              <w:jc w:val="center"/>
              <w:rPr>
                <w:bCs/>
                <w:sz w:val="20"/>
                <w:szCs w:val="20"/>
                <w:highlight w:val="yellow"/>
              </w:rPr>
            </w:pPr>
          </w:p>
        </w:tc>
        <w:tc>
          <w:tcPr>
            <w:tcW w:w="6669" w:type="dxa"/>
            <w:vAlign w:val="center"/>
          </w:tcPr>
          <w:p w14:paraId="2553FBD2" w14:textId="60C4A6A3" w:rsidR="0000205D" w:rsidRPr="00F61712" w:rsidRDefault="0000205D" w:rsidP="004517F2">
            <w:pPr>
              <w:widowControl w:val="0"/>
              <w:autoSpaceDE w:val="0"/>
              <w:adjustRightInd w:val="0"/>
              <w:spacing w:before="0" w:after="0"/>
              <w:rPr>
                <w:bCs/>
                <w:sz w:val="20"/>
                <w:szCs w:val="20"/>
              </w:rPr>
            </w:pPr>
            <w:r w:rsidRPr="00F61712">
              <w:rPr>
                <w:bCs/>
                <w:sz w:val="20"/>
                <w:szCs w:val="20"/>
              </w:rPr>
              <w:t>Popravak telefonske infrastrukture (područne centrale, mjesne centrale, repetitori, stupovi nadzemne telefonske mreže)</w:t>
            </w:r>
          </w:p>
        </w:tc>
        <w:tc>
          <w:tcPr>
            <w:tcW w:w="3537" w:type="dxa"/>
            <w:shd w:val="clear" w:color="auto" w:fill="auto"/>
            <w:vAlign w:val="center"/>
          </w:tcPr>
          <w:p w14:paraId="73FDD29C" w14:textId="0B1DF8FE" w:rsidR="0000205D" w:rsidRPr="00F61712" w:rsidRDefault="0000205D" w:rsidP="00BC7925">
            <w:pPr>
              <w:widowControl w:val="0"/>
              <w:numPr>
                <w:ilvl w:val="0"/>
                <w:numId w:val="9"/>
              </w:numPr>
              <w:autoSpaceDE w:val="0"/>
              <w:autoSpaceDN w:val="0"/>
              <w:adjustRightInd w:val="0"/>
              <w:spacing w:before="0" w:after="0"/>
              <w:contextualSpacing/>
              <w:rPr>
                <w:bCs/>
                <w:sz w:val="20"/>
                <w:szCs w:val="20"/>
              </w:rPr>
            </w:pPr>
            <w:r w:rsidRPr="00F61712">
              <w:rPr>
                <w:bCs/>
                <w:sz w:val="20"/>
                <w:szCs w:val="20"/>
              </w:rPr>
              <w:t>Hrvatski telekom d.d.</w:t>
            </w:r>
          </w:p>
        </w:tc>
      </w:tr>
      <w:tr w:rsidR="0000205D" w:rsidRPr="002811D2" w14:paraId="576C4202" w14:textId="77777777" w:rsidTr="00BD4DC9">
        <w:trPr>
          <w:trHeight w:val="578"/>
          <w:jc w:val="center"/>
        </w:trPr>
        <w:tc>
          <w:tcPr>
            <w:tcW w:w="0" w:type="auto"/>
            <w:vMerge/>
            <w:shd w:val="clear" w:color="auto" w:fill="auto"/>
            <w:vAlign w:val="center"/>
          </w:tcPr>
          <w:p w14:paraId="7E448FCC" w14:textId="77777777" w:rsidR="0000205D" w:rsidRPr="002811D2" w:rsidRDefault="0000205D" w:rsidP="004517F2">
            <w:pPr>
              <w:widowControl w:val="0"/>
              <w:autoSpaceDE w:val="0"/>
              <w:adjustRightInd w:val="0"/>
              <w:spacing w:before="0" w:after="0"/>
              <w:ind w:right="34"/>
              <w:jc w:val="center"/>
              <w:rPr>
                <w:b/>
                <w:bCs/>
                <w:sz w:val="20"/>
                <w:szCs w:val="20"/>
                <w:highlight w:val="yellow"/>
              </w:rPr>
            </w:pPr>
          </w:p>
        </w:tc>
        <w:tc>
          <w:tcPr>
            <w:tcW w:w="1732" w:type="dxa"/>
            <w:vMerge/>
            <w:shd w:val="clear" w:color="auto" w:fill="auto"/>
            <w:vAlign w:val="center"/>
          </w:tcPr>
          <w:p w14:paraId="274D76C7" w14:textId="77777777" w:rsidR="0000205D" w:rsidRPr="002811D2" w:rsidRDefault="0000205D" w:rsidP="004517F2">
            <w:pPr>
              <w:widowControl w:val="0"/>
              <w:autoSpaceDE w:val="0"/>
              <w:adjustRightInd w:val="0"/>
              <w:spacing w:before="0" w:after="0"/>
              <w:ind w:right="13"/>
              <w:jc w:val="center"/>
              <w:rPr>
                <w:b/>
                <w:bCs/>
                <w:sz w:val="20"/>
                <w:szCs w:val="20"/>
                <w:highlight w:val="yellow"/>
              </w:rPr>
            </w:pPr>
          </w:p>
        </w:tc>
        <w:tc>
          <w:tcPr>
            <w:tcW w:w="1985" w:type="dxa"/>
            <w:vMerge/>
            <w:vAlign w:val="center"/>
          </w:tcPr>
          <w:p w14:paraId="36A33576" w14:textId="77777777" w:rsidR="0000205D" w:rsidRPr="002811D2" w:rsidRDefault="0000205D" w:rsidP="004517F2">
            <w:pPr>
              <w:widowControl w:val="0"/>
              <w:autoSpaceDE w:val="0"/>
              <w:adjustRightInd w:val="0"/>
              <w:spacing w:before="0" w:after="0"/>
              <w:jc w:val="center"/>
              <w:rPr>
                <w:bCs/>
                <w:sz w:val="20"/>
                <w:szCs w:val="20"/>
                <w:highlight w:val="yellow"/>
              </w:rPr>
            </w:pPr>
          </w:p>
        </w:tc>
        <w:tc>
          <w:tcPr>
            <w:tcW w:w="6669" w:type="dxa"/>
            <w:vAlign w:val="center"/>
          </w:tcPr>
          <w:p w14:paraId="61D278E6" w14:textId="047C7BBA" w:rsidR="0000205D" w:rsidRPr="005968FA" w:rsidRDefault="0000205D" w:rsidP="004517F2">
            <w:pPr>
              <w:widowControl w:val="0"/>
              <w:autoSpaceDE w:val="0"/>
              <w:adjustRightInd w:val="0"/>
              <w:spacing w:before="0" w:after="0"/>
              <w:rPr>
                <w:bCs/>
                <w:sz w:val="20"/>
                <w:szCs w:val="20"/>
              </w:rPr>
            </w:pPr>
            <w:r w:rsidRPr="005968FA">
              <w:rPr>
                <w:bCs/>
                <w:sz w:val="20"/>
                <w:szCs w:val="20"/>
              </w:rPr>
              <w:t>Popravak prometnica,</w:t>
            </w:r>
            <w:r w:rsidRPr="005968FA">
              <w:rPr>
                <w:sz w:val="20"/>
                <w:szCs w:val="20"/>
              </w:rPr>
              <w:t xml:space="preserve"> </w:t>
            </w:r>
            <w:r w:rsidRPr="005968FA">
              <w:rPr>
                <w:bCs/>
                <w:sz w:val="20"/>
                <w:szCs w:val="20"/>
              </w:rPr>
              <w:t>uklanjanje naplavina s prometnica, ispiranje prometnica.</w:t>
            </w:r>
          </w:p>
        </w:tc>
        <w:tc>
          <w:tcPr>
            <w:tcW w:w="3537" w:type="dxa"/>
            <w:shd w:val="clear" w:color="auto" w:fill="auto"/>
            <w:vAlign w:val="center"/>
          </w:tcPr>
          <w:p w14:paraId="6566CE39" w14:textId="11323074" w:rsidR="0000205D" w:rsidRPr="005968FA" w:rsidRDefault="004212B5" w:rsidP="00BC7925">
            <w:pPr>
              <w:widowControl w:val="0"/>
              <w:numPr>
                <w:ilvl w:val="0"/>
                <w:numId w:val="9"/>
              </w:numPr>
              <w:autoSpaceDE w:val="0"/>
              <w:autoSpaceDN w:val="0"/>
              <w:adjustRightInd w:val="0"/>
              <w:spacing w:before="0" w:after="0"/>
              <w:contextualSpacing/>
              <w:rPr>
                <w:bCs/>
                <w:sz w:val="20"/>
                <w:szCs w:val="20"/>
              </w:rPr>
            </w:pPr>
            <w:r w:rsidRPr="005968FA">
              <w:rPr>
                <w:bCs/>
                <w:sz w:val="20"/>
                <w:szCs w:val="20"/>
              </w:rPr>
              <w:t xml:space="preserve">Županijska uprava za ceste </w:t>
            </w:r>
            <w:r w:rsidR="00F522DB" w:rsidRPr="005968FA">
              <w:rPr>
                <w:bCs/>
                <w:sz w:val="20"/>
                <w:szCs w:val="20"/>
              </w:rPr>
              <w:t>Primorsko-goranske županije</w:t>
            </w:r>
            <w:r w:rsidR="0000205D" w:rsidRPr="005968FA">
              <w:rPr>
                <w:bCs/>
                <w:sz w:val="20"/>
                <w:szCs w:val="20"/>
              </w:rPr>
              <w:t>,</w:t>
            </w:r>
          </w:p>
          <w:p w14:paraId="486E5FFA" w14:textId="1E557A36" w:rsidR="0000205D" w:rsidRPr="005968FA" w:rsidRDefault="005C15A9" w:rsidP="00BC7925">
            <w:pPr>
              <w:widowControl w:val="0"/>
              <w:numPr>
                <w:ilvl w:val="0"/>
                <w:numId w:val="9"/>
              </w:numPr>
              <w:autoSpaceDE w:val="0"/>
              <w:autoSpaceDN w:val="0"/>
              <w:adjustRightInd w:val="0"/>
              <w:spacing w:before="0" w:after="0"/>
              <w:contextualSpacing/>
              <w:rPr>
                <w:bCs/>
                <w:sz w:val="20"/>
                <w:szCs w:val="20"/>
              </w:rPr>
            </w:pPr>
            <w:r w:rsidRPr="005968FA">
              <w:rPr>
                <w:bCs/>
                <w:sz w:val="20"/>
                <w:szCs w:val="20"/>
              </w:rPr>
              <w:t>Hrvatske ceste d.o.o. – PJ Rijeka</w:t>
            </w:r>
            <w:r w:rsidR="0000205D" w:rsidRPr="005968FA">
              <w:rPr>
                <w:bCs/>
                <w:sz w:val="20"/>
                <w:szCs w:val="20"/>
              </w:rPr>
              <w:t>,</w:t>
            </w:r>
          </w:p>
          <w:p w14:paraId="52CDB2F7" w14:textId="79CB7F38" w:rsidR="000E52C3" w:rsidRPr="005968FA" w:rsidRDefault="00343129" w:rsidP="00BC7925">
            <w:pPr>
              <w:widowControl w:val="0"/>
              <w:numPr>
                <w:ilvl w:val="0"/>
                <w:numId w:val="9"/>
              </w:numPr>
              <w:autoSpaceDE w:val="0"/>
              <w:autoSpaceDN w:val="0"/>
              <w:adjustRightInd w:val="0"/>
              <w:spacing w:before="0" w:after="0"/>
              <w:contextualSpacing/>
              <w:rPr>
                <w:bCs/>
                <w:sz w:val="20"/>
                <w:szCs w:val="20"/>
              </w:rPr>
            </w:pPr>
            <w:r w:rsidRPr="005968FA">
              <w:rPr>
                <w:bCs/>
                <w:sz w:val="20"/>
                <w:szCs w:val="20"/>
              </w:rPr>
              <w:t>Ceste Rijeka d.o.o.</w:t>
            </w:r>
          </w:p>
          <w:p w14:paraId="002355C1" w14:textId="5493E0F1" w:rsidR="0000205D" w:rsidRPr="005968FA" w:rsidRDefault="0000205D" w:rsidP="00BC7925">
            <w:pPr>
              <w:widowControl w:val="0"/>
              <w:numPr>
                <w:ilvl w:val="0"/>
                <w:numId w:val="9"/>
              </w:numPr>
              <w:autoSpaceDE w:val="0"/>
              <w:autoSpaceDN w:val="0"/>
              <w:adjustRightInd w:val="0"/>
              <w:spacing w:before="0" w:after="0"/>
              <w:contextualSpacing/>
              <w:rPr>
                <w:bCs/>
                <w:sz w:val="20"/>
                <w:szCs w:val="20"/>
              </w:rPr>
            </w:pPr>
            <w:r w:rsidRPr="005968FA">
              <w:rPr>
                <w:sz w:val="20"/>
                <w:szCs w:val="20"/>
              </w:rPr>
              <w:t>Vatrogasne snage</w:t>
            </w:r>
            <w:r w:rsidRPr="005968FA">
              <w:rPr>
                <w:bCs/>
                <w:sz w:val="20"/>
                <w:szCs w:val="20"/>
              </w:rPr>
              <w:t>,</w:t>
            </w:r>
          </w:p>
          <w:p w14:paraId="585BDE4E" w14:textId="0AC23946" w:rsidR="0000205D" w:rsidRPr="005968FA" w:rsidRDefault="00FE19E7" w:rsidP="00BC7925">
            <w:pPr>
              <w:widowControl w:val="0"/>
              <w:numPr>
                <w:ilvl w:val="0"/>
                <w:numId w:val="9"/>
              </w:numPr>
              <w:autoSpaceDE w:val="0"/>
              <w:autoSpaceDN w:val="0"/>
              <w:adjustRightInd w:val="0"/>
              <w:spacing w:before="0" w:after="0"/>
              <w:contextualSpacing/>
              <w:rPr>
                <w:bCs/>
                <w:sz w:val="20"/>
                <w:szCs w:val="20"/>
              </w:rPr>
            </w:pPr>
            <w:r w:rsidRPr="005968FA">
              <w:rPr>
                <w:bCs/>
                <w:sz w:val="20"/>
                <w:szCs w:val="20"/>
              </w:rPr>
              <w:t>KD Jelen d.o.o.</w:t>
            </w:r>
          </w:p>
        </w:tc>
      </w:tr>
      <w:tr w:rsidR="0000205D" w:rsidRPr="002811D2" w14:paraId="45D4D1A7" w14:textId="77777777" w:rsidTr="00BD4DC9">
        <w:trPr>
          <w:trHeight w:val="578"/>
          <w:jc w:val="center"/>
        </w:trPr>
        <w:tc>
          <w:tcPr>
            <w:tcW w:w="0" w:type="auto"/>
            <w:vMerge/>
            <w:shd w:val="clear" w:color="auto" w:fill="auto"/>
            <w:vAlign w:val="center"/>
          </w:tcPr>
          <w:p w14:paraId="45A3D134" w14:textId="77777777" w:rsidR="0000205D" w:rsidRPr="002811D2" w:rsidRDefault="0000205D" w:rsidP="0000205D">
            <w:pPr>
              <w:widowControl w:val="0"/>
              <w:autoSpaceDE w:val="0"/>
              <w:adjustRightInd w:val="0"/>
              <w:spacing w:before="0" w:after="0"/>
              <w:ind w:right="34"/>
              <w:jc w:val="center"/>
              <w:rPr>
                <w:b/>
                <w:bCs/>
                <w:sz w:val="20"/>
                <w:szCs w:val="20"/>
                <w:highlight w:val="yellow"/>
              </w:rPr>
            </w:pPr>
          </w:p>
        </w:tc>
        <w:tc>
          <w:tcPr>
            <w:tcW w:w="1732" w:type="dxa"/>
            <w:vMerge/>
            <w:shd w:val="clear" w:color="auto" w:fill="auto"/>
            <w:vAlign w:val="center"/>
          </w:tcPr>
          <w:p w14:paraId="389D801F" w14:textId="77777777" w:rsidR="0000205D" w:rsidRPr="002811D2" w:rsidRDefault="0000205D" w:rsidP="0000205D">
            <w:pPr>
              <w:widowControl w:val="0"/>
              <w:autoSpaceDE w:val="0"/>
              <w:adjustRightInd w:val="0"/>
              <w:spacing w:before="0" w:after="0"/>
              <w:ind w:right="13"/>
              <w:jc w:val="center"/>
              <w:rPr>
                <w:b/>
                <w:bCs/>
                <w:sz w:val="20"/>
                <w:szCs w:val="20"/>
                <w:highlight w:val="yellow"/>
              </w:rPr>
            </w:pPr>
          </w:p>
        </w:tc>
        <w:tc>
          <w:tcPr>
            <w:tcW w:w="1985" w:type="dxa"/>
            <w:vMerge/>
            <w:vAlign w:val="center"/>
          </w:tcPr>
          <w:p w14:paraId="0D490300" w14:textId="77777777" w:rsidR="0000205D" w:rsidRPr="002811D2" w:rsidRDefault="0000205D" w:rsidP="0000205D">
            <w:pPr>
              <w:widowControl w:val="0"/>
              <w:autoSpaceDE w:val="0"/>
              <w:adjustRightInd w:val="0"/>
              <w:spacing w:before="0" w:after="0"/>
              <w:jc w:val="center"/>
              <w:rPr>
                <w:bCs/>
                <w:sz w:val="20"/>
                <w:szCs w:val="20"/>
                <w:highlight w:val="yellow"/>
              </w:rPr>
            </w:pPr>
          </w:p>
        </w:tc>
        <w:tc>
          <w:tcPr>
            <w:tcW w:w="6669" w:type="dxa"/>
            <w:vAlign w:val="center"/>
          </w:tcPr>
          <w:p w14:paraId="4504D364" w14:textId="7BF9DE4B" w:rsidR="0000205D" w:rsidRPr="005968FA" w:rsidRDefault="0000205D" w:rsidP="0000205D">
            <w:pPr>
              <w:widowControl w:val="0"/>
              <w:autoSpaceDE w:val="0"/>
              <w:adjustRightInd w:val="0"/>
              <w:spacing w:before="0" w:after="0"/>
              <w:rPr>
                <w:bCs/>
                <w:sz w:val="20"/>
                <w:szCs w:val="20"/>
              </w:rPr>
            </w:pPr>
            <w:r w:rsidRPr="005968FA">
              <w:rPr>
                <w:bCs/>
                <w:sz w:val="20"/>
                <w:szCs w:val="20"/>
              </w:rPr>
              <w:t xml:space="preserve">Provedba osiguranja tehničke zaštite proizvodnih objekata i distribucijske mreže, neometanog djelovanja ključnih procesa i operacija, zamjenskog specijalističkog osoblja i opreme, te u slučaju potrebe preseljenje infrastrukture. </w:t>
            </w:r>
          </w:p>
        </w:tc>
        <w:tc>
          <w:tcPr>
            <w:tcW w:w="3537" w:type="dxa"/>
            <w:shd w:val="clear" w:color="auto" w:fill="auto"/>
            <w:vAlign w:val="center"/>
          </w:tcPr>
          <w:p w14:paraId="17A9CA73" w14:textId="6A83FC0E" w:rsidR="0000205D" w:rsidRPr="005968FA" w:rsidRDefault="0000205D" w:rsidP="00BC7925">
            <w:pPr>
              <w:widowControl w:val="0"/>
              <w:numPr>
                <w:ilvl w:val="0"/>
                <w:numId w:val="9"/>
              </w:numPr>
              <w:autoSpaceDE w:val="0"/>
              <w:autoSpaceDN w:val="0"/>
              <w:adjustRightInd w:val="0"/>
              <w:spacing w:before="0" w:after="0"/>
              <w:contextualSpacing/>
              <w:rPr>
                <w:sz w:val="20"/>
                <w:szCs w:val="20"/>
              </w:rPr>
            </w:pPr>
            <w:r w:rsidRPr="005968FA">
              <w:rPr>
                <w:sz w:val="20"/>
                <w:szCs w:val="20"/>
              </w:rPr>
              <w:t>Vatrogasne snage,</w:t>
            </w:r>
          </w:p>
          <w:p w14:paraId="67C858F8" w14:textId="3F455A64" w:rsidR="0000205D" w:rsidRPr="005968FA" w:rsidRDefault="00343129" w:rsidP="00BC7925">
            <w:pPr>
              <w:widowControl w:val="0"/>
              <w:numPr>
                <w:ilvl w:val="0"/>
                <w:numId w:val="9"/>
              </w:numPr>
              <w:autoSpaceDE w:val="0"/>
              <w:autoSpaceDN w:val="0"/>
              <w:adjustRightInd w:val="0"/>
              <w:spacing w:before="0" w:after="0"/>
              <w:contextualSpacing/>
              <w:rPr>
                <w:sz w:val="20"/>
                <w:szCs w:val="20"/>
              </w:rPr>
            </w:pPr>
            <w:r w:rsidRPr="005968FA">
              <w:rPr>
                <w:sz w:val="20"/>
                <w:szCs w:val="20"/>
              </w:rPr>
              <w:t>HEP ODS d.o.o. – Elektroprimorje Rijeka</w:t>
            </w:r>
            <w:r w:rsidR="0000205D" w:rsidRPr="005968FA">
              <w:rPr>
                <w:sz w:val="20"/>
                <w:szCs w:val="20"/>
              </w:rPr>
              <w:t>,</w:t>
            </w:r>
          </w:p>
          <w:p w14:paraId="652E8C9A" w14:textId="0C0A0EF8" w:rsidR="0000205D" w:rsidRPr="005968FA" w:rsidRDefault="0000205D" w:rsidP="00BC7925">
            <w:pPr>
              <w:widowControl w:val="0"/>
              <w:numPr>
                <w:ilvl w:val="0"/>
                <w:numId w:val="9"/>
              </w:numPr>
              <w:autoSpaceDE w:val="0"/>
              <w:autoSpaceDN w:val="0"/>
              <w:adjustRightInd w:val="0"/>
              <w:spacing w:before="0" w:after="0"/>
              <w:contextualSpacing/>
              <w:rPr>
                <w:bCs/>
                <w:sz w:val="20"/>
                <w:szCs w:val="20"/>
              </w:rPr>
            </w:pPr>
            <w:r w:rsidRPr="005968FA">
              <w:rPr>
                <w:sz w:val="20"/>
                <w:szCs w:val="20"/>
              </w:rPr>
              <w:t>Hrvatski Telekom d.d.</w:t>
            </w:r>
          </w:p>
        </w:tc>
      </w:tr>
      <w:tr w:rsidR="0000205D" w:rsidRPr="002811D2" w14:paraId="5B4B9FA3" w14:textId="77777777" w:rsidTr="00BD4DC9">
        <w:trPr>
          <w:trHeight w:val="578"/>
          <w:jc w:val="center"/>
        </w:trPr>
        <w:tc>
          <w:tcPr>
            <w:tcW w:w="0" w:type="auto"/>
            <w:vMerge/>
            <w:shd w:val="clear" w:color="auto" w:fill="auto"/>
            <w:vAlign w:val="center"/>
          </w:tcPr>
          <w:p w14:paraId="4CC446FC" w14:textId="77777777" w:rsidR="0000205D" w:rsidRPr="002811D2" w:rsidRDefault="0000205D" w:rsidP="0000205D">
            <w:pPr>
              <w:widowControl w:val="0"/>
              <w:autoSpaceDE w:val="0"/>
              <w:adjustRightInd w:val="0"/>
              <w:spacing w:before="0" w:after="0"/>
              <w:ind w:right="34"/>
              <w:jc w:val="center"/>
              <w:rPr>
                <w:b/>
                <w:bCs/>
                <w:sz w:val="20"/>
                <w:szCs w:val="20"/>
                <w:highlight w:val="yellow"/>
              </w:rPr>
            </w:pPr>
          </w:p>
        </w:tc>
        <w:tc>
          <w:tcPr>
            <w:tcW w:w="1732" w:type="dxa"/>
            <w:vMerge/>
            <w:shd w:val="clear" w:color="auto" w:fill="auto"/>
            <w:vAlign w:val="center"/>
          </w:tcPr>
          <w:p w14:paraId="20E3FF06" w14:textId="77777777" w:rsidR="0000205D" w:rsidRPr="002811D2" w:rsidRDefault="0000205D" w:rsidP="0000205D">
            <w:pPr>
              <w:widowControl w:val="0"/>
              <w:autoSpaceDE w:val="0"/>
              <w:adjustRightInd w:val="0"/>
              <w:spacing w:before="0" w:after="0"/>
              <w:ind w:right="13"/>
              <w:jc w:val="center"/>
              <w:rPr>
                <w:b/>
                <w:bCs/>
                <w:sz w:val="20"/>
                <w:szCs w:val="20"/>
                <w:highlight w:val="yellow"/>
              </w:rPr>
            </w:pPr>
          </w:p>
        </w:tc>
        <w:tc>
          <w:tcPr>
            <w:tcW w:w="1985" w:type="dxa"/>
            <w:vMerge/>
            <w:vAlign w:val="center"/>
          </w:tcPr>
          <w:p w14:paraId="65BB5BF9" w14:textId="77777777" w:rsidR="0000205D" w:rsidRPr="002811D2" w:rsidRDefault="0000205D" w:rsidP="0000205D">
            <w:pPr>
              <w:widowControl w:val="0"/>
              <w:autoSpaceDE w:val="0"/>
              <w:adjustRightInd w:val="0"/>
              <w:spacing w:before="0" w:after="0"/>
              <w:jc w:val="center"/>
              <w:rPr>
                <w:bCs/>
                <w:sz w:val="20"/>
                <w:szCs w:val="20"/>
                <w:highlight w:val="yellow"/>
              </w:rPr>
            </w:pPr>
          </w:p>
        </w:tc>
        <w:tc>
          <w:tcPr>
            <w:tcW w:w="6669" w:type="dxa"/>
            <w:vAlign w:val="center"/>
          </w:tcPr>
          <w:p w14:paraId="3BD1E672" w14:textId="77777777" w:rsidR="0000205D" w:rsidRPr="005968FA" w:rsidRDefault="0000205D" w:rsidP="0000205D">
            <w:pPr>
              <w:autoSpaceDE w:val="0"/>
              <w:adjustRightInd w:val="0"/>
              <w:spacing w:before="0" w:after="0"/>
              <w:rPr>
                <w:bCs/>
                <w:sz w:val="20"/>
                <w:szCs w:val="20"/>
              </w:rPr>
            </w:pPr>
            <w:r w:rsidRPr="005968FA">
              <w:rPr>
                <w:bCs/>
                <w:sz w:val="20"/>
                <w:szCs w:val="20"/>
              </w:rPr>
              <w:t>Prikupljanje informacija o stanju objekata za pružanje zdravstvenih usluga, o stanju medicinske opreme i zaliha lijekova te sanitetskog materijala.</w:t>
            </w:r>
          </w:p>
          <w:p w14:paraId="7E827F59" w14:textId="77777777" w:rsidR="0000205D" w:rsidRPr="005968FA" w:rsidRDefault="0000205D" w:rsidP="0000205D">
            <w:pPr>
              <w:autoSpaceDE w:val="0"/>
              <w:adjustRightInd w:val="0"/>
              <w:spacing w:before="0" w:after="0"/>
              <w:rPr>
                <w:bCs/>
                <w:sz w:val="20"/>
                <w:szCs w:val="20"/>
              </w:rPr>
            </w:pPr>
            <w:r w:rsidRPr="005968FA">
              <w:rPr>
                <w:bCs/>
                <w:sz w:val="20"/>
                <w:szCs w:val="20"/>
              </w:rPr>
              <w:t>Objekti zdravstvene zaštite:</w:t>
            </w:r>
          </w:p>
          <w:p w14:paraId="5FC454A5" w14:textId="72EE1B60" w:rsidR="0000205D" w:rsidRPr="005968FA" w:rsidRDefault="0000205D" w:rsidP="0000205D">
            <w:pPr>
              <w:widowControl w:val="0"/>
              <w:autoSpaceDE w:val="0"/>
              <w:adjustRightInd w:val="0"/>
              <w:spacing w:before="0" w:after="0"/>
              <w:rPr>
                <w:bCs/>
                <w:sz w:val="20"/>
                <w:szCs w:val="20"/>
              </w:rPr>
            </w:pPr>
            <w:r w:rsidRPr="005968FA">
              <w:rPr>
                <w:sz w:val="20"/>
                <w:szCs w:val="20"/>
              </w:rPr>
              <w:t xml:space="preserve">- </w:t>
            </w:r>
            <w:r w:rsidR="002F507E" w:rsidRPr="005968FA">
              <w:rPr>
                <w:bCs/>
                <w:sz w:val="20"/>
                <w:szCs w:val="20"/>
              </w:rPr>
              <w:t xml:space="preserve">Dom zdravlja PGŽ – ispostava Dražice </w:t>
            </w:r>
            <w:r w:rsidR="00B926AF" w:rsidRPr="005968FA">
              <w:rPr>
                <w:bCs/>
                <w:sz w:val="20"/>
                <w:szCs w:val="20"/>
              </w:rPr>
              <w:tab/>
            </w:r>
          </w:p>
        </w:tc>
        <w:tc>
          <w:tcPr>
            <w:tcW w:w="3537" w:type="dxa"/>
            <w:shd w:val="clear" w:color="auto" w:fill="auto"/>
            <w:vAlign w:val="center"/>
          </w:tcPr>
          <w:p w14:paraId="09F01B15" w14:textId="56EE09D3" w:rsidR="0000205D" w:rsidRPr="005968FA" w:rsidRDefault="0000205D" w:rsidP="00BC7925">
            <w:pPr>
              <w:widowControl w:val="0"/>
              <w:numPr>
                <w:ilvl w:val="0"/>
                <w:numId w:val="9"/>
              </w:numPr>
              <w:autoSpaceDE w:val="0"/>
              <w:autoSpaceDN w:val="0"/>
              <w:adjustRightInd w:val="0"/>
              <w:spacing w:before="0" w:after="0"/>
              <w:contextualSpacing/>
              <w:rPr>
                <w:bCs/>
                <w:sz w:val="20"/>
                <w:szCs w:val="20"/>
              </w:rPr>
            </w:pPr>
            <w:r w:rsidRPr="005968FA">
              <w:rPr>
                <w:bCs/>
                <w:sz w:val="20"/>
                <w:szCs w:val="20"/>
              </w:rPr>
              <w:t>Stožer civilne zaštite</w:t>
            </w:r>
          </w:p>
        </w:tc>
      </w:tr>
      <w:tr w:rsidR="00EC7413" w:rsidRPr="002811D2" w14:paraId="5FEE72F2" w14:textId="77777777" w:rsidTr="00BD4DC9">
        <w:trPr>
          <w:trHeight w:val="416"/>
          <w:jc w:val="center"/>
        </w:trPr>
        <w:tc>
          <w:tcPr>
            <w:tcW w:w="0" w:type="auto"/>
            <w:vMerge w:val="restart"/>
            <w:shd w:val="clear" w:color="auto" w:fill="auto"/>
            <w:vAlign w:val="center"/>
          </w:tcPr>
          <w:p w14:paraId="6F2D213D" w14:textId="7BB1A625" w:rsidR="00EC7413" w:rsidRPr="00BD2398" w:rsidRDefault="002127E5" w:rsidP="004517F2">
            <w:pPr>
              <w:widowControl w:val="0"/>
              <w:autoSpaceDE w:val="0"/>
              <w:adjustRightInd w:val="0"/>
              <w:spacing w:before="0" w:after="0"/>
              <w:ind w:right="34"/>
              <w:jc w:val="center"/>
              <w:rPr>
                <w:b/>
                <w:bCs/>
                <w:sz w:val="20"/>
                <w:szCs w:val="20"/>
              </w:rPr>
            </w:pPr>
            <w:r w:rsidRPr="00BD2398">
              <w:rPr>
                <w:b/>
                <w:bCs/>
                <w:sz w:val="20"/>
                <w:szCs w:val="20"/>
              </w:rPr>
              <w:t>3</w:t>
            </w:r>
            <w:r w:rsidR="00EC7413" w:rsidRPr="00BD2398">
              <w:rPr>
                <w:b/>
                <w:bCs/>
                <w:sz w:val="20"/>
                <w:szCs w:val="20"/>
              </w:rPr>
              <w:t>.</w:t>
            </w:r>
          </w:p>
        </w:tc>
        <w:tc>
          <w:tcPr>
            <w:tcW w:w="1732" w:type="dxa"/>
            <w:vMerge w:val="restart"/>
            <w:shd w:val="clear" w:color="auto" w:fill="auto"/>
            <w:vAlign w:val="center"/>
          </w:tcPr>
          <w:p w14:paraId="31610B2F" w14:textId="77777777" w:rsidR="00EC7413" w:rsidRPr="00BD2398" w:rsidRDefault="00EC7413" w:rsidP="004517F2">
            <w:pPr>
              <w:spacing w:before="0" w:after="0"/>
              <w:jc w:val="center"/>
              <w:rPr>
                <w:b/>
                <w:bCs/>
                <w:sz w:val="20"/>
                <w:szCs w:val="20"/>
              </w:rPr>
            </w:pPr>
            <w:r w:rsidRPr="00BD2398">
              <w:rPr>
                <w:b/>
                <w:bCs/>
                <w:sz w:val="20"/>
                <w:szCs w:val="20"/>
              </w:rPr>
              <w:t>Spašavanje iz vode</w:t>
            </w:r>
          </w:p>
        </w:tc>
        <w:tc>
          <w:tcPr>
            <w:tcW w:w="1985" w:type="dxa"/>
            <w:vMerge w:val="restart"/>
            <w:vAlign w:val="center"/>
          </w:tcPr>
          <w:p w14:paraId="6884C6AA" w14:textId="5761AF14" w:rsidR="00EC7413" w:rsidRPr="00BD2398" w:rsidRDefault="004A4DAB" w:rsidP="004517F2">
            <w:pPr>
              <w:autoSpaceDE w:val="0"/>
              <w:adjustRightInd w:val="0"/>
              <w:spacing w:before="0" w:after="0"/>
              <w:jc w:val="center"/>
              <w:rPr>
                <w:bCs/>
                <w:sz w:val="20"/>
                <w:szCs w:val="20"/>
              </w:rPr>
            </w:pPr>
            <w:r w:rsidRPr="00BD2398">
              <w:rPr>
                <w:bCs/>
                <w:sz w:val="20"/>
                <w:szCs w:val="20"/>
              </w:rPr>
              <w:t>Općina Jelenje</w:t>
            </w:r>
          </w:p>
        </w:tc>
        <w:tc>
          <w:tcPr>
            <w:tcW w:w="6669" w:type="dxa"/>
            <w:vAlign w:val="center"/>
          </w:tcPr>
          <w:p w14:paraId="72F6E4CF" w14:textId="2E46ADC2" w:rsidR="00EC7413" w:rsidRPr="00BD2398" w:rsidRDefault="00EC7413" w:rsidP="004517F2">
            <w:pPr>
              <w:autoSpaceDE w:val="0"/>
              <w:adjustRightInd w:val="0"/>
              <w:spacing w:before="0" w:after="0"/>
              <w:rPr>
                <w:bCs/>
                <w:sz w:val="20"/>
                <w:szCs w:val="20"/>
              </w:rPr>
            </w:pPr>
            <w:r w:rsidRPr="00BD2398">
              <w:rPr>
                <w:bCs/>
                <w:sz w:val="20"/>
                <w:szCs w:val="20"/>
              </w:rPr>
              <w:t xml:space="preserve">Ispumpavanje vode iz objekata </w:t>
            </w:r>
          </w:p>
        </w:tc>
        <w:tc>
          <w:tcPr>
            <w:tcW w:w="3537" w:type="dxa"/>
            <w:vAlign w:val="center"/>
          </w:tcPr>
          <w:p w14:paraId="04B4D822" w14:textId="7906DB16" w:rsidR="00EC7413" w:rsidRPr="00BD2398" w:rsidRDefault="00EC7413" w:rsidP="00BC7925">
            <w:pPr>
              <w:widowControl w:val="0"/>
              <w:numPr>
                <w:ilvl w:val="0"/>
                <w:numId w:val="9"/>
              </w:numPr>
              <w:autoSpaceDE w:val="0"/>
              <w:autoSpaceDN w:val="0"/>
              <w:adjustRightInd w:val="0"/>
              <w:spacing w:before="0" w:after="0"/>
              <w:contextualSpacing/>
              <w:rPr>
                <w:bCs/>
                <w:sz w:val="20"/>
                <w:szCs w:val="20"/>
              </w:rPr>
            </w:pPr>
            <w:r w:rsidRPr="00BD2398">
              <w:rPr>
                <w:sz w:val="20"/>
                <w:szCs w:val="20"/>
              </w:rPr>
              <w:t>Vatrogasne snage</w:t>
            </w:r>
            <w:r w:rsidRPr="00BD2398">
              <w:rPr>
                <w:bCs/>
                <w:sz w:val="20"/>
                <w:szCs w:val="20"/>
              </w:rPr>
              <w:t>,</w:t>
            </w:r>
          </w:p>
          <w:p w14:paraId="70860158" w14:textId="43BF8AE4" w:rsidR="00EC7413" w:rsidRPr="00BD2398" w:rsidRDefault="00FE19E7" w:rsidP="00BC7925">
            <w:pPr>
              <w:widowControl w:val="0"/>
              <w:numPr>
                <w:ilvl w:val="0"/>
                <w:numId w:val="9"/>
              </w:numPr>
              <w:autoSpaceDE w:val="0"/>
              <w:autoSpaceDN w:val="0"/>
              <w:adjustRightInd w:val="0"/>
              <w:spacing w:before="0" w:after="0"/>
              <w:contextualSpacing/>
              <w:rPr>
                <w:bCs/>
                <w:sz w:val="20"/>
                <w:szCs w:val="20"/>
              </w:rPr>
            </w:pPr>
            <w:r w:rsidRPr="00BD2398">
              <w:rPr>
                <w:bCs/>
                <w:sz w:val="20"/>
                <w:szCs w:val="20"/>
              </w:rPr>
              <w:t>KD Jelen d.o.o.</w:t>
            </w:r>
          </w:p>
        </w:tc>
      </w:tr>
      <w:tr w:rsidR="00EC7413" w:rsidRPr="002811D2" w14:paraId="066C694E" w14:textId="77777777" w:rsidTr="00BD4DC9">
        <w:trPr>
          <w:trHeight w:val="331"/>
          <w:jc w:val="center"/>
        </w:trPr>
        <w:tc>
          <w:tcPr>
            <w:tcW w:w="0" w:type="auto"/>
            <w:vMerge/>
            <w:shd w:val="clear" w:color="auto" w:fill="auto"/>
            <w:vAlign w:val="center"/>
          </w:tcPr>
          <w:p w14:paraId="59BC8FFE" w14:textId="77777777" w:rsidR="00EC7413" w:rsidRPr="00BD2398" w:rsidRDefault="00EC7413" w:rsidP="004517F2">
            <w:pPr>
              <w:widowControl w:val="0"/>
              <w:autoSpaceDE w:val="0"/>
              <w:adjustRightInd w:val="0"/>
              <w:spacing w:before="0" w:after="0"/>
              <w:ind w:right="34"/>
              <w:jc w:val="center"/>
              <w:rPr>
                <w:b/>
                <w:bCs/>
                <w:sz w:val="20"/>
                <w:szCs w:val="20"/>
              </w:rPr>
            </w:pPr>
          </w:p>
        </w:tc>
        <w:tc>
          <w:tcPr>
            <w:tcW w:w="1732" w:type="dxa"/>
            <w:vMerge/>
            <w:shd w:val="clear" w:color="auto" w:fill="auto"/>
            <w:vAlign w:val="center"/>
          </w:tcPr>
          <w:p w14:paraId="31ECFA8F" w14:textId="77777777" w:rsidR="00EC7413" w:rsidRPr="00BD2398" w:rsidRDefault="00EC7413" w:rsidP="004517F2">
            <w:pPr>
              <w:widowControl w:val="0"/>
              <w:autoSpaceDE w:val="0"/>
              <w:adjustRightInd w:val="0"/>
              <w:spacing w:before="0" w:after="0"/>
              <w:ind w:right="13"/>
              <w:jc w:val="center"/>
              <w:rPr>
                <w:b/>
                <w:bCs/>
                <w:sz w:val="20"/>
                <w:szCs w:val="20"/>
              </w:rPr>
            </w:pPr>
          </w:p>
        </w:tc>
        <w:tc>
          <w:tcPr>
            <w:tcW w:w="1985" w:type="dxa"/>
            <w:vMerge/>
            <w:vAlign w:val="center"/>
          </w:tcPr>
          <w:p w14:paraId="7922B880" w14:textId="77777777" w:rsidR="00EC7413" w:rsidRPr="00BD2398" w:rsidRDefault="00EC7413" w:rsidP="004517F2">
            <w:pPr>
              <w:widowControl w:val="0"/>
              <w:autoSpaceDE w:val="0"/>
              <w:adjustRightInd w:val="0"/>
              <w:spacing w:before="0" w:after="0"/>
              <w:jc w:val="center"/>
              <w:rPr>
                <w:bCs/>
                <w:sz w:val="20"/>
                <w:szCs w:val="20"/>
              </w:rPr>
            </w:pPr>
          </w:p>
        </w:tc>
        <w:tc>
          <w:tcPr>
            <w:tcW w:w="6669" w:type="dxa"/>
            <w:vAlign w:val="center"/>
          </w:tcPr>
          <w:p w14:paraId="6B552061" w14:textId="48C643C5" w:rsidR="00EC7413" w:rsidRPr="00BD2398" w:rsidRDefault="00EC7413" w:rsidP="004517F2">
            <w:pPr>
              <w:widowControl w:val="0"/>
              <w:autoSpaceDE w:val="0"/>
              <w:adjustRightInd w:val="0"/>
              <w:spacing w:before="0" w:after="0"/>
              <w:rPr>
                <w:bCs/>
                <w:sz w:val="20"/>
                <w:szCs w:val="20"/>
              </w:rPr>
            </w:pPr>
            <w:r w:rsidRPr="00BD2398">
              <w:rPr>
                <w:bCs/>
                <w:sz w:val="20"/>
                <w:szCs w:val="20"/>
              </w:rPr>
              <w:t>Neposredno spašavanje stradalih iz vode i vodom ugroženog područja</w:t>
            </w:r>
          </w:p>
        </w:tc>
        <w:tc>
          <w:tcPr>
            <w:tcW w:w="3537" w:type="dxa"/>
            <w:vAlign w:val="center"/>
          </w:tcPr>
          <w:p w14:paraId="3BC820AD" w14:textId="6D96DB92" w:rsidR="00EC7413" w:rsidRPr="00BD2398" w:rsidRDefault="00A350AC" w:rsidP="00BC7925">
            <w:pPr>
              <w:widowControl w:val="0"/>
              <w:numPr>
                <w:ilvl w:val="0"/>
                <w:numId w:val="9"/>
              </w:numPr>
              <w:autoSpaceDE w:val="0"/>
              <w:autoSpaceDN w:val="0"/>
              <w:adjustRightInd w:val="0"/>
              <w:spacing w:before="0" w:after="0"/>
              <w:contextualSpacing/>
              <w:rPr>
                <w:sz w:val="20"/>
                <w:szCs w:val="20"/>
              </w:rPr>
            </w:pPr>
            <w:r w:rsidRPr="00BD2398">
              <w:rPr>
                <w:sz w:val="20"/>
                <w:szCs w:val="20"/>
              </w:rPr>
              <w:t>HGSS - stanica Rijeka</w:t>
            </w:r>
            <w:r w:rsidR="00EC7413" w:rsidRPr="00BD2398">
              <w:rPr>
                <w:sz w:val="20"/>
                <w:szCs w:val="20"/>
              </w:rPr>
              <w:t>,</w:t>
            </w:r>
          </w:p>
          <w:p w14:paraId="7520CD2F" w14:textId="5500B886" w:rsidR="00EC7413" w:rsidRPr="00BD2398" w:rsidRDefault="00EC7413" w:rsidP="004B3794">
            <w:pPr>
              <w:widowControl w:val="0"/>
              <w:numPr>
                <w:ilvl w:val="0"/>
                <w:numId w:val="9"/>
              </w:numPr>
              <w:autoSpaceDE w:val="0"/>
              <w:autoSpaceDN w:val="0"/>
              <w:adjustRightInd w:val="0"/>
              <w:spacing w:before="0" w:after="0"/>
              <w:contextualSpacing/>
              <w:rPr>
                <w:bCs/>
                <w:sz w:val="20"/>
                <w:szCs w:val="20"/>
              </w:rPr>
            </w:pPr>
            <w:r w:rsidRPr="00BD2398">
              <w:rPr>
                <w:sz w:val="20"/>
                <w:szCs w:val="20"/>
              </w:rPr>
              <w:t>Vatrogasne snage</w:t>
            </w:r>
          </w:p>
        </w:tc>
      </w:tr>
      <w:tr w:rsidR="00EC7413" w:rsidRPr="002811D2" w14:paraId="101ED5B9" w14:textId="77777777" w:rsidTr="00BD4DC9">
        <w:trPr>
          <w:trHeight w:val="613"/>
          <w:jc w:val="center"/>
        </w:trPr>
        <w:tc>
          <w:tcPr>
            <w:tcW w:w="0" w:type="auto"/>
            <w:vMerge/>
            <w:shd w:val="clear" w:color="auto" w:fill="auto"/>
            <w:vAlign w:val="center"/>
          </w:tcPr>
          <w:p w14:paraId="03B23120" w14:textId="77777777" w:rsidR="00EC7413" w:rsidRPr="00BD2398" w:rsidRDefault="00EC7413" w:rsidP="00EC7413">
            <w:pPr>
              <w:widowControl w:val="0"/>
              <w:autoSpaceDE w:val="0"/>
              <w:adjustRightInd w:val="0"/>
              <w:spacing w:before="0" w:after="0"/>
              <w:ind w:right="34"/>
              <w:jc w:val="center"/>
              <w:rPr>
                <w:b/>
                <w:bCs/>
                <w:sz w:val="20"/>
                <w:szCs w:val="20"/>
              </w:rPr>
            </w:pPr>
          </w:p>
        </w:tc>
        <w:tc>
          <w:tcPr>
            <w:tcW w:w="1732" w:type="dxa"/>
            <w:vMerge/>
            <w:shd w:val="clear" w:color="auto" w:fill="auto"/>
            <w:vAlign w:val="center"/>
          </w:tcPr>
          <w:p w14:paraId="66134D13" w14:textId="77777777" w:rsidR="00EC7413" w:rsidRPr="00BD2398" w:rsidRDefault="00EC7413" w:rsidP="00EC7413">
            <w:pPr>
              <w:spacing w:before="0" w:after="0"/>
              <w:jc w:val="center"/>
              <w:rPr>
                <w:b/>
                <w:bCs/>
                <w:sz w:val="20"/>
                <w:szCs w:val="20"/>
              </w:rPr>
            </w:pPr>
          </w:p>
        </w:tc>
        <w:tc>
          <w:tcPr>
            <w:tcW w:w="1985" w:type="dxa"/>
            <w:vMerge/>
            <w:vAlign w:val="center"/>
          </w:tcPr>
          <w:p w14:paraId="0D80B170" w14:textId="77777777" w:rsidR="00EC7413" w:rsidRPr="00BD2398" w:rsidRDefault="00EC7413" w:rsidP="00EC7413">
            <w:pPr>
              <w:widowControl w:val="0"/>
              <w:autoSpaceDE w:val="0"/>
              <w:adjustRightInd w:val="0"/>
              <w:spacing w:before="0" w:after="0"/>
              <w:jc w:val="center"/>
              <w:rPr>
                <w:bCs/>
                <w:color w:val="000000"/>
                <w:sz w:val="20"/>
                <w:szCs w:val="20"/>
              </w:rPr>
            </w:pPr>
          </w:p>
        </w:tc>
        <w:tc>
          <w:tcPr>
            <w:tcW w:w="6669" w:type="dxa"/>
            <w:vAlign w:val="center"/>
          </w:tcPr>
          <w:p w14:paraId="1D23DFDE" w14:textId="2E48E3CD" w:rsidR="00EC7413" w:rsidRPr="00BD2398" w:rsidRDefault="00EC7413" w:rsidP="00EC7413">
            <w:pPr>
              <w:widowControl w:val="0"/>
              <w:autoSpaceDE w:val="0"/>
              <w:adjustRightInd w:val="0"/>
              <w:spacing w:before="0" w:after="0"/>
              <w:rPr>
                <w:bCs/>
                <w:sz w:val="20"/>
                <w:szCs w:val="20"/>
              </w:rPr>
            </w:pPr>
            <w:r w:rsidRPr="00BD2398">
              <w:rPr>
                <w:bCs/>
                <w:sz w:val="20"/>
                <w:szCs w:val="20"/>
              </w:rPr>
              <w:t xml:space="preserve">Evakuacija stradalih. </w:t>
            </w:r>
          </w:p>
        </w:tc>
        <w:tc>
          <w:tcPr>
            <w:tcW w:w="3537" w:type="dxa"/>
            <w:vAlign w:val="center"/>
          </w:tcPr>
          <w:p w14:paraId="04501ABF" w14:textId="3386329A" w:rsidR="00EC7413" w:rsidRPr="00BD2398" w:rsidRDefault="00EC7413" w:rsidP="00BC7925">
            <w:pPr>
              <w:widowControl w:val="0"/>
              <w:numPr>
                <w:ilvl w:val="0"/>
                <w:numId w:val="9"/>
              </w:numPr>
              <w:autoSpaceDE w:val="0"/>
              <w:autoSpaceDN w:val="0"/>
              <w:adjustRightInd w:val="0"/>
              <w:spacing w:before="0" w:after="0"/>
              <w:contextualSpacing/>
              <w:rPr>
                <w:sz w:val="20"/>
                <w:szCs w:val="20"/>
              </w:rPr>
            </w:pPr>
            <w:r w:rsidRPr="00BD2398">
              <w:rPr>
                <w:sz w:val="20"/>
                <w:szCs w:val="20"/>
              </w:rPr>
              <w:t>Vatrogasne snage</w:t>
            </w:r>
          </w:p>
        </w:tc>
      </w:tr>
      <w:tr w:rsidR="00EC7413" w:rsidRPr="002811D2" w14:paraId="28711933" w14:textId="77777777" w:rsidTr="00BD4DC9">
        <w:trPr>
          <w:trHeight w:val="613"/>
          <w:jc w:val="center"/>
        </w:trPr>
        <w:tc>
          <w:tcPr>
            <w:tcW w:w="0" w:type="auto"/>
            <w:vMerge/>
            <w:shd w:val="clear" w:color="auto" w:fill="auto"/>
            <w:vAlign w:val="center"/>
          </w:tcPr>
          <w:p w14:paraId="4ED5B494" w14:textId="77777777" w:rsidR="00EC7413" w:rsidRPr="00BD2398" w:rsidRDefault="00EC7413" w:rsidP="00EC7413">
            <w:pPr>
              <w:widowControl w:val="0"/>
              <w:autoSpaceDE w:val="0"/>
              <w:adjustRightInd w:val="0"/>
              <w:spacing w:before="0" w:after="0"/>
              <w:ind w:right="34"/>
              <w:jc w:val="center"/>
              <w:rPr>
                <w:b/>
                <w:bCs/>
                <w:sz w:val="20"/>
                <w:szCs w:val="20"/>
              </w:rPr>
            </w:pPr>
          </w:p>
        </w:tc>
        <w:tc>
          <w:tcPr>
            <w:tcW w:w="1732" w:type="dxa"/>
            <w:vMerge/>
            <w:shd w:val="clear" w:color="auto" w:fill="auto"/>
            <w:vAlign w:val="center"/>
          </w:tcPr>
          <w:p w14:paraId="777D8261" w14:textId="77777777" w:rsidR="00EC7413" w:rsidRPr="00BD2398" w:rsidRDefault="00EC7413" w:rsidP="00EC7413">
            <w:pPr>
              <w:spacing w:before="0" w:after="0"/>
              <w:jc w:val="center"/>
              <w:rPr>
                <w:b/>
                <w:bCs/>
                <w:sz w:val="20"/>
                <w:szCs w:val="20"/>
              </w:rPr>
            </w:pPr>
          </w:p>
        </w:tc>
        <w:tc>
          <w:tcPr>
            <w:tcW w:w="1985" w:type="dxa"/>
            <w:vMerge/>
            <w:vAlign w:val="center"/>
          </w:tcPr>
          <w:p w14:paraId="24FFC3AB" w14:textId="77777777" w:rsidR="00EC7413" w:rsidRPr="00BD2398" w:rsidRDefault="00EC7413" w:rsidP="00EC7413">
            <w:pPr>
              <w:widowControl w:val="0"/>
              <w:autoSpaceDE w:val="0"/>
              <w:adjustRightInd w:val="0"/>
              <w:spacing w:before="0" w:after="0"/>
              <w:jc w:val="center"/>
              <w:rPr>
                <w:bCs/>
                <w:color w:val="000000"/>
                <w:sz w:val="20"/>
                <w:szCs w:val="20"/>
              </w:rPr>
            </w:pPr>
          </w:p>
        </w:tc>
        <w:tc>
          <w:tcPr>
            <w:tcW w:w="6669" w:type="dxa"/>
            <w:vAlign w:val="center"/>
          </w:tcPr>
          <w:p w14:paraId="0302377D" w14:textId="3D57FAA0" w:rsidR="00EC7413" w:rsidRPr="00BD2398" w:rsidRDefault="00EC7413" w:rsidP="00EC7413">
            <w:pPr>
              <w:widowControl w:val="0"/>
              <w:autoSpaceDE w:val="0"/>
              <w:adjustRightInd w:val="0"/>
              <w:spacing w:before="0" w:after="0"/>
              <w:rPr>
                <w:bCs/>
                <w:sz w:val="20"/>
                <w:szCs w:val="20"/>
              </w:rPr>
            </w:pPr>
            <w:r w:rsidRPr="00BD2398">
              <w:rPr>
                <w:bCs/>
                <w:sz w:val="20"/>
                <w:szCs w:val="20"/>
              </w:rPr>
              <w:t xml:space="preserve">Zbrinjavanje stradalih. </w:t>
            </w:r>
          </w:p>
        </w:tc>
        <w:tc>
          <w:tcPr>
            <w:tcW w:w="3537" w:type="dxa"/>
            <w:vAlign w:val="center"/>
          </w:tcPr>
          <w:p w14:paraId="4FBCDA8C" w14:textId="4C756443" w:rsidR="00EC7413" w:rsidRPr="00BD2398" w:rsidRDefault="00A350AC" w:rsidP="00BC7925">
            <w:pPr>
              <w:widowControl w:val="0"/>
              <w:numPr>
                <w:ilvl w:val="0"/>
                <w:numId w:val="9"/>
              </w:numPr>
              <w:autoSpaceDE w:val="0"/>
              <w:autoSpaceDN w:val="0"/>
              <w:adjustRightInd w:val="0"/>
              <w:spacing w:before="0" w:after="0"/>
              <w:contextualSpacing/>
              <w:rPr>
                <w:sz w:val="20"/>
                <w:szCs w:val="20"/>
              </w:rPr>
            </w:pPr>
            <w:r w:rsidRPr="00BD2398">
              <w:rPr>
                <w:sz w:val="20"/>
                <w:szCs w:val="20"/>
              </w:rPr>
              <w:t>GDCK Rijeka</w:t>
            </w:r>
            <w:r w:rsidR="00EC7413" w:rsidRPr="00BD2398">
              <w:rPr>
                <w:sz w:val="20"/>
                <w:szCs w:val="20"/>
              </w:rPr>
              <w:t>,</w:t>
            </w:r>
          </w:p>
          <w:p w14:paraId="1B1911F1" w14:textId="2E32B6A3" w:rsidR="00EC7413" w:rsidRPr="00BD2398" w:rsidRDefault="002F507E" w:rsidP="00BC7925">
            <w:pPr>
              <w:widowControl w:val="0"/>
              <w:numPr>
                <w:ilvl w:val="0"/>
                <w:numId w:val="9"/>
              </w:numPr>
              <w:autoSpaceDE w:val="0"/>
              <w:autoSpaceDN w:val="0"/>
              <w:adjustRightInd w:val="0"/>
              <w:spacing w:before="0" w:after="0"/>
              <w:contextualSpacing/>
              <w:rPr>
                <w:sz w:val="20"/>
                <w:szCs w:val="20"/>
              </w:rPr>
            </w:pPr>
            <w:r w:rsidRPr="00BD2398">
              <w:rPr>
                <w:bCs/>
                <w:sz w:val="20"/>
                <w:szCs w:val="20"/>
              </w:rPr>
              <w:t xml:space="preserve">Dom zdravlja PGŽ – ispostava Dražice </w:t>
            </w:r>
            <w:r w:rsidR="00EC7413" w:rsidRPr="00BD2398">
              <w:rPr>
                <w:sz w:val="20"/>
                <w:szCs w:val="20"/>
              </w:rPr>
              <w:t>,</w:t>
            </w:r>
          </w:p>
          <w:p w14:paraId="07176B03" w14:textId="2BD1FF4D" w:rsidR="00EC7413" w:rsidRPr="00BD2398" w:rsidRDefault="00EC7413" w:rsidP="00BC7925">
            <w:pPr>
              <w:widowControl w:val="0"/>
              <w:numPr>
                <w:ilvl w:val="0"/>
                <w:numId w:val="9"/>
              </w:numPr>
              <w:autoSpaceDE w:val="0"/>
              <w:autoSpaceDN w:val="0"/>
              <w:adjustRightInd w:val="0"/>
              <w:spacing w:before="0" w:after="0"/>
              <w:contextualSpacing/>
              <w:rPr>
                <w:sz w:val="20"/>
                <w:szCs w:val="20"/>
              </w:rPr>
            </w:pPr>
            <w:r w:rsidRPr="00BD2398">
              <w:rPr>
                <w:sz w:val="20"/>
                <w:szCs w:val="20"/>
              </w:rPr>
              <w:t xml:space="preserve">pravne osobe za pripremu hrane i </w:t>
            </w:r>
            <w:r w:rsidRPr="00BD2398">
              <w:rPr>
                <w:sz w:val="20"/>
                <w:szCs w:val="20"/>
              </w:rPr>
              <w:lastRenderedPageBreak/>
              <w:t>smještaj</w:t>
            </w:r>
          </w:p>
        </w:tc>
      </w:tr>
      <w:tr w:rsidR="002127E5" w:rsidRPr="002811D2" w14:paraId="0C79E9ED" w14:textId="77777777" w:rsidTr="00BD4DC9">
        <w:trPr>
          <w:trHeight w:val="238"/>
          <w:jc w:val="center"/>
        </w:trPr>
        <w:tc>
          <w:tcPr>
            <w:tcW w:w="0" w:type="auto"/>
            <w:vMerge w:val="restart"/>
            <w:shd w:val="clear" w:color="auto" w:fill="auto"/>
            <w:vAlign w:val="center"/>
          </w:tcPr>
          <w:p w14:paraId="5AA4AC53" w14:textId="488C4280" w:rsidR="002127E5" w:rsidRPr="00BD2398" w:rsidRDefault="002127E5" w:rsidP="002127E5">
            <w:pPr>
              <w:widowControl w:val="0"/>
              <w:autoSpaceDE w:val="0"/>
              <w:adjustRightInd w:val="0"/>
              <w:spacing w:before="0" w:after="0"/>
              <w:ind w:right="34"/>
              <w:jc w:val="center"/>
              <w:rPr>
                <w:b/>
                <w:bCs/>
                <w:sz w:val="20"/>
                <w:szCs w:val="20"/>
              </w:rPr>
            </w:pPr>
            <w:r w:rsidRPr="00BD2398">
              <w:rPr>
                <w:b/>
                <w:bCs/>
                <w:sz w:val="20"/>
                <w:szCs w:val="20"/>
              </w:rPr>
              <w:lastRenderedPageBreak/>
              <w:t>4.</w:t>
            </w:r>
          </w:p>
        </w:tc>
        <w:tc>
          <w:tcPr>
            <w:tcW w:w="1732" w:type="dxa"/>
            <w:vMerge w:val="restart"/>
            <w:shd w:val="clear" w:color="auto" w:fill="auto"/>
            <w:vAlign w:val="center"/>
          </w:tcPr>
          <w:p w14:paraId="7A73E409" w14:textId="3D1AB23B" w:rsidR="002127E5" w:rsidRPr="00BD2398" w:rsidRDefault="000D6821" w:rsidP="002127E5">
            <w:pPr>
              <w:spacing w:before="0" w:after="0"/>
              <w:jc w:val="center"/>
              <w:rPr>
                <w:b/>
                <w:bCs/>
                <w:sz w:val="20"/>
                <w:szCs w:val="20"/>
              </w:rPr>
            </w:pPr>
            <w:r w:rsidRPr="00BD2398">
              <w:rPr>
                <w:b/>
                <w:bCs/>
                <w:sz w:val="20"/>
                <w:szCs w:val="20"/>
              </w:rPr>
              <w:t>Organizacija prihvata pomoći</w:t>
            </w:r>
          </w:p>
        </w:tc>
        <w:tc>
          <w:tcPr>
            <w:tcW w:w="1985" w:type="dxa"/>
            <w:vMerge w:val="restart"/>
            <w:vAlign w:val="center"/>
          </w:tcPr>
          <w:p w14:paraId="4B001F16" w14:textId="180495EB" w:rsidR="002127E5" w:rsidRPr="00BD2398" w:rsidRDefault="004A4DAB" w:rsidP="002127E5">
            <w:pPr>
              <w:widowControl w:val="0"/>
              <w:autoSpaceDE w:val="0"/>
              <w:adjustRightInd w:val="0"/>
              <w:spacing w:before="0" w:after="0"/>
              <w:jc w:val="center"/>
              <w:rPr>
                <w:bCs/>
                <w:sz w:val="20"/>
                <w:szCs w:val="20"/>
              </w:rPr>
            </w:pPr>
            <w:r w:rsidRPr="00BD2398">
              <w:rPr>
                <w:bCs/>
                <w:sz w:val="20"/>
                <w:szCs w:val="20"/>
              </w:rPr>
              <w:t>Općina Jelenje</w:t>
            </w:r>
          </w:p>
        </w:tc>
        <w:tc>
          <w:tcPr>
            <w:tcW w:w="6669" w:type="dxa"/>
            <w:vAlign w:val="center"/>
          </w:tcPr>
          <w:p w14:paraId="01BA9D88" w14:textId="77777777" w:rsidR="002127E5" w:rsidRPr="00BD2398" w:rsidRDefault="002127E5" w:rsidP="002127E5">
            <w:pPr>
              <w:autoSpaceDE w:val="0"/>
              <w:adjustRightInd w:val="0"/>
              <w:spacing w:line="240" w:lineRule="auto"/>
              <w:rPr>
                <w:bCs/>
                <w:sz w:val="20"/>
                <w:szCs w:val="20"/>
              </w:rPr>
            </w:pPr>
            <w:r w:rsidRPr="00BD2398">
              <w:rPr>
                <w:bCs/>
                <w:sz w:val="20"/>
                <w:szCs w:val="20"/>
              </w:rPr>
              <w:t>Stožer prikuplja informacije i procjenjuje trenutne situacije u smislu mogućnosti angažiranja postojećih kapaciteta.</w:t>
            </w:r>
          </w:p>
          <w:p w14:paraId="5EB56588" w14:textId="6F3A0FDE" w:rsidR="002127E5" w:rsidRPr="00BD2398" w:rsidRDefault="002127E5" w:rsidP="002127E5">
            <w:pPr>
              <w:widowControl w:val="0"/>
              <w:autoSpaceDE w:val="0"/>
              <w:adjustRightInd w:val="0"/>
              <w:spacing w:before="0" w:after="0"/>
              <w:rPr>
                <w:bCs/>
                <w:sz w:val="20"/>
                <w:szCs w:val="20"/>
              </w:rPr>
            </w:pPr>
            <w:r w:rsidRPr="00BD2398">
              <w:rPr>
                <w:bCs/>
                <w:sz w:val="20"/>
                <w:szCs w:val="20"/>
              </w:rPr>
              <w:t>Osiguranje ljudstva i materijalnih sredstava protiv poplava.</w:t>
            </w:r>
          </w:p>
        </w:tc>
        <w:tc>
          <w:tcPr>
            <w:tcW w:w="3537" w:type="dxa"/>
            <w:vAlign w:val="center"/>
          </w:tcPr>
          <w:p w14:paraId="55B11E84" w14:textId="5AA6FA82" w:rsidR="002127E5" w:rsidRPr="00BD2398" w:rsidRDefault="002127E5" w:rsidP="002127E5">
            <w:pPr>
              <w:widowControl w:val="0"/>
              <w:numPr>
                <w:ilvl w:val="0"/>
                <w:numId w:val="9"/>
              </w:numPr>
              <w:autoSpaceDE w:val="0"/>
              <w:autoSpaceDN w:val="0"/>
              <w:adjustRightInd w:val="0"/>
              <w:spacing w:line="240" w:lineRule="auto"/>
              <w:contextualSpacing/>
              <w:rPr>
                <w:bCs/>
                <w:sz w:val="20"/>
                <w:szCs w:val="20"/>
              </w:rPr>
            </w:pPr>
            <w:r w:rsidRPr="00BD2398">
              <w:rPr>
                <w:sz w:val="20"/>
                <w:szCs w:val="20"/>
              </w:rPr>
              <w:t>Vatrogasne snage</w:t>
            </w:r>
            <w:r w:rsidRPr="00BD2398">
              <w:rPr>
                <w:bCs/>
                <w:sz w:val="20"/>
                <w:szCs w:val="20"/>
              </w:rPr>
              <w:t>,</w:t>
            </w:r>
          </w:p>
          <w:p w14:paraId="3F219A61" w14:textId="77777777" w:rsidR="002127E5" w:rsidRPr="00BD2398" w:rsidRDefault="002127E5" w:rsidP="002127E5">
            <w:pPr>
              <w:widowControl w:val="0"/>
              <w:numPr>
                <w:ilvl w:val="0"/>
                <w:numId w:val="9"/>
              </w:numPr>
              <w:autoSpaceDE w:val="0"/>
              <w:autoSpaceDN w:val="0"/>
              <w:adjustRightInd w:val="0"/>
              <w:spacing w:line="240" w:lineRule="auto"/>
              <w:contextualSpacing/>
              <w:rPr>
                <w:bCs/>
                <w:sz w:val="20"/>
                <w:szCs w:val="20"/>
              </w:rPr>
            </w:pPr>
            <w:r w:rsidRPr="00BD2398">
              <w:rPr>
                <w:bCs/>
                <w:sz w:val="20"/>
                <w:szCs w:val="20"/>
              </w:rPr>
              <w:t>Stožer civilne zaštite,</w:t>
            </w:r>
          </w:p>
          <w:p w14:paraId="70050ABD" w14:textId="043DF523" w:rsidR="002127E5" w:rsidRPr="00BD2398" w:rsidRDefault="00FE19E7" w:rsidP="00250168">
            <w:pPr>
              <w:widowControl w:val="0"/>
              <w:numPr>
                <w:ilvl w:val="0"/>
                <w:numId w:val="9"/>
              </w:numPr>
              <w:autoSpaceDE w:val="0"/>
              <w:autoSpaceDN w:val="0"/>
              <w:adjustRightInd w:val="0"/>
              <w:spacing w:line="240" w:lineRule="auto"/>
              <w:contextualSpacing/>
              <w:rPr>
                <w:sz w:val="20"/>
                <w:szCs w:val="20"/>
              </w:rPr>
            </w:pPr>
            <w:r w:rsidRPr="00BD2398">
              <w:rPr>
                <w:bCs/>
                <w:sz w:val="20"/>
                <w:szCs w:val="20"/>
              </w:rPr>
              <w:t>KD Jelen d.o.o.</w:t>
            </w:r>
          </w:p>
        </w:tc>
      </w:tr>
      <w:tr w:rsidR="002127E5" w:rsidRPr="002811D2" w14:paraId="4650EA97" w14:textId="77777777" w:rsidTr="00BD4DC9">
        <w:trPr>
          <w:trHeight w:val="238"/>
          <w:jc w:val="center"/>
        </w:trPr>
        <w:tc>
          <w:tcPr>
            <w:tcW w:w="0" w:type="auto"/>
            <w:vMerge/>
            <w:shd w:val="clear" w:color="auto" w:fill="auto"/>
            <w:vAlign w:val="center"/>
          </w:tcPr>
          <w:p w14:paraId="14D269F7" w14:textId="77777777" w:rsidR="002127E5" w:rsidRPr="00BD2398" w:rsidRDefault="002127E5" w:rsidP="002127E5">
            <w:pPr>
              <w:widowControl w:val="0"/>
              <w:autoSpaceDE w:val="0"/>
              <w:adjustRightInd w:val="0"/>
              <w:spacing w:before="0" w:after="0"/>
              <w:ind w:right="34"/>
              <w:jc w:val="center"/>
              <w:rPr>
                <w:b/>
                <w:bCs/>
                <w:sz w:val="20"/>
                <w:szCs w:val="20"/>
              </w:rPr>
            </w:pPr>
          </w:p>
        </w:tc>
        <w:tc>
          <w:tcPr>
            <w:tcW w:w="1732" w:type="dxa"/>
            <w:vMerge/>
            <w:shd w:val="clear" w:color="auto" w:fill="auto"/>
            <w:vAlign w:val="center"/>
          </w:tcPr>
          <w:p w14:paraId="6737D469" w14:textId="77777777" w:rsidR="002127E5" w:rsidRPr="00BD2398" w:rsidRDefault="002127E5" w:rsidP="002127E5">
            <w:pPr>
              <w:spacing w:before="0" w:after="0"/>
              <w:jc w:val="center"/>
              <w:rPr>
                <w:b/>
                <w:bCs/>
                <w:sz w:val="20"/>
                <w:szCs w:val="20"/>
              </w:rPr>
            </w:pPr>
          </w:p>
        </w:tc>
        <w:tc>
          <w:tcPr>
            <w:tcW w:w="1985" w:type="dxa"/>
            <w:vMerge/>
            <w:vAlign w:val="center"/>
          </w:tcPr>
          <w:p w14:paraId="63DCBC60" w14:textId="77777777" w:rsidR="002127E5" w:rsidRPr="00BD2398" w:rsidRDefault="002127E5" w:rsidP="002127E5">
            <w:pPr>
              <w:widowControl w:val="0"/>
              <w:autoSpaceDE w:val="0"/>
              <w:adjustRightInd w:val="0"/>
              <w:spacing w:before="0" w:after="0"/>
              <w:jc w:val="center"/>
              <w:rPr>
                <w:bCs/>
                <w:sz w:val="20"/>
                <w:szCs w:val="20"/>
              </w:rPr>
            </w:pPr>
          </w:p>
        </w:tc>
        <w:tc>
          <w:tcPr>
            <w:tcW w:w="6669" w:type="dxa"/>
            <w:vAlign w:val="center"/>
          </w:tcPr>
          <w:p w14:paraId="26338EDC" w14:textId="18164E55" w:rsidR="002127E5" w:rsidRPr="00BD2398" w:rsidRDefault="002127E5" w:rsidP="002127E5">
            <w:pPr>
              <w:widowControl w:val="0"/>
              <w:autoSpaceDE w:val="0"/>
              <w:adjustRightInd w:val="0"/>
              <w:spacing w:before="0" w:after="0"/>
              <w:rPr>
                <w:bCs/>
                <w:sz w:val="20"/>
                <w:szCs w:val="20"/>
              </w:rPr>
            </w:pPr>
            <w:r w:rsidRPr="00BD2398">
              <w:rPr>
                <w:bCs/>
                <w:sz w:val="20"/>
                <w:szCs w:val="20"/>
              </w:rPr>
              <w:t xml:space="preserve">Organizaciju prihvata pomoći u hrani, piću i odjeći provodit će </w:t>
            </w:r>
            <w:r w:rsidR="00DA4BC2" w:rsidRPr="00BD2398">
              <w:rPr>
                <w:bCs/>
                <w:sz w:val="20"/>
                <w:szCs w:val="20"/>
              </w:rPr>
              <w:t xml:space="preserve">Gradsko društvo Crvenog križa Rijeka </w:t>
            </w:r>
            <w:r w:rsidRPr="00BD2398">
              <w:rPr>
                <w:bCs/>
                <w:sz w:val="20"/>
                <w:szCs w:val="20"/>
              </w:rPr>
              <w:t>na lokacijama za smještaj evakuiranog stanovništva.</w:t>
            </w:r>
          </w:p>
        </w:tc>
        <w:tc>
          <w:tcPr>
            <w:tcW w:w="3537" w:type="dxa"/>
            <w:vAlign w:val="center"/>
          </w:tcPr>
          <w:p w14:paraId="4C358C75" w14:textId="77777777" w:rsidR="002127E5" w:rsidRPr="00BD2398" w:rsidRDefault="002127E5" w:rsidP="002127E5">
            <w:pPr>
              <w:widowControl w:val="0"/>
              <w:numPr>
                <w:ilvl w:val="0"/>
                <w:numId w:val="9"/>
              </w:numPr>
              <w:autoSpaceDE w:val="0"/>
              <w:autoSpaceDN w:val="0"/>
              <w:adjustRightInd w:val="0"/>
              <w:spacing w:before="0" w:after="0" w:line="240" w:lineRule="auto"/>
              <w:contextualSpacing/>
              <w:rPr>
                <w:sz w:val="20"/>
                <w:szCs w:val="20"/>
              </w:rPr>
            </w:pPr>
            <w:r w:rsidRPr="00BD2398">
              <w:rPr>
                <w:bCs/>
                <w:sz w:val="20"/>
                <w:szCs w:val="20"/>
              </w:rPr>
              <w:t>Povjerenici i zamjenici povjerenika CZ,</w:t>
            </w:r>
          </w:p>
          <w:p w14:paraId="3D5A308E" w14:textId="299A9319" w:rsidR="002127E5" w:rsidRPr="00BD2398" w:rsidRDefault="00A350AC" w:rsidP="002127E5">
            <w:pPr>
              <w:widowControl w:val="0"/>
              <w:numPr>
                <w:ilvl w:val="0"/>
                <w:numId w:val="9"/>
              </w:numPr>
              <w:autoSpaceDE w:val="0"/>
              <w:autoSpaceDN w:val="0"/>
              <w:adjustRightInd w:val="0"/>
              <w:spacing w:before="0" w:after="0" w:line="240" w:lineRule="auto"/>
              <w:contextualSpacing/>
              <w:rPr>
                <w:sz w:val="20"/>
                <w:szCs w:val="20"/>
              </w:rPr>
            </w:pPr>
            <w:r w:rsidRPr="00BD2398">
              <w:rPr>
                <w:bCs/>
                <w:sz w:val="20"/>
                <w:szCs w:val="20"/>
              </w:rPr>
              <w:t>GDCK Rijeka</w:t>
            </w:r>
            <w:r w:rsidR="002127E5" w:rsidRPr="00BD2398">
              <w:rPr>
                <w:bCs/>
                <w:sz w:val="20"/>
                <w:szCs w:val="20"/>
              </w:rPr>
              <w:t>,</w:t>
            </w:r>
          </w:p>
          <w:p w14:paraId="5C8B55A5" w14:textId="77777777" w:rsidR="00BD2398" w:rsidRPr="00BD2398" w:rsidRDefault="00BD2398" w:rsidP="00BD2398">
            <w:pPr>
              <w:widowControl w:val="0"/>
              <w:numPr>
                <w:ilvl w:val="0"/>
                <w:numId w:val="9"/>
              </w:numPr>
              <w:autoSpaceDE w:val="0"/>
              <w:autoSpaceDN w:val="0"/>
              <w:adjustRightInd w:val="0"/>
              <w:spacing w:before="0" w:after="0"/>
              <w:contextualSpacing/>
              <w:rPr>
                <w:sz w:val="20"/>
                <w:szCs w:val="20"/>
              </w:rPr>
            </w:pPr>
            <w:r w:rsidRPr="00BD2398">
              <w:rPr>
                <w:sz w:val="20"/>
                <w:szCs w:val="20"/>
              </w:rPr>
              <w:t>Osnovna škola Jelenje-Dražice</w:t>
            </w:r>
          </w:p>
          <w:p w14:paraId="22FC5B8D" w14:textId="68617753" w:rsidR="002127E5" w:rsidRPr="00BD2398" w:rsidRDefault="00BD2398" w:rsidP="00BD2398">
            <w:pPr>
              <w:widowControl w:val="0"/>
              <w:numPr>
                <w:ilvl w:val="0"/>
                <w:numId w:val="9"/>
              </w:numPr>
              <w:autoSpaceDE w:val="0"/>
              <w:autoSpaceDN w:val="0"/>
              <w:adjustRightInd w:val="0"/>
              <w:spacing w:before="0" w:after="0"/>
              <w:contextualSpacing/>
              <w:rPr>
                <w:sz w:val="20"/>
                <w:szCs w:val="20"/>
              </w:rPr>
            </w:pPr>
            <w:r w:rsidRPr="00BD2398">
              <w:rPr>
                <w:sz w:val="20"/>
                <w:szCs w:val="20"/>
              </w:rPr>
              <w:t>Dječji vrtić Grobnički tići</w:t>
            </w:r>
          </w:p>
        </w:tc>
      </w:tr>
      <w:tr w:rsidR="002127E5" w:rsidRPr="002811D2" w14:paraId="3EECBF46" w14:textId="77777777" w:rsidTr="00BD4DC9">
        <w:trPr>
          <w:trHeight w:val="238"/>
          <w:jc w:val="center"/>
        </w:trPr>
        <w:tc>
          <w:tcPr>
            <w:tcW w:w="0" w:type="auto"/>
            <w:vMerge/>
            <w:shd w:val="clear" w:color="auto" w:fill="auto"/>
            <w:vAlign w:val="center"/>
          </w:tcPr>
          <w:p w14:paraId="64112E2E" w14:textId="77777777" w:rsidR="002127E5" w:rsidRPr="002811D2" w:rsidRDefault="002127E5" w:rsidP="002127E5">
            <w:pPr>
              <w:widowControl w:val="0"/>
              <w:autoSpaceDE w:val="0"/>
              <w:adjustRightInd w:val="0"/>
              <w:spacing w:before="0" w:after="0"/>
              <w:ind w:right="34"/>
              <w:jc w:val="center"/>
              <w:rPr>
                <w:b/>
                <w:bCs/>
                <w:sz w:val="20"/>
                <w:szCs w:val="20"/>
                <w:highlight w:val="yellow"/>
              </w:rPr>
            </w:pPr>
          </w:p>
        </w:tc>
        <w:tc>
          <w:tcPr>
            <w:tcW w:w="1732" w:type="dxa"/>
            <w:vMerge/>
            <w:shd w:val="clear" w:color="auto" w:fill="auto"/>
            <w:vAlign w:val="center"/>
          </w:tcPr>
          <w:p w14:paraId="022597EC" w14:textId="77777777" w:rsidR="002127E5" w:rsidRPr="002811D2" w:rsidRDefault="002127E5" w:rsidP="002127E5">
            <w:pPr>
              <w:spacing w:before="0" w:after="0"/>
              <w:jc w:val="center"/>
              <w:rPr>
                <w:b/>
                <w:bCs/>
                <w:sz w:val="20"/>
                <w:szCs w:val="20"/>
                <w:highlight w:val="yellow"/>
              </w:rPr>
            </w:pPr>
          </w:p>
        </w:tc>
        <w:tc>
          <w:tcPr>
            <w:tcW w:w="1985" w:type="dxa"/>
            <w:vMerge/>
            <w:vAlign w:val="center"/>
          </w:tcPr>
          <w:p w14:paraId="7741D9DA" w14:textId="77777777" w:rsidR="002127E5" w:rsidRPr="002811D2" w:rsidRDefault="002127E5" w:rsidP="002127E5">
            <w:pPr>
              <w:widowControl w:val="0"/>
              <w:autoSpaceDE w:val="0"/>
              <w:adjustRightInd w:val="0"/>
              <w:spacing w:before="0" w:after="0"/>
              <w:jc w:val="center"/>
              <w:rPr>
                <w:bCs/>
                <w:sz w:val="20"/>
                <w:szCs w:val="20"/>
                <w:highlight w:val="yellow"/>
              </w:rPr>
            </w:pPr>
          </w:p>
        </w:tc>
        <w:tc>
          <w:tcPr>
            <w:tcW w:w="6669" w:type="dxa"/>
            <w:vAlign w:val="center"/>
          </w:tcPr>
          <w:p w14:paraId="344F64FA" w14:textId="5DAABB88" w:rsidR="002127E5" w:rsidRPr="00BD2398" w:rsidRDefault="002127E5" w:rsidP="002127E5">
            <w:pPr>
              <w:widowControl w:val="0"/>
              <w:autoSpaceDE w:val="0"/>
              <w:adjustRightInd w:val="0"/>
              <w:spacing w:before="0" w:after="0"/>
              <w:rPr>
                <w:bCs/>
                <w:sz w:val="20"/>
                <w:szCs w:val="20"/>
              </w:rPr>
            </w:pPr>
            <w:r w:rsidRPr="00BD2398">
              <w:rPr>
                <w:bCs/>
                <w:sz w:val="20"/>
                <w:szCs w:val="20"/>
              </w:rPr>
              <w:t xml:space="preserve">Prihvat sanitetskog materijala i lijekova obavljati će se u </w:t>
            </w:r>
            <w:r w:rsidR="007A78D1" w:rsidRPr="00BD2398">
              <w:rPr>
                <w:bCs/>
                <w:sz w:val="20"/>
                <w:szCs w:val="20"/>
              </w:rPr>
              <w:t>Dom zdravlja PGŽ – ispostava Dražice</w:t>
            </w:r>
            <w:r w:rsidRPr="00BD2398">
              <w:rPr>
                <w:bCs/>
                <w:sz w:val="20"/>
                <w:szCs w:val="20"/>
              </w:rPr>
              <w:t>, a za prihvat je zadužen član Stožera za zdravstveno zbrinjavanje.</w:t>
            </w:r>
          </w:p>
        </w:tc>
        <w:tc>
          <w:tcPr>
            <w:tcW w:w="3537" w:type="dxa"/>
            <w:vAlign w:val="center"/>
          </w:tcPr>
          <w:p w14:paraId="64E1A110" w14:textId="5B0BA906" w:rsidR="002127E5" w:rsidRPr="00BD2398" w:rsidRDefault="002127E5" w:rsidP="002127E5">
            <w:pPr>
              <w:widowControl w:val="0"/>
              <w:numPr>
                <w:ilvl w:val="0"/>
                <w:numId w:val="9"/>
              </w:numPr>
              <w:autoSpaceDE w:val="0"/>
              <w:autoSpaceDN w:val="0"/>
              <w:adjustRightInd w:val="0"/>
              <w:spacing w:before="0" w:after="0"/>
              <w:contextualSpacing/>
              <w:rPr>
                <w:sz w:val="20"/>
                <w:szCs w:val="20"/>
              </w:rPr>
            </w:pPr>
            <w:r w:rsidRPr="00BD2398">
              <w:rPr>
                <w:bCs/>
                <w:sz w:val="20"/>
                <w:szCs w:val="20"/>
              </w:rPr>
              <w:t>Stožer civilne zaštite</w:t>
            </w:r>
          </w:p>
        </w:tc>
      </w:tr>
      <w:tr w:rsidR="000D49DA" w:rsidRPr="002811D2" w14:paraId="0B212836" w14:textId="77777777" w:rsidTr="00BD4DC9">
        <w:trPr>
          <w:trHeight w:val="238"/>
          <w:jc w:val="center"/>
        </w:trPr>
        <w:tc>
          <w:tcPr>
            <w:tcW w:w="0" w:type="auto"/>
            <w:vMerge w:val="restart"/>
            <w:shd w:val="clear" w:color="auto" w:fill="auto"/>
            <w:vAlign w:val="center"/>
          </w:tcPr>
          <w:p w14:paraId="5CEB4C91" w14:textId="792265A0" w:rsidR="000D49DA" w:rsidRPr="00126D2F" w:rsidRDefault="002127E5" w:rsidP="004517F2">
            <w:pPr>
              <w:widowControl w:val="0"/>
              <w:autoSpaceDE w:val="0"/>
              <w:adjustRightInd w:val="0"/>
              <w:spacing w:before="0" w:after="0"/>
              <w:ind w:right="34"/>
              <w:jc w:val="center"/>
              <w:rPr>
                <w:b/>
                <w:bCs/>
                <w:sz w:val="20"/>
                <w:szCs w:val="20"/>
              </w:rPr>
            </w:pPr>
            <w:r w:rsidRPr="00126D2F">
              <w:rPr>
                <w:b/>
                <w:bCs/>
                <w:sz w:val="20"/>
                <w:szCs w:val="20"/>
              </w:rPr>
              <w:t>5</w:t>
            </w:r>
            <w:r w:rsidR="000D49DA" w:rsidRPr="00126D2F">
              <w:rPr>
                <w:b/>
                <w:bCs/>
                <w:sz w:val="20"/>
                <w:szCs w:val="20"/>
              </w:rPr>
              <w:t>.</w:t>
            </w:r>
          </w:p>
        </w:tc>
        <w:tc>
          <w:tcPr>
            <w:tcW w:w="1732" w:type="dxa"/>
            <w:vMerge w:val="restart"/>
            <w:shd w:val="clear" w:color="auto" w:fill="auto"/>
            <w:vAlign w:val="center"/>
          </w:tcPr>
          <w:p w14:paraId="49E53F80" w14:textId="77777777" w:rsidR="000D49DA" w:rsidRPr="00126D2F" w:rsidRDefault="000D49DA" w:rsidP="004517F2">
            <w:pPr>
              <w:spacing w:before="0" w:after="0"/>
              <w:jc w:val="center"/>
              <w:rPr>
                <w:b/>
                <w:bCs/>
                <w:sz w:val="20"/>
                <w:szCs w:val="20"/>
              </w:rPr>
            </w:pPr>
            <w:r w:rsidRPr="00126D2F">
              <w:rPr>
                <w:b/>
                <w:bCs/>
                <w:sz w:val="20"/>
                <w:szCs w:val="20"/>
              </w:rPr>
              <w:t>Punjene, distribucija i postavljanje vreća s pijeskom</w:t>
            </w:r>
          </w:p>
        </w:tc>
        <w:tc>
          <w:tcPr>
            <w:tcW w:w="1985" w:type="dxa"/>
            <w:vMerge w:val="restart"/>
            <w:vAlign w:val="center"/>
          </w:tcPr>
          <w:p w14:paraId="543373B7" w14:textId="037D97E4" w:rsidR="000D49DA" w:rsidRPr="00126D2F" w:rsidRDefault="004A4DAB" w:rsidP="004517F2">
            <w:pPr>
              <w:widowControl w:val="0"/>
              <w:autoSpaceDE w:val="0"/>
              <w:adjustRightInd w:val="0"/>
              <w:spacing w:before="0" w:after="0"/>
              <w:jc w:val="center"/>
              <w:rPr>
                <w:bCs/>
                <w:sz w:val="20"/>
                <w:szCs w:val="20"/>
              </w:rPr>
            </w:pPr>
            <w:r w:rsidRPr="00126D2F">
              <w:rPr>
                <w:bCs/>
                <w:sz w:val="20"/>
                <w:szCs w:val="20"/>
              </w:rPr>
              <w:t>Općina Jelenje</w:t>
            </w:r>
          </w:p>
        </w:tc>
        <w:tc>
          <w:tcPr>
            <w:tcW w:w="6669" w:type="dxa"/>
            <w:vAlign w:val="center"/>
          </w:tcPr>
          <w:p w14:paraId="7AC1EFC2" w14:textId="6672910C" w:rsidR="000D49DA" w:rsidRPr="00126D2F" w:rsidRDefault="000D49DA" w:rsidP="004517F2">
            <w:pPr>
              <w:widowControl w:val="0"/>
              <w:autoSpaceDE w:val="0"/>
              <w:adjustRightInd w:val="0"/>
              <w:spacing w:before="0" w:after="0"/>
              <w:rPr>
                <w:bCs/>
                <w:sz w:val="20"/>
                <w:szCs w:val="20"/>
              </w:rPr>
            </w:pPr>
            <w:r w:rsidRPr="00126D2F">
              <w:rPr>
                <w:bCs/>
                <w:sz w:val="20"/>
                <w:szCs w:val="20"/>
              </w:rPr>
              <w:t>Dostava vreća na punjenje</w:t>
            </w:r>
          </w:p>
        </w:tc>
        <w:tc>
          <w:tcPr>
            <w:tcW w:w="3537" w:type="dxa"/>
            <w:vAlign w:val="center"/>
          </w:tcPr>
          <w:p w14:paraId="15F8F6CF" w14:textId="09ACDAEC" w:rsidR="000D49DA" w:rsidRPr="00126D2F" w:rsidRDefault="007F7A14" w:rsidP="00BC7925">
            <w:pPr>
              <w:widowControl w:val="0"/>
              <w:numPr>
                <w:ilvl w:val="0"/>
                <w:numId w:val="9"/>
              </w:numPr>
              <w:autoSpaceDE w:val="0"/>
              <w:autoSpaceDN w:val="0"/>
              <w:adjustRightInd w:val="0"/>
              <w:spacing w:before="0" w:after="0"/>
              <w:contextualSpacing/>
              <w:rPr>
                <w:sz w:val="20"/>
                <w:szCs w:val="20"/>
              </w:rPr>
            </w:pPr>
            <w:r w:rsidRPr="00126D2F">
              <w:rPr>
                <w:sz w:val="20"/>
                <w:szCs w:val="20"/>
              </w:rPr>
              <w:t>Hrvatske vode – Vodnogospodarska ispostava za mali sliv „Kvarnersko primorje i otoci“</w:t>
            </w:r>
          </w:p>
        </w:tc>
      </w:tr>
      <w:tr w:rsidR="000D49DA" w:rsidRPr="002811D2" w14:paraId="7BB42745" w14:textId="77777777" w:rsidTr="00BD4DC9">
        <w:trPr>
          <w:trHeight w:val="238"/>
          <w:jc w:val="center"/>
        </w:trPr>
        <w:tc>
          <w:tcPr>
            <w:tcW w:w="0" w:type="auto"/>
            <w:vMerge/>
            <w:shd w:val="clear" w:color="auto" w:fill="auto"/>
            <w:vAlign w:val="center"/>
          </w:tcPr>
          <w:p w14:paraId="12105E43" w14:textId="77777777" w:rsidR="000D49DA" w:rsidRPr="00126D2F" w:rsidRDefault="000D49DA" w:rsidP="004517F2">
            <w:pPr>
              <w:widowControl w:val="0"/>
              <w:autoSpaceDE w:val="0"/>
              <w:adjustRightInd w:val="0"/>
              <w:spacing w:before="0" w:after="0"/>
              <w:ind w:right="34"/>
              <w:jc w:val="center"/>
              <w:rPr>
                <w:b/>
                <w:bCs/>
                <w:sz w:val="20"/>
                <w:szCs w:val="20"/>
              </w:rPr>
            </w:pPr>
          </w:p>
        </w:tc>
        <w:tc>
          <w:tcPr>
            <w:tcW w:w="1732" w:type="dxa"/>
            <w:vMerge/>
            <w:shd w:val="clear" w:color="auto" w:fill="auto"/>
            <w:vAlign w:val="center"/>
          </w:tcPr>
          <w:p w14:paraId="18FCDE20" w14:textId="77777777" w:rsidR="000D49DA" w:rsidRPr="00126D2F" w:rsidRDefault="000D49DA" w:rsidP="004517F2">
            <w:pPr>
              <w:spacing w:before="0" w:after="0"/>
              <w:jc w:val="center"/>
              <w:rPr>
                <w:b/>
                <w:bCs/>
                <w:sz w:val="20"/>
                <w:szCs w:val="20"/>
              </w:rPr>
            </w:pPr>
          </w:p>
        </w:tc>
        <w:tc>
          <w:tcPr>
            <w:tcW w:w="1985" w:type="dxa"/>
            <w:vMerge/>
            <w:vAlign w:val="center"/>
          </w:tcPr>
          <w:p w14:paraId="5BFA0B77" w14:textId="77777777" w:rsidR="000D49DA" w:rsidRPr="00126D2F" w:rsidRDefault="000D49DA" w:rsidP="004517F2">
            <w:pPr>
              <w:widowControl w:val="0"/>
              <w:autoSpaceDE w:val="0"/>
              <w:adjustRightInd w:val="0"/>
              <w:spacing w:before="0" w:after="0"/>
              <w:jc w:val="center"/>
              <w:rPr>
                <w:bCs/>
                <w:sz w:val="20"/>
                <w:szCs w:val="20"/>
              </w:rPr>
            </w:pPr>
          </w:p>
        </w:tc>
        <w:tc>
          <w:tcPr>
            <w:tcW w:w="6669" w:type="dxa"/>
            <w:vAlign w:val="center"/>
          </w:tcPr>
          <w:p w14:paraId="37E2246D" w14:textId="2C102D07" w:rsidR="000D49DA" w:rsidRPr="00126D2F" w:rsidRDefault="000D49DA" w:rsidP="004517F2">
            <w:pPr>
              <w:widowControl w:val="0"/>
              <w:autoSpaceDE w:val="0"/>
              <w:adjustRightInd w:val="0"/>
              <w:spacing w:before="0" w:after="0"/>
              <w:rPr>
                <w:bCs/>
                <w:sz w:val="20"/>
                <w:szCs w:val="20"/>
              </w:rPr>
            </w:pPr>
            <w:r w:rsidRPr="00126D2F">
              <w:rPr>
                <w:bCs/>
                <w:sz w:val="20"/>
                <w:szCs w:val="20"/>
              </w:rPr>
              <w:t>Punjenje vreća</w:t>
            </w:r>
            <w:r w:rsidR="00EC7413" w:rsidRPr="00126D2F">
              <w:rPr>
                <w:bCs/>
                <w:sz w:val="20"/>
                <w:szCs w:val="20"/>
              </w:rPr>
              <w:t xml:space="preserve"> s pijeskom</w:t>
            </w:r>
          </w:p>
        </w:tc>
        <w:tc>
          <w:tcPr>
            <w:tcW w:w="3537" w:type="dxa"/>
            <w:vAlign w:val="center"/>
          </w:tcPr>
          <w:p w14:paraId="616AAF8B" w14:textId="4BADD10F" w:rsidR="000D49DA" w:rsidRPr="00126D2F" w:rsidRDefault="0000205D" w:rsidP="00BC7925">
            <w:pPr>
              <w:widowControl w:val="0"/>
              <w:numPr>
                <w:ilvl w:val="0"/>
                <w:numId w:val="9"/>
              </w:numPr>
              <w:autoSpaceDE w:val="0"/>
              <w:autoSpaceDN w:val="0"/>
              <w:adjustRightInd w:val="0"/>
              <w:spacing w:before="0" w:after="0"/>
              <w:contextualSpacing/>
              <w:rPr>
                <w:sz w:val="20"/>
                <w:szCs w:val="20"/>
              </w:rPr>
            </w:pPr>
            <w:r w:rsidRPr="00126D2F">
              <w:rPr>
                <w:sz w:val="20"/>
                <w:szCs w:val="20"/>
              </w:rPr>
              <w:t>Vatrogasne snage</w:t>
            </w:r>
            <w:r w:rsidR="000D49DA" w:rsidRPr="00126D2F">
              <w:rPr>
                <w:sz w:val="20"/>
                <w:szCs w:val="20"/>
              </w:rPr>
              <w:t>,</w:t>
            </w:r>
          </w:p>
          <w:p w14:paraId="799C4947" w14:textId="7664E37B" w:rsidR="008F659E" w:rsidRPr="00126D2F" w:rsidRDefault="00FE19E7" w:rsidP="00221984">
            <w:pPr>
              <w:widowControl w:val="0"/>
              <w:numPr>
                <w:ilvl w:val="0"/>
                <w:numId w:val="9"/>
              </w:numPr>
              <w:autoSpaceDE w:val="0"/>
              <w:autoSpaceDN w:val="0"/>
              <w:adjustRightInd w:val="0"/>
              <w:spacing w:before="0" w:after="0"/>
              <w:contextualSpacing/>
              <w:rPr>
                <w:sz w:val="20"/>
                <w:szCs w:val="20"/>
              </w:rPr>
            </w:pPr>
            <w:r w:rsidRPr="00126D2F">
              <w:rPr>
                <w:sz w:val="20"/>
                <w:szCs w:val="20"/>
              </w:rPr>
              <w:t>KD Jelen d.o.o.</w:t>
            </w:r>
          </w:p>
        </w:tc>
      </w:tr>
      <w:tr w:rsidR="000D49DA" w:rsidRPr="002811D2" w14:paraId="72E036BF" w14:textId="77777777" w:rsidTr="00BD4DC9">
        <w:trPr>
          <w:trHeight w:val="236"/>
          <w:jc w:val="center"/>
        </w:trPr>
        <w:tc>
          <w:tcPr>
            <w:tcW w:w="0" w:type="auto"/>
            <w:vMerge/>
            <w:shd w:val="clear" w:color="auto" w:fill="auto"/>
            <w:vAlign w:val="center"/>
          </w:tcPr>
          <w:p w14:paraId="49537348" w14:textId="77777777" w:rsidR="000D49DA" w:rsidRPr="00126D2F" w:rsidRDefault="000D49DA" w:rsidP="004517F2">
            <w:pPr>
              <w:widowControl w:val="0"/>
              <w:autoSpaceDE w:val="0"/>
              <w:adjustRightInd w:val="0"/>
              <w:spacing w:before="0" w:after="0"/>
              <w:ind w:right="34"/>
              <w:jc w:val="center"/>
              <w:rPr>
                <w:b/>
                <w:bCs/>
                <w:sz w:val="20"/>
                <w:szCs w:val="20"/>
              </w:rPr>
            </w:pPr>
          </w:p>
        </w:tc>
        <w:tc>
          <w:tcPr>
            <w:tcW w:w="1732" w:type="dxa"/>
            <w:vMerge/>
            <w:shd w:val="clear" w:color="auto" w:fill="auto"/>
            <w:vAlign w:val="center"/>
          </w:tcPr>
          <w:p w14:paraId="217A7CAE" w14:textId="77777777" w:rsidR="000D49DA" w:rsidRPr="00126D2F" w:rsidRDefault="000D49DA" w:rsidP="004517F2">
            <w:pPr>
              <w:spacing w:before="0" w:after="0"/>
              <w:jc w:val="center"/>
              <w:rPr>
                <w:b/>
                <w:bCs/>
                <w:sz w:val="20"/>
                <w:szCs w:val="20"/>
              </w:rPr>
            </w:pPr>
          </w:p>
        </w:tc>
        <w:tc>
          <w:tcPr>
            <w:tcW w:w="1985" w:type="dxa"/>
            <w:vMerge/>
            <w:vAlign w:val="center"/>
          </w:tcPr>
          <w:p w14:paraId="0941DE7B" w14:textId="77777777" w:rsidR="000D49DA" w:rsidRPr="00126D2F" w:rsidRDefault="000D49DA" w:rsidP="004517F2">
            <w:pPr>
              <w:widowControl w:val="0"/>
              <w:autoSpaceDE w:val="0"/>
              <w:adjustRightInd w:val="0"/>
              <w:spacing w:before="0" w:after="0"/>
              <w:jc w:val="center"/>
              <w:rPr>
                <w:bCs/>
                <w:sz w:val="20"/>
                <w:szCs w:val="20"/>
              </w:rPr>
            </w:pPr>
          </w:p>
        </w:tc>
        <w:tc>
          <w:tcPr>
            <w:tcW w:w="6669" w:type="dxa"/>
            <w:vAlign w:val="center"/>
          </w:tcPr>
          <w:p w14:paraId="730DEBC9" w14:textId="72B920CE" w:rsidR="000D49DA" w:rsidRPr="00126D2F" w:rsidRDefault="000D49DA" w:rsidP="004517F2">
            <w:pPr>
              <w:widowControl w:val="0"/>
              <w:autoSpaceDE w:val="0"/>
              <w:adjustRightInd w:val="0"/>
              <w:spacing w:before="0" w:after="0"/>
              <w:rPr>
                <w:bCs/>
                <w:sz w:val="20"/>
                <w:szCs w:val="20"/>
              </w:rPr>
            </w:pPr>
            <w:r w:rsidRPr="00126D2F">
              <w:rPr>
                <w:bCs/>
                <w:sz w:val="20"/>
                <w:szCs w:val="20"/>
              </w:rPr>
              <w:t>Dostava vreća na mjesta ugroza</w:t>
            </w:r>
          </w:p>
        </w:tc>
        <w:tc>
          <w:tcPr>
            <w:tcW w:w="3537" w:type="dxa"/>
            <w:vAlign w:val="center"/>
          </w:tcPr>
          <w:p w14:paraId="644620E9" w14:textId="5FE4D835" w:rsidR="000D49DA" w:rsidRPr="00126D2F" w:rsidRDefault="00EC7413" w:rsidP="00BC7925">
            <w:pPr>
              <w:widowControl w:val="0"/>
              <w:numPr>
                <w:ilvl w:val="0"/>
                <w:numId w:val="9"/>
              </w:numPr>
              <w:autoSpaceDE w:val="0"/>
              <w:autoSpaceDN w:val="0"/>
              <w:adjustRightInd w:val="0"/>
              <w:spacing w:before="0" w:after="0"/>
              <w:contextualSpacing/>
              <w:rPr>
                <w:sz w:val="20"/>
                <w:szCs w:val="20"/>
              </w:rPr>
            </w:pPr>
            <w:r w:rsidRPr="00126D2F">
              <w:rPr>
                <w:sz w:val="20"/>
                <w:szCs w:val="20"/>
              </w:rPr>
              <w:t>Vatrogasne snage</w:t>
            </w:r>
            <w:r w:rsidR="000D49DA" w:rsidRPr="00126D2F">
              <w:rPr>
                <w:sz w:val="20"/>
                <w:szCs w:val="20"/>
              </w:rPr>
              <w:t>,</w:t>
            </w:r>
          </w:p>
          <w:p w14:paraId="1AE589B2" w14:textId="6C7635E6" w:rsidR="000D49DA" w:rsidRPr="00126D2F" w:rsidRDefault="00FE19E7" w:rsidP="00BC7925">
            <w:pPr>
              <w:widowControl w:val="0"/>
              <w:numPr>
                <w:ilvl w:val="0"/>
                <w:numId w:val="9"/>
              </w:numPr>
              <w:autoSpaceDE w:val="0"/>
              <w:autoSpaceDN w:val="0"/>
              <w:adjustRightInd w:val="0"/>
              <w:spacing w:before="0" w:after="0"/>
              <w:contextualSpacing/>
              <w:rPr>
                <w:sz w:val="20"/>
                <w:szCs w:val="20"/>
              </w:rPr>
            </w:pPr>
            <w:r w:rsidRPr="00126D2F">
              <w:rPr>
                <w:sz w:val="20"/>
                <w:szCs w:val="20"/>
              </w:rPr>
              <w:t>KD Jelen d.o.o.</w:t>
            </w:r>
          </w:p>
        </w:tc>
      </w:tr>
      <w:tr w:rsidR="000D49DA" w:rsidRPr="002811D2" w14:paraId="77935531" w14:textId="77777777" w:rsidTr="00BD4DC9">
        <w:trPr>
          <w:trHeight w:val="236"/>
          <w:jc w:val="center"/>
        </w:trPr>
        <w:tc>
          <w:tcPr>
            <w:tcW w:w="0" w:type="auto"/>
            <w:vMerge/>
            <w:shd w:val="clear" w:color="auto" w:fill="auto"/>
            <w:vAlign w:val="center"/>
          </w:tcPr>
          <w:p w14:paraId="1EA1295C" w14:textId="77777777" w:rsidR="000D49DA" w:rsidRPr="00126D2F" w:rsidRDefault="000D49DA" w:rsidP="004517F2">
            <w:pPr>
              <w:widowControl w:val="0"/>
              <w:autoSpaceDE w:val="0"/>
              <w:adjustRightInd w:val="0"/>
              <w:spacing w:before="0" w:after="0"/>
              <w:ind w:right="34"/>
              <w:jc w:val="center"/>
              <w:rPr>
                <w:b/>
                <w:bCs/>
                <w:sz w:val="20"/>
                <w:szCs w:val="20"/>
              </w:rPr>
            </w:pPr>
          </w:p>
        </w:tc>
        <w:tc>
          <w:tcPr>
            <w:tcW w:w="1732" w:type="dxa"/>
            <w:vMerge/>
            <w:shd w:val="clear" w:color="auto" w:fill="auto"/>
            <w:vAlign w:val="center"/>
          </w:tcPr>
          <w:p w14:paraId="27BC7E86" w14:textId="77777777" w:rsidR="000D49DA" w:rsidRPr="00126D2F" w:rsidRDefault="000D49DA" w:rsidP="004517F2">
            <w:pPr>
              <w:spacing w:before="0" w:after="0"/>
              <w:jc w:val="center"/>
              <w:rPr>
                <w:b/>
                <w:bCs/>
                <w:sz w:val="20"/>
                <w:szCs w:val="20"/>
              </w:rPr>
            </w:pPr>
          </w:p>
        </w:tc>
        <w:tc>
          <w:tcPr>
            <w:tcW w:w="1985" w:type="dxa"/>
            <w:vMerge/>
            <w:vAlign w:val="center"/>
          </w:tcPr>
          <w:p w14:paraId="1F1C5B43" w14:textId="77777777" w:rsidR="000D49DA" w:rsidRPr="00126D2F" w:rsidRDefault="000D49DA" w:rsidP="004517F2">
            <w:pPr>
              <w:widowControl w:val="0"/>
              <w:autoSpaceDE w:val="0"/>
              <w:adjustRightInd w:val="0"/>
              <w:spacing w:before="0" w:after="0"/>
              <w:jc w:val="center"/>
              <w:rPr>
                <w:bCs/>
                <w:sz w:val="20"/>
                <w:szCs w:val="20"/>
              </w:rPr>
            </w:pPr>
          </w:p>
        </w:tc>
        <w:tc>
          <w:tcPr>
            <w:tcW w:w="6669" w:type="dxa"/>
            <w:vAlign w:val="center"/>
          </w:tcPr>
          <w:p w14:paraId="57A603B2" w14:textId="77777777" w:rsidR="000D49DA" w:rsidRPr="00126D2F" w:rsidRDefault="000D49DA" w:rsidP="004517F2">
            <w:pPr>
              <w:widowControl w:val="0"/>
              <w:autoSpaceDE w:val="0"/>
              <w:adjustRightInd w:val="0"/>
              <w:spacing w:before="0" w:after="0"/>
              <w:rPr>
                <w:bCs/>
                <w:sz w:val="20"/>
                <w:szCs w:val="20"/>
              </w:rPr>
            </w:pPr>
            <w:r w:rsidRPr="00126D2F">
              <w:rPr>
                <w:bCs/>
                <w:sz w:val="20"/>
                <w:szCs w:val="20"/>
              </w:rPr>
              <w:t>Obilazak kriznih mjesta.</w:t>
            </w:r>
          </w:p>
          <w:p w14:paraId="054E94D4" w14:textId="798C425B" w:rsidR="000D49DA" w:rsidRPr="00126D2F" w:rsidRDefault="000D49DA" w:rsidP="004517F2">
            <w:pPr>
              <w:widowControl w:val="0"/>
              <w:autoSpaceDE w:val="0"/>
              <w:adjustRightInd w:val="0"/>
              <w:spacing w:before="0" w:after="0"/>
              <w:rPr>
                <w:bCs/>
                <w:sz w:val="20"/>
                <w:szCs w:val="20"/>
              </w:rPr>
            </w:pPr>
            <w:r w:rsidRPr="00126D2F">
              <w:rPr>
                <w:bCs/>
                <w:sz w:val="20"/>
                <w:szCs w:val="20"/>
              </w:rPr>
              <w:t xml:space="preserve">Obilazak vodnih građevina provodi </w:t>
            </w:r>
            <w:r w:rsidR="007F7A14" w:rsidRPr="00126D2F">
              <w:rPr>
                <w:bCs/>
                <w:sz w:val="20"/>
                <w:szCs w:val="20"/>
              </w:rPr>
              <w:t>Hrvatske vode – Vodnogospodarska ispostava za mali sliv „Kvarnersko primorje i otoci“</w:t>
            </w:r>
            <w:r w:rsidRPr="00126D2F">
              <w:rPr>
                <w:bCs/>
                <w:sz w:val="20"/>
                <w:szCs w:val="20"/>
              </w:rPr>
              <w:t>.</w:t>
            </w:r>
          </w:p>
        </w:tc>
        <w:tc>
          <w:tcPr>
            <w:tcW w:w="3537" w:type="dxa"/>
            <w:vAlign w:val="center"/>
          </w:tcPr>
          <w:p w14:paraId="7ADFDF79" w14:textId="2020B87D" w:rsidR="000D49DA" w:rsidRPr="00126D2F" w:rsidRDefault="007F7A14" w:rsidP="00BC7925">
            <w:pPr>
              <w:framePr w:hSpace="180" w:wrap="around" w:hAnchor="margin" w:xAlign="center" w:y="842"/>
              <w:widowControl w:val="0"/>
              <w:numPr>
                <w:ilvl w:val="0"/>
                <w:numId w:val="9"/>
              </w:numPr>
              <w:autoSpaceDE w:val="0"/>
              <w:autoSpaceDN w:val="0"/>
              <w:adjustRightInd w:val="0"/>
              <w:spacing w:before="0" w:after="0"/>
              <w:contextualSpacing/>
              <w:rPr>
                <w:sz w:val="20"/>
                <w:szCs w:val="20"/>
              </w:rPr>
            </w:pPr>
            <w:r w:rsidRPr="00126D2F">
              <w:rPr>
                <w:sz w:val="20"/>
                <w:szCs w:val="20"/>
              </w:rPr>
              <w:t>Hrvatske vode – Vodnogospodarska ispostava za mali sliv „Kvarnersko primorje i otoci“</w:t>
            </w:r>
          </w:p>
          <w:p w14:paraId="798D2981" w14:textId="6947523A" w:rsidR="00344DEA" w:rsidRPr="00126D2F" w:rsidRDefault="0000205D" w:rsidP="00BC7925">
            <w:pPr>
              <w:framePr w:hSpace="180" w:wrap="around" w:hAnchor="margin" w:xAlign="center" w:y="842"/>
              <w:widowControl w:val="0"/>
              <w:numPr>
                <w:ilvl w:val="0"/>
                <w:numId w:val="9"/>
              </w:numPr>
              <w:autoSpaceDE w:val="0"/>
              <w:autoSpaceDN w:val="0"/>
              <w:adjustRightInd w:val="0"/>
              <w:spacing w:before="0" w:after="0"/>
              <w:contextualSpacing/>
              <w:rPr>
                <w:sz w:val="20"/>
                <w:szCs w:val="20"/>
              </w:rPr>
            </w:pPr>
            <w:r w:rsidRPr="00126D2F">
              <w:rPr>
                <w:sz w:val="20"/>
                <w:szCs w:val="20"/>
              </w:rPr>
              <w:t>Vatrogasne snage</w:t>
            </w:r>
            <w:r w:rsidR="00344DEA" w:rsidRPr="00126D2F">
              <w:rPr>
                <w:sz w:val="20"/>
                <w:szCs w:val="20"/>
              </w:rPr>
              <w:t>,</w:t>
            </w:r>
          </w:p>
          <w:p w14:paraId="0045246F" w14:textId="7254A2C5" w:rsidR="00344DEA" w:rsidRPr="00126D2F" w:rsidRDefault="00A350AC" w:rsidP="00BC7925">
            <w:pPr>
              <w:framePr w:hSpace="180" w:wrap="around" w:hAnchor="margin" w:xAlign="center" w:y="842"/>
              <w:widowControl w:val="0"/>
              <w:numPr>
                <w:ilvl w:val="0"/>
                <w:numId w:val="9"/>
              </w:numPr>
              <w:autoSpaceDE w:val="0"/>
              <w:autoSpaceDN w:val="0"/>
              <w:adjustRightInd w:val="0"/>
              <w:spacing w:before="0" w:after="0"/>
              <w:contextualSpacing/>
              <w:rPr>
                <w:sz w:val="20"/>
                <w:szCs w:val="20"/>
              </w:rPr>
            </w:pPr>
            <w:r w:rsidRPr="00126D2F">
              <w:rPr>
                <w:sz w:val="20"/>
                <w:szCs w:val="20"/>
              </w:rPr>
              <w:t>HGSS - stanica Rijeka</w:t>
            </w:r>
          </w:p>
        </w:tc>
      </w:tr>
      <w:tr w:rsidR="000D49DA" w:rsidRPr="002811D2" w14:paraId="7F8C0BA6" w14:textId="77777777" w:rsidTr="00BD4DC9">
        <w:trPr>
          <w:trHeight w:val="236"/>
          <w:jc w:val="center"/>
        </w:trPr>
        <w:tc>
          <w:tcPr>
            <w:tcW w:w="0" w:type="auto"/>
            <w:vMerge/>
            <w:shd w:val="clear" w:color="auto" w:fill="auto"/>
            <w:vAlign w:val="center"/>
          </w:tcPr>
          <w:p w14:paraId="6A3832B5" w14:textId="377E2024" w:rsidR="000D49DA" w:rsidRPr="002811D2" w:rsidRDefault="000D49DA" w:rsidP="004517F2">
            <w:pPr>
              <w:widowControl w:val="0"/>
              <w:autoSpaceDE w:val="0"/>
              <w:adjustRightInd w:val="0"/>
              <w:spacing w:before="0" w:after="0"/>
              <w:ind w:right="34"/>
              <w:jc w:val="center"/>
              <w:rPr>
                <w:b/>
                <w:bCs/>
                <w:sz w:val="20"/>
                <w:szCs w:val="20"/>
                <w:highlight w:val="yellow"/>
              </w:rPr>
            </w:pPr>
          </w:p>
        </w:tc>
        <w:tc>
          <w:tcPr>
            <w:tcW w:w="1732" w:type="dxa"/>
            <w:vMerge/>
            <w:shd w:val="clear" w:color="auto" w:fill="auto"/>
            <w:vAlign w:val="center"/>
          </w:tcPr>
          <w:p w14:paraId="08FE465D" w14:textId="77777777" w:rsidR="000D49DA" w:rsidRPr="002811D2" w:rsidRDefault="000D49DA" w:rsidP="004517F2">
            <w:pPr>
              <w:spacing w:before="0" w:after="0"/>
              <w:jc w:val="center"/>
              <w:rPr>
                <w:b/>
                <w:bCs/>
                <w:sz w:val="20"/>
                <w:szCs w:val="20"/>
                <w:highlight w:val="yellow"/>
              </w:rPr>
            </w:pPr>
          </w:p>
        </w:tc>
        <w:tc>
          <w:tcPr>
            <w:tcW w:w="1985" w:type="dxa"/>
            <w:vMerge/>
            <w:vAlign w:val="center"/>
          </w:tcPr>
          <w:p w14:paraId="17BDB3C2" w14:textId="77777777" w:rsidR="000D49DA" w:rsidRPr="00126D2F" w:rsidRDefault="000D49DA" w:rsidP="004517F2">
            <w:pPr>
              <w:widowControl w:val="0"/>
              <w:autoSpaceDE w:val="0"/>
              <w:adjustRightInd w:val="0"/>
              <w:spacing w:before="0" w:after="0"/>
              <w:jc w:val="center"/>
              <w:rPr>
                <w:sz w:val="20"/>
                <w:szCs w:val="20"/>
              </w:rPr>
            </w:pPr>
          </w:p>
        </w:tc>
        <w:tc>
          <w:tcPr>
            <w:tcW w:w="6669" w:type="dxa"/>
            <w:vAlign w:val="center"/>
          </w:tcPr>
          <w:p w14:paraId="1DDE13E3" w14:textId="1DE5E638" w:rsidR="000D49DA" w:rsidRPr="00126D2F" w:rsidRDefault="000D49DA" w:rsidP="004517F2">
            <w:pPr>
              <w:widowControl w:val="0"/>
              <w:autoSpaceDE w:val="0"/>
              <w:adjustRightInd w:val="0"/>
              <w:spacing w:before="0" w:after="0"/>
              <w:rPr>
                <w:bCs/>
                <w:sz w:val="20"/>
                <w:szCs w:val="20"/>
              </w:rPr>
            </w:pPr>
            <w:r w:rsidRPr="00126D2F">
              <w:rPr>
                <w:sz w:val="20"/>
                <w:szCs w:val="20"/>
              </w:rPr>
              <w:t>Sakupljanje vreća nakon prestanka opasnosti</w:t>
            </w:r>
          </w:p>
        </w:tc>
        <w:tc>
          <w:tcPr>
            <w:tcW w:w="3537" w:type="dxa"/>
            <w:vAlign w:val="center"/>
          </w:tcPr>
          <w:p w14:paraId="6BADA47C" w14:textId="7D147E0D" w:rsidR="000D49DA" w:rsidRPr="00126D2F" w:rsidRDefault="00FE19E7" w:rsidP="00376EB0">
            <w:pPr>
              <w:pStyle w:val="ListParagraph"/>
            </w:pPr>
            <w:r w:rsidRPr="00126D2F">
              <w:t>KD Jelen d.o.o.</w:t>
            </w:r>
          </w:p>
        </w:tc>
      </w:tr>
      <w:tr w:rsidR="00DB085A" w:rsidRPr="002811D2" w14:paraId="776C3969" w14:textId="77777777" w:rsidTr="00BD4DC9">
        <w:trPr>
          <w:trHeight w:val="336"/>
          <w:jc w:val="center"/>
        </w:trPr>
        <w:tc>
          <w:tcPr>
            <w:tcW w:w="0" w:type="auto"/>
            <w:shd w:val="clear" w:color="auto" w:fill="auto"/>
            <w:vAlign w:val="center"/>
          </w:tcPr>
          <w:p w14:paraId="3AA7E102" w14:textId="502827FC" w:rsidR="00DB085A" w:rsidRPr="00126D2F" w:rsidRDefault="002127E5" w:rsidP="004517F2">
            <w:pPr>
              <w:widowControl w:val="0"/>
              <w:autoSpaceDE w:val="0"/>
              <w:adjustRightInd w:val="0"/>
              <w:spacing w:before="0" w:after="0"/>
              <w:ind w:right="34"/>
              <w:jc w:val="center"/>
              <w:rPr>
                <w:b/>
                <w:bCs/>
                <w:sz w:val="20"/>
                <w:szCs w:val="20"/>
              </w:rPr>
            </w:pPr>
            <w:r w:rsidRPr="00126D2F">
              <w:rPr>
                <w:b/>
                <w:bCs/>
                <w:sz w:val="20"/>
                <w:szCs w:val="20"/>
              </w:rPr>
              <w:t>6</w:t>
            </w:r>
            <w:r w:rsidR="00DB085A" w:rsidRPr="00126D2F">
              <w:rPr>
                <w:b/>
                <w:bCs/>
                <w:sz w:val="20"/>
                <w:szCs w:val="20"/>
              </w:rPr>
              <w:t>.</w:t>
            </w:r>
          </w:p>
        </w:tc>
        <w:tc>
          <w:tcPr>
            <w:tcW w:w="1732" w:type="dxa"/>
            <w:shd w:val="clear" w:color="auto" w:fill="auto"/>
            <w:vAlign w:val="center"/>
          </w:tcPr>
          <w:p w14:paraId="556FCD63" w14:textId="77777777" w:rsidR="00DB085A" w:rsidRPr="00126D2F" w:rsidRDefault="00DB085A" w:rsidP="004517F2">
            <w:pPr>
              <w:spacing w:before="0" w:after="0"/>
              <w:jc w:val="center"/>
              <w:rPr>
                <w:b/>
                <w:bCs/>
                <w:sz w:val="20"/>
                <w:szCs w:val="20"/>
              </w:rPr>
            </w:pPr>
            <w:r w:rsidRPr="00126D2F">
              <w:rPr>
                <w:b/>
                <w:bCs/>
                <w:sz w:val="20"/>
                <w:szCs w:val="20"/>
              </w:rPr>
              <w:t>Organizacija evakuacije</w:t>
            </w:r>
          </w:p>
        </w:tc>
        <w:tc>
          <w:tcPr>
            <w:tcW w:w="1985" w:type="dxa"/>
            <w:vAlign w:val="center"/>
          </w:tcPr>
          <w:p w14:paraId="6DFEB86B" w14:textId="1165D445" w:rsidR="00DB085A" w:rsidRPr="00126D2F" w:rsidRDefault="004A4DAB" w:rsidP="004517F2">
            <w:pPr>
              <w:widowControl w:val="0"/>
              <w:autoSpaceDE w:val="0"/>
              <w:adjustRightInd w:val="0"/>
              <w:spacing w:before="0" w:after="0"/>
              <w:jc w:val="center"/>
              <w:rPr>
                <w:bCs/>
                <w:sz w:val="20"/>
                <w:szCs w:val="20"/>
              </w:rPr>
            </w:pPr>
            <w:r w:rsidRPr="00126D2F">
              <w:rPr>
                <w:bCs/>
                <w:sz w:val="20"/>
                <w:szCs w:val="20"/>
              </w:rPr>
              <w:t>Općina Jelenje</w:t>
            </w:r>
          </w:p>
        </w:tc>
        <w:tc>
          <w:tcPr>
            <w:tcW w:w="6669" w:type="dxa"/>
            <w:shd w:val="clear" w:color="auto" w:fill="auto"/>
            <w:vAlign w:val="center"/>
          </w:tcPr>
          <w:p w14:paraId="3D2729A1" w14:textId="6D17D6D5" w:rsidR="00DB085A" w:rsidRPr="00126D2F" w:rsidRDefault="00DB085A" w:rsidP="004517F2">
            <w:pPr>
              <w:widowControl w:val="0"/>
              <w:autoSpaceDE w:val="0"/>
              <w:adjustRightInd w:val="0"/>
              <w:spacing w:before="0" w:after="0"/>
              <w:rPr>
                <w:sz w:val="20"/>
                <w:szCs w:val="20"/>
              </w:rPr>
            </w:pPr>
            <w:r w:rsidRPr="00126D2F">
              <w:rPr>
                <w:bCs/>
                <w:sz w:val="20"/>
                <w:szCs w:val="20"/>
              </w:rPr>
              <w:t>Evakuacija stanovništva (opisano u poglavlju 6.</w:t>
            </w:r>
            <w:r w:rsidR="007866F8" w:rsidRPr="00126D2F">
              <w:rPr>
                <w:bCs/>
                <w:sz w:val="20"/>
                <w:szCs w:val="20"/>
              </w:rPr>
              <w:t>7</w:t>
            </w:r>
            <w:r w:rsidRPr="00126D2F">
              <w:rPr>
                <w:bCs/>
                <w:sz w:val="20"/>
                <w:szCs w:val="20"/>
              </w:rPr>
              <w:t>.2)</w:t>
            </w:r>
          </w:p>
        </w:tc>
        <w:tc>
          <w:tcPr>
            <w:tcW w:w="3537" w:type="dxa"/>
            <w:shd w:val="clear" w:color="auto" w:fill="auto"/>
            <w:vAlign w:val="center"/>
          </w:tcPr>
          <w:p w14:paraId="2274D716" w14:textId="77777777" w:rsidR="00DB085A" w:rsidRPr="00126D2F" w:rsidRDefault="00DB085A" w:rsidP="00BC7925">
            <w:pPr>
              <w:widowControl w:val="0"/>
              <w:numPr>
                <w:ilvl w:val="0"/>
                <w:numId w:val="9"/>
              </w:numPr>
              <w:autoSpaceDE w:val="0"/>
              <w:autoSpaceDN w:val="0"/>
              <w:adjustRightInd w:val="0"/>
              <w:spacing w:before="0" w:after="0"/>
              <w:contextualSpacing/>
              <w:rPr>
                <w:sz w:val="20"/>
                <w:szCs w:val="20"/>
              </w:rPr>
            </w:pPr>
          </w:p>
        </w:tc>
      </w:tr>
      <w:tr w:rsidR="00DB085A" w:rsidRPr="002811D2" w14:paraId="15B6D6AA" w14:textId="77777777" w:rsidTr="00BD4DC9">
        <w:trPr>
          <w:trHeight w:val="419"/>
          <w:jc w:val="center"/>
        </w:trPr>
        <w:tc>
          <w:tcPr>
            <w:tcW w:w="0" w:type="auto"/>
            <w:shd w:val="clear" w:color="auto" w:fill="auto"/>
            <w:vAlign w:val="center"/>
          </w:tcPr>
          <w:p w14:paraId="0DE369DB" w14:textId="2C7A7703" w:rsidR="00DB085A" w:rsidRPr="00126D2F" w:rsidRDefault="002127E5" w:rsidP="004517F2">
            <w:pPr>
              <w:widowControl w:val="0"/>
              <w:autoSpaceDE w:val="0"/>
              <w:adjustRightInd w:val="0"/>
              <w:spacing w:before="0" w:after="0"/>
              <w:ind w:right="34"/>
              <w:jc w:val="center"/>
              <w:rPr>
                <w:b/>
                <w:bCs/>
                <w:sz w:val="20"/>
                <w:szCs w:val="20"/>
              </w:rPr>
            </w:pPr>
            <w:r w:rsidRPr="00126D2F">
              <w:rPr>
                <w:b/>
                <w:bCs/>
                <w:sz w:val="20"/>
                <w:szCs w:val="20"/>
              </w:rPr>
              <w:lastRenderedPageBreak/>
              <w:t>7</w:t>
            </w:r>
            <w:r w:rsidR="00DB085A" w:rsidRPr="00126D2F">
              <w:rPr>
                <w:b/>
                <w:bCs/>
                <w:sz w:val="20"/>
                <w:szCs w:val="20"/>
              </w:rPr>
              <w:t>.</w:t>
            </w:r>
          </w:p>
        </w:tc>
        <w:tc>
          <w:tcPr>
            <w:tcW w:w="1732" w:type="dxa"/>
            <w:shd w:val="clear" w:color="auto" w:fill="auto"/>
            <w:vAlign w:val="center"/>
          </w:tcPr>
          <w:p w14:paraId="6860C202" w14:textId="77777777" w:rsidR="00DB085A" w:rsidRPr="00126D2F" w:rsidRDefault="00DB085A" w:rsidP="004517F2">
            <w:pPr>
              <w:spacing w:before="0" w:after="0"/>
              <w:jc w:val="center"/>
              <w:rPr>
                <w:b/>
                <w:bCs/>
                <w:sz w:val="20"/>
                <w:szCs w:val="20"/>
              </w:rPr>
            </w:pPr>
            <w:r w:rsidRPr="00126D2F">
              <w:rPr>
                <w:b/>
                <w:bCs/>
                <w:sz w:val="20"/>
                <w:szCs w:val="20"/>
              </w:rPr>
              <w:t>Organizacija zbrinjavanja</w:t>
            </w:r>
          </w:p>
        </w:tc>
        <w:tc>
          <w:tcPr>
            <w:tcW w:w="1985" w:type="dxa"/>
            <w:vAlign w:val="center"/>
          </w:tcPr>
          <w:p w14:paraId="73FCA7EC" w14:textId="605251AE" w:rsidR="00DB085A" w:rsidRPr="00126D2F" w:rsidRDefault="004A4DAB" w:rsidP="004517F2">
            <w:pPr>
              <w:widowControl w:val="0"/>
              <w:autoSpaceDE w:val="0"/>
              <w:adjustRightInd w:val="0"/>
              <w:spacing w:before="0" w:after="0"/>
              <w:jc w:val="center"/>
              <w:rPr>
                <w:bCs/>
                <w:sz w:val="20"/>
                <w:szCs w:val="20"/>
              </w:rPr>
            </w:pPr>
            <w:r w:rsidRPr="00126D2F">
              <w:rPr>
                <w:bCs/>
                <w:sz w:val="20"/>
                <w:szCs w:val="20"/>
              </w:rPr>
              <w:t>Općina Jelenje</w:t>
            </w:r>
          </w:p>
        </w:tc>
        <w:tc>
          <w:tcPr>
            <w:tcW w:w="6669" w:type="dxa"/>
            <w:shd w:val="clear" w:color="auto" w:fill="auto"/>
            <w:vAlign w:val="center"/>
          </w:tcPr>
          <w:p w14:paraId="62FFC38E" w14:textId="0C14D89B" w:rsidR="00DB085A" w:rsidRPr="00126D2F" w:rsidRDefault="00DB085A" w:rsidP="004517F2">
            <w:pPr>
              <w:widowControl w:val="0"/>
              <w:autoSpaceDE w:val="0"/>
              <w:adjustRightInd w:val="0"/>
              <w:spacing w:before="0" w:after="0"/>
              <w:rPr>
                <w:sz w:val="20"/>
                <w:szCs w:val="20"/>
              </w:rPr>
            </w:pPr>
            <w:r w:rsidRPr="00126D2F">
              <w:rPr>
                <w:bCs/>
                <w:sz w:val="20"/>
                <w:szCs w:val="20"/>
              </w:rPr>
              <w:t>Zbrinjavanje stanovništva (opisano u poglavlju 6.</w:t>
            </w:r>
            <w:r w:rsidR="007866F8" w:rsidRPr="00126D2F">
              <w:rPr>
                <w:bCs/>
                <w:sz w:val="20"/>
                <w:szCs w:val="20"/>
              </w:rPr>
              <w:t>7</w:t>
            </w:r>
            <w:r w:rsidRPr="00126D2F">
              <w:rPr>
                <w:bCs/>
                <w:sz w:val="20"/>
                <w:szCs w:val="20"/>
              </w:rPr>
              <w:t>.3)</w:t>
            </w:r>
          </w:p>
        </w:tc>
        <w:tc>
          <w:tcPr>
            <w:tcW w:w="3537" w:type="dxa"/>
            <w:shd w:val="clear" w:color="auto" w:fill="auto"/>
            <w:vAlign w:val="center"/>
          </w:tcPr>
          <w:p w14:paraId="08FE0FF5" w14:textId="77777777" w:rsidR="00DB085A" w:rsidRPr="00126D2F" w:rsidRDefault="00DB085A" w:rsidP="00BC7925">
            <w:pPr>
              <w:widowControl w:val="0"/>
              <w:numPr>
                <w:ilvl w:val="0"/>
                <w:numId w:val="9"/>
              </w:numPr>
              <w:autoSpaceDE w:val="0"/>
              <w:autoSpaceDN w:val="0"/>
              <w:adjustRightInd w:val="0"/>
              <w:spacing w:before="0" w:after="0"/>
              <w:contextualSpacing/>
              <w:rPr>
                <w:sz w:val="20"/>
                <w:szCs w:val="20"/>
              </w:rPr>
            </w:pPr>
          </w:p>
        </w:tc>
      </w:tr>
      <w:tr w:rsidR="00344DEA" w:rsidRPr="002811D2" w14:paraId="4A8D8B64" w14:textId="77777777" w:rsidTr="00BD4DC9">
        <w:trPr>
          <w:trHeight w:val="1044"/>
          <w:jc w:val="center"/>
        </w:trPr>
        <w:tc>
          <w:tcPr>
            <w:tcW w:w="0" w:type="auto"/>
            <w:vMerge w:val="restart"/>
            <w:shd w:val="clear" w:color="auto" w:fill="auto"/>
            <w:vAlign w:val="center"/>
          </w:tcPr>
          <w:p w14:paraId="2255F520" w14:textId="24D2BE57" w:rsidR="00344DEA" w:rsidRPr="00126D2F" w:rsidRDefault="00344DEA" w:rsidP="004517F2">
            <w:pPr>
              <w:widowControl w:val="0"/>
              <w:autoSpaceDE w:val="0"/>
              <w:adjustRightInd w:val="0"/>
              <w:spacing w:before="0" w:after="0"/>
              <w:ind w:right="34"/>
              <w:jc w:val="center"/>
              <w:rPr>
                <w:b/>
                <w:bCs/>
                <w:sz w:val="20"/>
                <w:szCs w:val="20"/>
              </w:rPr>
            </w:pPr>
            <w:r w:rsidRPr="00126D2F">
              <w:rPr>
                <w:b/>
                <w:bCs/>
                <w:sz w:val="20"/>
                <w:szCs w:val="20"/>
              </w:rPr>
              <w:t>8.</w:t>
            </w:r>
          </w:p>
        </w:tc>
        <w:tc>
          <w:tcPr>
            <w:tcW w:w="1732" w:type="dxa"/>
            <w:vMerge w:val="restart"/>
            <w:shd w:val="clear" w:color="auto" w:fill="auto"/>
            <w:vAlign w:val="center"/>
          </w:tcPr>
          <w:p w14:paraId="56A99D66" w14:textId="4E9D3436" w:rsidR="00344DEA" w:rsidRPr="00126D2F" w:rsidRDefault="00344DEA" w:rsidP="004517F2">
            <w:pPr>
              <w:widowControl w:val="0"/>
              <w:autoSpaceDE w:val="0"/>
              <w:adjustRightInd w:val="0"/>
              <w:spacing w:before="0" w:after="0"/>
              <w:ind w:right="34"/>
              <w:jc w:val="center"/>
              <w:rPr>
                <w:b/>
                <w:bCs/>
                <w:sz w:val="20"/>
                <w:szCs w:val="20"/>
              </w:rPr>
            </w:pPr>
            <w:r w:rsidRPr="00126D2F">
              <w:rPr>
                <w:b/>
                <w:bCs/>
                <w:sz w:val="20"/>
                <w:szCs w:val="20"/>
              </w:rPr>
              <w:t>Organizacija pružanja hitne medicinske pomoći i psihološke potpore te higijensko epidemiološke zaštite</w:t>
            </w:r>
          </w:p>
        </w:tc>
        <w:tc>
          <w:tcPr>
            <w:tcW w:w="1985" w:type="dxa"/>
            <w:vMerge w:val="restart"/>
            <w:vAlign w:val="center"/>
          </w:tcPr>
          <w:p w14:paraId="25495C39" w14:textId="4C7C648C" w:rsidR="00344DEA" w:rsidRPr="00126D2F" w:rsidRDefault="00344DEA" w:rsidP="004517F2">
            <w:pPr>
              <w:autoSpaceDE w:val="0"/>
              <w:adjustRightInd w:val="0"/>
              <w:spacing w:before="0" w:after="0"/>
              <w:jc w:val="center"/>
              <w:rPr>
                <w:bCs/>
                <w:sz w:val="20"/>
                <w:szCs w:val="20"/>
              </w:rPr>
            </w:pPr>
            <w:r w:rsidRPr="00126D2F">
              <w:rPr>
                <w:bCs/>
                <w:sz w:val="20"/>
                <w:szCs w:val="20"/>
              </w:rPr>
              <w:t>Nadležno Ministarstvo</w:t>
            </w:r>
          </w:p>
          <w:p w14:paraId="5BCD4A6A" w14:textId="164DC532" w:rsidR="00344DEA" w:rsidRPr="00126D2F" w:rsidRDefault="004A4DAB" w:rsidP="004517F2">
            <w:pPr>
              <w:autoSpaceDE w:val="0"/>
              <w:adjustRightInd w:val="0"/>
              <w:spacing w:before="0" w:after="0"/>
              <w:jc w:val="center"/>
              <w:rPr>
                <w:bCs/>
                <w:color w:val="000000"/>
                <w:sz w:val="20"/>
                <w:szCs w:val="20"/>
              </w:rPr>
            </w:pPr>
            <w:r w:rsidRPr="00126D2F">
              <w:rPr>
                <w:bCs/>
                <w:sz w:val="20"/>
                <w:szCs w:val="20"/>
              </w:rPr>
              <w:t>Općina Jelenje</w:t>
            </w:r>
          </w:p>
        </w:tc>
        <w:tc>
          <w:tcPr>
            <w:tcW w:w="6669" w:type="dxa"/>
            <w:shd w:val="clear" w:color="auto" w:fill="auto"/>
            <w:vAlign w:val="center"/>
          </w:tcPr>
          <w:p w14:paraId="4408248D" w14:textId="4ED79B2E" w:rsidR="00344DEA" w:rsidRPr="00126D2F" w:rsidRDefault="00344DEA" w:rsidP="004517F2">
            <w:pPr>
              <w:autoSpaceDE w:val="0"/>
              <w:adjustRightInd w:val="0"/>
              <w:spacing w:before="0" w:after="0"/>
              <w:ind w:left="175" w:hanging="175"/>
              <w:rPr>
                <w:bCs/>
                <w:sz w:val="20"/>
                <w:szCs w:val="20"/>
              </w:rPr>
            </w:pPr>
            <w:r w:rsidRPr="00126D2F">
              <w:rPr>
                <w:bCs/>
                <w:color w:val="000000"/>
                <w:sz w:val="20"/>
                <w:szCs w:val="20"/>
              </w:rPr>
              <w:t>Pružanje hitne medicinske pomoći unesrećenima.</w:t>
            </w:r>
          </w:p>
        </w:tc>
        <w:tc>
          <w:tcPr>
            <w:tcW w:w="3537" w:type="dxa"/>
            <w:shd w:val="clear" w:color="auto" w:fill="auto"/>
            <w:vAlign w:val="center"/>
          </w:tcPr>
          <w:p w14:paraId="1EE415EB" w14:textId="622C314D" w:rsidR="00344DEA" w:rsidRPr="00126D2F" w:rsidRDefault="00681EE7" w:rsidP="00BC7925">
            <w:pPr>
              <w:widowControl w:val="0"/>
              <w:numPr>
                <w:ilvl w:val="0"/>
                <w:numId w:val="9"/>
              </w:numPr>
              <w:autoSpaceDE w:val="0"/>
              <w:autoSpaceDN w:val="0"/>
              <w:adjustRightInd w:val="0"/>
              <w:spacing w:before="0" w:after="0"/>
              <w:contextualSpacing/>
              <w:rPr>
                <w:bCs/>
                <w:color w:val="000000"/>
                <w:sz w:val="20"/>
                <w:szCs w:val="20"/>
              </w:rPr>
            </w:pPr>
            <w:r w:rsidRPr="00126D2F">
              <w:rPr>
                <w:bCs/>
                <w:color w:val="000000"/>
                <w:sz w:val="20"/>
                <w:szCs w:val="20"/>
              </w:rPr>
              <w:t>Zavod za hitnu medicinu Primorsko-goranske županije – Ispostava Rijeka</w:t>
            </w:r>
          </w:p>
          <w:p w14:paraId="2F299AFC" w14:textId="7BE8EE94" w:rsidR="00344DEA" w:rsidRPr="00126D2F" w:rsidRDefault="002F507E" w:rsidP="00BC7925">
            <w:pPr>
              <w:widowControl w:val="0"/>
              <w:numPr>
                <w:ilvl w:val="0"/>
                <w:numId w:val="9"/>
              </w:numPr>
              <w:autoSpaceDE w:val="0"/>
              <w:autoSpaceDN w:val="0"/>
              <w:adjustRightInd w:val="0"/>
              <w:spacing w:before="0" w:after="0"/>
              <w:contextualSpacing/>
              <w:rPr>
                <w:bCs/>
                <w:color w:val="000000"/>
                <w:sz w:val="20"/>
                <w:szCs w:val="20"/>
              </w:rPr>
            </w:pPr>
            <w:r w:rsidRPr="00126D2F">
              <w:rPr>
                <w:bCs/>
                <w:color w:val="000000"/>
                <w:sz w:val="20"/>
                <w:szCs w:val="20"/>
              </w:rPr>
              <w:t xml:space="preserve">Dom zdravlja PGŽ – ispostava Dražice </w:t>
            </w:r>
          </w:p>
          <w:p w14:paraId="1AD43EB2" w14:textId="669BC36B" w:rsidR="00344DEA" w:rsidRPr="00126D2F" w:rsidRDefault="00A350AC" w:rsidP="00BC7925">
            <w:pPr>
              <w:framePr w:hSpace="180" w:wrap="around" w:hAnchor="margin" w:xAlign="center" w:y="842"/>
              <w:widowControl w:val="0"/>
              <w:numPr>
                <w:ilvl w:val="0"/>
                <w:numId w:val="9"/>
              </w:numPr>
              <w:autoSpaceDE w:val="0"/>
              <w:autoSpaceDN w:val="0"/>
              <w:adjustRightInd w:val="0"/>
              <w:spacing w:before="0" w:after="0"/>
              <w:contextualSpacing/>
              <w:rPr>
                <w:rFonts w:eastAsiaTheme="minorHAnsi"/>
                <w:bCs/>
                <w:color w:val="auto"/>
                <w:sz w:val="20"/>
                <w:szCs w:val="20"/>
              </w:rPr>
            </w:pPr>
            <w:r w:rsidRPr="00126D2F">
              <w:rPr>
                <w:bCs/>
                <w:color w:val="000000"/>
                <w:sz w:val="20"/>
                <w:szCs w:val="20"/>
              </w:rPr>
              <w:t>HGSS - stanica Rijeka</w:t>
            </w:r>
          </w:p>
          <w:p w14:paraId="076F0E8A" w14:textId="58C65F48" w:rsidR="00344DEA" w:rsidRPr="00126D2F" w:rsidRDefault="00A350AC" w:rsidP="00BC7925">
            <w:pPr>
              <w:framePr w:hSpace="180" w:wrap="around" w:hAnchor="margin" w:xAlign="center" w:y="842"/>
              <w:widowControl w:val="0"/>
              <w:numPr>
                <w:ilvl w:val="0"/>
                <w:numId w:val="9"/>
              </w:numPr>
              <w:autoSpaceDE w:val="0"/>
              <w:autoSpaceDN w:val="0"/>
              <w:adjustRightInd w:val="0"/>
              <w:spacing w:before="0" w:after="0"/>
              <w:contextualSpacing/>
              <w:rPr>
                <w:rFonts w:eastAsiaTheme="minorHAnsi"/>
                <w:bCs/>
                <w:color w:val="auto"/>
                <w:sz w:val="20"/>
                <w:szCs w:val="20"/>
              </w:rPr>
            </w:pPr>
            <w:r w:rsidRPr="00126D2F">
              <w:rPr>
                <w:bCs/>
                <w:color w:val="000000"/>
                <w:sz w:val="20"/>
                <w:szCs w:val="20"/>
              </w:rPr>
              <w:t>GDCK Rijeka</w:t>
            </w:r>
          </w:p>
        </w:tc>
      </w:tr>
      <w:tr w:rsidR="00344DEA" w:rsidRPr="002811D2" w14:paraId="197B984E" w14:textId="77777777" w:rsidTr="00BD4DC9">
        <w:trPr>
          <w:trHeight w:val="1380"/>
          <w:jc w:val="center"/>
        </w:trPr>
        <w:tc>
          <w:tcPr>
            <w:tcW w:w="0" w:type="auto"/>
            <w:vMerge/>
            <w:shd w:val="clear" w:color="auto" w:fill="auto"/>
            <w:vAlign w:val="center"/>
          </w:tcPr>
          <w:p w14:paraId="7694BB3B" w14:textId="77777777" w:rsidR="00344DEA" w:rsidRPr="002811D2" w:rsidRDefault="00344DEA" w:rsidP="004517F2">
            <w:pPr>
              <w:widowControl w:val="0"/>
              <w:autoSpaceDE w:val="0"/>
              <w:adjustRightInd w:val="0"/>
              <w:spacing w:before="0" w:after="0"/>
              <w:ind w:right="34"/>
              <w:jc w:val="center"/>
              <w:rPr>
                <w:b/>
                <w:bCs/>
                <w:sz w:val="20"/>
                <w:szCs w:val="20"/>
                <w:highlight w:val="yellow"/>
              </w:rPr>
            </w:pPr>
          </w:p>
        </w:tc>
        <w:tc>
          <w:tcPr>
            <w:tcW w:w="1732" w:type="dxa"/>
            <w:vMerge/>
            <w:shd w:val="clear" w:color="auto" w:fill="auto"/>
            <w:vAlign w:val="center"/>
          </w:tcPr>
          <w:p w14:paraId="42DFCF07" w14:textId="77777777" w:rsidR="00344DEA" w:rsidRPr="002811D2" w:rsidRDefault="00344DEA" w:rsidP="004517F2">
            <w:pPr>
              <w:widowControl w:val="0"/>
              <w:autoSpaceDE w:val="0"/>
              <w:adjustRightInd w:val="0"/>
              <w:spacing w:before="0" w:after="0"/>
              <w:ind w:right="34"/>
              <w:jc w:val="center"/>
              <w:rPr>
                <w:b/>
                <w:bCs/>
                <w:sz w:val="20"/>
                <w:szCs w:val="20"/>
                <w:highlight w:val="yellow"/>
              </w:rPr>
            </w:pPr>
          </w:p>
        </w:tc>
        <w:tc>
          <w:tcPr>
            <w:tcW w:w="1985" w:type="dxa"/>
            <w:vMerge/>
            <w:vAlign w:val="center"/>
          </w:tcPr>
          <w:p w14:paraId="1F161E7B" w14:textId="77777777" w:rsidR="00344DEA" w:rsidRPr="002811D2" w:rsidRDefault="00344DEA" w:rsidP="004517F2">
            <w:pPr>
              <w:autoSpaceDE w:val="0"/>
              <w:adjustRightInd w:val="0"/>
              <w:spacing w:before="0" w:after="0"/>
              <w:jc w:val="center"/>
              <w:rPr>
                <w:bCs/>
                <w:sz w:val="20"/>
                <w:szCs w:val="20"/>
                <w:highlight w:val="yellow"/>
              </w:rPr>
            </w:pPr>
          </w:p>
        </w:tc>
        <w:tc>
          <w:tcPr>
            <w:tcW w:w="6669" w:type="dxa"/>
            <w:vAlign w:val="center"/>
          </w:tcPr>
          <w:p w14:paraId="15891FCC" w14:textId="77777777" w:rsidR="00344DEA" w:rsidRPr="00126D2F" w:rsidRDefault="00344DEA" w:rsidP="004517F2">
            <w:pPr>
              <w:widowControl w:val="0"/>
              <w:autoSpaceDE w:val="0"/>
              <w:adjustRightInd w:val="0"/>
              <w:spacing w:before="0" w:after="0"/>
              <w:rPr>
                <w:bCs/>
                <w:sz w:val="20"/>
                <w:szCs w:val="20"/>
              </w:rPr>
            </w:pPr>
            <w:r w:rsidRPr="00126D2F">
              <w:rPr>
                <w:bCs/>
                <w:sz w:val="20"/>
                <w:szCs w:val="20"/>
              </w:rPr>
              <w:t xml:space="preserve">Organizacija prevencije i suzbijanje zaraznih bolesti. </w:t>
            </w:r>
          </w:p>
          <w:p w14:paraId="48959087" w14:textId="77777777" w:rsidR="00344DEA" w:rsidRPr="00126D2F" w:rsidRDefault="00344DEA" w:rsidP="004517F2">
            <w:pPr>
              <w:widowControl w:val="0"/>
              <w:autoSpaceDE w:val="0"/>
              <w:adjustRightInd w:val="0"/>
              <w:spacing w:before="0" w:after="0"/>
              <w:rPr>
                <w:bCs/>
                <w:sz w:val="20"/>
                <w:szCs w:val="20"/>
              </w:rPr>
            </w:pPr>
            <w:r w:rsidRPr="00126D2F">
              <w:rPr>
                <w:bCs/>
                <w:sz w:val="20"/>
                <w:szCs w:val="20"/>
              </w:rPr>
              <w:t>Kontrola ispravnosti vode za piće.</w:t>
            </w:r>
          </w:p>
          <w:p w14:paraId="2E9C0D7B" w14:textId="2CD66675" w:rsidR="00344DEA" w:rsidRPr="00126D2F" w:rsidRDefault="00344DEA" w:rsidP="004517F2">
            <w:pPr>
              <w:autoSpaceDE w:val="0"/>
              <w:adjustRightInd w:val="0"/>
              <w:spacing w:before="0" w:after="0"/>
              <w:ind w:left="175" w:hanging="175"/>
              <w:rPr>
                <w:bCs/>
                <w:color w:val="000000"/>
                <w:sz w:val="20"/>
                <w:szCs w:val="20"/>
              </w:rPr>
            </w:pPr>
            <w:r w:rsidRPr="00126D2F">
              <w:rPr>
                <w:bCs/>
                <w:sz w:val="20"/>
                <w:szCs w:val="20"/>
              </w:rPr>
              <w:t>Dezinfekcija vode.</w:t>
            </w:r>
          </w:p>
        </w:tc>
        <w:tc>
          <w:tcPr>
            <w:tcW w:w="3537" w:type="dxa"/>
            <w:vAlign w:val="center"/>
          </w:tcPr>
          <w:p w14:paraId="762FC04F" w14:textId="3690AD04" w:rsidR="00344DEA" w:rsidRPr="00126D2F" w:rsidRDefault="00251A1D" w:rsidP="00BC7925">
            <w:pPr>
              <w:widowControl w:val="0"/>
              <w:numPr>
                <w:ilvl w:val="0"/>
                <w:numId w:val="9"/>
              </w:numPr>
              <w:autoSpaceDE w:val="0"/>
              <w:autoSpaceDN w:val="0"/>
              <w:adjustRightInd w:val="0"/>
              <w:spacing w:before="0" w:after="0"/>
              <w:contextualSpacing/>
              <w:rPr>
                <w:bCs/>
                <w:color w:val="000000"/>
                <w:sz w:val="20"/>
                <w:szCs w:val="20"/>
              </w:rPr>
            </w:pPr>
            <w:r w:rsidRPr="00126D2F">
              <w:rPr>
                <w:bCs/>
                <w:color w:val="000000"/>
                <w:sz w:val="20"/>
                <w:szCs w:val="20"/>
              </w:rPr>
              <w:t xml:space="preserve">Nastavni zavod za javno zdravstvo </w:t>
            </w:r>
            <w:r w:rsidR="00F522DB" w:rsidRPr="00126D2F">
              <w:rPr>
                <w:bCs/>
                <w:color w:val="000000"/>
                <w:sz w:val="20"/>
                <w:szCs w:val="20"/>
              </w:rPr>
              <w:t>Primorsko-goranske županije</w:t>
            </w:r>
            <w:r w:rsidR="00BB05EA" w:rsidRPr="00126D2F">
              <w:rPr>
                <w:bCs/>
                <w:color w:val="000000"/>
                <w:sz w:val="20"/>
                <w:szCs w:val="20"/>
              </w:rPr>
              <w:t xml:space="preserve"> </w:t>
            </w:r>
          </w:p>
          <w:p w14:paraId="33BDF563" w14:textId="046E0531" w:rsidR="00344DEA" w:rsidRPr="00126D2F" w:rsidRDefault="002F507E" w:rsidP="00BC7925">
            <w:pPr>
              <w:widowControl w:val="0"/>
              <w:numPr>
                <w:ilvl w:val="0"/>
                <w:numId w:val="9"/>
              </w:numPr>
              <w:autoSpaceDE w:val="0"/>
              <w:autoSpaceDN w:val="0"/>
              <w:adjustRightInd w:val="0"/>
              <w:spacing w:before="0" w:after="0"/>
              <w:contextualSpacing/>
              <w:rPr>
                <w:bCs/>
                <w:color w:val="000000"/>
                <w:sz w:val="20"/>
                <w:szCs w:val="20"/>
              </w:rPr>
            </w:pPr>
            <w:r w:rsidRPr="00126D2F">
              <w:rPr>
                <w:bCs/>
                <w:color w:val="000000"/>
                <w:sz w:val="20"/>
                <w:szCs w:val="20"/>
              </w:rPr>
              <w:t xml:space="preserve">Dom zdravlja PGŽ – ispostava Dražice </w:t>
            </w:r>
          </w:p>
        </w:tc>
      </w:tr>
      <w:tr w:rsidR="00344DEA" w:rsidRPr="002811D2" w14:paraId="6AC606C9" w14:textId="77777777" w:rsidTr="00BD4DC9">
        <w:trPr>
          <w:trHeight w:val="475"/>
          <w:jc w:val="center"/>
        </w:trPr>
        <w:tc>
          <w:tcPr>
            <w:tcW w:w="0" w:type="auto"/>
            <w:vMerge/>
            <w:shd w:val="clear" w:color="auto" w:fill="auto"/>
            <w:vAlign w:val="center"/>
          </w:tcPr>
          <w:p w14:paraId="2EC63772" w14:textId="77777777" w:rsidR="00344DEA" w:rsidRPr="002811D2" w:rsidRDefault="00344DEA" w:rsidP="004517F2">
            <w:pPr>
              <w:widowControl w:val="0"/>
              <w:autoSpaceDE w:val="0"/>
              <w:adjustRightInd w:val="0"/>
              <w:spacing w:before="0" w:after="0"/>
              <w:ind w:right="34"/>
              <w:jc w:val="center"/>
              <w:rPr>
                <w:b/>
                <w:bCs/>
                <w:sz w:val="20"/>
                <w:szCs w:val="20"/>
                <w:highlight w:val="yellow"/>
              </w:rPr>
            </w:pPr>
          </w:p>
        </w:tc>
        <w:tc>
          <w:tcPr>
            <w:tcW w:w="1732" w:type="dxa"/>
            <w:vMerge/>
            <w:shd w:val="clear" w:color="auto" w:fill="auto"/>
            <w:vAlign w:val="center"/>
          </w:tcPr>
          <w:p w14:paraId="0549CCA9" w14:textId="77777777" w:rsidR="00344DEA" w:rsidRPr="002811D2" w:rsidRDefault="00344DEA" w:rsidP="004517F2">
            <w:pPr>
              <w:widowControl w:val="0"/>
              <w:autoSpaceDE w:val="0"/>
              <w:adjustRightInd w:val="0"/>
              <w:spacing w:before="0" w:after="0"/>
              <w:ind w:right="13"/>
              <w:jc w:val="center"/>
              <w:rPr>
                <w:b/>
                <w:bCs/>
                <w:sz w:val="20"/>
                <w:szCs w:val="20"/>
                <w:highlight w:val="yellow"/>
              </w:rPr>
            </w:pPr>
          </w:p>
        </w:tc>
        <w:tc>
          <w:tcPr>
            <w:tcW w:w="1985" w:type="dxa"/>
            <w:vMerge/>
            <w:vAlign w:val="center"/>
          </w:tcPr>
          <w:p w14:paraId="2F3F5E08" w14:textId="77777777" w:rsidR="00344DEA" w:rsidRPr="002811D2" w:rsidRDefault="00344DEA" w:rsidP="004517F2">
            <w:pPr>
              <w:widowControl w:val="0"/>
              <w:autoSpaceDE w:val="0"/>
              <w:adjustRightInd w:val="0"/>
              <w:spacing w:before="0" w:after="0"/>
              <w:jc w:val="center"/>
              <w:rPr>
                <w:bCs/>
                <w:color w:val="000000"/>
                <w:sz w:val="20"/>
                <w:szCs w:val="20"/>
                <w:highlight w:val="yellow"/>
              </w:rPr>
            </w:pPr>
          </w:p>
        </w:tc>
        <w:tc>
          <w:tcPr>
            <w:tcW w:w="6669" w:type="dxa"/>
            <w:shd w:val="clear" w:color="auto" w:fill="auto"/>
            <w:vAlign w:val="center"/>
          </w:tcPr>
          <w:p w14:paraId="7B3D245E" w14:textId="44CAB2EF" w:rsidR="00344DEA" w:rsidRPr="00126D2F" w:rsidRDefault="00344DEA" w:rsidP="004517F2">
            <w:pPr>
              <w:widowControl w:val="0"/>
              <w:autoSpaceDE w:val="0"/>
              <w:adjustRightInd w:val="0"/>
              <w:spacing w:before="0" w:after="0"/>
              <w:rPr>
                <w:bCs/>
                <w:sz w:val="20"/>
                <w:szCs w:val="20"/>
              </w:rPr>
            </w:pPr>
            <w:r w:rsidRPr="00126D2F">
              <w:rPr>
                <w:bCs/>
                <w:color w:val="000000"/>
                <w:sz w:val="20"/>
                <w:szCs w:val="20"/>
              </w:rPr>
              <w:t>Pružanje psihološke potpore.</w:t>
            </w:r>
          </w:p>
        </w:tc>
        <w:tc>
          <w:tcPr>
            <w:tcW w:w="3537" w:type="dxa"/>
            <w:shd w:val="clear" w:color="auto" w:fill="auto"/>
            <w:vAlign w:val="center"/>
          </w:tcPr>
          <w:p w14:paraId="73A91418" w14:textId="5FF55CA0" w:rsidR="00344DEA" w:rsidRPr="00126D2F" w:rsidRDefault="002F507E" w:rsidP="00BC7925">
            <w:pPr>
              <w:widowControl w:val="0"/>
              <w:numPr>
                <w:ilvl w:val="0"/>
                <w:numId w:val="9"/>
              </w:numPr>
              <w:autoSpaceDE w:val="0"/>
              <w:autoSpaceDN w:val="0"/>
              <w:adjustRightInd w:val="0"/>
              <w:spacing w:before="0" w:after="0"/>
              <w:contextualSpacing/>
              <w:rPr>
                <w:bCs/>
                <w:color w:val="000000"/>
                <w:sz w:val="20"/>
                <w:szCs w:val="20"/>
              </w:rPr>
            </w:pPr>
            <w:r w:rsidRPr="00126D2F">
              <w:rPr>
                <w:bCs/>
                <w:color w:val="000000"/>
                <w:sz w:val="20"/>
                <w:szCs w:val="20"/>
              </w:rPr>
              <w:t>Centar za socijalnu skrb Rijeka</w:t>
            </w:r>
          </w:p>
          <w:p w14:paraId="756625D3" w14:textId="7F62E4D9" w:rsidR="00344DEA" w:rsidRPr="00126D2F" w:rsidRDefault="00A350AC">
            <w:pPr>
              <w:framePr w:hSpace="180" w:wrap="around" w:hAnchor="margin" w:xAlign="center" w:y="842"/>
              <w:widowControl w:val="0"/>
              <w:numPr>
                <w:ilvl w:val="0"/>
                <w:numId w:val="19"/>
              </w:numPr>
              <w:autoSpaceDE w:val="0"/>
              <w:autoSpaceDN w:val="0"/>
              <w:adjustRightInd w:val="0"/>
              <w:spacing w:before="0" w:after="0"/>
              <w:contextualSpacing/>
              <w:rPr>
                <w:rFonts w:eastAsiaTheme="minorHAnsi"/>
                <w:bCs/>
                <w:color w:val="auto"/>
                <w:sz w:val="20"/>
                <w:szCs w:val="20"/>
              </w:rPr>
            </w:pPr>
            <w:r w:rsidRPr="00126D2F">
              <w:rPr>
                <w:bCs/>
                <w:color w:val="000000"/>
                <w:sz w:val="20"/>
                <w:szCs w:val="20"/>
              </w:rPr>
              <w:t>GDCK Rijeka</w:t>
            </w:r>
            <w:r w:rsidR="00344DEA" w:rsidRPr="00126D2F">
              <w:rPr>
                <w:bCs/>
                <w:color w:val="000000"/>
                <w:sz w:val="20"/>
                <w:szCs w:val="20"/>
              </w:rPr>
              <w:t>.</w:t>
            </w:r>
          </w:p>
        </w:tc>
      </w:tr>
      <w:tr w:rsidR="00344DEA" w:rsidRPr="002811D2" w14:paraId="31720F20" w14:textId="77777777" w:rsidTr="00BD4DC9">
        <w:trPr>
          <w:trHeight w:val="596"/>
          <w:jc w:val="center"/>
        </w:trPr>
        <w:tc>
          <w:tcPr>
            <w:tcW w:w="0" w:type="auto"/>
            <w:vMerge/>
            <w:shd w:val="clear" w:color="auto" w:fill="auto"/>
            <w:vAlign w:val="center"/>
          </w:tcPr>
          <w:p w14:paraId="49FF4607" w14:textId="77777777" w:rsidR="00344DEA" w:rsidRPr="002811D2" w:rsidRDefault="00344DEA" w:rsidP="004517F2">
            <w:pPr>
              <w:widowControl w:val="0"/>
              <w:autoSpaceDE w:val="0"/>
              <w:adjustRightInd w:val="0"/>
              <w:spacing w:before="0" w:after="0"/>
              <w:ind w:right="34"/>
              <w:jc w:val="center"/>
              <w:rPr>
                <w:b/>
                <w:bCs/>
                <w:sz w:val="20"/>
                <w:szCs w:val="20"/>
                <w:highlight w:val="yellow"/>
              </w:rPr>
            </w:pPr>
          </w:p>
        </w:tc>
        <w:tc>
          <w:tcPr>
            <w:tcW w:w="1732" w:type="dxa"/>
            <w:vMerge/>
            <w:shd w:val="clear" w:color="auto" w:fill="auto"/>
            <w:vAlign w:val="center"/>
          </w:tcPr>
          <w:p w14:paraId="612E61DE" w14:textId="77777777" w:rsidR="00344DEA" w:rsidRPr="002811D2" w:rsidRDefault="00344DEA" w:rsidP="004517F2">
            <w:pPr>
              <w:widowControl w:val="0"/>
              <w:autoSpaceDE w:val="0"/>
              <w:adjustRightInd w:val="0"/>
              <w:spacing w:before="0" w:after="0"/>
              <w:ind w:right="13"/>
              <w:jc w:val="center"/>
              <w:rPr>
                <w:b/>
                <w:bCs/>
                <w:sz w:val="20"/>
                <w:szCs w:val="20"/>
                <w:highlight w:val="yellow"/>
              </w:rPr>
            </w:pPr>
          </w:p>
        </w:tc>
        <w:tc>
          <w:tcPr>
            <w:tcW w:w="1985" w:type="dxa"/>
            <w:vMerge/>
            <w:vAlign w:val="center"/>
          </w:tcPr>
          <w:p w14:paraId="05473CB0" w14:textId="77777777" w:rsidR="00344DEA" w:rsidRPr="002811D2" w:rsidRDefault="00344DEA" w:rsidP="004517F2">
            <w:pPr>
              <w:widowControl w:val="0"/>
              <w:autoSpaceDE w:val="0"/>
              <w:adjustRightInd w:val="0"/>
              <w:spacing w:before="0" w:after="0"/>
              <w:jc w:val="center"/>
              <w:rPr>
                <w:bCs/>
                <w:color w:val="000000"/>
                <w:sz w:val="20"/>
                <w:szCs w:val="20"/>
                <w:highlight w:val="yellow"/>
              </w:rPr>
            </w:pPr>
          </w:p>
        </w:tc>
        <w:tc>
          <w:tcPr>
            <w:tcW w:w="6669" w:type="dxa"/>
            <w:shd w:val="clear" w:color="auto" w:fill="auto"/>
            <w:vAlign w:val="center"/>
          </w:tcPr>
          <w:p w14:paraId="4B6D6DFF" w14:textId="2D071F44" w:rsidR="00344DEA" w:rsidRPr="00126D2F" w:rsidRDefault="00344DEA" w:rsidP="004517F2">
            <w:pPr>
              <w:widowControl w:val="0"/>
              <w:autoSpaceDE w:val="0"/>
              <w:adjustRightInd w:val="0"/>
              <w:spacing w:before="0" w:after="0"/>
              <w:rPr>
                <w:bCs/>
                <w:sz w:val="20"/>
                <w:szCs w:val="20"/>
              </w:rPr>
            </w:pPr>
            <w:r w:rsidRPr="00126D2F">
              <w:rPr>
                <w:bCs/>
                <w:color w:val="000000"/>
                <w:sz w:val="20"/>
                <w:szCs w:val="20"/>
              </w:rPr>
              <w:t>Opskrba sanitetskim materijalom i opremom.</w:t>
            </w:r>
          </w:p>
        </w:tc>
        <w:tc>
          <w:tcPr>
            <w:tcW w:w="3537" w:type="dxa"/>
            <w:shd w:val="clear" w:color="auto" w:fill="auto"/>
            <w:vAlign w:val="center"/>
          </w:tcPr>
          <w:p w14:paraId="5C0DA227" w14:textId="586814BC" w:rsidR="00344DEA" w:rsidRPr="00126D2F" w:rsidRDefault="002F507E" w:rsidP="00BC7925">
            <w:pPr>
              <w:framePr w:hSpace="180" w:wrap="around" w:hAnchor="margin" w:xAlign="center" w:y="842"/>
              <w:widowControl w:val="0"/>
              <w:numPr>
                <w:ilvl w:val="0"/>
                <w:numId w:val="9"/>
              </w:numPr>
              <w:autoSpaceDE w:val="0"/>
              <w:autoSpaceDN w:val="0"/>
              <w:adjustRightInd w:val="0"/>
              <w:spacing w:before="0" w:after="0"/>
              <w:contextualSpacing/>
              <w:rPr>
                <w:rFonts w:eastAsiaTheme="minorHAnsi"/>
                <w:bCs/>
                <w:color w:val="auto"/>
                <w:sz w:val="20"/>
                <w:szCs w:val="20"/>
              </w:rPr>
            </w:pPr>
            <w:r w:rsidRPr="00126D2F">
              <w:rPr>
                <w:bCs/>
                <w:color w:val="000000"/>
                <w:sz w:val="20"/>
                <w:szCs w:val="20"/>
              </w:rPr>
              <w:t xml:space="preserve">Dom zdravlja PGŽ – ispostava Dražice </w:t>
            </w:r>
          </w:p>
          <w:p w14:paraId="646FD603" w14:textId="6CEB1663" w:rsidR="00344DEA" w:rsidRPr="00126D2F" w:rsidRDefault="00344DEA" w:rsidP="00BC7925">
            <w:pPr>
              <w:framePr w:hSpace="180" w:wrap="around" w:hAnchor="margin" w:xAlign="center" w:y="842"/>
              <w:widowControl w:val="0"/>
              <w:numPr>
                <w:ilvl w:val="0"/>
                <w:numId w:val="9"/>
              </w:numPr>
              <w:autoSpaceDE w:val="0"/>
              <w:autoSpaceDN w:val="0"/>
              <w:adjustRightInd w:val="0"/>
              <w:spacing w:before="0" w:after="0"/>
              <w:contextualSpacing/>
              <w:rPr>
                <w:rFonts w:eastAsiaTheme="minorHAnsi"/>
                <w:bCs/>
                <w:color w:val="auto"/>
                <w:sz w:val="20"/>
                <w:szCs w:val="20"/>
              </w:rPr>
            </w:pPr>
            <w:r w:rsidRPr="00126D2F">
              <w:rPr>
                <w:bCs/>
                <w:color w:val="000000"/>
                <w:sz w:val="20"/>
                <w:szCs w:val="20"/>
              </w:rPr>
              <w:t>Ljekarne na području Općine.</w:t>
            </w:r>
          </w:p>
        </w:tc>
      </w:tr>
      <w:tr w:rsidR="00344DEA" w:rsidRPr="002811D2" w14:paraId="1D7E5275" w14:textId="77777777" w:rsidTr="00BD4DC9">
        <w:trPr>
          <w:trHeight w:val="996"/>
          <w:jc w:val="center"/>
        </w:trPr>
        <w:tc>
          <w:tcPr>
            <w:tcW w:w="0" w:type="auto"/>
            <w:shd w:val="clear" w:color="auto" w:fill="auto"/>
            <w:vAlign w:val="center"/>
          </w:tcPr>
          <w:p w14:paraId="376DB77D" w14:textId="0B03C31F" w:rsidR="00344DEA" w:rsidRPr="00126D2F" w:rsidRDefault="00344DEA" w:rsidP="004517F2">
            <w:pPr>
              <w:widowControl w:val="0"/>
              <w:autoSpaceDE w:val="0"/>
              <w:adjustRightInd w:val="0"/>
              <w:spacing w:before="0" w:after="0"/>
              <w:ind w:right="34"/>
              <w:jc w:val="center"/>
              <w:rPr>
                <w:b/>
                <w:bCs/>
                <w:sz w:val="20"/>
                <w:szCs w:val="20"/>
              </w:rPr>
            </w:pPr>
            <w:r w:rsidRPr="00126D2F">
              <w:rPr>
                <w:b/>
                <w:bCs/>
                <w:sz w:val="20"/>
                <w:szCs w:val="20"/>
              </w:rPr>
              <w:t>9.</w:t>
            </w:r>
          </w:p>
        </w:tc>
        <w:tc>
          <w:tcPr>
            <w:tcW w:w="1732" w:type="dxa"/>
            <w:shd w:val="clear" w:color="auto" w:fill="auto"/>
            <w:vAlign w:val="center"/>
          </w:tcPr>
          <w:p w14:paraId="0724FAAC" w14:textId="77777777" w:rsidR="00344DEA" w:rsidRPr="00126D2F" w:rsidRDefault="00344DEA" w:rsidP="004517F2">
            <w:pPr>
              <w:widowControl w:val="0"/>
              <w:autoSpaceDE w:val="0"/>
              <w:adjustRightInd w:val="0"/>
              <w:spacing w:before="0" w:after="0"/>
              <w:ind w:right="34"/>
              <w:jc w:val="center"/>
              <w:rPr>
                <w:b/>
                <w:bCs/>
                <w:sz w:val="20"/>
                <w:szCs w:val="20"/>
              </w:rPr>
            </w:pPr>
            <w:r w:rsidRPr="00126D2F">
              <w:rPr>
                <w:b/>
                <w:bCs/>
                <w:sz w:val="20"/>
                <w:szCs w:val="20"/>
              </w:rPr>
              <w:t>Organizacija pružanja veterinarske pomoći</w:t>
            </w:r>
          </w:p>
        </w:tc>
        <w:tc>
          <w:tcPr>
            <w:tcW w:w="1985" w:type="dxa"/>
            <w:vAlign w:val="center"/>
          </w:tcPr>
          <w:p w14:paraId="172A395C" w14:textId="5D49D0D2" w:rsidR="00344DEA" w:rsidRPr="00126D2F" w:rsidRDefault="004A4DAB" w:rsidP="004517F2">
            <w:pPr>
              <w:widowControl w:val="0"/>
              <w:autoSpaceDE w:val="0"/>
              <w:autoSpaceDN w:val="0"/>
              <w:adjustRightInd w:val="0"/>
              <w:spacing w:before="0" w:after="0"/>
              <w:contextualSpacing/>
              <w:jc w:val="center"/>
              <w:rPr>
                <w:bCs/>
                <w:sz w:val="20"/>
                <w:szCs w:val="20"/>
              </w:rPr>
            </w:pPr>
            <w:r w:rsidRPr="00126D2F">
              <w:rPr>
                <w:bCs/>
                <w:sz w:val="20"/>
                <w:szCs w:val="20"/>
              </w:rPr>
              <w:t>Općina Jelenje</w:t>
            </w:r>
          </w:p>
        </w:tc>
        <w:tc>
          <w:tcPr>
            <w:tcW w:w="6669" w:type="dxa"/>
            <w:shd w:val="clear" w:color="auto" w:fill="auto"/>
            <w:vAlign w:val="center"/>
          </w:tcPr>
          <w:p w14:paraId="3A14E6DC" w14:textId="77777777" w:rsidR="00344DEA" w:rsidRPr="00126D2F" w:rsidRDefault="00344DEA" w:rsidP="004517F2">
            <w:pPr>
              <w:widowControl w:val="0"/>
              <w:autoSpaceDE w:val="0"/>
              <w:autoSpaceDN w:val="0"/>
              <w:adjustRightInd w:val="0"/>
              <w:spacing w:before="0" w:after="0"/>
              <w:contextualSpacing/>
              <w:rPr>
                <w:bCs/>
                <w:sz w:val="20"/>
                <w:szCs w:val="20"/>
              </w:rPr>
            </w:pPr>
            <w:r w:rsidRPr="00126D2F">
              <w:rPr>
                <w:bCs/>
                <w:sz w:val="20"/>
                <w:szCs w:val="20"/>
              </w:rPr>
              <w:t>Prikupljanje informacija o stanju objekata za uzgoj životinja i o stoci koja se našla izvan kontrole.</w:t>
            </w:r>
          </w:p>
          <w:p w14:paraId="4EE94EE7" w14:textId="77777777" w:rsidR="00344DEA" w:rsidRPr="00126D2F" w:rsidRDefault="00344DEA" w:rsidP="004517F2">
            <w:pPr>
              <w:widowControl w:val="0"/>
              <w:autoSpaceDE w:val="0"/>
              <w:autoSpaceDN w:val="0"/>
              <w:adjustRightInd w:val="0"/>
              <w:spacing w:before="0" w:after="0"/>
              <w:contextualSpacing/>
              <w:rPr>
                <w:bCs/>
                <w:sz w:val="20"/>
                <w:szCs w:val="20"/>
              </w:rPr>
            </w:pPr>
            <w:r w:rsidRPr="00126D2F">
              <w:rPr>
                <w:bCs/>
                <w:sz w:val="20"/>
                <w:szCs w:val="20"/>
              </w:rPr>
              <w:t xml:space="preserve">Analiziranje stanje stočnog fonda i mjere koje je potrebno poduzeti. </w:t>
            </w:r>
          </w:p>
          <w:p w14:paraId="6784CA9C" w14:textId="77777777" w:rsidR="00344DEA" w:rsidRPr="00126D2F" w:rsidRDefault="00344DEA" w:rsidP="004517F2">
            <w:pPr>
              <w:widowControl w:val="0"/>
              <w:autoSpaceDE w:val="0"/>
              <w:autoSpaceDN w:val="0"/>
              <w:adjustRightInd w:val="0"/>
              <w:spacing w:before="0" w:after="0"/>
              <w:contextualSpacing/>
              <w:rPr>
                <w:bCs/>
                <w:sz w:val="20"/>
                <w:szCs w:val="20"/>
              </w:rPr>
            </w:pPr>
            <w:r w:rsidRPr="00126D2F">
              <w:rPr>
                <w:bCs/>
                <w:sz w:val="20"/>
                <w:szCs w:val="20"/>
              </w:rPr>
              <w:t xml:space="preserve">Utvrđivanje raspoloživih punktove za smještaj stoke. </w:t>
            </w:r>
          </w:p>
          <w:p w14:paraId="6C5DA294" w14:textId="77777777" w:rsidR="00344DEA" w:rsidRPr="00126D2F" w:rsidRDefault="00344DEA" w:rsidP="004517F2">
            <w:pPr>
              <w:widowControl w:val="0"/>
              <w:autoSpaceDE w:val="0"/>
              <w:autoSpaceDN w:val="0"/>
              <w:adjustRightInd w:val="0"/>
              <w:spacing w:before="0" w:after="0"/>
              <w:contextualSpacing/>
              <w:rPr>
                <w:bCs/>
                <w:sz w:val="20"/>
                <w:szCs w:val="20"/>
              </w:rPr>
            </w:pPr>
            <w:r w:rsidRPr="00126D2F">
              <w:rPr>
                <w:bCs/>
                <w:sz w:val="20"/>
                <w:szCs w:val="20"/>
              </w:rPr>
              <w:t xml:space="preserve">Zbrinjavanje/evakuacija stoke iz ugroženih područja. </w:t>
            </w:r>
          </w:p>
          <w:p w14:paraId="5F32F4C9" w14:textId="77777777" w:rsidR="00344DEA" w:rsidRPr="00126D2F" w:rsidRDefault="00344DEA" w:rsidP="004517F2">
            <w:pPr>
              <w:widowControl w:val="0"/>
              <w:autoSpaceDE w:val="0"/>
              <w:autoSpaceDN w:val="0"/>
              <w:adjustRightInd w:val="0"/>
              <w:spacing w:before="0" w:after="0"/>
              <w:contextualSpacing/>
              <w:rPr>
                <w:bCs/>
                <w:sz w:val="20"/>
                <w:szCs w:val="20"/>
              </w:rPr>
            </w:pPr>
            <w:r w:rsidRPr="00126D2F">
              <w:rPr>
                <w:bCs/>
                <w:sz w:val="20"/>
                <w:szCs w:val="20"/>
              </w:rPr>
              <w:t xml:space="preserve">Organiziranje popisa stoke. </w:t>
            </w:r>
          </w:p>
          <w:p w14:paraId="40E5A7F3" w14:textId="77777777" w:rsidR="00344DEA" w:rsidRPr="00126D2F" w:rsidRDefault="00344DEA" w:rsidP="004517F2">
            <w:pPr>
              <w:widowControl w:val="0"/>
              <w:autoSpaceDE w:val="0"/>
              <w:autoSpaceDN w:val="0"/>
              <w:adjustRightInd w:val="0"/>
              <w:spacing w:before="0" w:after="0"/>
              <w:contextualSpacing/>
              <w:rPr>
                <w:bCs/>
                <w:sz w:val="20"/>
                <w:szCs w:val="20"/>
              </w:rPr>
            </w:pPr>
            <w:r w:rsidRPr="00126D2F">
              <w:rPr>
                <w:bCs/>
                <w:sz w:val="20"/>
                <w:szCs w:val="20"/>
              </w:rPr>
              <w:t xml:space="preserve">Prevencija i suzbijanje zaraznih bolesti. </w:t>
            </w:r>
          </w:p>
          <w:p w14:paraId="4568E274" w14:textId="77777777" w:rsidR="00344DEA" w:rsidRPr="00126D2F" w:rsidRDefault="00344DEA" w:rsidP="004517F2">
            <w:pPr>
              <w:widowControl w:val="0"/>
              <w:autoSpaceDE w:val="0"/>
              <w:autoSpaceDN w:val="0"/>
              <w:adjustRightInd w:val="0"/>
              <w:spacing w:before="0" w:after="0"/>
              <w:contextualSpacing/>
              <w:rPr>
                <w:bCs/>
                <w:sz w:val="20"/>
                <w:szCs w:val="20"/>
              </w:rPr>
            </w:pPr>
            <w:r w:rsidRPr="00126D2F">
              <w:rPr>
                <w:bCs/>
                <w:sz w:val="20"/>
                <w:szCs w:val="20"/>
              </w:rPr>
              <w:t xml:space="preserve">Pregled zdravstvenog stanja i smještaja evakuiranih životinja. </w:t>
            </w:r>
          </w:p>
          <w:p w14:paraId="63C4596D" w14:textId="77777777" w:rsidR="00344DEA" w:rsidRPr="00126D2F" w:rsidRDefault="00344DEA" w:rsidP="004517F2">
            <w:pPr>
              <w:widowControl w:val="0"/>
              <w:autoSpaceDE w:val="0"/>
              <w:autoSpaceDN w:val="0"/>
              <w:adjustRightInd w:val="0"/>
              <w:spacing w:before="0" w:after="0"/>
              <w:contextualSpacing/>
              <w:rPr>
                <w:bCs/>
                <w:sz w:val="20"/>
                <w:szCs w:val="20"/>
              </w:rPr>
            </w:pPr>
            <w:r w:rsidRPr="00126D2F">
              <w:rPr>
                <w:bCs/>
                <w:sz w:val="20"/>
                <w:szCs w:val="20"/>
              </w:rPr>
              <w:t xml:space="preserve">Preventivno cijepljenje životinja od mogućih zaraza. </w:t>
            </w:r>
          </w:p>
          <w:p w14:paraId="7EA789E7" w14:textId="77777777" w:rsidR="00344DEA" w:rsidRPr="00126D2F" w:rsidRDefault="00344DEA" w:rsidP="004517F2">
            <w:pPr>
              <w:widowControl w:val="0"/>
              <w:autoSpaceDE w:val="0"/>
              <w:autoSpaceDN w:val="0"/>
              <w:adjustRightInd w:val="0"/>
              <w:spacing w:before="0" w:after="0"/>
              <w:contextualSpacing/>
              <w:rPr>
                <w:bCs/>
                <w:sz w:val="20"/>
                <w:szCs w:val="20"/>
              </w:rPr>
            </w:pPr>
            <w:r w:rsidRPr="00126D2F">
              <w:rPr>
                <w:bCs/>
                <w:sz w:val="20"/>
                <w:szCs w:val="20"/>
              </w:rPr>
              <w:t xml:space="preserve">Liječenje, klanje i eutanazija oboljelih životinja. </w:t>
            </w:r>
          </w:p>
          <w:p w14:paraId="30B15E2B" w14:textId="7C6264EA" w:rsidR="00344DEA" w:rsidRPr="00126D2F" w:rsidRDefault="00344DEA" w:rsidP="004517F2">
            <w:pPr>
              <w:widowControl w:val="0"/>
              <w:autoSpaceDE w:val="0"/>
              <w:autoSpaceDN w:val="0"/>
              <w:adjustRightInd w:val="0"/>
              <w:spacing w:before="0" w:after="0"/>
              <w:contextualSpacing/>
              <w:rPr>
                <w:bCs/>
                <w:sz w:val="20"/>
                <w:szCs w:val="20"/>
              </w:rPr>
            </w:pPr>
            <w:r w:rsidRPr="00126D2F">
              <w:rPr>
                <w:bCs/>
                <w:sz w:val="20"/>
                <w:szCs w:val="20"/>
              </w:rPr>
              <w:t>Pregled povrijeđene stoke koja bi se nakon klanja mogla koristiti za ljudsku ishranu.</w:t>
            </w:r>
          </w:p>
        </w:tc>
        <w:tc>
          <w:tcPr>
            <w:tcW w:w="3537" w:type="dxa"/>
            <w:shd w:val="clear" w:color="auto" w:fill="auto"/>
            <w:vAlign w:val="center"/>
          </w:tcPr>
          <w:p w14:paraId="663F48ED" w14:textId="1EAA86DA" w:rsidR="00344DEA" w:rsidRPr="00126D2F" w:rsidRDefault="00344DEA">
            <w:pPr>
              <w:framePr w:hSpace="180" w:wrap="around" w:hAnchor="margin" w:xAlign="center" w:y="842"/>
              <w:widowControl w:val="0"/>
              <w:numPr>
                <w:ilvl w:val="0"/>
                <w:numId w:val="19"/>
              </w:numPr>
              <w:autoSpaceDE w:val="0"/>
              <w:autoSpaceDN w:val="0"/>
              <w:adjustRightInd w:val="0"/>
              <w:spacing w:before="0" w:after="0"/>
              <w:contextualSpacing/>
              <w:rPr>
                <w:rFonts w:eastAsiaTheme="minorHAnsi"/>
                <w:bCs/>
                <w:color w:val="auto"/>
                <w:sz w:val="20"/>
                <w:szCs w:val="20"/>
              </w:rPr>
            </w:pPr>
            <w:r w:rsidRPr="00126D2F">
              <w:rPr>
                <w:rFonts w:eastAsiaTheme="minorHAnsi"/>
                <w:bCs/>
                <w:color w:val="auto"/>
                <w:sz w:val="20"/>
                <w:szCs w:val="20"/>
              </w:rPr>
              <w:t>Stožer civilne zaštite</w:t>
            </w:r>
          </w:p>
          <w:p w14:paraId="4135C5BD" w14:textId="70E13F73" w:rsidR="00344DEA" w:rsidRPr="00126D2F" w:rsidRDefault="00343129">
            <w:pPr>
              <w:framePr w:hSpace="180" w:wrap="around" w:hAnchor="margin" w:xAlign="center" w:y="842"/>
              <w:widowControl w:val="0"/>
              <w:numPr>
                <w:ilvl w:val="0"/>
                <w:numId w:val="19"/>
              </w:numPr>
              <w:autoSpaceDE w:val="0"/>
              <w:autoSpaceDN w:val="0"/>
              <w:adjustRightInd w:val="0"/>
              <w:spacing w:before="0" w:after="0"/>
              <w:contextualSpacing/>
              <w:rPr>
                <w:rFonts w:eastAsiaTheme="minorHAnsi"/>
                <w:bCs/>
                <w:color w:val="auto"/>
                <w:sz w:val="20"/>
                <w:szCs w:val="20"/>
              </w:rPr>
            </w:pPr>
            <w:r w:rsidRPr="00126D2F">
              <w:rPr>
                <w:rFonts w:eastAsiaTheme="minorHAnsi"/>
                <w:bCs/>
                <w:color w:val="auto"/>
                <w:sz w:val="20"/>
                <w:szCs w:val="20"/>
              </w:rPr>
              <w:t>Veterinarska stanica Rijeka</w:t>
            </w:r>
          </w:p>
          <w:p w14:paraId="6ECF4B08" w14:textId="126799D7" w:rsidR="007B1248" w:rsidRPr="00126D2F" w:rsidRDefault="00FB0D09">
            <w:pPr>
              <w:widowControl w:val="0"/>
              <w:numPr>
                <w:ilvl w:val="0"/>
                <w:numId w:val="19"/>
              </w:numPr>
              <w:autoSpaceDE w:val="0"/>
              <w:autoSpaceDN w:val="0"/>
              <w:adjustRightInd w:val="0"/>
              <w:spacing w:before="0" w:after="0"/>
              <w:contextualSpacing/>
              <w:rPr>
                <w:sz w:val="20"/>
                <w:szCs w:val="20"/>
              </w:rPr>
            </w:pPr>
            <w:r w:rsidRPr="00126D2F">
              <w:rPr>
                <w:rFonts w:eastAsiaTheme="minorHAnsi"/>
                <w:bCs/>
                <w:color w:val="auto"/>
                <w:sz w:val="20"/>
                <w:szCs w:val="20"/>
              </w:rPr>
              <w:t>Vlasnici životinja</w:t>
            </w:r>
            <w:r w:rsidR="00E67B49" w:rsidRPr="00126D2F">
              <w:rPr>
                <w:sz w:val="20"/>
                <w:szCs w:val="20"/>
              </w:rPr>
              <w:tab/>
            </w:r>
          </w:p>
          <w:p w14:paraId="1F766E9D" w14:textId="7AAC4A87" w:rsidR="007B1248" w:rsidRPr="00126D2F" w:rsidRDefault="007B1248" w:rsidP="007B1248">
            <w:pPr>
              <w:framePr w:hSpace="180" w:wrap="around" w:hAnchor="margin" w:xAlign="center" w:y="842"/>
              <w:widowControl w:val="0"/>
              <w:autoSpaceDE w:val="0"/>
              <w:autoSpaceDN w:val="0"/>
              <w:adjustRightInd w:val="0"/>
              <w:spacing w:before="0" w:after="0"/>
              <w:ind w:left="360"/>
              <w:contextualSpacing/>
              <w:rPr>
                <w:rFonts w:eastAsiaTheme="minorHAnsi"/>
                <w:bCs/>
                <w:color w:val="auto"/>
                <w:sz w:val="20"/>
                <w:szCs w:val="20"/>
              </w:rPr>
            </w:pPr>
          </w:p>
        </w:tc>
      </w:tr>
      <w:tr w:rsidR="00344DEA" w:rsidRPr="002811D2" w14:paraId="08D7704C" w14:textId="77777777" w:rsidTr="00BD4DC9">
        <w:trPr>
          <w:trHeight w:val="1057"/>
          <w:jc w:val="center"/>
        </w:trPr>
        <w:tc>
          <w:tcPr>
            <w:tcW w:w="0" w:type="auto"/>
            <w:vMerge w:val="restart"/>
            <w:shd w:val="clear" w:color="auto" w:fill="auto"/>
            <w:vAlign w:val="center"/>
          </w:tcPr>
          <w:p w14:paraId="3B20F16C" w14:textId="6E852AEA" w:rsidR="00344DEA" w:rsidRPr="008A1BD6" w:rsidRDefault="00344DEA" w:rsidP="004517F2">
            <w:pPr>
              <w:widowControl w:val="0"/>
              <w:autoSpaceDE w:val="0"/>
              <w:adjustRightInd w:val="0"/>
              <w:spacing w:before="0" w:after="0"/>
              <w:ind w:right="34"/>
              <w:jc w:val="center"/>
              <w:rPr>
                <w:b/>
                <w:bCs/>
                <w:sz w:val="20"/>
                <w:szCs w:val="20"/>
              </w:rPr>
            </w:pPr>
            <w:r w:rsidRPr="008A1BD6">
              <w:rPr>
                <w:b/>
                <w:bCs/>
                <w:sz w:val="20"/>
                <w:szCs w:val="20"/>
              </w:rPr>
              <w:lastRenderedPageBreak/>
              <w:t>10.</w:t>
            </w:r>
          </w:p>
        </w:tc>
        <w:tc>
          <w:tcPr>
            <w:tcW w:w="1732" w:type="dxa"/>
            <w:vMerge w:val="restart"/>
            <w:shd w:val="clear" w:color="auto" w:fill="auto"/>
            <w:vAlign w:val="center"/>
          </w:tcPr>
          <w:p w14:paraId="79DA988B" w14:textId="5F21C6F5" w:rsidR="00344DEA" w:rsidRPr="008A1BD6" w:rsidRDefault="00344DEA" w:rsidP="004517F2">
            <w:pPr>
              <w:spacing w:before="0" w:after="0"/>
              <w:jc w:val="center"/>
              <w:rPr>
                <w:b/>
                <w:bCs/>
                <w:sz w:val="20"/>
                <w:szCs w:val="20"/>
              </w:rPr>
            </w:pPr>
            <w:r w:rsidRPr="008A1BD6">
              <w:rPr>
                <w:b/>
                <w:bCs/>
                <w:sz w:val="20"/>
                <w:szCs w:val="20"/>
              </w:rPr>
              <w:t>Organizacija provođenja humane asanacije i identifikacije poginulih</w:t>
            </w:r>
          </w:p>
        </w:tc>
        <w:tc>
          <w:tcPr>
            <w:tcW w:w="1985" w:type="dxa"/>
            <w:vMerge w:val="restart"/>
            <w:vAlign w:val="center"/>
          </w:tcPr>
          <w:p w14:paraId="735B1EA8" w14:textId="7E4BA198" w:rsidR="00344DEA" w:rsidRPr="008A1BD6" w:rsidRDefault="004A4DAB" w:rsidP="004517F2">
            <w:pPr>
              <w:widowControl w:val="0"/>
              <w:autoSpaceDE w:val="0"/>
              <w:adjustRightInd w:val="0"/>
              <w:spacing w:before="0" w:after="0"/>
              <w:jc w:val="center"/>
              <w:rPr>
                <w:bCs/>
                <w:sz w:val="20"/>
                <w:szCs w:val="20"/>
              </w:rPr>
            </w:pPr>
            <w:r w:rsidRPr="008A1BD6">
              <w:rPr>
                <w:bCs/>
                <w:sz w:val="20"/>
                <w:szCs w:val="20"/>
              </w:rPr>
              <w:t>Općina Jelenje</w:t>
            </w:r>
          </w:p>
        </w:tc>
        <w:tc>
          <w:tcPr>
            <w:tcW w:w="6669" w:type="dxa"/>
            <w:vAlign w:val="center"/>
          </w:tcPr>
          <w:p w14:paraId="668991A5" w14:textId="77777777" w:rsidR="00344DEA" w:rsidRPr="008A1BD6" w:rsidRDefault="00344DEA" w:rsidP="004517F2">
            <w:pPr>
              <w:widowControl w:val="0"/>
              <w:autoSpaceDE w:val="0"/>
              <w:adjustRightInd w:val="0"/>
              <w:spacing w:before="0" w:after="0"/>
              <w:rPr>
                <w:bCs/>
                <w:sz w:val="20"/>
                <w:szCs w:val="20"/>
              </w:rPr>
            </w:pPr>
            <w:r w:rsidRPr="008A1BD6">
              <w:rPr>
                <w:bCs/>
                <w:sz w:val="20"/>
                <w:szCs w:val="20"/>
              </w:rPr>
              <w:t>Identifikacija i sudsko-medicinska ekspertiza nastradalih osoba vrši se uz prisutnost mrtvozornika, liječnika specijalista sudske medicine i patologije, te predstavnika Policijske uprave.</w:t>
            </w:r>
          </w:p>
          <w:p w14:paraId="46A55B74" w14:textId="77777777" w:rsidR="00344DEA" w:rsidRPr="008A1BD6" w:rsidRDefault="00344DEA" w:rsidP="004517F2">
            <w:pPr>
              <w:widowControl w:val="0"/>
              <w:autoSpaceDE w:val="0"/>
              <w:adjustRightInd w:val="0"/>
              <w:spacing w:before="0" w:after="0"/>
              <w:rPr>
                <w:bCs/>
                <w:sz w:val="20"/>
                <w:szCs w:val="20"/>
              </w:rPr>
            </w:pPr>
            <w:r w:rsidRPr="008A1BD6">
              <w:rPr>
                <w:bCs/>
                <w:sz w:val="20"/>
                <w:szCs w:val="20"/>
              </w:rPr>
              <w:t>Identifikacija poginulih vršiti će se na sabirnim mjestima - grobljima koja imaju izrađene posebne objekte mrtvačnice. Za sva ostala sabirna mjesta identifikacija će se obavljati na najbližim susjednim sabirnim mjestima koja imaju mrtvačnicu.</w:t>
            </w:r>
          </w:p>
          <w:p w14:paraId="521B044E" w14:textId="69187B61" w:rsidR="00344DEA" w:rsidRPr="008A1BD6" w:rsidRDefault="00344DEA" w:rsidP="004517F2">
            <w:pPr>
              <w:widowControl w:val="0"/>
              <w:autoSpaceDE w:val="0"/>
              <w:adjustRightInd w:val="0"/>
              <w:spacing w:before="0" w:after="0"/>
              <w:rPr>
                <w:bCs/>
                <w:sz w:val="20"/>
                <w:szCs w:val="20"/>
              </w:rPr>
            </w:pPr>
            <w:r w:rsidRPr="008A1BD6">
              <w:rPr>
                <w:bCs/>
                <w:sz w:val="20"/>
                <w:szCs w:val="20"/>
              </w:rPr>
              <w:t xml:space="preserve">Službu traženja organizira </w:t>
            </w:r>
            <w:r w:rsidR="00DA4BC2" w:rsidRPr="008A1BD6">
              <w:rPr>
                <w:bCs/>
                <w:sz w:val="20"/>
                <w:szCs w:val="20"/>
              </w:rPr>
              <w:t xml:space="preserve">GDCK Rijeka </w:t>
            </w:r>
            <w:r w:rsidRPr="008A1BD6">
              <w:rPr>
                <w:bCs/>
                <w:sz w:val="20"/>
                <w:szCs w:val="20"/>
              </w:rPr>
              <w:t>(prikupljanje i zapisivanje svih podataka koji bi mogli omogućiti identifikaciju preminulih, ranjenih i nestalih osoba. Slanje obavijesti najbližim članovima obitelji. Kontaktira članove obitelji nestalih osoba radi pozivanja na vađenje krvi radi DNA analize kao i radi izvješćivanja o pristupanju postupku identifikacije pronađenih posmrtnih ostataka. U okviru programa ekshumacije i identifikacije posmrtnih ostataka, Služba tražnja osigurava prijevoz za članove obitelji.)</w:t>
            </w:r>
          </w:p>
        </w:tc>
        <w:tc>
          <w:tcPr>
            <w:tcW w:w="3537" w:type="dxa"/>
            <w:vAlign w:val="center"/>
          </w:tcPr>
          <w:p w14:paraId="12201F3C" w14:textId="3C5052C6" w:rsidR="00344DEA" w:rsidRPr="008A1BD6" w:rsidRDefault="002F507E">
            <w:pPr>
              <w:framePr w:hSpace="180" w:wrap="around" w:hAnchor="margin" w:xAlign="center" w:y="842"/>
              <w:widowControl w:val="0"/>
              <w:numPr>
                <w:ilvl w:val="0"/>
                <w:numId w:val="19"/>
              </w:numPr>
              <w:autoSpaceDE w:val="0"/>
              <w:autoSpaceDN w:val="0"/>
              <w:adjustRightInd w:val="0"/>
              <w:spacing w:before="0" w:after="0"/>
              <w:contextualSpacing/>
              <w:rPr>
                <w:rFonts w:eastAsiaTheme="minorHAnsi"/>
                <w:bCs/>
                <w:color w:val="auto"/>
                <w:sz w:val="20"/>
                <w:szCs w:val="20"/>
              </w:rPr>
            </w:pPr>
            <w:r w:rsidRPr="008A1BD6">
              <w:rPr>
                <w:rFonts w:eastAsiaTheme="minorHAnsi"/>
                <w:bCs/>
                <w:color w:val="auto"/>
                <w:sz w:val="20"/>
                <w:szCs w:val="20"/>
              </w:rPr>
              <w:t xml:space="preserve">Dom zdravlja PGŽ – ispostava Dražice </w:t>
            </w:r>
          </w:p>
          <w:p w14:paraId="755B0474" w14:textId="6753BA5D" w:rsidR="00344DEA" w:rsidRPr="008A1BD6" w:rsidRDefault="00F522DB">
            <w:pPr>
              <w:framePr w:hSpace="180" w:wrap="around" w:hAnchor="margin" w:xAlign="center" w:y="842"/>
              <w:widowControl w:val="0"/>
              <w:numPr>
                <w:ilvl w:val="0"/>
                <w:numId w:val="19"/>
              </w:numPr>
              <w:autoSpaceDE w:val="0"/>
              <w:autoSpaceDN w:val="0"/>
              <w:adjustRightInd w:val="0"/>
              <w:spacing w:before="0" w:after="0"/>
              <w:contextualSpacing/>
              <w:rPr>
                <w:rFonts w:eastAsiaTheme="minorHAnsi"/>
                <w:bCs/>
                <w:color w:val="auto"/>
                <w:sz w:val="20"/>
                <w:szCs w:val="20"/>
              </w:rPr>
            </w:pPr>
            <w:r w:rsidRPr="008A1BD6">
              <w:rPr>
                <w:rFonts w:eastAsiaTheme="minorHAnsi"/>
                <w:bCs/>
                <w:color w:val="auto"/>
                <w:sz w:val="20"/>
                <w:szCs w:val="20"/>
              </w:rPr>
              <w:t>MUP - II. PP Rijeka</w:t>
            </w:r>
            <w:r w:rsidR="00E67B49" w:rsidRPr="008A1BD6">
              <w:rPr>
                <w:rFonts w:eastAsiaTheme="minorHAnsi"/>
                <w:bCs/>
                <w:color w:val="auto"/>
                <w:sz w:val="20"/>
                <w:szCs w:val="20"/>
              </w:rPr>
              <w:tab/>
            </w:r>
          </w:p>
          <w:p w14:paraId="3FC6D72B" w14:textId="5C5A81F4" w:rsidR="00344DEA" w:rsidRPr="008A1BD6" w:rsidRDefault="00A350AC">
            <w:pPr>
              <w:framePr w:hSpace="180" w:wrap="around" w:hAnchor="margin" w:xAlign="center" w:y="842"/>
              <w:widowControl w:val="0"/>
              <w:numPr>
                <w:ilvl w:val="0"/>
                <w:numId w:val="19"/>
              </w:numPr>
              <w:autoSpaceDE w:val="0"/>
              <w:autoSpaceDN w:val="0"/>
              <w:adjustRightInd w:val="0"/>
              <w:spacing w:before="0" w:after="0"/>
              <w:contextualSpacing/>
              <w:rPr>
                <w:rFonts w:eastAsiaTheme="minorHAnsi"/>
                <w:bCs/>
                <w:color w:val="auto"/>
                <w:sz w:val="20"/>
                <w:szCs w:val="20"/>
              </w:rPr>
            </w:pPr>
            <w:r w:rsidRPr="008A1BD6">
              <w:rPr>
                <w:rFonts w:eastAsiaTheme="minorHAnsi"/>
                <w:bCs/>
                <w:color w:val="auto"/>
                <w:sz w:val="20"/>
                <w:szCs w:val="20"/>
              </w:rPr>
              <w:t>GDCK Rijeka</w:t>
            </w:r>
          </w:p>
          <w:p w14:paraId="5F598886" w14:textId="7C237665" w:rsidR="00344DEA" w:rsidRPr="008A1BD6" w:rsidRDefault="00FE19E7" w:rsidP="00376EB0">
            <w:pPr>
              <w:pStyle w:val="ListParagraph"/>
              <w:numPr>
                <w:ilvl w:val="0"/>
                <w:numId w:val="19"/>
              </w:numPr>
            </w:pPr>
            <w:r w:rsidRPr="008A1BD6">
              <w:t>KD Jelen d.o.o.</w:t>
            </w:r>
          </w:p>
        </w:tc>
      </w:tr>
      <w:tr w:rsidR="00344DEA" w:rsidRPr="002811D2" w14:paraId="7717044D" w14:textId="77777777" w:rsidTr="00BD4DC9">
        <w:trPr>
          <w:trHeight w:val="732"/>
          <w:jc w:val="center"/>
        </w:trPr>
        <w:tc>
          <w:tcPr>
            <w:tcW w:w="0" w:type="auto"/>
            <w:vMerge/>
            <w:shd w:val="clear" w:color="auto" w:fill="auto"/>
            <w:vAlign w:val="center"/>
          </w:tcPr>
          <w:p w14:paraId="4BFBD180" w14:textId="77777777" w:rsidR="00344DEA" w:rsidRPr="002811D2" w:rsidRDefault="00344DEA" w:rsidP="004517F2">
            <w:pPr>
              <w:widowControl w:val="0"/>
              <w:autoSpaceDE w:val="0"/>
              <w:adjustRightInd w:val="0"/>
              <w:spacing w:before="0" w:after="0"/>
              <w:ind w:right="34"/>
              <w:jc w:val="center"/>
              <w:rPr>
                <w:b/>
                <w:bCs/>
                <w:sz w:val="20"/>
                <w:szCs w:val="20"/>
                <w:highlight w:val="yellow"/>
              </w:rPr>
            </w:pPr>
          </w:p>
        </w:tc>
        <w:tc>
          <w:tcPr>
            <w:tcW w:w="1732" w:type="dxa"/>
            <w:vMerge/>
            <w:shd w:val="clear" w:color="auto" w:fill="auto"/>
            <w:vAlign w:val="center"/>
          </w:tcPr>
          <w:p w14:paraId="16A0F6B1" w14:textId="77777777" w:rsidR="00344DEA" w:rsidRPr="002811D2" w:rsidRDefault="00344DEA" w:rsidP="004517F2">
            <w:pPr>
              <w:widowControl w:val="0"/>
              <w:autoSpaceDE w:val="0"/>
              <w:adjustRightInd w:val="0"/>
              <w:spacing w:before="0" w:after="0"/>
              <w:ind w:right="34"/>
              <w:jc w:val="center"/>
              <w:rPr>
                <w:b/>
                <w:bCs/>
                <w:sz w:val="20"/>
                <w:szCs w:val="20"/>
                <w:highlight w:val="yellow"/>
              </w:rPr>
            </w:pPr>
          </w:p>
        </w:tc>
        <w:tc>
          <w:tcPr>
            <w:tcW w:w="1985" w:type="dxa"/>
            <w:vMerge/>
            <w:vAlign w:val="center"/>
          </w:tcPr>
          <w:p w14:paraId="5B41A2C1" w14:textId="77777777" w:rsidR="00344DEA" w:rsidRPr="002811D2" w:rsidRDefault="00344DEA" w:rsidP="004517F2">
            <w:pPr>
              <w:widowControl w:val="0"/>
              <w:autoSpaceDE w:val="0"/>
              <w:adjustRightInd w:val="0"/>
              <w:spacing w:before="0" w:after="0"/>
              <w:jc w:val="center"/>
              <w:rPr>
                <w:bCs/>
                <w:sz w:val="20"/>
                <w:szCs w:val="20"/>
                <w:highlight w:val="yellow"/>
              </w:rPr>
            </w:pPr>
          </w:p>
        </w:tc>
        <w:tc>
          <w:tcPr>
            <w:tcW w:w="6669" w:type="dxa"/>
            <w:vAlign w:val="center"/>
          </w:tcPr>
          <w:p w14:paraId="382499F3" w14:textId="3302BBDF" w:rsidR="00344DEA" w:rsidRPr="008A1BD6" w:rsidRDefault="00344DEA" w:rsidP="004517F2">
            <w:pPr>
              <w:widowControl w:val="0"/>
              <w:autoSpaceDE w:val="0"/>
              <w:adjustRightInd w:val="0"/>
              <w:spacing w:before="0" w:after="0"/>
              <w:rPr>
                <w:bCs/>
                <w:sz w:val="20"/>
                <w:szCs w:val="20"/>
              </w:rPr>
            </w:pPr>
            <w:r w:rsidRPr="008A1BD6">
              <w:rPr>
                <w:bCs/>
                <w:sz w:val="20"/>
                <w:szCs w:val="20"/>
              </w:rPr>
              <w:t>Sanitarni nadzor nad ukapanjem mrtvih.</w:t>
            </w:r>
          </w:p>
        </w:tc>
        <w:tc>
          <w:tcPr>
            <w:tcW w:w="3537" w:type="dxa"/>
            <w:vAlign w:val="center"/>
          </w:tcPr>
          <w:p w14:paraId="6FAF7F35" w14:textId="77777777" w:rsidR="00344DEA" w:rsidRPr="008A1BD6" w:rsidRDefault="00344DEA">
            <w:pPr>
              <w:widowControl w:val="0"/>
              <w:numPr>
                <w:ilvl w:val="0"/>
                <w:numId w:val="19"/>
              </w:numPr>
              <w:autoSpaceDE w:val="0"/>
              <w:autoSpaceDN w:val="0"/>
              <w:adjustRightInd w:val="0"/>
              <w:spacing w:before="0" w:after="0"/>
              <w:contextualSpacing/>
              <w:rPr>
                <w:rFonts w:eastAsiaTheme="minorHAnsi"/>
                <w:bCs/>
                <w:color w:val="auto"/>
                <w:sz w:val="20"/>
                <w:szCs w:val="20"/>
              </w:rPr>
            </w:pPr>
            <w:r w:rsidRPr="008A1BD6">
              <w:rPr>
                <w:rFonts w:eastAsiaTheme="minorHAnsi"/>
                <w:bCs/>
                <w:color w:val="auto"/>
                <w:sz w:val="20"/>
                <w:szCs w:val="20"/>
              </w:rPr>
              <w:t>pogrebna poduzeća uz djelatnike mjesnih odbora</w:t>
            </w:r>
          </w:p>
          <w:p w14:paraId="73E36E9A" w14:textId="3AB0191A" w:rsidR="00344DEA" w:rsidRPr="008A1BD6" w:rsidRDefault="00344DEA">
            <w:pPr>
              <w:framePr w:hSpace="180" w:wrap="around" w:hAnchor="margin" w:xAlign="center" w:y="842"/>
              <w:widowControl w:val="0"/>
              <w:numPr>
                <w:ilvl w:val="0"/>
                <w:numId w:val="19"/>
              </w:numPr>
              <w:autoSpaceDE w:val="0"/>
              <w:autoSpaceDN w:val="0"/>
              <w:adjustRightInd w:val="0"/>
              <w:spacing w:before="0" w:after="0"/>
              <w:contextualSpacing/>
              <w:rPr>
                <w:rFonts w:eastAsiaTheme="minorHAnsi"/>
                <w:bCs/>
                <w:color w:val="auto"/>
                <w:sz w:val="20"/>
                <w:szCs w:val="20"/>
              </w:rPr>
            </w:pPr>
            <w:r w:rsidRPr="008A1BD6">
              <w:rPr>
                <w:rFonts w:eastAsiaTheme="minorHAnsi"/>
                <w:bCs/>
                <w:color w:val="auto"/>
                <w:sz w:val="20"/>
                <w:szCs w:val="20"/>
              </w:rPr>
              <w:t>sanitarna inspekcija</w:t>
            </w:r>
          </w:p>
        </w:tc>
      </w:tr>
      <w:tr w:rsidR="00344DEA" w:rsidRPr="002811D2" w14:paraId="1C14DC20" w14:textId="77777777" w:rsidTr="00BD4DC9">
        <w:trPr>
          <w:trHeight w:val="1125"/>
          <w:jc w:val="center"/>
        </w:trPr>
        <w:tc>
          <w:tcPr>
            <w:tcW w:w="0" w:type="auto"/>
            <w:vMerge/>
            <w:shd w:val="clear" w:color="auto" w:fill="auto"/>
            <w:vAlign w:val="center"/>
          </w:tcPr>
          <w:p w14:paraId="1BB172F4" w14:textId="77777777" w:rsidR="00344DEA" w:rsidRPr="002811D2" w:rsidRDefault="00344DEA" w:rsidP="004517F2">
            <w:pPr>
              <w:widowControl w:val="0"/>
              <w:autoSpaceDE w:val="0"/>
              <w:adjustRightInd w:val="0"/>
              <w:spacing w:before="0" w:after="0"/>
              <w:ind w:right="34"/>
              <w:jc w:val="center"/>
              <w:rPr>
                <w:b/>
                <w:bCs/>
                <w:sz w:val="20"/>
                <w:szCs w:val="20"/>
                <w:highlight w:val="yellow"/>
              </w:rPr>
            </w:pPr>
          </w:p>
        </w:tc>
        <w:tc>
          <w:tcPr>
            <w:tcW w:w="1732" w:type="dxa"/>
            <w:vMerge/>
            <w:shd w:val="clear" w:color="auto" w:fill="auto"/>
            <w:vAlign w:val="center"/>
          </w:tcPr>
          <w:p w14:paraId="0193BF47" w14:textId="77777777" w:rsidR="00344DEA" w:rsidRPr="002811D2" w:rsidRDefault="00344DEA" w:rsidP="004517F2">
            <w:pPr>
              <w:widowControl w:val="0"/>
              <w:autoSpaceDE w:val="0"/>
              <w:adjustRightInd w:val="0"/>
              <w:spacing w:before="0" w:after="0"/>
              <w:ind w:right="34"/>
              <w:jc w:val="center"/>
              <w:rPr>
                <w:b/>
                <w:bCs/>
                <w:sz w:val="20"/>
                <w:szCs w:val="20"/>
                <w:highlight w:val="yellow"/>
              </w:rPr>
            </w:pPr>
          </w:p>
        </w:tc>
        <w:tc>
          <w:tcPr>
            <w:tcW w:w="1985" w:type="dxa"/>
            <w:vMerge/>
            <w:vAlign w:val="center"/>
          </w:tcPr>
          <w:p w14:paraId="26DAB883" w14:textId="77777777" w:rsidR="00344DEA" w:rsidRPr="002811D2" w:rsidRDefault="00344DEA" w:rsidP="004517F2">
            <w:pPr>
              <w:widowControl w:val="0"/>
              <w:autoSpaceDE w:val="0"/>
              <w:adjustRightInd w:val="0"/>
              <w:spacing w:before="0" w:after="0"/>
              <w:jc w:val="center"/>
              <w:rPr>
                <w:bCs/>
                <w:sz w:val="20"/>
                <w:szCs w:val="20"/>
                <w:highlight w:val="yellow"/>
              </w:rPr>
            </w:pPr>
          </w:p>
        </w:tc>
        <w:tc>
          <w:tcPr>
            <w:tcW w:w="6669" w:type="dxa"/>
            <w:vAlign w:val="center"/>
          </w:tcPr>
          <w:p w14:paraId="2A8A82D5" w14:textId="77777777" w:rsidR="00344DEA" w:rsidRPr="008A1BD6" w:rsidRDefault="00344DEA" w:rsidP="004517F2">
            <w:pPr>
              <w:widowControl w:val="0"/>
              <w:autoSpaceDE w:val="0"/>
              <w:adjustRightInd w:val="0"/>
              <w:spacing w:before="0" w:after="0"/>
              <w:rPr>
                <w:bCs/>
                <w:sz w:val="20"/>
                <w:szCs w:val="20"/>
              </w:rPr>
            </w:pPr>
            <w:r w:rsidRPr="008A1BD6">
              <w:rPr>
                <w:bCs/>
                <w:sz w:val="20"/>
                <w:szCs w:val="20"/>
              </w:rPr>
              <w:t>Prikupljanje informacija o stanju upotrebljivosti mrtvačnica na mjesnim grobljima. Osiguranje prostora za prikupljanje poginulih i druge provedbene aktivnosti.</w:t>
            </w:r>
          </w:p>
          <w:p w14:paraId="1C1DC8F5" w14:textId="1EC9E05A" w:rsidR="00344DEA" w:rsidRPr="008A1BD6" w:rsidRDefault="00344DEA" w:rsidP="004517F2">
            <w:pPr>
              <w:widowControl w:val="0"/>
              <w:autoSpaceDE w:val="0"/>
              <w:adjustRightInd w:val="0"/>
              <w:spacing w:before="0" w:after="0"/>
              <w:rPr>
                <w:bCs/>
                <w:sz w:val="20"/>
                <w:szCs w:val="20"/>
              </w:rPr>
            </w:pPr>
            <w:r w:rsidRPr="008A1BD6">
              <w:rPr>
                <w:bCs/>
                <w:sz w:val="20"/>
                <w:szCs w:val="20"/>
              </w:rPr>
              <w:t>Lokacije za ukop su mjesna groblja.</w:t>
            </w:r>
          </w:p>
        </w:tc>
        <w:tc>
          <w:tcPr>
            <w:tcW w:w="3537" w:type="dxa"/>
            <w:vAlign w:val="center"/>
          </w:tcPr>
          <w:p w14:paraId="3DB32164" w14:textId="5143C4B2" w:rsidR="00344DEA" w:rsidRPr="008A1BD6" w:rsidRDefault="00FE19E7">
            <w:pPr>
              <w:framePr w:hSpace="180" w:wrap="around" w:hAnchor="margin" w:xAlign="center" w:y="842"/>
              <w:widowControl w:val="0"/>
              <w:numPr>
                <w:ilvl w:val="0"/>
                <w:numId w:val="19"/>
              </w:numPr>
              <w:autoSpaceDE w:val="0"/>
              <w:autoSpaceDN w:val="0"/>
              <w:adjustRightInd w:val="0"/>
              <w:spacing w:before="0" w:after="0"/>
              <w:contextualSpacing/>
              <w:rPr>
                <w:rFonts w:eastAsiaTheme="minorHAnsi"/>
                <w:bCs/>
                <w:color w:val="auto"/>
                <w:sz w:val="20"/>
                <w:szCs w:val="20"/>
              </w:rPr>
            </w:pPr>
            <w:r w:rsidRPr="008A1BD6">
              <w:rPr>
                <w:rFonts w:eastAsia="Calibri"/>
                <w:sz w:val="20"/>
                <w:szCs w:val="20"/>
              </w:rPr>
              <w:t>KD Jelen d.o.o.</w:t>
            </w:r>
          </w:p>
        </w:tc>
      </w:tr>
      <w:tr w:rsidR="008F5BC9" w:rsidRPr="002811D2" w14:paraId="1909419A" w14:textId="77777777" w:rsidTr="00BD4DC9">
        <w:trPr>
          <w:trHeight w:val="437"/>
          <w:jc w:val="center"/>
        </w:trPr>
        <w:tc>
          <w:tcPr>
            <w:tcW w:w="0" w:type="auto"/>
            <w:vAlign w:val="center"/>
          </w:tcPr>
          <w:p w14:paraId="5C6EB851" w14:textId="3B79F6E4" w:rsidR="008F5BC9" w:rsidRPr="008A1BD6" w:rsidRDefault="008F5BC9" w:rsidP="004517F2">
            <w:pPr>
              <w:widowControl w:val="0"/>
              <w:autoSpaceDE w:val="0"/>
              <w:adjustRightInd w:val="0"/>
              <w:spacing w:before="0" w:after="0"/>
              <w:ind w:right="34"/>
              <w:jc w:val="center"/>
              <w:rPr>
                <w:b/>
                <w:bCs/>
                <w:sz w:val="20"/>
                <w:szCs w:val="20"/>
              </w:rPr>
            </w:pPr>
            <w:r w:rsidRPr="008A1BD6">
              <w:rPr>
                <w:b/>
                <w:bCs/>
                <w:sz w:val="20"/>
                <w:szCs w:val="20"/>
              </w:rPr>
              <w:t>11.</w:t>
            </w:r>
          </w:p>
        </w:tc>
        <w:tc>
          <w:tcPr>
            <w:tcW w:w="1732" w:type="dxa"/>
            <w:vAlign w:val="center"/>
          </w:tcPr>
          <w:p w14:paraId="1EA1DE7C" w14:textId="510167B0" w:rsidR="008F5BC9" w:rsidRPr="008A1BD6" w:rsidRDefault="008F5BC9" w:rsidP="004517F2">
            <w:pPr>
              <w:widowControl w:val="0"/>
              <w:autoSpaceDE w:val="0"/>
              <w:adjustRightInd w:val="0"/>
              <w:spacing w:before="0" w:after="0"/>
              <w:ind w:right="34"/>
              <w:jc w:val="center"/>
              <w:rPr>
                <w:b/>
                <w:bCs/>
                <w:sz w:val="20"/>
                <w:szCs w:val="20"/>
              </w:rPr>
            </w:pPr>
            <w:r w:rsidRPr="008A1BD6">
              <w:rPr>
                <w:b/>
                <w:bCs/>
                <w:sz w:val="20"/>
                <w:szCs w:val="20"/>
              </w:rPr>
              <w:t>Organizacija provođenja animalne asanacije</w:t>
            </w:r>
          </w:p>
        </w:tc>
        <w:tc>
          <w:tcPr>
            <w:tcW w:w="1985" w:type="dxa"/>
            <w:vAlign w:val="center"/>
          </w:tcPr>
          <w:p w14:paraId="42E0F378" w14:textId="630D4A30" w:rsidR="008F5BC9" w:rsidRPr="008A1BD6" w:rsidRDefault="004A4DAB" w:rsidP="004517F2">
            <w:pPr>
              <w:widowControl w:val="0"/>
              <w:autoSpaceDE w:val="0"/>
              <w:adjustRightInd w:val="0"/>
              <w:spacing w:before="0" w:after="0"/>
              <w:jc w:val="center"/>
              <w:rPr>
                <w:bCs/>
                <w:sz w:val="20"/>
                <w:szCs w:val="20"/>
              </w:rPr>
            </w:pPr>
            <w:r w:rsidRPr="008A1BD6">
              <w:rPr>
                <w:bCs/>
                <w:sz w:val="20"/>
                <w:szCs w:val="20"/>
              </w:rPr>
              <w:t>Općina Jelenje</w:t>
            </w:r>
          </w:p>
        </w:tc>
        <w:tc>
          <w:tcPr>
            <w:tcW w:w="6669" w:type="dxa"/>
            <w:vAlign w:val="center"/>
          </w:tcPr>
          <w:p w14:paraId="23B62872" w14:textId="1FA60486" w:rsidR="00083418" w:rsidRPr="008A1BD6" w:rsidRDefault="00083418" w:rsidP="00083418">
            <w:pPr>
              <w:widowControl w:val="0"/>
              <w:autoSpaceDE w:val="0"/>
              <w:adjustRightInd w:val="0"/>
              <w:spacing w:before="0" w:after="0"/>
              <w:ind w:left="33"/>
              <w:rPr>
                <w:bCs/>
                <w:color w:val="000000"/>
                <w:sz w:val="20"/>
                <w:szCs w:val="20"/>
              </w:rPr>
            </w:pPr>
            <w:r w:rsidRPr="008A1BD6">
              <w:rPr>
                <w:bCs/>
                <w:color w:val="000000"/>
                <w:sz w:val="20"/>
                <w:szCs w:val="20"/>
              </w:rPr>
              <w:t xml:space="preserve">Za saniranje posljedica koje mogu nastati od uginulih životinja angažirat će se </w:t>
            </w:r>
            <w:r w:rsidR="00343129" w:rsidRPr="008A1BD6">
              <w:rPr>
                <w:bCs/>
                <w:color w:val="000000"/>
                <w:sz w:val="20"/>
                <w:szCs w:val="20"/>
              </w:rPr>
              <w:t>Veterinarska stanica Rijeka</w:t>
            </w:r>
            <w:r w:rsidRPr="008A1BD6">
              <w:rPr>
                <w:bCs/>
                <w:color w:val="000000"/>
                <w:sz w:val="20"/>
                <w:szCs w:val="20"/>
              </w:rPr>
              <w:t xml:space="preserve">. Za potrebe prikupljanja životinjskih lešina u </w:t>
            </w:r>
            <w:r w:rsidR="00171B2E" w:rsidRPr="008A1BD6">
              <w:rPr>
                <w:bCs/>
                <w:color w:val="000000"/>
                <w:sz w:val="20"/>
                <w:szCs w:val="20"/>
              </w:rPr>
              <w:t>Veterinarskoj stanici Rijeka</w:t>
            </w:r>
            <w:r w:rsidRPr="008A1BD6">
              <w:rPr>
                <w:bCs/>
                <w:color w:val="000000"/>
                <w:sz w:val="20"/>
                <w:szCs w:val="20"/>
              </w:rPr>
              <w:t xml:space="preserve"> ustrojena je Higijeničarska služba, a za potrebe animalne asanacije koristile bi se službe Zbrinjavanja nusproizvoda i otpada životinjskog porijekla te DDD služba. </w:t>
            </w:r>
            <w:r w:rsidRPr="008A1BD6">
              <w:rPr>
                <w:bCs/>
                <w:sz w:val="20"/>
                <w:szCs w:val="20"/>
              </w:rPr>
              <w:t>Sakupljanje se obavlja specijalnim kamionima različitih nosivosti, a nusproizvodi se odlažu u kontejnere koji se pomoću viličara odvoze u rashladne komore do otpreme na toplinsku preradu.</w:t>
            </w:r>
          </w:p>
          <w:p w14:paraId="4AE913D1" w14:textId="34CE6315" w:rsidR="008F5BC9" w:rsidRPr="008A1BD6" w:rsidRDefault="00083418" w:rsidP="00083418">
            <w:pPr>
              <w:widowControl w:val="0"/>
              <w:autoSpaceDE w:val="0"/>
              <w:adjustRightInd w:val="0"/>
              <w:spacing w:after="0"/>
              <w:ind w:left="33"/>
              <w:rPr>
                <w:bCs/>
                <w:sz w:val="20"/>
                <w:szCs w:val="20"/>
              </w:rPr>
            </w:pPr>
            <w:r w:rsidRPr="008A1BD6">
              <w:rPr>
                <w:bCs/>
                <w:color w:val="000000"/>
                <w:sz w:val="20"/>
                <w:szCs w:val="20"/>
              </w:rPr>
              <w:lastRenderedPageBreak/>
              <w:t xml:space="preserve">Ukoliko životinjske lešine nije moguće otpremiti radi daljnje utilizacije putem sabirališta nusproizvoda u kafileriju,  lokacije za ukop životinjskih lešina odrediti će </w:t>
            </w:r>
            <w:r w:rsidR="002C1549" w:rsidRPr="008A1BD6">
              <w:rPr>
                <w:bCs/>
                <w:color w:val="000000"/>
                <w:sz w:val="20"/>
                <w:szCs w:val="20"/>
              </w:rPr>
              <w:t>Općinski načelnik</w:t>
            </w:r>
            <w:r w:rsidRPr="008A1BD6">
              <w:rPr>
                <w:bCs/>
                <w:color w:val="000000"/>
                <w:sz w:val="20"/>
                <w:szCs w:val="20"/>
              </w:rPr>
              <w:t xml:space="preserve"> svojom odlukom,  uz prethodnu suglasnost veterinarske inspekcije.</w:t>
            </w:r>
          </w:p>
        </w:tc>
        <w:tc>
          <w:tcPr>
            <w:tcW w:w="3537" w:type="dxa"/>
            <w:vAlign w:val="center"/>
          </w:tcPr>
          <w:p w14:paraId="67494A7C" w14:textId="1A6FD6B3" w:rsidR="00974C25" w:rsidRPr="00CB0CDC" w:rsidRDefault="00343129">
            <w:pPr>
              <w:widowControl w:val="0"/>
              <w:numPr>
                <w:ilvl w:val="0"/>
                <w:numId w:val="19"/>
              </w:numPr>
              <w:autoSpaceDE w:val="0"/>
              <w:autoSpaceDN w:val="0"/>
              <w:adjustRightInd w:val="0"/>
              <w:spacing w:before="0" w:after="0"/>
              <w:contextualSpacing/>
              <w:rPr>
                <w:rFonts w:eastAsiaTheme="minorHAnsi"/>
                <w:bCs/>
                <w:color w:val="auto"/>
                <w:sz w:val="20"/>
                <w:szCs w:val="20"/>
              </w:rPr>
            </w:pPr>
            <w:r w:rsidRPr="008A1BD6">
              <w:rPr>
                <w:bCs/>
                <w:color w:val="000000"/>
                <w:sz w:val="20"/>
                <w:szCs w:val="20"/>
              </w:rPr>
              <w:lastRenderedPageBreak/>
              <w:t>Veterinarska stanica Rijeka</w:t>
            </w:r>
          </w:p>
          <w:p w14:paraId="74D151A8" w14:textId="42817141" w:rsidR="00CB0CDC" w:rsidRPr="00CB0CDC" w:rsidRDefault="00CB0CDC" w:rsidP="00376EB0">
            <w:pPr>
              <w:pStyle w:val="ListParagraph"/>
              <w:numPr>
                <w:ilvl w:val="0"/>
                <w:numId w:val="19"/>
              </w:numPr>
            </w:pPr>
            <w:r w:rsidRPr="00CB0CDC">
              <w:t>Lovačko društvo „Jelen“</w:t>
            </w:r>
          </w:p>
          <w:p w14:paraId="6AAA0EDE" w14:textId="34E79BFB" w:rsidR="008F5BC9" w:rsidRPr="008A1BD6" w:rsidRDefault="008F5BC9" w:rsidP="00493E2E">
            <w:pPr>
              <w:framePr w:hSpace="180" w:wrap="around" w:hAnchor="margin" w:xAlign="center" w:y="842"/>
              <w:widowControl w:val="0"/>
              <w:autoSpaceDE w:val="0"/>
              <w:autoSpaceDN w:val="0"/>
              <w:adjustRightInd w:val="0"/>
              <w:spacing w:before="0" w:after="0"/>
              <w:ind w:left="360"/>
              <w:contextualSpacing/>
              <w:rPr>
                <w:rFonts w:eastAsia="Calibri"/>
                <w:sz w:val="20"/>
                <w:szCs w:val="20"/>
              </w:rPr>
            </w:pPr>
          </w:p>
        </w:tc>
      </w:tr>
      <w:tr w:rsidR="008F5BC9" w:rsidRPr="002811D2" w14:paraId="2C46AAAA" w14:textId="77777777" w:rsidTr="00BD4DC9">
        <w:trPr>
          <w:trHeight w:val="501"/>
          <w:jc w:val="center"/>
        </w:trPr>
        <w:tc>
          <w:tcPr>
            <w:tcW w:w="0" w:type="auto"/>
            <w:vMerge w:val="restart"/>
            <w:vAlign w:val="center"/>
          </w:tcPr>
          <w:p w14:paraId="0D706A7F" w14:textId="77777777" w:rsidR="008F5BC9" w:rsidRPr="00CB0CDC" w:rsidRDefault="008F5BC9" w:rsidP="004517F2">
            <w:pPr>
              <w:widowControl w:val="0"/>
              <w:autoSpaceDE w:val="0"/>
              <w:adjustRightInd w:val="0"/>
              <w:spacing w:before="0" w:after="0"/>
              <w:ind w:right="34"/>
              <w:jc w:val="center"/>
              <w:rPr>
                <w:b/>
                <w:bCs/>
                <w:sz w:val="20"/>
                <w:szCs w:val="20"/>
              </w:rPr>
            </w:pPr>
            <w:r w:rsidRPr="00CB0CDC">
              <w:rPr>
                <w:b/>
                <w:bCs/>
                <w:sz w:val="20"/>
                <w:szCs w:val="20"/>
              </w:rPr>
              <w:t>12.</w:t>
            </w:r>
          </w:p>
          <w:p w14:paraId="7DA772DC" w14:textId="1667D278" w:rsidR="008F5BC9" w:rsidRPr="00CB0CDC" w:rsidRDefault="008F5BC9" w:rsidP="004517F2">
            <w:pPr>
              <w:widowControl w:val="0"/>
              <w:autoSpaceDE w:val="0"/>
              <w:adjustRightInd w:val="0"/>
              <w:spacing w:before="0" w:after="0"/>
              <w:ind w:right="34"/>
              <w:jc w:val="center"/>
              <w:rPr>
                <w:b/>
                <w:bCs/>
                <w:sz w:val="20"/>
                <w:szCs w:val="20"/>
              </w:rPr>
            </w:pPr>
          </w:p>
        </w:tc>
        <w:tc>
          <w:tcPr>
            <w:tcW w:w="1732" w:type="dxa"/>
            <w:vMerge w:val="restart"/>
            <w:vAlign w:val="center"/>
          </w:tcPr>
          <w:p w14:paraId="54EFD742" w14:textId="77777777" w:rsidR="008F5BC9" w:rsidRPr="00CB0CDC" w:rsidRDefault="008F5BC9" w:rsidP="004517F2">
            <w:pPr>
              <w:widowControl w:val="0"/>
              <w:autoSpaceDE w:val="0"/>
              <w:adjustRightInd w:val="0"/>
              <w:spacing w:before="0" w:after="0"/>
              <w:ind w:right="34"/>
              <w:jc w:val="center"/>
              <w:rPr>
                <w:b/>
                <w:bCs/>
                <w:sz w:val="20"/>
                <w:szCs w:val="20"/>
              </w:rPr>
            </w:pPr>
            <w:r w:rsidRPr="00CB0CDC">
              <w:rPr>
                <w:b/>
                <w:bCs/>
                <w:sz w:val="20"/>
                <w:szCs w:val="20"/>
              </w:rPr>
              <w:t>Organizacija provođenja asanacije terena</w:t>
            </w:r>
          </w:p>
          <w:p w14:paraId="1BEE6ABE" w14:textId="69DA6492" w:rsidR="008F5BC9" w:rsidRPr="00CB0CDC" w:rsidRDefault="008F5BC9" w:rsidP="004517F2">
            <w:pPr>
              <w:widowControl w:val="0"/>
              <w:autoSpaceDE w:val="0"/>
              <w:adjustRightInd w:val="0"/>
              <w:spacing w:before="0" w:after="0"/>
              <w:ind w:right="34"/>
              <w:jc w:val="center"/>
              <w:rPr>
                <w:b/>
                <w:bCs/>
                <w:sz w:val="20"/>
                <w:szCs w:val="20"/>
              </w:rPr>
            </w:pPr>
          </w:p>
        </w:tc>
        <w:tc>
          <w:tcPr>
            <w:tcW w:w="1985" w:type="dxa"/>
            <w:vMerge w:val="restart"/>
            <w:vAlign w:val="center"/>
          </w:tcPr>
          <w:p w14:paraId="2481C894" w14:textId="3A98FA59" w:rsidR="008F5BC9" w:rsidRPr="00CB0CDC" w:rsidRDefault="004A4DAB" w:rsidP="004517F2">
            <w:pPr>
              <w:widowControl w:val="0"/>
              <w:autoSpaceDE w:val="0"/>
              <w:adjustRightInd w:val="0"/>
              <w:spacing w:before="0" w:after="0"/>
              <w:jc w:val="center"/>
              <w:rPr>
                <w:bCs/>
                <w:sz w:val="20"/>
                <w:szCs w:val="20"/>
              </w:rPr>
            </w:pPr>
            <w:r w:rsidRPr="00CB0CDC">
              <w:rPr>
                <w:bCs/>
                <w:sz w:val="20"/>
                <w:szCs w:val="20"/>
              </w:rPr>
              <w:t>Općina Jelenje</w:t>
            </w:r>
          </w:p>
        </w:tc>
        <w:tc>
          <w:tcPr>
            <w:tcW w:w="6669" w:type="dxa"/>
            <w:vAlign w:val="center"/>
          </w:tcPr>
          <w:p w14:paraId="385061C8" w14:textId="77777777" w:rsidR="008F5BC9" w:rsidRPr="00CB0CDC" w:rsidRDefault="008F5BC9" w:rsidP="004517F2">
            <w:pPr>
              <w:widowControl w:val="0"/>
              <w:autoSpaceDE w:val="0"/>
              <w:adjustRightInd w:val="0"/>
              <w:spacing w:before="0" w:after="0"/>
              <w:rPr>
                <w:bCs/>
                <w:sz w:val="20"/>
                <w:szCs w:val="20"/>
              </w:rPr>
            </w:pPr>
            <w:r w:rsidRPr="00CB0CDC">
              <w:rPr>
                <w:bCs/>
                <w:sz w:val="20"/>
                <w:szCs w:val="20"/>
              </w:rPr>
              <w:t xml:space="preserve">Strojno i ručno raščišćavanje i čišćenje javnih površina od mulja i ostalog neinfektivnog nanosa. </w:t>
            </w:r>
          </w:p>
          <w:p w14:paraId="7EC40321" w14:textId="77777777" w:rsidR="008F5BC9" w:rsidRPr="00CB0CDC" w:rsidRDefault="008F5BC9" w:rsidP="004517F2">
            <w:pPr>
              <w:widowControl w:val="0"/>
              <w:autoSpaceDE w:val="0"/>
              <w:adjustRightInd w:val="0"/>
              <w:spacing w:before="0" w:after="0"/>
              <w:rPr>
                <w:bCs/>
                <w:sz w:val="20"/>
                <w:szCs w:val="20"/>
              </w:rPr>
            </w:pPr>
            <w:r w:rsidRPr="00CB0CDC">
              <w:rPr>
                <w:bCs/>
                <w:sz w:val="20"/>
                <w:szCs w:val="20"/>
              </w:rPr>
              <w:t xml:space="preserve">Pranje vodom javnih površina i objekata koje su pod muljem. </w:t>
            </w:r>
          </w:p>
          <w:p w14:paraId="40B90226" w14:textId="77777777" w:rsidR="008F5BC9" w:rsidRPr="00CB0CDC" w:rsidRDefault="008F5BC9" w:rsidP="004517F2">
            <w:pPr>
              <w:widowControl w:val="0"/>
              <w:autoSpaceDE w:val="0"/>
              <w:adjustRightInd w:val="0"/>
              <w:spacing w:before="0" w:after="0"/>
              <w:rPr>
                <w:bCs/>
                <w:sz w:val="20"/>
                <w:szCs w:val="20"/>
              </w:rPr>
            </w:pPr>
            <w:r w:rsidRPr="00CB0CDC">
              <w:rPr>
                <w:bCs/>
                <w:sz w:val="20"/>
                <w:szCs w:val="20"/>
              </w:rPr>
              <w:t>Izrada sabirnih kanala.</w:t>
            </w:r>
          </w:p>
          <w:p w14:paraId="14943AB5" w14:textId="77777777" w:rsidR="008F5BC9" w:rsidRPr="00CB0CDC" w:rsidRDefault="008F5BC9" w:rsidP="004517F2">
            <w:pPr>
              <w:widowControl w:val="0"/>
              <w:autoSpaceDE w:val="0"/>
              <w:adjustRightInd w:val="0"/>
              <w:spacing w:before="0" w:after="0"/>
              <w:rPr>
                <w:bCs/>
                <w:sz w:val="20"/>
                <w:szCs w:val="20"/>
              </w:rPr>
            </w:pPr>
            <w:r w:rsidRPr="00CB0CDC">
              <w:rPr>
                <w:bCs/>
                <w:sz w:val="20"/>
                <w:szCs w:val="20"/>
              </w:rPr>
              <w:t xml:space="preserve">Uklanjanje građevinskog i ostalog krupnog otpada s javnih površina i iz objekata. </w:t>
            </w:r>
          </w:p>
          <w:p w14:paraId="21F8892B" w14:textId="159CEF7F" w:rsidR="008F5BC9" w:rsidRPr="00CB0CDC" w:rsidRDefault="008F5BC9" w:rsidP="004517F2">
            <w:pPr>
              <w:widowControl w:val="0"/>
              <w:autoSpaceDE w:val="0"/>
              <w:adjustRightInd w:val="0"/>
              <w:spacing w:before="0" w:after="0"/>
              <w:rPr>
                <w:bCs/>
                <w:sz w:val="20"/>
                <w:szCs w:val="20"/>
              </w:rPr>
            </w:pPr>
            <w:r w:rsidRPr="00CB0CDC">
              <w:rPr>
                <w:bCs/>
                <w:sz w:val="20"/>
                <w:szCs w:val="20"/>
              </w:rPr>
              <w:t>Sortiranje i uklanjanje prikupljenog otpada s javnih površina.</w:t>
            </w:r>
          </w:p>
        </w:tc>
        <w:tc>
          <w:tcPr>
            <w:tcW w:w="3537" w:type="dxa"/>
            <w:vAlign w:val="center"/>
          </w:tcPr>
          <w:p w14:paraId="409CA863" w14:textId="77777777" w:rsidR="008F5BC9" w:rsidRPr="00CB0CDC" w:rsidRDefault="008F5BC9">
            <w:pPr>
              <w:widowControl w:val="0"/>
              <w:numPr>
                <w:ilvl w:val="0"/>
                <w:numId w:val="19"/>
              </w:numPr>
              <w:autoSpaceDE w:val="0"/>
              <w:autoSpaceDN w:val="0"/>
              <w:adjustRightInd w:val="0"/>
              <w:spacing w:before="0" w:after="0"/>
              <w:contextualSpacing/>
              <w:rPr>
                <w:rFonts w:eastAsiaTheme="minorHAnsi"/>
                <w:bCs/>
                <w:color w:val="auto"/>
                <w:sz w:val="20"/>
                <w:szCs w:val="20"/>
              </w:rPr>
            </w:pPr>
            <w:r w:rsidRPr="00CB0CDC">
              <w:rPr>
                <w:rFonts w:eastAsiaTheme="minorHAnsi"/>
                <w:bCs/>
                <w:color w:val="auto"/>
                <w:sz w:val="20"/>
                <w:szCs w:val="20"/>
              </w:rPr>
              <w:t>Stožer civilne zaštite</w:t>
            </w:r>
          </w:p>
          <w:p w14:paraId="54F4C238" w14:textId="38FD518F" w:rsidR="008F5BC9" w:rsidRPr="00CB0CDC" w:rsidRDefault="0000205D">
            <w:pPr>
              <w:widowControl w:val="0"/>
              <w:numPr>
                <w:ilvl w:val="0"/>
                <w:numId w:val="19"/>
              </w:numPr>
              <w:autoSpaceDE w:val="0"/>
              <w:autoSpaceDN w:val="0"/>
              <w:adjustRightInd w:val="0"/>
              <w:spacing w:before="0" w:after="0"/>
              <w:contextualSpacing/>
              <w:rPr>
                <w:rFonts w:eastAsiaTheme="minorHAnsi"/>
                <w:bCs/>
                <w:color w:val="auto"/>
                <w:sz w:val="20"/>
                <w:szCs w:val="20"/>
              </w:rPr>
            </w:pPr>
            <w:r w:rsidRPr="00CB0CDC">
              <w:rPr>
                <w:sz w:val="20"/>
                <w:szCs w:val="20"/>
              </w:rPr>
              <w:t>Vatrogasne snage</w:t>
            </w:r>
          </w:p>
          <w:p w14:paraId="75A2C4A1" w14:textId="77777777" w:rsidR="008F5BC9" w:rsidRDefault="00FE19E7">
            <w:pPr>
              <w:widowControl w:val="0"/>
              <w:numPr>
                <w:ilvl w:val="0"/>
                <w:numId w:val="19"/>
              </w:numPr>
              <w:autoSpaceDE w:val="0"/>
              <w:autoSpaceDN w:val="0"/>
              <w:adjustRightInd w:val="0"/>
              <w:spacing w:before="0" w:after="0"/>
              <w:contextualSpacing/>
              <w:rPr>
                <w:rFonts w:eastAsiaTheme="minorHAnsi"/>
                <w:bCs/>
                <w:color w:val="auto"/>
                <w:sz w:val="20"/>
                <w:szCs w:val="20"/>
              </w:rPr>
            </w:pPr>
            <w:r w:rsidRPr="00CB0CDC">
              <w:rPr>
                <w:rFonts w:eastAsiaTheme="minorHAnsi"/>
                <w:bCs/>
                <w:color w:val="auto"/>
                <w:sz w:val="20"/>
                <w:szCs w:val="20"/>
              </w:rPr>
              <w:t>KD Jelen d.o.o.</w:t>
            </w:r>
          </w:p>
          <w:p w14:paraId="53FCA28D" w14:textId="77777777" w:rsidR="00CB0CDC" w:rsidRPr="00CB0CDC" w:rsidRDefault="00CB0CDC" w:rsidP="00CB0CDC">
            <w:pPr>
              <w:widowControl w:val="0"/>
              <w:numPr>
                <w:ilvl w:val="0"/>
                <w:numId w:val="19"/>
              </w:numPr>
              <w:autoSpaceDE w:val="0"/>
              <w:autoSpaceDN w:val="0"/>
              <w:adjustRightInd w:val="0"/>
              <w:spacing w:before="0" w:after="0"/>
              <w:contextualSpacing/>
              <w:rPr>
                <w:rFonts w:eastAsiaTheme="minorHAnsi"/>
                <w:bCs/>
                <w:color w:val="auto"/>
                <w:sz w:val="20"/>
                <w:szCs w:val="20"/>
              </w:rPr>
            </w:pPr>
            <w:r w:rsidRPr="00CB0CDC">
              <w:rPr>
                <w:rFonts w:eastAsiaTheme="minorHAnsi"/>
                <w:bCs/>
                <w:color w:val="auto"/>
                <w:sz w:val="20"/>
                <w:szCs w:val="20"/>
              </w:rPr>
              <w:t>Emico d.o.o.</w:t>
            </w:r>
          </w:p>
          <w:p w14:paraId="56B30153" w14:textId="567EA2E3" w:rsidR="00CB0CDC" w:rsidRPr="00CB0CDC" w:rsidRDefault="00CB0CDC" w:rsidP="00CB0CDC">
            <w:pPr>
              <w:widowControl w:val="0"/>
              <w:numPr>
                <w:ilvl w:val="0"/>
                <w:numId w:val="19"/>
              </w:numPr>
              <w:autoSpaceDE w:val="0"/>
              <w:autoSpaceDN w:val="0"/>
              <w:adjustRightInd w:val="0"/>
              <w:spacing w:before="0" w:after="0"/>
              <w:contextualSpacing/>
              <w:rPr>
                <w:rFonts w:eastAsiaTheme="minorHAnsi"/>
                <w:bCs/>
                <w:color w:val="auto"/>
                <w:sz w:val="20"/>
                <w:szCs w:val="20"/>
              </w:rPr>
            </w:pPr>
            <w:r w:rsidRPr="00CB0CDC">
              <w:rPr>
                <w:rFonts w:eastAsiaTheme="minorHAnsi"/>
                <w:bCs/>
                <w:color w:val="auto"/>
                <w:sz w:val="20"/>
                <w:szCs w:val="20"/>
              </w:rPr>
              <w:t>Obrt Brko Dražice</w:t>
            </w:r>
          </w:p>
        </w:tc>
      </w:tr>
      <w:tr w:rsidR="008F5BC9" w:rsidRPr="002811D2" w14:paraId="121AC35F" w14:textId="77777777" w:rsidTr="00BD4DC9">
        <w:trPr>
          <w:trHeight w:val="166"/>
          <w:jc w:val="center"/>
        </w:trPr>
        <w:tc>
          <w:tcPr>
            <w:tcW w:w="0" w:type="auto"/>
            <w:vMerge/>
            <w:vAlign w:val="center"/>
          </w:tcPr>
          <w:p w14:paraId="513FA602" w14:textId="77777777" w:rsidR="008F5BC9" w:rsidRPr="002811D2" w:rsidRDefault="008F5BC9" w:rsidP="004517F2">
            <w:pPr>
              <w:widowControl w:val="0"/>
              <w:autoSpaceDE w:val="0"/>
              <w:adjustRightInd w:val="0"/>
              <w:spacing w:before="0" w:after="0"/>
              <w:ind w:right="34"/>
              <w:jc w:val="center"/>
              <w:rPr>
                <w:b/>
                <w:bCs/>
                <w:sz w:val="20"/>
                <w:szCs w:val="20"/>
                <w:highlight w:val="yellow"/>
              </w:rPr>
            </w:pPr>
          </w:p>
        </w:tc>
        <w:tc>
          <w:tcPr>
            <w:tcW w:w="1732" w:type="dxa"/>
            <w:vMerge/>
            <w:vAlign w:val="center"/>
          </w:tcPr>
          <w:p w14:paraId="11D06AAE" w14:textId="77777777" w:rsidR="008F5BC9" w:rsidRPr="002811D2" w:rsidRDefault="008F5BC9" w:rsidP="004517F2">
            <w:pPr>
              <w:widowControl w:val="0"/>
              <w:autoSpaceDE w:val="0"/>
              <w:adjustRightInd w:val="0"/>
              <w:spacing w:before="0" w:after="0"/>
              <w:ind w:right="34"/>
              <w:jc w:val="center"/>
              <w:rPr>
                <w:b/>
                <w:bCs/>
                <w:sz w:val="20"/>
                <w:szCs w:val="20"/>
                <w:highlight w:val="yellow"/>
              </w:rPr>
            </w:pPr>
          </w:p>
        </w:tc>
        <w:tc>
          <w:tcPr>
            <w:tcW w:w="1985" w:type="dxa"/>
            <w:vMerge/>
            <w:vAlign w:val="center"/>
          </w:tcPr>
          <w:p w14:paraId="0399416C" w14:textId="77777777" w:rsidR="008F5BC9" w:rsidRPr="002811D2" w:rsidRDefault="008F5BC9" w:rsidP="004517F2">
            <w:pPr>
              <w:widowControl w:val="0"/>
              <w:autoSpaceDE w:val="0"/>
              <w:adjustRightInd w:val="0"/>
              <w:spacing w:before="0" w:after="0"/>
              <w:jc w:val="center"/>
              <w:rPr>
                <w:bCs/>
                <w:sz w:val="20"/>
                <w:szCs w:val="20"/>
                <w:highlight w:val="yellow"/>
              </w:rPr>
            </w:pPr>
          </w:p>
        </w:tc>
        <w:tc>
          <w:tcPr>
            <w:tcW w:w="6669" w:type="dxa"/>
            <w:vAlign w:val="center"/>
          </w:tcPr>
          <w:p w14:paraId="296F8628" w14:textId="466FBAB6" w:rsidR="008F5BC9" w:rsidRPr="00CB0CDC" w:rsidRDefault="008F5BC9" w:rsidP="004517F2">
            <w:pPr>
              <w:widowControl w:val="0"/>
              <w:autoSpaceDE w:val="0"/>
              <w:adjustRightInd w:val="0"/>
              <w:spacing w:before="0" w:after="0"/>
              <w:rPr>
                <w:bCs/>
                <w:sz w:val="20"/>
                <w:szCs w:val="20"/>
              </w:rPr>
            </w:pPr>
            <w:r w:rsidRPr="00CB0CDC">
              <w:rPr>
                <w:bCs/>
                <w:sz w:val="20"/>
                <w:szCs w:val="20"/>
              </w:rPr>
              <w:t>Sušenje i dezinfekcija prostora.</w:t>
            </w:r>
          </w:p>
        </w:tc>
        <w:tc>
          <w:tcPr>
            <w:tcW w:w="3537" w:type="dxa"/>
            <w:vAlign w:val="center"/>
          </w:tcPr>
          <w:p w14:paraId="475AB0D5" w14:textId="25724C8B" w:rsidR="008F5BC9" w:rsidRPr="00CB0CDC" w:rsidRDefault="00251A1D">
            <w:pPr>
              <w:widowControl w:val="0"/>
              <w:numPr>
                <w:ilvl w:val="0"/>
                <w:numId w:val="19"/>
              </w:numPr>
              <w:autoSpaceDE w:val="0"/>
              <w:autoSpaceDN w:val="0"/>
              <w:adjustRightInd w:val="0"/>
              <w:spacing w:before="0" w:after="0"/>
              <w:contextualSpacing/>
              <w:rPr>
                <w:rFonts w:eastAsiaTheme="minorHAnsi"/>
                <w:bCs/>
                <w:color w:val="auto"/>
                <w:sz w:val="20"/>
                <w:szCs w:val="20"/>
              </w:rPr>
            </w:pPr>
            <w:r w:rsidRPr="00CB0CDC">
              <w:rPr>
                <w:rFonts w:eastAsiaTheme="minorHAnsi"/>
                <w:bCs/>
                <w:color w:val="auto"/>
                <w:sz w:val="20"/>
                <w:szCs w:val="20"/>
              </w:rPr>
              <w:t xml:space="preserve">Nastavni zavod za javno zdravstvo </w:t>
            </w:r>
            <w:r w:rsidR="00F522DB" w:rsidRPr="00CB0CDC">
              <w:rPr>
                <w:rFonts w:eastAsiaTheme="minorHAnsi"/>
                <w:bCs/>
                <w:color w:val="auto"/>
                <w:sz w:val="20"/>
                <w:szCs w:val="20"/>
              </w:rPr>
              <w:t>Primorsko-goranske županije</w:t>
            </w:r>
          </w:p>
          <w:p w14:paraId="367A6FAB" w14:textId="667C9B72" w:rsidR="008F5BC9" w:rsidRPr="00CB0CDC" w:rsidRDefault="00A350AC">
            <w:pPr>
              <w:widowControl w:val="0"/>
              <w:numPr>
                <w:ilvl w:val="0"/>
                <w:numId w:val="19"/>
              </w:numPr>
              <w:autoSpaceDE w:val="0"/>
              <w:autoSpaceDN w:val="0"/>
              <w:adjustRightInd w:val="0"/>
              <w:spacing w:before="0" w:after="0"/>
              <w:contextualSpacing/>
              <w:rPr>
                <w:rFonts w:eastAsiaTheme="minorHAnsi"/>
                <w:bCs/>
                <w:color w:val="auto"/>
                <w:sz w:val="20"/>
                <w:szCs w:val="20"/>
              </w:rPr>
            </w:pPr>
            <w:r w:rsidRPr="00CB0CDC">
              <w:rPr>
                <w:rFonts w:eastAsiaTheme="minorHAnsi"/>
                <w:bCs/>
                <w:color w:val="auto"/>
                <w:sz w:val="20"/>
                <w:szCs w:val="20"/>
              </w:rPr>
              <w:t>GDCK Rijeka</w:t>
            </w:r>
          </w:p>
        </w:tc>
      </w:tr>
      <w:tr w:rsidR="008F5BC9" w:rsidRPr="002811D2" w14:paraId="144224B8" w14:textId="77777777" w:rsidTr="00BD4DC9">
        <w:trPr>
          <w:trHeight w:val="707"/>
          <w:jc w:val="center"/>
        </w:trPr>
        <w:tc>
          <w:tcPr>
            <w:tcW w:w="0" w:type="auto"/>
            <w:vMerge w:val="restart"/>
            <w:shd w:val="clear" w:color="auto" w:fill="auto"/>
            <w:vAlign w:val="center"/>
          </w:tcPr>
          <w:p w14:paraId="674D6AE0" w14:textId="625510DD" w:rsidR="008F5BC9" w:rsidRPr="00CB0CDC" w:rsidRDefault="008F5BC9" w:rsidP="004517F2">
            <w:pPr>
              <w:widowControl w:val="0"/>
              <w:autoSpaceDE w:val="0"/>
              <w:adjustRightInd w:val="0"/>
              <w:spacing w:before="0" w:after="0"/>
              <w:ind w:right="34"/>
              <w:jc w:val="center"/>
              <w:rPr>
                <w:b/>
                <w:bCs/>
                <w:sz w:val="20"/>
                <w:szCs w:val="20"/>
              </w:rPr>
            </w:pPr>
            <w:r w:rsidRPr="00CB0CDC">
              <w:rPr>
                <w:b/>
                <w:bCs/>
                <w:sz w:val="20"/>
                <w:szCs w:val="20"/>
              </w:rPr>
              <w:t>13.</w:t>
            </w:r>
          </w:p>
        </w:tc>
        <w:tc>
          <w:tcPr>
            <w:tcW w:w="1732" w:type="dxa"/>
            <w:vMerge w:val="restart"/>
            <w:shd w:val="clear" w:color="auto" w:fill="auto"/>
            <w:vAlign w:val="center"/>
          </w:tcPr>
          <w:p w14:paraId="2009F682" w14:textId="77777777" w:rsidR="008F5BC9" w:rsidRPr="00CB0CDC" w:rsidRDefault="008F5BC9" w:rsidP="004517F2">
            <w:pPr>
              <w:spacing w:before="0" w:after="0"/>
              <w:jc w:val="center"/>
              <w:rPr>
                <w:b/>
                <w:bCs/>
                <w:sz w:val="20"/>
                <w:szCs w:val="20"/>
              </w:rPr>
            </w:pPr>
            <w:r w:rsidRPr="00CB0CDC">
              <w:rPr>
                <w:b/>
                <w:bCs/>
                <w:sz w:val="20"/>
                <w:szCs w:val="20"/>
              </w:rPr>
              <w:t>Reguliranje prometa i osiguranja za vrijeme intervencija</w:t>
            </w:r>
          </w:p>
        </w:tc>
        <w:tc>
          <w:tcPr>
            <w:tcW w:w="1985" w:type="dxa"/>
            <w:vMerge w:val="restart"/>
            <w:vAlign w:val="center"/>
          </w:tcPr>
          <w:p w14:paraId="078185AE" w14:textId="4DA797B4" w:rsidR="008F5BC9" w:rsidRPr="00CB0CDC" w:rsidRDefault="004A4DAB" w:rsidP="004517F2">
            <w:pPr>
              <w:autoSpaceDE w:val="0"/>
              <w:adjustRightInd w:val="0"/>
              <w:spacing w:before="0" w:after="0"/>
              <w:jc w:val="center"/>
              <w:rPr>
                <w:bCs/>
                <w:sz w:val="20"/>
                <w:szCs w:val="20"/>
              </w:rPr>
            </w:pPr>
            <w:r w:rsidRPr="00CB0CDC">
              <w:rPr>
                <w:bCs/>
                <w:sz w:val="20"/>
                <w:szCs w:val="20"/>
              </w:rPr>
              <w:t>Općina Jelenje</w:t>
            </w:r>
          </w:p>
          <w:p w14:paraId="08070D15" w14:textId="2A76393B" w:rsidR="008F5BC9" w:rsidRPr="00CB0CDC" w:rsidRDefault="00F522DB" w:rsidP="004517F2">
            <w:pPr>
              <w:autoSpaceDE w:val="0"/>
              <w:adjustRightInd w:val="0"/>
              <w:spacing w:before="0" w:after="0"/>
              <w:jc w:val="center"/>
              <w:rPr>
                <w:bCs/>
                <w:sz w:val="20"/>
                <w:szCs w:val="20"/>
              </w:rPr>
            </w:pPr>
            <w:r w:rsidRPr="00CB0CDC">
              <w:rPr>
                <w:bCs/>
                <w:sz w:val="20"/>
                <w:szCs w:val="20"/>
              </w:rPr>
              <w:t>MUP - II. PP Rijeka</w:t>
            </w:r>
            <w:r w:rsidR="00E67B49" w:rsidRPr="00CB0CDC">
              <w:rPr>
                <w:bCs/>
                <w:sz w:val="20"/>
                <w:szCs w:val="20"/>
              </w:rPr>
              <w:tab/>
            </w:r>
          </w:p>
        </w:tc>
        <w:tc>
          <w:tcPr>
            <w:tcW w:w="6669" w:type="dxa"/>
            <w:vAlign w:val="center"/>
          </w:tcPr>
          <w:p w14:paraId="62C51F1C" w14:textId="77777777" w:rsidR="008F5BC9" w:rsidRPr="00CB0CDC" w:rsidRDefault="008F5BC9" w:rsidP="004517F2">
            <w:pPr>
              <w:autoSpaceDE w:val="0"/>
              <w:adjustRightInd w:val="0"/>
              <w:spacing w:before="0" w:after="0"/>
              <w:rPr>
                <w:bCs/>
                <w:sz w:val="20"/>
                <w:szCs w:val="20"/>
              </w:rPr>
            </w:pPr>
            <w:r w:rsidRPr="00CB0CDC">
              <w:rPr>
                <w:bCs/>
                <w:sz w:val="20"/>
                <w:szCs w:val="20"/>
              </w:rPr>
              <w:t>Ocjena stanja i funkcionalnosti prometa, komunikacijskih sustava i objekata.</w:t>
            </w:r>
          </w:p>
          <w:p w14:paraId="3F475F45" w14:textId="77777777" w:rsidR="008F5BC9" w:rsidRPr="00CB0CDC" w:rsidRDefault="008F5BC9" w:rsidP="004517F2">
            <w:pPr>
              <w:autoSpaceDE w:val="0"/>
              <w:adjustRightInd w:val="0"/>
              <w:spacing w:before="0" w:after="0"/>
              <w:rPr>
                <w:bCs/>
                <w:sz w:val="20"/>
                <w:szCs w:val="20"/>
              </w:rPr>
            </w:pPr>
            <w:r w:rsidRPr="00CB0CDC">
              <w:rPr>
                <w:bCs/>
                <w:sz w:val="20"/>
                <w:szCs w:val="20"/>
              </w:rPr>
              <w:t xml:space="preserve">Stožer civilne zaštite definira prioritete u sanaciji prometnica i upućuje zahtjev za aktiviranjem. </w:t>
            </w:r>
          </w:p>
          <w:p w14:paraId="67286B5B" w14:textId="579CDA76" w:rsidR="008F5BC9" w:rsidRPr="00CB0CDC" w:rsidRDefault="008F5BC9" w:rsidP="004517F2">
            <w:pPr>
              <w:widowControl w:val="0"/>
              <w:autoSpaceDE w:val="0"/>
              <w:adjustRightInd w:val="0"/>
              <w:spacing w:before="0" w:after="0"/>
              <w:ind w:left="33"/>
              <w:rPr>
                <w:bCs/>
                <w:sz w:val="20"/>
                <w:szCs w:val="20"/>
              </w:rPr>
            </w:pPr>
            <w:r w:rsidRPr="00CB0CDC">
              <w:rPr>
                <w:bCs/>
                <w:sz w:val="20"/>
                <w:szCs w:val="20"/>
              </w:rPr>
              <w:t xml:space="preserve">Stožer civilne zaštite donosi odluku da </w:t>
            </w:r>
            <w:r w:rsidR="00E60723" w:rsidRPr="00CB0CDC">
              <w:rPr>
                <w:bCs/>
                <w:sz w:val="20"/>
                <w:szCs w:val="20"/>
              </w:rPr>
              <w:t xml:space="preserve">Općinski </w:t>
            </w:r>
            <w:r w:rsidR="002C1549" w:rsidRPr="00CB0CDC">
              <w:rPr>
                <w:bCs/>
                <w:sz w:val="20"/>
                <w:szCs w:val="20"/>
              </w:rPr>
              <w:t>načelnik</w:t>
            </w:r>
            <w:r w:rsidRPr="00CB0CDC">
              <w:rPr>
                <w:bCs/>
                <w:sz w:val="20"/>
                <w:szCs w:val="20"/>
              </w:rPr>
              <w:t xml:space="preserve"> od MUP-a (</w:t>
            </w:r>
            <w:r w:rsidR="003F402D" w:rsidRPr="00CB0CDC">
              <w:rPr>
                <w:bCs/>
                <w:sz w:val="20"/>
                <w:szCs w:val="20"/>
              </w:rPr>
              <w:t>MUP - II. PP Rijeka</w:t>
            </w:r>
            <w:r w:rsidRPr="00CB0CDC">
              <w:rPr>
                <w:bCs/>
                <w:sz w:val="20"/>
                <w:szCs w:val="20"/>
              </w:rPr>
              <w:t>) traži osiguranje i reguliranja prometa za vrijeme intervencija.</w:t>
            </w:r>
          </w:p>
        </w:tc>
        <w:tc>
          <w:tcPr>
            <w:tcW w:w="3537" w:type="dxa"/>
            <w:vAlign w:val="center"/>
          </w:tcPr>
          <w:p w14:paraId="57751AA8" w14:textId="77777777" w:rsidR="008F5BC9" w:rsidRPr="00CB0CDC" w:rsidRDefault="008F5BC9">
            <w:pPr>
              <w:widowControl w:val="0"/>
              <w:numPr>
                <w:ilvl w:val="0"/>
                <w:numId w:val="19"/>
              </w:numPr>
              <w:autoSpaceDE w:val="0"/>
              <w:autoSpaceDN w:val="0"/>
              <w:adjustRightInd w:val="0"/>
              <w:spacing w:before="0" w:after="0"/>
              <w:contextualSpacing/>
              <w:rPr>
                <w:rFonts w:eastAsiaTheme="minorHAnsi"/>
                <w:bCs/>
                <w:color w:val="auto"/>
                <w:sz w:val="20"/>
                <w:szCs w:val="20"/>
              </w:rPr>
            </w:pPr>
            <w:r w:rsidRPr="00CB0CDC">
              <w:rPr>
                <w:rFonts w:eastAsiaTheme="minorHAnsi"/>
                <w:bCs/>
                <w:color w:val="auto"/>
                <w:sz w:val="20"/>
                <w:szCs w:val="20"/>
              </w:rPr>
              <w:t>Stožer civilne zaštite</w:t>
            </w:r>
          </w:p>
          <w:p w14:paraId="428C9438" w14:textId="4D6BDC87" w:rsidR="008F5BC9" w:rsidRPr="00CB0CDC" w:rsidRDefault="00F522DB">
            <w:pPr>
              <w:widowControl w:val="0"/>
              <w:numPr>
                <w:ilvl w:val="0"/>
                <w:numId w:val="19"/>
              </w:numPr>
              <w:autoSpaceDE w:val="0"/>
              <w:autoSpaceDN w:val="0"/>
              <w:adjustRightInd w:val="0"/>
              <w:spacing w:before="0" w:after="0"/>
              <w:contextualSpacing/>
              <w:rPr>
                <w:rFonts w:eastAsiaTheme="minorHAnsi"/>
                <w:bCs/>
                <w:color w:val="auto"/>
                <w:sz w:val="20"/>
                <w:szCs w:val="20"/>
              </w:rPr>
            </w:pPr>
            <w:r w:rsidRPr="00CB0CDC">
              <w:rPr>
                <w:rFonts w:eastAsiaTheme="minorHAnsi"/>
                <w:bCs/>
                <w:color w:val="auto"/>
                <w:sz w:val="20"/>
                <w:szCs w:val="20"/>
              </w:rPr>
              <w:t>MUP - II. PP Rijeka</w:t>
            </w:r>
            <w:r w:rsidR="00E67B49" w:rsidRPr="00CB0CDC">
              <w:rPr>
                <w:rFonts w:eastAsiaTheme="minorHAnsi"/>
                <w:bCs/>
                <w:color w:val="auto"/>
                <w:sz w:val="20"/>
                <w:szCs w:val="20"/>
              </w:rPr>
              <w:tab/>
            </w:r>
          </w:p>
          <w:p w14:paraId="261F057B" w14:textId="728ADC58" w:rsidR="008F5BC9" w:rsidRPr="00CB0CDC" w:rsidRDefault="004212B5">
            <w:pPr>
              <w:widowControl w:val="0"/>
              <w:numPr>
                <w:ilvl w:val="0"/>
                <w:numId w:val="19"/>
              </w:numPr>
              <w:autoSpaceDE w:val="0"/>
              <w:autoSpaceDN w:val="0"/>
              <w:adjustRightInd w:val="0"/>
              <w:spacing w:before="0" w:after="0"/>
              <w:contextualSpacing/>
              <w:rPr>
                <w:rFonts w:eastAsiaTheme="minorHAnsi"/>
                <w:bCs/>
                <w:color w:val="auto"/>
                <w:sz w:val="20"/>
                <w:szCs w:val="20"/>
              </w:rPr>
            </w:pPr>
            <w:r w:rsidRPr="00CB0CDC">
              <w:rPr>
                <w:rFonts w:eastAsiaTheme="minorHAnsi"/>
                <w:bCs/>
                <w:color w:val="auto"/>
                <w:sz w:val="20"/>
                <w:szCs w:val="20"/>
              </w:rPr>
              <w:t xml:space="preserve">Županijska uprava za ceste </w:t>
            </w:r>
            <w:r w:rsidR="00F522DB" w:rsidRPr="00CB0CDC">
              <w:rPr>
                <w:rFonts w:eastAsiaTheme="minorHAnsi"/>
                <w:bCs/>
                <w:color w:val="auto"/>
                <w:sz w:val="20"/>
                <w:szCs w:val="20"/>
              </w:rPr>
              <w:t>Primorsko-goranske županije</w:t>
            </w:r>
            <w:r w:rsidR="00F66F80" w:rsidRPr="00CB0CDC">
              <w:rPr>
                <w:rFonts w:eastAsiaTheme="minorHAnsi"/>
                <w:bCs/>
                <w:color w:val="auto"/>
                <w:sz w:val="20"/>
                <w:szCs w:val="20"/>
              </w:rPr>
              <w:t xml:space="preserve"> </w:t>
            </w:r>
          </w:p>
          <w:p w14:paraId="1367E829" w14:textId="7CAF33B4" w:rsidR="008F5BC9" w:rsidRPr="00CB0CDC" w:rsidRDefault="005C15A9">
            <w:pPr>
              <w:widowControl w:val="0"/>
              <w:numPr>
                <w:ilvl w:val="0"/>
                <w:numId w:val="19"/>
              </w:numPr>
              <w:autoSpaceDE w:val="0"/>
              <w:autoSpaceDN w:val="0"/>
              <w:adjustRightInd w:val="0"/>
              <w:spacing w:before="0" w:after="0"/>
              <w:contextualSpacing/>
              <w:rPr>
                <w:rFonts w:eastAsiaTheme="minorHAnsi"/>
                <w:bCs/>
                <w:color w:val="auto"/>
                <w:sz w:val="20"/>
                <w:szCs w:val="20"/>
              </w:rPr>
            </w:pPr>
            <w:r w:rsidRPr="00CB0CDC">
              <w:rPr>
                <w:rFonts w:eastAsiaTheme="minorHAnsi"/>
                <w:bCs/>
                <w:color w:val="auto"/>
                <w:sz w:val="20"/>
                <w:szCs w:val="20"/>
              </w:rPr>
              <w:t>Hrvatske ceste d.o.o. – PJ Rijeka</w:t>
            </w:r>
          </w:p>
        </w:tc>
      </w:tr>
      <w:tr w:rsidR="008F5BC9" w:rsidRPr="002811D2" w14:paraId="47C1DEA3" w14:textId="77777777" w:rsidTr="00BD4DC9">
        <w:trPr>
          <w:trHeight w:val="1114"/>
          <w:jc w:val="center"/>
        </w:trPr>
        <w:tc>
          <w:tcPr>
            <w:tcW w:w="0" w:type="auto"/>
            <w:vMerge/>
            <w:shd w:val="clear" w:color="auto" w:fill="auto"/>
            <w:vAlign w:val="center"/>
          </w:tcPr>
          <w:p w14:paraId="488766AF" w14:textId="77777777" w:rsidR="008F5BC9" w:rsidRPr="002811D2" w:rsidRDefault="008F5BC9" w:rsidP="004517F2">
            <w:pPr>
              <w:widowControl w:val="0"/>
              <w:autoSpaceDE w:val="0"/>
              <w:adjustRightInd w:val="0"/>
              <w:spacing w:before="0" w:after="0"/>
              <w:ind w:right="34"/>
              <w:jc w:val="center"/>
              <w:rPr>
                <w:b/>
                <w:bCs/>
                <w:sz w:val="20"/>
                <w:szCs w:val="20"/>
                <w:highlight w:val="yellow"/>
              </w:rPr>
            </w:pPr>
          </w:p>
        </w:tc>
        <w:tc>
          <w:tcPr>
            <w:tcW w:w="1732" w:type="dxa"/>
            <w:vMerge/>
            <w:shd w:val="clear" w:color="auto" w:fill="auto"/>
            <w:vAlign w:val="center"/>
          </w:tcPr>
          <w:p w14:paraId="0D7B1820" w14:textId="77777777" w:rsidR="008F5BC9" w:rsidRPr="002811D2" w:rsidRDefault="008F5BC9" w:rsidP="004517F2">
            <w:pPr>
              <w:spacing w:before="0" w:after="0"/>
              <w:jc w:val="center"/>
              <w:rPr>
                <w:b/>
                <w:bCs/>
                <w:sz w:val="20"/>
                <w:szCs w:val="20"/>
                <w:highlight w:val="yellow"/>
              </w:rPr>
            </w:pPr>
          </w:p>
        </w:tc>
        <w:tc>
          <w:tcPr>
            <w:tcW w:w="1985" w:type="dxa"/>
            <w:vMerge/>
            <w:vAlign w:val="center"/>
          </w:tcPr>
          <w:p w14:paraId="7CE361BB" w14:textId="77777777" w:rsidR="008F5BC9" w:rsidRPr="002811D2" w:rsidRDefault="008F5BC9" w:rsidP="004517F2">
            <w:pPr>
              <w:autoSpaceDE w:val="0"/>
              <w:adjustRightInd w:val="0"/>
              <w:spacing w:before="0" w:after="0"/>
              <w:jc w:val="center"/>
              <w:rPr>
                <w:bCs/>
                <w:sz w:val="20"/>
                <w:szCs w:val="20"/>
                <w:highlight w:val="yellow"/>
              </w:rPr>
            </w:pPr>
          </w:p>
        </w:tc>
        <w:tc>
          <w:tcPr>
            <w:tcW w:w="6669" w:type="dxa"/>
            <w:vAlign w:val="center"/>
          </w:tcPr>
          <w:p w14:paraId="228B044F" w14:textId="77777777" w:rsidR="008F5BC9" w:rsidRPr="00CB0CDC" w:rsidRDefault="008F5BC9" w:rsidP="004517F2">
            <w:pPr>
              <w:autoSpaceDE w:val="0"/>
              <w:adjustRightInd w:val="0"/>
              <w:spacing w:before="0" w:after="0"/>
              <w:rPr>
                <w:bCs/>
                <w:sz w:val="20"/>
                <w:szCs w:val="20"/>
              </w:rPr>
            </w:pPr>
            <w:r w:rsidRPr="00CB0CDC">
              <w:rPr>
                <w:bCs/>
                <w:sz w:val="20"/>
                <w:szCs w:val="20"/>
              </w:rPr>
              <w:t>Donošenje odluka o zabrani cestovnog prometa poradi zaštite sigurnosti na pogođenom području.</w:t>
            </w:r>
          </w:p>
          <w:p w14:paraId="4A30FE66" w14:textId="77777777" w:rsidR="008F5BC9" w:rsidRPr="00CB0CDC" w:rsidRDefault="008F5BC9" w:rsidP="004517F2">
            <w:pPr>
              <w:autoSpaceDE w:val="0"/>
              <w:adjustRightInd w:val="0"/>
              <w:spacing w:before="0" w:after="0"/>
              <w:rPr>
                <w:bCs/>
                <w:sz w:val="20"/>
                <w:szCs w:val="20"/>
              </w:rPr>
            </w:pPr>
            <w:r w:rsidRPr="00CB0CDC">
              <w:rPr>
                <w:bCs/>
                <w:sz w:val="20"/>
                <w:szCs w:val="20"/>
              </w:rPr>
              <w:t>Uspostava alternativnih prometnih pravaca.</w:t>
            </w:r>
          </w:p>
          <w:p w14:paraId="549C75A1" w14:textId="77777777" w:rsidR="008F5BC9" w:rsidRPr="00CB0CDC" w:rsidRDefault="008F5BC9" w:rsidP="004517F2">
            <w:pPr>
              <w:autoSpaceDE w:val="0"/>
              <w:adjustRightInd w:val="0"/>
              <w:spacing w:before="0" w:after="0"/>
              <w:rPr>
                <w:bCs/>
                <w:sz w:val="20"/>
                <w:szCs w:val="20"/>
              </w:rPr>
            </w:pPr>
            <w:r w:rsidRPr="00CB0CDC">
              <w:rPr>
                <w:bCs/>
                <w:sz w:val="20"/>
                <w:szCs w:val="20"/>
              </w:rPr>
              <w:t>Nadzor i čuvanje ugroženog područja.</w:t>
            </w:r>
          </w:p>
          <w:p w14:paraId="115994E2" w14:textId="77777777" w:rsidR="008F5BC9" w:rsidRPr="00CB0CDC" w:rsidRDefault="008F5BC9" w:rsidP="004517F2">
            <w:pPr>
              <w:autoSpaceDE w:val="0"/>
              <w:adjustRightInd w:val="0"/>
              <w:spacing w:before="0" w:after="0"/>
              <w:rPr>
                <w:bCs/>
                <w:sz w:val="20"/>
                <w:szCs w:val="20"/>
              </w:rPr>
            </w:pPr>
            <w:r w:rsidRPr="00CB0CDC">
              <w:rPr>
                <w:bCs/>
                <w:sz w:val="20"/>
                <w:szCs w:val="20"/>
              </w:rPr>
              <w:t>Osigurati konvoje i prometnice (putove evakuacije)</w:t>
            </w:r>
          </w:p>
          <w:p w14:paraId="536753BD" w14:textId="34B14B17" w:rsidR="008F5BC9" w:rsidRPr="00CB0CDC" w:rsidRDefault="008F5BC9" w:rsidP="004517F2">
            <w:pPr>
              <w:widowControl w:val="0"/>
              <w:autoSpaceDE w:val="0"/>
              <w:adjustRightInd w:val="0"/>
              <w:spacing w:before="0" w:after="0"/>
              <w:ind w:left="33"/>
              <w:rPr>
                <w:bCs/>
                <w:sz w:val="20"/>
                <w:szCs w:val="20"/>
              </w:rPr>
            </w:pPr>
            <w:r w:rsidRPr="00CB0CDC">
              <w:rPr>
                <w:bCs/>
                <w:sz w:val="20"/>
                <w:szCs w:val="20"/>
              </w:rPr>
              <w:t>Osiguravanje područja intervencija.</w:t>
            </w:r>
          </w:p>
        </w:tc>
        <w:tc>
          <w:tcPr>
            <w:tcW w:w="3537" w:type="dxa"/>
            <w:vAlign w:val="center"/>
          </w:tcPr>
          <w:p w14:paraId="5C249CEE" w14:textId="1814C769" w:rsidR="008F5BC9" w:rsidRPr="00CB0CDC" w:rsidRDefault="008F5BC9">
            <w:pPr>
              <w:framePr w:hSpace="180" w:wrap="around" w:hAnchor="margin" w:xAlign="center" w:y="842"/>
              <w:widowControl w:val="0"/>
              <w:numPr>
                <w:ilvl w:val="0"/>
                <w:numId w:val="19"/>
              </w:numPr>
              <w:autoSpaceDE w:val="0"/>
              <w:autoSpaceDN w:val="0"/>
              <w:adjustRightInd w:val="0"/>
              <w:spacing w:before="0" w:after="0"/>
              <w:contextualSpacing/>
              <w:rPr>
                <w:rFonts w:eastAsiaTheme="minorHAnsi"/>
                <w:bCs/>
                <w:color w:val="auto"/>
                <w:sz w:val="20"/>
                <w:szCs w:val="20"/>
              </w:rPr>
            </w:pPr>
            <w:r w:rsidRPr="00CB0CDC">
              <w:rPr>
                <w:rFonts w:eastAsiaTheme="minorHAnsi"/>
                <w:bCs/>
                <w:color w:val="auto"/>
                <w:sz w:val="20"/>
                <w:szCs w:val="20"/>
              </w:rPr>
              <w:t xml:space="preserve">Stožer civilne zaštite </w:t>
            </w:r>
          </w:p>
          <w:p w14:paraId="2452A34C" w14:textId="6ECDC9B1" w:rsidR="008F5BC9" w:rsidRPr="00CB0CDC" w:rsidRDefault="00F522DB">
            <w:pPr>
              <w:framePr w:hSpace="180" w:wrap="around" w:hAnchor="margin" w:xAlign="center" w:y="842"/>
              <w:widowControl w:val="0"/>
              <w:numPr>
                <w:ilvl w:val="0"/>
                <w:numId w:val="19"/>
              </w:numPr>
              <w:autoSpaceDE w:val="0"/>
              <w:autoSpaceDN w:val="0"/>
              <w:adjustRightInd w:val="0"/>
              <w:spacing w:before="0" w:after="0"/>
              <w:contextualSpacing/>
              <w:rPr>
                <w:rFonts w:eastAsiaTheme="minorHAnsi"/>
                <w:bCs/>
                <w:color w:val="auto"/>
                <w:sz w:val="20"/>
                <w:szCs w:val="20"/>
              </w:rPr>
            </w:pPr>
            <w:r w:rsidRPr="00CB0CDC">
              <w:rPr>
                <w:rFonts w:eastAsiaTheme="minorHAnsi"/>
                <w:bCs/>
                <w:color w:val="auto"/>
                <w:sz w:val="20"/>
                <w:szCs w:val="20"/>
              </w:rPr>
              <w:t>MUP - II. PP Rijeka</w:t>
            </w:r>
            <w:r w:rsidR="00E67B49" w:rsidRPr="00CB0CDC">
              <w:rPr>
                <w:rFonts w:eastAsiaTheme="minorHAnsi"/>
                <w:bCs/>
                <w:color w:val="auto"/>
                <w:sz w:val="20"/>
                <w:szCs w:val="20"/>
              </w:rPr>
              <w:tab/>
            </w:r>
          </w:p>
          <w:p w14:paraId="3E045872" w14:textId="6422C0FD" w:rsidR="008F5BC9" w:rsidRPr="00CB0CDC" w:rsidRDefault="008F5BC9" w:rsidP="004517F2">
            <w:pPr>
              <w:framePr w:hSpace="180" w:wrap="around" w:hAnchor="margin" w:xAlign="center" w:y="842"/>
              <w:widowControl w:val="0"/>
              <w:autoSpaceDE w:val="0"/>
              <w:autoSpaceDN w:val="0"/>
              <w:adjustRightInd w:val="0"/>
              <w:spacing w:before="0" w:after="0"/>
              <w:ind w:left="360"/>
              <w:contextualSpacing/>
              <w:rPr>
                <w:rFonts w:eastAsiaTheme="minorHAnsi"/>
                <w:bCs/>
                <w:color w:val="auto"/>
                <w:sz w:val="20"/>
                <w:szCs w:val="20"/>
              </w:rPr>
            </w:pPr>
          </w:p>
        </w:tc>
      </w:tr>
      <w:tr w:rsidR="008F5BC9" w:rsidRPr="002811D2" w14:paraId="377D8DB9" w14:textId="77777777" w:rsidTr="00BD4DC9">
        <w:trPr>
          <w:trHeight w:val="765"/>
          <w:jc w:val="center"/>
        </w:trPr>
        <w:tc>
          <w:tcPr>
            <w:tcW w:w="0" w:type="auto"/>
            <w:vMerge/>
            <w:shd w:val="clear" w:color="auto" w:fill="auto"/>
            <w:vAlign w:val="center"/>
          </w:tcPr>
          <w:p w14:paraId="7386E928" w14:textId="77777777" w:rsidR="008F5BC9" w:rsidRPr="002811D2" w:rsidRDefault="008F5BC9" w:rsidP="004517F2">
            <w:pPr>
              <w:widowControl w:val="0"/>
              <w:autoSpaceDE w:val="0"/>
              <w:adjustRightInd w:val="0"/>
              <w:spacing w:before="0" w:after="0"/>
              <w:ind w:right="34"/>
              <w:jc w:val="center"/>
              <w:rPr>
                <w:b/>
                <w:bCs/>
                <w:sz w:val="20"/>
                <w:szCs w:val="20"/>
                <w:highlight w:val="yellow"/>
              </w:rPr>
            </w:pPr>
          </w:p>
        </w:tc>
        <w:tc>
          <w:tcPr>
            <w:tcW w:w="1732" w:type="dxa"/>
            <w:vMerge/>
            <w:shd w:val="clear" w:color="auto" w:fill="auto"/>
            <w:vAlign w:val="center"/>
          </w:tcPr>
          <w:p w14:paraId="19AB8A7C" w14:textId="77777777" w:rsidR="008F5BC9" w:rsidRPr="002811D2" w:rsidRDefault="008F5BC9" w:rsidP="004517F2">
            <w:pPr>
              <w:spacing w:before="0" w:after="0"/>
              <w:jc w:val="center"/>
              <w:rPr>
                <w:b/>
                <w:bCs/>
                <w:sz w:val="20"/>
                <w:szCs w:val="20"/>
                <w:highlight w:val="yellow"/>
              </w:rPr>
            </w:pPr>
          </w:p>
        </w:tc>
        <w:tc>
          <w:tcPr>
            <w:tcW w:w="1985" w:type="dxa"/>
            <w:vMerge/>
            <w:vAlign w:val="center"/>
          </w:tcPr>
          <w:p w14:paraId="5AD3951D" w14:textId="77777777" w:rsidR="008F5BC9" w:rsidRPr="002811D2" w:rsidRDefault="008F5BC9" w:rsidP="004517F2">
            <w:pPr>
              <w:autoSpaceDE w:val="0"/>
              <w:adjustRightInd w:val="0"/>
              <w:spacing w:before="0" w:after="0"/>
              <w:jc w:val="center"/>
              <w:rPr>
                <w:bCs/>
                <w:sz w:val="20"/>
                <w:szCs w:val="20"/>
                <w:highlight w:val="yellow"/>
              </w:rPr>
            </w:pPr>
          </w:p>
        </w:tc>
        <w:tc>
          <w:tcPr>
            <w:tcW w:w="6669" w:type="dxa"/>
            <w:vAlign w:val="center"/>
          </w:tcPr>
          <w:p w14:paraId="64EC80B3" w14:textId="3A293B45" w:rsidR="008F5BC9" w:rsidRPr="00CB0CDC" w:rsidRDefault="008F5BC9" w:rsidP="004517F2">
            <w:pPr>
              <w:autoSpaceDE w:val="0"/>
              <w:adjustRightInd w:val="0"/>
              <w:spacing w:before="0" w:after="0"/>
              <w:rPr>
                <w:bCs/>
                <w:sz w:val="20"/>
                <w:szCs w:val="20"/>
              </w:rPr>
            </w:pPr>
            <w:r w:rsidRPr="00CB0CDC">
              <w:rPr>
                <w:bCs/>
                <w:sz w:val="20"/>
                <w:szCs w:val="20"/>
              </w:rPr>
              <w:t>Osiguranje telekomunikacijskih veza korisnika s prednošću uporabe.</w:t>
            </w:r>
          </w:p>
        </w:tc>
        <w:tc>
          <w:tcPr>
            <w:tcW w:w="3537" w:type="dxa"/>
            <w:vAlign w:val="center"/>
          </w:tcPr>
          <w:p w14:paraId="60124212" w14:textId="6739F0D4" w:rsidR="008F5BC9" w:rsidRPr="00CB0CDC" w:rsidRDefault="008F5BC9">
            <w:pPr>
              <w:framePr w:hSpace="180" w:wrap="around" w:hAnchor="margin" w:xAlign="center" w:y="842"/>
              <w:widowControl w:val="0"/>
              <w:numPr>
                <w:ilvl w:val="0"/>
                <w:numId w:val="19"/>
              </w:numPr>
              <w:autoSpaceDE w:val="0"/>
              <w:autoSpaceDN w:val="0"/>
              <w:adjustRightInd w:val="0"/>
              <w:spacing w:before="0" w:after="0"/>
              <w:contextualSpacing/>
              <w:rPr>
                <w:rFonts w:eastAsiaTheme="minorHAnsi"/>
                <w:bCs/>
                <w:color w:val="auto"/>
                <w:sz w:val="20"/>
                <w:szCs w:val="20"/>
              </w:rPr>
            </w:pPr>
            <w:r w:rsidRPr="00CB0CDC">
              <w:rPr>
                <w:rFonts w:eastAsiaTheme="minorHAnsi"/>
                <w:bCs/>
                <w:color w:val="auto"/>
                <w:sz w:val="20"/>
                <w:szCs w:val="20"/>
              </w:rPr>
              <w:t xml:space="preserve">Hrvatski Telekom d.d. </w:t>
            </w:r>
          </w:p>
        </w:tc>
      </w:tr>
      <w:tr w:rsidR="004517F2" w:rsidRPr="002811D2" w14:paraId="3E9E0932" w14:textId="77777777" w:rsidTr="00BD4DC9">
        <w:trPr>
          <w:trHeight w:val="1057"/>
          <w:jc w:val="center"/>
        </w:trPr>
        <w:tc>
          <w:tcPr>
            <w:tcW w:w="0" w:type="auto"/>
            <w:shd w:val="clear" w:color="auto" w:fill="auto"/>
            <w:vAlign w:val="center"/>
          </w:tcPr>
          <w:p w14:paraId="66B2BC3C" w14:textId="72CF0850" w:rsidR="008F5BC9" w:rsidRPr="00F45D9F" w:rsidRDefault="008F5BC9" w:rsidP="004517F2">
            <w:pPr>
              <w:widowControl w:val="0"/>
              <w:autoSpaceDE w:val="0"/>
              <w:adjustRightInd w:val="0"/>
              <w:spacing w:before="0" w:after="0"/>
              <w:ind w:right="34"/>
              <w:jc w:val="center"/>
              <w:rPr>
                <w:b/>
                <w:bCs/>
                <w:sz w:val="20"/>
                <w:szCs w:val="20"/>
              </w:rPr>
            </w:pPr>
            <w:r w:rsidRPr="00F45D9F">
              <w:rPr>
                <w:b/>
                <w:bCs/>
                <w:sz w:val="20"/>
                <w:szCs w:val="20"/>
              </w:rPr>
              <w:lastRenderedPageBreak/>
              <w:t>14.</w:t>
            </w:r>
          </w:p>
        </w:tc>
        <w:tc>
          <w:tcPr>
            <w:tcW w:w="1732" w:type="dxa"/>
            <w:vAlign w:val="center"/>
          </w:tcPr>
          <w:p w14:paraId="71EC3551" w14:textId="77777777" w:rsidR="008F5BC9" w:rsidRPr="00F45D9F" w:rsidRDefault="008F5BC9" w:rsidP="004517F2">
            <w:pPr>
              <w:widowControl w:val="0"/>
              <w:autoSpaceDE w:val="0"/>
              <w:adjustRightInd w:val="0"/>
              <w:spacing w:before="0" w:after="0"/>
              <w:ind w:right="13"/>
              <w:jc w:val="center"/>
              <w:rPr>
                <w:b/>
                <w:bCs/>
                <w:sz w:val="20"/>
                <w:szCs w:val="20"/>
              </w:rPr>
            </w:pPr>
            <w:r w:rsidRPr="00F45D9F">
              <w:rPr>
                <w:b/>
                <w:bCs/>
                <w:sz w:val="20"/>
                <w:szCs w:val="20"/>
              </w:rPr>
              <w:t>Obavješćivanje stanovništva</w:t>
            </w:r>
          </w:p>
        </w:tc>
        <w:tc>
          <w:tcPr>
            <w:tcW w:w="1985" w:type="dxa"/>
            <w:vAlign w:val="center"/>
          </w:tcPr>
          <w:p w14:paraId="3187D1C7" w14:textId="3BDC1708" w:rsidR="008F5BC9" w:rsidRPr="00F45D9F" w:rsidRDefault="004A4DAB" w:rsidP="004517F2">
            <w:pPr>
              <w:widowControl w:val="0"/>
              <w:autoSpaceDE w:val="0"/>
              <w:adjustRightInd w:val="0"/>
              <w:spacing w:before="0" w:after="0"/>
              <w:jc w:val="center"/>
              <w:rPr>
                <w:bCs/>
                <w:sz w:val="20"/>
                <w:szCs w:val="20"/>
              </w:rPr>
            </w:pPr>
            <w:r w:rsidRPr="00F45D9F">
              <w:rPr>
                <w:bCs/>
                <w:sz w:val="20"/>
                <w:szCs w:val="20"/>
              </w:rPr>
              <w:t>Općina Jelenje</w:t>
            </w:r>
          </w:p>
        </w:tc>
        <w:tc>
          <w:tcPr>
            <w:tcW w:w="6669" w:type="dxa"/>
            <w:vAlign w:val="center"/>
          </w:tcPr>
          <w:p w14:paraId="4D1C98E8" w14:textId="134458F2" w:rsidR="008F5BC9" w:rsidRPr="00F45D9F" w:rsidRDefault="008F5BC9" w:rsidP="004517F2">
            <w:pPr>
              <w:widowControl w:val="0"/>
              <w:autoSpaceDE w:val="0"/>
              <w:adjustRightInd w:val="0"/>
              <w:spacing w:before="0" w:after="0"/>
              <w:rPr>
                <w:bCs/>
                <w:sz w:val="20"/>
                <w:szCs w:val="20"/>
              </w:rPr>
            </w:pPr>
            <w:r w:rsidRPr="00F45D9F">
              <w:rPr>
                <w:bCs/>
                <w:sz w:val="20"/>
                <w:szCs w:val="20"/>
              </w:rPr>
              <w:t>Obavijest sredstvima javnog priopćavanja daje</w:t>
            </w:r>
            <w:r w:rsidR="00AE6F88" w:rsidRPr="00F45D9F">
              <w:rPr>
                <w:bCs/>
                <w:sz w:val="20"/>
                <w:szCs w:val="20"/>
              </w:rPr>
              <w:t xml:space="preserve"> </w:t>
            </w:r>
            <w:r w:rsidR="00E60723" w:rsidRPr="00F45D9F">
              <w:rPr>
                <w:bCs/>
                <w:sz w:val="20"/>
                <w:szCs w:val="20"/>
              </w:rPr>
              <w:t xml:space="preserve">Općinski </w:t>
            </w:r>
            <w:r w:rsidR="002C1549" w:rsidRPr="00F45D9F">
              <w:rPr>
                <w:bCs/>
                <w:sz w:val="20"/>
                <w:szCs w:val="20"/>
              </w:rPr>
              <w:t>načelnik</w:t>
            </w:r>
            <w:r w:rsidRPr="00F45D9F">
              <w:rPr>
                <w:bCs/>
                <w:sz w:val="20"/>
                <w:szCs w:val="20"/>
              </w:rPr>
              <w:t xml:space="preserve"> ili osoba koju on ovlasti. </w:t>
            </w:r>
          </w:p>
          <w:p w14:paraId="5D22D346" w14:textId="77777777" w:rsidR="008F5BC9" w:rsidRPr="00F45D9F" w:rsidRDefault="008F5BC9" w:rsidP="004517F2">
            <w:pPr>
              <w:widowControl w:val="0"/>
              <w:autoSpaceDE w:val="0"/>
              <w:adjustRightInd w:val="0"/>
              <w:spacing w:before="0" w:after="0"/>
              <w:rPr>
                <w:bCs/>
                <w:sz w:val="20"/>
                <w:szCs w:val="20"/>
              </w:rPr>
            </w:pPr>
            <w:r w:rsidRPr="00F45D9F">
              <w:rPr>
                <w:bCs/>
                <w:sz w:val="20"/>
                <w:szCs w:val="20"/>
              </w:rPr>
              <w:t>Obavijest sadrži:</w:t>
            </w:r>
          </w:p>
          <w:p w14:paraId="1C0FF9DA" w14:textId="77777777" w:rsidR="008F5BC9" w:rsidRPr="00F45D9F" w:rsidRDefault="008F5BC9" w:rsidP="004517F2">
            <w:pPr>
              <w:widowControl w:val="0"/>
              <w:autoSpaceDE w:val="0"/>
              <w:adjustRightInd w:val="0"/>
              <w:spacing w:before="0" w:after="0"/>
              <w:rPr>
                <w:bCs/>
                <w:sz w:val="20"/>
                <w:szCs w:val="20"/>
              </w:rPr>
            </w:pPr>
            <w:r w:rsidRPr="00F45D9F">
              <w:rPr>
                <w:bCs/>
                <w:sz w:val="20"/>
                <w:szCs w:val="20"/>
              </w:rPr>
              <w:t>- Stanje na pogođenom području</w:t>
            </w:r>
          </w:p>
          <w:p w14:paraId="2BF0D65F" w14:textId="77777777" w:rsidR="008F5BC9" w:rsidRPr="00F45D9F" w:rsidRDefault="008F5BC9" w:rsidP="004517F2">
            <w:pPr>
              <w:widowControl w:val="0"/>
              <w:autoSpaceDE w:val="0"/>
              <w:adjustRightInd w:val="0"/>
              <w:spacing w:before="0" w:after="0"/>
              <w:rPr>
                <w:bCs/>
                <w:sz w:val="20"/>
                <w:szCs w:val="20"/>
              </w:rPr>
            </w:pPr>
            <w:r w:rsidRPr="00F45D9F">
              <w:rPr>
                <w:bCs/>
                <w:sz w:val="20"/>
                <w:szCs w:val="20"/>
              </w:rPr>
              <w:t>- Opasnostima za ljude, materijalna dobra i okoliš,</w:t>
            </w:r>
          </w:p>
          <w:p w14:paraId="515CBA80" w14:textId="77777777" w:rsidR="008F5BC9" w:rsidRPr="00F45D9F" w:rsidRDefault="008F5BC9" w:rsidP="004517F2">
            <w:pPr>
              <w:widowControl w:val="0"/>
              <w:autoSpaceDE w:val="0"/>
              <w:adjustRightInd w:val="0"/>
              <w:spacing w:before="0" w:after="0"/>
              <w:rPr>
                <w:bCs/>
                <w:sz w:val="20"/>
                <w:szCs w:val="20"/>
              </w:rPr>
            </w:pPr>
            <w:r w:rsidRPr="00F45D9F">
              <w:rPr>
                <w:bCs/>
                <w:sz w:val="20"/>
                <w:szCs w:val="20"/>
              </w:rPr>
              <w:t>- Mjerama koje se poduzimaju,</w:t>
            </w:r>
          </w:p>
          <w:p w14:paraId="6D6B9EFB" w14:textId="77777777" w:rsidR="008F5BC9" w:rsidRPr="00F45D9F" w:rsidRDefault="008F5BC9" w:rsidP="004517F2">
            <w:pPr>
              <w:widowControl w:val="0"/>
              <w:autoSpaceDE w:val="0"/>
              <w:adjustRightInd w:val="0"/>
              <w:spacing w:before="0" w:after="0"/>
              <w:rPr>
                <w:bCs/>
                <w:sz w:val="20"/>
                <w:szCs w:val="20"/>
              </w:rPr>
            </w:pPr>
            <w:r w:rsidRPr="00F45D9F">
              <w:rPr>
                <w:bCs/>
                <w:sz w:val="20"/>
                <w:szCs w:val="20"/>
              </w:rPr>
              <w:t>- Putovima evakuacije, lokacijama za prihvat i pružanje medicinske pomoći,</w:t>
            </w:r>
          </w:p>
          <w:p w14:paraId="54BF0542" w14:textId="77777777" w:rsidR="008F5BC9" w:rsidRPr="00F45D9F" w:rsidRDefault="008F5BC9" w:rsidP="004517F2">
            <w:pPr>
              <w:widowControl w:val="0"/>
              <w:autoSpaceDE w:val="0"/>
              <w:adjustRightInd w:val="0"/>
              <w:spacing w:before="0" w:after="0"/>
              <w:rPr>
                <w:bCs/>
                <w:sz w:val="20"/>
                <w:szCs w:val="20"/>
              </w:rPr>
            </w:pPr>
            <w:r w:rsidRPr="00F45D9F">
              <w:rPr>
                <w:bCs/>
                <w:sz w:val="20"/>
                <w:szCs w:val="20"/>
              </w:rPr>
              <w:t>- Provođenje osobne i uzajamne zaštite,</w:t>
            </w:r>
          </w:p>
          <w:p w14:paraId="3F399B67" w14:textId="77777777" w:rsidR="008F5BC9" w:rsidRPr="00F45D9F" w:rsidRDefault="008F5BC9" w:rsidP="004517F2">
            <w:pPr>
              <w:widowControl w:val="0"/>
              <w:autoSpaceDE w:val="0"/>
              <w:adjustRightInd w:val="0"/>
              <w:spacing w:before="0" w:after="0"/>
              <w:rPr>
                <w:bCs/>
                <w:sz w:val="20"/>
                <w:szCs w:val="20"/>
              </w:rPr>
            </w:pPr>
            <w:r w:rsidRPr="00F45D9F">
              <w:rPr>
                <w:bCs/>
                <w:sz w:val="20"/>
                <w:szCs w:val="20"/>
              </w:rPr>
              <w:t>- Sudjelovanju i suradnji s operativnim snagama sustava civilne zaštite</w:t>
            </w:r>
          </w:p>
          <w:p w14:paraId="200BA3E0" w14:textId="77777777" w:rsidR="008F5BC9" w:rsidRPr="00F45D9F" w:rsidRDefault="008F5BC9" w:rsidP="004517F2">
            <w:pPr>
              <w:widowControl w:val="0"/>
              <w:autoSpaceDE w:val="0"/>
              <w:adjustRightInd w:val="0"/>
              <w:spacing w:before="0" w:after="0"/>
              <w:rPr>
                <w:bCs/>
                <w:sz w:val="20"/>
                <w:szCs w:val="20"/>
              </w:rPr>
            </w:pPr>
            <w:r w:rsidRPr="00F45D9F">
              <w:rPr>
                <w:bCs/>
                <w:sz w:val="20"/>
                <w:szCs w:val="20"/>
              </w:rPr>
              <w:t>- Pristupu dodatnim informacijama</w:t>
            </w:r>
          </w:p>
          <w:p w14:paraId="585672BC" w14:textId="799A799A" w:rsidR="008F5BC9" w:rsidRPr="00F45D9F" w:rsidRDefault="008F5BC9" w:rsidP="004517F2">
            <w:pPr>
              <w:autoSpaceDE w:val="0"/>
              <w:adjustRightInd w:val="0"/>
              <w:spacing w:before="0" w:after="0"/>
              <w:rPr>
                <w:bCs/>
                <w:sz w:val="20"/>
                <w:szCs w:val="20"/>
              </w:rPr>
            </w:pPr>
            <w:r w:rsidRPr="00F45D9F">
              <w:rPr>
                <w:bCs/>
                <w:sz w:val="20"/>
                <w:szCs w:val="20"/>
              </w:rPr>
              <w:t>- Ostalim činjenicama u svezi sa specifičnim okolnostima događaja.</w:t>
            </w:r>
          </w:p>
        </w:tc>
        <w:tc>
          <w:tcPr>
            <w:tcW w:w="3537" w:type="dxa"/>
            <w:vAlign w:val="center"/>
          </w:tcPr>
          <w:p w14:paraId="1AF55452" w14:textId="0285F0F3" w:rsidR="008F5BC9" w:rsidRPr="00F45D9F" w:rsidRDefault="00E60723">
            <w:pPr>
              <w:widowControl w:val="0"/>
              <w:numPr>
                <w:ilvl w:val="0"/>
                <w:numId w:val="19"/>
              </w:numPr>
              <w:autoSpaceDE w:val="0"/>
              <w:autoSpaceDN w:val="0"/>
              <w:adjustRightInd w:val="0"/>
              <w:spacing w:before="0" w:after="0"/>
              <w:contextualSpacing/>
              <w:rPr>
                <w:rFonts w:eastAsiaTheme="minorHAnsi"/>
                <w:bCs/>
                <w:color w:val="auto"/>
                <w:sz w:val="20"/>
                <w:szCs w:val="20"/>
              </w:rPr>
            </w:pPr>
            <w:r w:rsidRPr="00F45D9F">
              <w:rPr>
                <w:rFonts w:eastAsiaTheme="minorHAnsi"/>
                <w:bCs/>
                <w:color w:val="auto"/>
                <w:sz w:val="20"/>
                <w:szCs w:val="20"/>
              </w:rPr>
              <w:t xml:space="preserve">Općinski </w:t>
            </w:r>
            <w:r w:rsidR="002C1549" w:rsidRPr="00F45D9F">
              <w:rPr>
                <w:rFonts w:eastAsiaTheme="minorHAnsi"/>
                <w:bCs/>
                <w:color w:val="auto"/>
                <w:sz w:val="20"/>
                <w:szCs w:val="20"/>
              </w:rPr>
              <w:t xml:space="preserve"> načelnik</w:t>
            </w:r>
          </w:p>
          <w:p w14:paraId="50B090C6" w14:textId="41B1969C" w:rsidR="008F5BC9" w:rsidRPr="00F45D9F" w:rsidRDefault="008F5BC9">
            <w:pPr>
              <w:widowControl w:val="0"/>
              <w:numPr>
                <w:ilvl w:val="0"/>
                <w:numId w:val="19"/>
              </w:numPr>
              <w:autoSpaceDE w:val="0"/>
              <w:autoSpaceDN w:val="0"/>
              <w:adjustRightInd w:val="0"/>
              <w:spacing w:before="0" w:after="0"/>
              <w:contextualSpacing/>
              <w:rPr>
                <w:rFonts w:eastAsiaTheme="minorHAnsi"/>
                <w:bCs/>
                <w:color w:val="auto"/>
                <w:sz w:val="20"/>
                <w:szCs w:val="20"/>
              </w:rPr>
            </w:pPr>
            <w:r w:rsidRPr="00F45D9F">
              <w:rPr>
                <w:rFonts w:eastAsiaTheme="minorHAnsi"/>
                <w:bCs/>
                <w:color w:val="auto"/>
                <w:sz w:val="20"/>
                <w:szCs w:val="20"/>
              </w:rPr>
              <w:t>Povjerenici i zamjenici povjerenika civilne zaštite</w:t>
            </w:r>
          </w:p>
          <w:p w14:paraId="0B330045" w14:textId="13C1F334" w:rsidR="008F5BC9" w:rsidRPr="00F45D9F" w:rsidRDefault="008F5BC9">
            <w:pPr>
              <w:framePr w:hSpace="180" w:wrap="around" w:hAnchor="margin" w:xAlign="center" w:y="842"/>
              <w:widowControl w:val="0"/>
              <w:numPr>
                <w:ilvl w:val="0"/>
                <w:numId w:val="19"/>
              </w:numPr>
              <w:autoSpaceDE w:val="0"/>
              <w:autoSpaceDN w:val="0"/>
              <w:adjustRightInd w:val="0"/>
              <w:spacing w:before="0" w:after="0"/>
              <w:contextualSpacing/>
              <w:rPr>
                <w:rFonts w:eastAsiaTheme="minorHAnsi"/>
                <w:bCs/>
                <w:color w:val="auto"/>
                <w:sz w:val="20"/>
                <w:szCs w:val="20"/>
              </w:rPr>
            </w:pPr>
            <w:r w:rsidRPr="00F45D9F">
              <w:rPr>
                <w:rFonts w:eastAsiaTheme="minorHAnsi"/>
                <w:bCs/>
                <w:color w:val="auto"/>
                <w:sz w:val="20"/>
                <w:szCs w:val="20"/>
              </w:rPr>
              <w:t>Mediji</w:t>
            </w:r>
          </w:p>
        </w:tc>
      </w:tr>
      <w:tr w:rsidR="008F5BC9" w:rsidRPr="002811D2" w14:paraId="2381E940" w14:textId="77777777" w:rsidTr="00BD4DC9">
        <w:trPr>
          <w:trHeight w:val="479"/>
          <w:jc w:val="center"/>
        </w:trPr>
        <w:tc>
          <w:tcPr>
            <w:tcW w:w="0" w:type="auto"/>
            <w:vMerge w:val="restart"/>
            <w:vAlign w:val="center"/>
          </w:tcPr>
          <w:p w14:paraId="2776FCE6" w14:textId="411C44B1" w:rsidR="008F5BC9" w:rsidRPr="00B835CC" w:rsidRDefault="008F5BC9" w:rsidP="004517F2">
            <w:pPr>
              <w:widowControl w:val="0"/>
              <w:autoSpaceDE w:val="0"/>
              <w:adjustRightInd w:val="0"/>
              <w:spacing w:before="0" w:after="0"/>
              <w:ind w:right="34"/>
              <w:jc w:val="center"/>
              <w:rPr>
                <w:b/>
                <w:bCs/>
                <w:sz w:val="20"/>
                <w:szCs w:val="20"/>
              </w:rPr>
            </w:pPr>
            <w:r w:rsidRPr="00B835CC">
              <w:rPr>
                <w:b/>
                <w:bCs/>
                <w:sz w:val="20"/>
                <w:szCs w:val="20"/>
              </w:rPr>
              <w:t>15.</w:t>
            </w:r>
          </w:p>
        </w:tc>
        <w:tc>
          <w:tcPr>
            <w:tcW w:w="1732" w:type="dxa"/>
            <w:vMerge w:val="restart"/>
            <w:vAlign w:val="center"/>
          </w:tcPr>
          <w:p w14:paraId="1AD0CE30" w14:textId="4B41DAA2" w:rsidR="008F5BC9" w:rsidRPr="00B835CC" w:rsidRDefault="008F5BC9" w:rsidP="004517F2">
            <w:pPr>
              <w:widowControl w:val="0"/>
              <w:autoSpaceDE w:val="0"/>
              <w:adjustRightInd w:val="0"/>
              <w:spacing w:before="0" w:after="0"/>
              <w:ind w:right="13"/>
              <w:jc w:val="center"/>
              <w:rPr>
                <w:b/>
                <w:bCs/>
                <w:sz w:val="20"/>
                <w:szCs w:val="20"/>
              </w:rPr>
            </w:pPr>
            <w:r w:rsidRPr="00B835CC">
              <w:rPr>
                <w:b/>
                <w:bCs/>
                <w:sz w:val="20"/>
                <w:szCs w:val="20"/>
              </w:rPr>
              <w:t>Organizacija prihvata pomoći</w:t>
            </w:r>
          </w:p>
        </w:tc>
        <w:tc>
          <w:tcPr>
            <w:tcW w:w="1985" w:type="dxa"/>
            <w:vMerge w:val="restart"/>
            <w:vAlign w:val="center"/>
          </w:tcPr>
          <w:p w14:paraId="5782B79E" w14:textId="2A08C53E" w:rsidR="008F5BC9" w:rsidRPr="00B835CC" w:rsidRDefault="004A4DAB" w:rsidP="004517F2">
            <w:pPr>
              <w:widowControl w:val="0"/>
              <w:autoSpaceDE w:val="0"/>
              <w:adjustRightInd w:val="0"/>
              <w:spacing w:before="0" w:after="0"/>
              <w:jc w:val="center"/>
              <w:rPr>
                <w:bCs/>
                <w:sz w:val="20"/>
                <w:szCs w:val="20"/>
              </w:rPr>
            </w:pPr>
            <w:r w:rsidRPr="00B835CC">
              <w:rPr>
                <w:bCs/>
                <w:sz w:val="20"/>
                <w:szCs w:val="20"/>
              </w:rPr>
              <w:t>Općina Jelenje</w:t>
            </w:r>
          </w:p>
        </w:tc>
        <w:tc>
          <w:tcPr>
            <w:tcW w:w="6669" w:type="dxa"/>
            <w:vAlign w:val="center"/>
          </w:tcPr>
          <w:p w14:paraId="4CCAFA5F" w14:textId="53ED8EC6" w:rsidR="008F5BC9" w:rsidRPr="00B835CC" w:rsidRDefault="008F5BC9" w:rsidP="004517F2">
            <w:pPr>
              <w:widowControl w:val="0"/>
              <w:autoSpaceDE w:val="0"/>
              <w:adjustRightInd w:val="0"/>
              <w:spacing w:before="0" w:after="0"/>
              <w:rPr>
                <w:bCs/>
                <w:sz w:val="20"/>
                <w:szCs w:val="20"/>
              </w:rPr>
            </w:pPr>
            <w:r w:rsidRPr="00B835CC">
              <w:rPr>
                <w:bCs/>
                <w:sz w:val="20"/>
                <w:szCs w:val="20"/>
              </w:rPr>
              <w:t>Osiguranje ljudstva i materijalnih sredstava</w:t>
            </w:r>
          </w:p>
        </w:tc>
        <w:tc>
          <w:tcPr>
            <w:tcW w:w="3537" w:type="dxa"/>
            <w:vAlign w:val="center"/>
          </w:tcPr>
          <w:p w14:paraId="5B8B33AB" w14:textId="063A4094" w:rsidR="008F5BC9" w:rsidRPr="00B835CC" w:rsidRDefault="002913F5">
            <w:pPr>
              <w:widowControl w:val="0"/>
              <w:numPr>
                <w:ilvl w:val="0"/>
                <w:numId w:val="19"/>
              </w:numPr>
              <w:autoSpaceDE w:val="0"/>
              <w:autoSpaceDN w:val="0"/>
              <w:adjustRightInd w:val="0"/>
              <w:spacing w:before="0" w:after="0"/>
              <w:contextualSpacing/>
              <w:rPr>
                <w:rFonts w:eastAsiaTheme="minorHAnsi"/>
                <w:bCs/>
                <w:color w:val="auto"/>
                <w:sz w:val="20"/>
                <w:szCs w:val="20"/>
              </w:rPr>
            </w:pPr>
            <w:r w:rsidRPr="00B835CC">
              <w:rPr>
                <w:rFonts w:eastAsiaTheme="minorHAnsi"/>
                <w:bCs/>
                <w:color w:val="auto"/>
                <w:sz w:val="20"/>
                <w:szCs w:val="20"/>
              </w:rPr>
              <w:t>Vatrogasne snage</w:t>
            </w:r>
          </w:p>
          <w:p w14:paraId="21F3DD6A" w14:textId="062A41F2" w:rsidR="008F5BC9" w:rsidRPr="00B835CC" w:rsidRDefault="00A350AC">
            <w:pPr>
              <w:widowControl w:val="0"/>
              <w:numPr>
                <w:ilvl w:val="0"/>
                <w:numId w:val="19"/>
              </w:numPr>
              <w:autoSpaceDE w:val="0"/>
              <w:autoSpaceDN w:val="0"/>
              <w:adjustRightInd w:val="0"/>
              <w:spacing w:before="0" w:after="0"/>
              <w:contextualSpacing/>
              <w:rPr>
                <w:rFonts w:eastAsiaTheme="minorHAnsi"/>
                <w:bCs/>
                <w:color w:val="auto"/>
                <w:sz w:val="20"/>
                <w:szCs w:val="20"/>
              </w:rPr>
            </w:pPr>
            <w:r w:rsidRPr="00B835CC">
              <w:rPr>
                <w:rFonts w:eastAsiaTheme="minorHAnsi"/>
                <w:bCs/>
                <w:color w:val="auto"/>
                <w:sz w:val="20"/>
                <w:szCs w:val="20"/>
              </w:rPr>
              <w:t>GDCK Rijeka</w:t>
            </w:r>
          </w:p>
        </w:tc>
      </w:tr>
      <w:tr w:rsidR="008F5BC9" w:rsidRPr="002811D2" w14:paraId="5E5E1119" w14:textId="77777777" w:rsidTr="00BD4DC9">
        <w:trPr>
          <w:trHeight w:val="479"/>
          <w:jc w:val="center"/>
        </w:trPr>
        <w:tc>
          <w:tcPr>
            <w:tcW w:w="0" w:type="auto"/>
            <w:vMerge/>
            <w:vAlign w:val="center"/>
          </w:tcPr>
          <w:p w14:paraId="5ACD4109" w14:textId="77777777" w:rsidR="008F5BC9" w:rsidRPr="00B835CC" w:rsidRDefault="008F5BC9" w:rsidP="004517F2">
            <w:pPr>
              <w:widowControl w:val="0"/>
              <w:autoSpaceDE w:val="0"/>
              <w:adjustRightInd w:val="0"/>
              <w:spacing w:before="0" w:after="0"/>
              <w:ind w:right="34"/>
              <w:jc w:val="center"/>
              <w:rPr>
                <w:b/>
                <w:bCs/>
                <w:sz w:val="20"/>
                <w:szCs w:val="20"/>
              </w:rPr>
            </w:pPr>
          </w:p>
        </w:tc>
        <w:tc>
          <w:tcPr>
            <w:tcW w:w="1732" w:type="dxa"/>
            <w:vMerge/>
            <w:vAlign w:val="center"/>
          </w:tcPr>
          <w:p w14:paraId="0F44E6F7" w14:textId="77777777" w:rsidR="008F5BC9" w:rsidRPr="00B835CC" w:rsidRDefault="008F5BC9" w:rsidP="004517F2">
            <w:pPr>
              <w:widowControl w:val="0"/>
              <w:autoSpaceDE w:val="0"/>
              <w:adjustRightInd w:val="0"/>
              <w:spacing w:before="0" w:after="0"/>
              <w:ind w:right="13"/>
              <w:jc w:val="center"/>
              <w:rPr>
                <w:b/>
                <w:bCs/>
                <w:sz w:val="20"/>
                <w:szCs w:val="20"/>
              </w:rPr>
            </w:pPr>
          </w:p>
        </w:tc>
        <w:tc>
          <w:tcPr>
            <w:tcW w:w="1985" w:type="dxa"/>
            <w:vMerge/>
            <w:vAlign w:val="center"/>
          </w:tcPr>
          <w:p w14:paraId="615D4C66" w14:textId="77777777" w:rsidR="008F5BC9" w:rsidRPr="00B835CC" w:rsidRDefault="008F5BC9" w:rsidP="004517F2">
            <w:pPr>
              <w:widowControl w:val="0"/>
              <w:autoSpaceDE w:val="0"/>
              <w:adjustRightInd w:val="0"/>
              <w:spacing w:before="0" w:after="0"/>
              <w:jc w:val="center"/>
              <w:rPr>
                <w:bCs/>
                <w:sz w:val="20"/>
                <w:szCs w:val="20"/>
              </w:rPr>
            </w:pPr>
          </w:p>
        </w:tc>
        <w:tc>
          <w:tcPr>
            <w:tcW w:w="6669" w:type="dxa"/>
            <w:vAlign w:val="center"/>
          </w:tcPr>
          <w:p w14:paraId="5348C782" w14:textId="6446BEAB" w:rsidR="008F5BC9" w:rsidRPr="00B835CC" w:rsidRDefault="008F5BC9" w:rsidP="004517F2">
            <w:pPr>
              <w:widowControl w:val="0"/>
              <w:autoSpaceDE w:val="0"/>
              <w:adjustRightInd w:val="0"/>
              <w:spacing w:before="0" w:after="0"/>
              <w:rPr>
                <w:bCs/>
                <w:sz w:val="20"/>
                <w:szCs w:val="20"/>
              </w:rPr>
            </w:pPr>
            <w:r w:rsidRPr="00B835CC">
              <w:rPr>
                <w:bCs/>
                <w:sz w:val="20"/>
                <w:szCs w:val="20"/>
              </w:rPr>
              <w:t>Prehrambeni i sanitarni artikli smještaju se u domovima Mjesnih odbora ugroženog područja.</w:t>
            </w:r>
          </w:p>
        </w:tc>
        <w:tc>
          <w:tcPr>
            <w:tcW w:w="3537" w:type="dxa"/>
            <w:vAlign w:val="center"/>
          </w:tcPr>
          <w:p w14:paraId="2A1AB9FE" w14:textId="090D9F22" w:rsidR="008F5BC9" w:rsidRPr="00B835CC" w:rsidRDefault="008F5BC9">
            <w:pPr>
              <w:widowControl w:val="0"/>
              <w:numPr>
                <w:ilvl w:val="0"/>
                <w:numId w:val="19"/>
              </w:numPr>
              <w:autoSpaceDE w:val="0"/>
              <w:autoSpaceDN w:val="0"/>
              <w:adjustRightInd w:val="0"/>
              <w:spacing w:before="0" w:after="0"/>
              <w:contextualSpacing/>
              <w:rPr>
                <w:rFonts w:eastAsiaTheme="minorHAnsi"/>
                <w:bCs/>
                <w:color w:val="auto"/>
                <w:sz w:val="20"/>
                <w:szCs w:val="20"/>
              </w:rPr>
            </w:pPr>
            <w:r w:rsidRPr="00B835CC">
              <w:rPr>
                <w:rFonts w:eastAsiaTheme="minorHAnsi"/>
                <w:bCs/>
                <w:color w:val="auto"/>
                <w:sz w:val="20"/>
                <w:szCs w:val="20"/>
              </w:rPr>
              <w:t>Predsjednici mjesnih odbora</w:t>
            </w:r>
          </w:p>
        </w:tc>
      </w:tr>
      <w:tr w:rsidR="008F5BC9" w:rsidRPr="002811D2" w14:paraId="418D3CC8" w14:textId="77777777" w:rsidTr="00BD4DC9">
        <w:trPr>
          <w:trHeight w:val="479"/>
          <w:jc w:val="center"/>
        </w:trPr>
        <w:tc>
          <w:tcPr>
            <w:tcW w:w="0" w:type="auto"/>
            <w:vMerge/>
            <w:vAlign w:val="center"/>
          </w:tcPr>
          <w:p w14:paraId="1D6C4A98" w14:textId="77777777" w:rsidR="008F5BC9" w:rsidRPr="002811D2" w:rsidRDefault="008F5BC9" w:rsidP="004517F2">
            <w:pPr>
              <w:widowControl w:val="0"/>
              <w:autoSpaceDE w:val="0"/>
              <w:adjustRightInd w:val="0"/>
              <w:spacing w:before="0" w:after="0"/>
              <w:ind w:right="34"/>
              <w:jc w:val="center"/>
              <w:rPr>
                <w:b/>
                <w:bCs/>
                <w:sz w:val="20"/>
                <w:szCs w:val="20"/>
                <w:highlight w:val="yellow"/>
              </w:rPr>
            </w:pPr>
          </w:p>
        </w:tc>
        <w:tc>
          <w:tcPr>
            <w:tcW w:w="1732" w:type="dxa"/>
            <w:vMerge/>
            <w:vAlign w:val="center"/>
          </w:tcPr>
          <w:p w14:paraId="5E766ED3" w14:textId="77777777" w:rsidR="008F5BC9" w:rsidRPr="002811D2" w:rsidRDefault="008F5BC9" w:rsidP="004517F2">
            <w:pPr>
              <w:widowControl w:val="0"/>
              <w:autoSpaceDE w:val="0"/>
              <w:adjustRightInd w:val="0"/>
              <w:spacing w:before="0" w:after="0"/>
              <w:ind w:right="13"/>
              <w:jc w:val="center"/>
              <w:rPr>
                <w:b/>
                <w:bCs/>
                <w:sz w:val="20"/>
                <w:szCs w:val="20"/>
                <w:highlight w:val="yellow"/>
              </w:rPr>
            </w:pPr>
          </w:p>
        </w:tc>
        <w:tc>
          <w:tcPr>
            <w:tcW w:w="1985" w:type="dxa"/>
            <w:vMerge/>
            <w:vAlign w:val="center"/>
          </w:tcPr>
          <w:p w14:paraId="00868B0B" w14:textId="77777777" w:rsidR="008F5BC9" w:rsidRPr="002811D2" w:rsidRDefault="008F5BC9" w:rsidP="004517F2">
            <w:pPr>
              <w:widowControl w:val="0"/>
              <w:autoSpaceDE w:val="0"/>
              <w:adjustRightInd w:val="0"/>
              <w:spacing w:before="0" w:after="0"/>
              <w:jc w:val="center"/>
              <w:rPr>
                <w:bCs/>
                <w:sz w:val="20"/>
                <w:szCs w:val="20"/>
                <w:highlight w:val="yellow"/>
              </w:rPr>
            </w:pPr>
          </w:p>
        </w:tc>
        <w:tc>
          <w:tcPr>
            <w:tcW w:w="6669" w:type="dxa"/>
            <w:vAlign w:val="center"/>
          </w:tcPr>
          <w:p w14:paraId="4490D82C" w14:textId="6B49B6D6" w:rsidR="008F5BC9" w:rsidRPr="00B835CC" w:rsidRDefault="008F5BC9" w:rsidP="004517F2">
            <w:pPr>
              <w:widowControl w:val="0"/>
              <w:autoSpaceDE w:val="0"/>
              <w:adjustRightInd w:val="0"/>
              <w:spacing w:before="0" w:after="0"/>
              <w:rPr>
                <w:bCs/>
                <w:sz w:val="20"/>
                <w:szCs w:val="20"/>
              </w:rPr>
            </w:pPr>
            <w:r w:rsidRPr="00B835CC">
              <w:rPr>
                <w:bCs/>
                <w:sz w:val="20"/>
                <w:szCs w:val="20"/>
              </w:rPr>
              <w:t xml:space="preserve">Prihvat sanitetskog materijala i lijekova obavlja se u ispostavama Doma zdravlja </w:t>
            </w:r>
            <w:r w:rsidR="00F522DB" w:rsidRPr="00B835CC">
              <w:rPr>
                <w:bCs/>
                <w:sz w:val="20"/>
                <w:szCs w:val="20"/>
              </w:rPr>
              <w:t>Primorsko-goranske županije</w:t>
            </w:r>
            <w:r w:rsidRPr="00B835CC">
              <w:rPr>
                <w:bCs/>
                <w:sz w:val="20"/>
                <w:szCs w:val="20"/>
              </w:rPr>
              <w:t xml:space="preserve"> </w:t>
            </w:r>
            <w:r w:rsidRPr="00B835CC">
              <w:rPr>
                <w:sz w:val="20"/>
                <w:szCs w:val="20"/>
              </w:rPr>
              <w:t>s pripadajućim ambulantama</w:t>
            </w:r>
            <w:r w:rsidRPr="00B835CC">
              <w:rPr>
                <w:bCs/>
                <w:sz w:val="20"/>
                <w:szCs w:val="20"/>
              </w:rPr>
              <w:t xml:space="preserve">, a za prihvat je zadužen član Stožera civilne zaštite za zdravstveno zbrinjavanje. </w:t>
            </w:r>
          </w:p>
        </w:tc>
        <w:tc>
          <w:tcPr>
            <w:tcW w:w="3537" w:type="dxa"/>
            <w:vAlign w:val="center"/>
          </w:tcPr>
          <w:p w14:paraId="61DCB589" w14:textId="77777777" w:rsidR="008F5BC9" w:rsidRPr="00B835CC" w:rsidRDefault="008F5BC9">
            <w:pPr>
              <w:widowControl w:val="0"/>
              <w:numPr>
                <w:ilvl w:val="0"/>
                <w:numId w:val="19"/>
              </w:numPr>
              <w:autoSpaceDE w:val="0"/>
              <w:autoSpaceDN w:val="0"/>
              <w:adjustRightInd w:val="0"/>
              <w:spacing w:before="0" w:after="0"/>
              <w:contextualSpacing/>
              <w:rPr>
                <w:rFonts w:eastAsiaTheme="minorHAnsi"/>
                <w:bCs/>
                <w:color w:val="auto"/>
                <w:sz w:val="20"/>
                <w:szCs w:val="20"/>
              </w:rPr>
            </w:pPr>
            <w:r w:rsidRPr="00B835CC">
              <w:rPr>
                <w:rFonts w:eastAsiaTheme="minorHAnsi"/>
                <w:bCs/>
                <w:color w:val="auto"/>
                <w:sz w:val="20"/>
                <w:szCs w:val="20"/>
              </w:rPr>
              <w:t xml:space="preserve"> Stožer civilne zaštite</w:t>
            </w:r>
          </w:p>
          <w:p w14:paraId="03C1EC27" w14:textId="20BE15AD" w:rsidR="008F5BC9" w:rsidRPr="00B835CC" w:rsidRDefault="008F5BC9">
            <w:pPr>
              <w:widowControl w:val="0"/>
              <w:numPr>
                <w:ilvl w:val="0"/>
                <w:numId w:val="19"/>
              </w:numPr>
              <w:autoSpaceDE w:val="0"/>
              <w:autoSpaceDN w:val="0"/>
              <w:adjustRightInd w:val="0"/>
              <w:spacing w:before="0" w:after="0"/>
              <w:contextualSpacing/>
              <w:rPr>
                <w:rFonts w:eastAsiaTheme="minorHAnsi"/>
                <w:bCs/>
                <w:color w:val="auto"/>
                <w:sz w:val="20"/>
                <w:szCs w:val="20"/>
              </w:rPr>
            </w:pPr>
            <w:r w:rsidRPr="00B835CC">
              <w:rPr>
                <w:rFonts w:eastAsiaTheme="minorHAnsi"/>
                <w:bCs/>
                <w:color w:val="auto"/>
                <w:sz w:val="20"/>
                <w:szCs w:val="20"/>
              </w:rPr>
              <w:t xml:space="preserve"> </w:t>
            </w:r>
            <w:r w:rsidR="002F507E" w:rsidRPr="00B835CC">
              <w:rPr>
                <w:rFonts w:eastAsiaTheme="minorHAnsi"/>
                <w:bCs/>
                <w:color w:val="auto"/>
                <w:sz w:val="20"/>
                <w:szCs w:val="20"/>
              </w:rPr>
              <w:t xml:space="preserve">Dom zdravlja PGŽ – ispostava Dražice </w:t>
            </w:r>
            <w:r w:rsidR="00B926AF" w:rsidRPr="00B835CC">
              <w:rPr>
                <w:rFonts w:eastAsiaTheme="minorHAnsi"/>
                <w:bCs/>
                <w:color w:val="auto"/>
                <w:sz w:val="20"/>
                <w:szCs w:val="20"/>
              </w:rPr>
              <w:tab/>
            </w:r>
          </w:p>
        </w:tc>
      </w:tr>
      <w:tr w:rsidR="008F5BC9" w:rsidRPr="002811D2" w14:paraId="729A452F" w14:textId="77777777" w:rsidTr="00BD4DC9">
        <w:trPr>
          <w:trHeight w:val="479"/>
          <w:jc w:val="center"/>
        </w:trPr>
        <w:tc>
          <w:tcPr>
            <w:tcW w:w="0" w:type="auto"/>
            <w:vMerge/>
            <w:vAlign w:val="center"/>
          </w:tcPr>
          <w:p w14:paraId="2336756D" w14:textId="77777777" w:rsidR="008F5BC9" w:rsidRPr="002811D2" w:rsidRDefault="008F5BC9" w:rsidP="004517F2">
            <w:pPr>
              <w:widowControl w:val="0"/>
              <w:autoSpaceDE w:val="0"/>
              <w:adjustRightInd w:val="0"/>
              <w:spacing w:before="0" w:after="0"/>
              <w:ind w:right="34"/>
              <w:jc w:val="center"/>
              <w:rPr>
                <w:b/>
                <w:bCs/>
                <w:sz w:val="20"/>
                <w:szCs w:val="20"/>
                <w:highlight w:val="yellow"/>
              </w:rPr>
            </w:pPr>
          </w:p>
        </w:tc>
        <w:tc>
          <w:tcPr>
            <w:tcW w:w="1732" w:type="dxa"/>
            <w:vMerge/>
            <w:vAlign w:val="center"/>
          </w:tcPr>
          <w:p w14:paraId="7B4398C2" w14:textId="77777777" w:rsidR="008F5BC9" w:rsidRPr="002811D2" w:rsidRDefault="008F5BC9" w:rsidP="004517F2">
            <w:pPr>
              <w:widowControl w:val="0"/>
              <w:autoSpaceDE w:val="0"/>
              <w:adjustRightInd w:val="0"/>
              <w:spacing w:before="0" w:after="0"/>
              <w:ind w:right="13"/>
              <w:jc w:val="center"/>
              <w:rPr>
                <w:b/>
                <w:bCs/>
                <w:sz w:val="20"/>
                <w:szCs w:val="20"/>
                <w:highlight w:val="yellow"/>
              </w:rPr>
            </w:pPr>
          </w:p>
        </w:tc>
        <w:tc>
          <w:tcPr>
            <w:tcW w:w="1985" w:type="dxa"/>
            <w:vMerge/>
            <w:vAlign w:val="center"/>
          </w:tcPr>
          <w:p w14:paraId="6B483339" w14:textId="77777777" w:rsidR="008F5BC9" w:rsidRPr="002811D2" w:rsidRDefault="008F5BC9" w:rsidP="004517F2">
            <w:pPr>
              <w:widowControl w:val="0"/>
              <w:autoSpaceDE w:val="0"/>
              <w:adjustRightInd w:val="0"/>
              <w:spacing w:before="0" w:after="0"/>
              <w:jc w:val="center"/>
              <w:rPr>
                <w:bCs/>
                <w:sz w:val="20"/>
                <w:szCs w:val="20"/>
                <w:highlight w:val="yellow"/>
              </w:rPr>
            </w:pPr>
          </w:p>
        </w:tc>
        <w:tc>
          <w:tcPr>
            <w:tcW w:w="6669" w:type="dxa"/>
            <w:vAlign w:val="center"/>
          </w:tcPr>
          <w:p w14:paraId="4BE20F83" w14:textId="23C78581" w:rsidR="008F5BC9" w:rsidRPr="00B835CC" w:rsidRDefault="008F5BC9" w:rsidP="004517F2">
            <w:pPr>
              <w:widowControl w:val="0"/>
              <w:autoSpaceDE w:val="0"/>
              <w:adjustRightInd w:val="0"/>
              <w:spacing w:before="0" w:after="0"/>
              <w:rPr>
                <w:bCs/>
                <w:sz w:val="20"/>
                <w:szCs w:val="20"/>
              </w:rPr>
            </w:pPr>
            <w:r w:rsidRPr="00B835CC">
              <w:rPr>
                <w:bCs/>
                <w:sz w:val="20"/>
                <w:szCs w:val="20"/>
              </w:rPr>
              <w:t xml:space="preserve">Operativne snage izvan područja </w:t>
            </w:r>
            <w:r w:rsidR="004A4DAB" w:rsidRPr="00B835CC">
              <w:rPr>
                <w:bCs/>
                <w:sz w:val="20"/>
                <w:szCs w:val="20"/>
              </w:rPr>
              <w:t>Općine Jelenje</w:t>
            </w:r>
            <w:r w:rsidRPr="00B835CC">
              <w:rPr>
                <w:bCs/>
                <w:sz w:val="20"/>
                <w:szCs w:val="20"/>
              </w:rPr>
              <w:t xml:space="preserve"> koje djeluju kao ispo</w:t>
            </w:r>
            <w:r w:rsidR="004517F2" w:rsidRPr="00B835CC">
              <w:rPr>
                <w:bCs/>
                <w:sz w:val="20"/>
                <w:szCs w:val="20"/>
              </w:rPr>
              <w:t>moć, prihvaćaju se na lokaciji vatrogasnog dom</w:t>
            </w:r>
            <w:r w:rsidRPr="00B835CC">
              <w:rPr>
                <w:bCs/>
                <w:sz w:val="20"/>
                <w:szCs w:val="20"/>
              </w:rPr>
              <w:t>a ugroženog područja, a za prihvat je zadužen član Stožera za protupožarnu zaštitu.</w:t>
            </w:r>
          </w:p>
        </w:tc>
        <w:tc>
          <w:tcPr>
            <w:tcW w:w="3537" w:type="dxa"/>
            <w:vAlign w:val="center"/>
          </w:tcPr>
          <w:p w14:paraId="3E34CCE7" w14:textId="77777777" w:rsidR="008F5BC9" w:rsidRPr="00B835CC" w:rsidRDefault="008F5BC9">
            <w:pPr>
              <w:widowControl w:val="0"/>
              <w:numPr>
                <w:ilvl w:val="0"/>
                <w:numId w:val="19"/>
              </w:numPr>
              <w:autoSpaceDE w:val="0"/>
              <w:autoSpaceDN w:val="0"/>
              <w:adjustRightInd w:val="0"/>
              <w:spacing w:before="0" w:after="0"/>
              <w:contextualSpacing/>
              <w:rPr>
                <w:rFonts w:eastAsiaTheme="minorHAnsi"/>
                <w:bCs/>
                <w:color w:val="auto"/>
                <w:sz w:val="20"/>
                <w:szCs w:val="20"/>
              </w:rPr>
            </w:pPr>
            <w:r w:rsidRPr="00B835CC">
              <w:rPr>
                <w:rFonts w:eastAsiaTheme="minorHAnsi"/>
                <w:bCs/>
                <w:color w:val="auto"/>
                <w:sz w:val="20"/>
                <w:szCs w:val="20"/>
              </w:rPr>
              <w:t xml:space="preserve"> Stožer civilne zaštite</w:t>
            </w:r>
          </w:p>
          <w:p w14:paraId="3A79ED88" w14:textId="3D7BF658" w:rsidR="008F5BC9" w:rsidRPr="00B835CC" w:rsidRDefault="0000205D">
            <w:pPr>
              <w:widowControl w:val="0"/>
              <w:numPr>
                <w:ilvl w:val="0"/>
                <w:numId w:val="19"/>
              </w:numPr>
              <w:autoSpaceDE w:val="0"/>
              <w:autoSpaceDN w:val="0"/>
              <w:adjustRightInd w:val="0"/>
              <w:spacing w:before="0" w:after="0"/>
              <w:contextualSpacing/>
              <w:rPr>
                <w:rFonts w:eastAsiaTheme="minorHAnsi"/>
                <w:bCs/>
                <w:color w:val="auto"/>
                <w:sz w:val="20"/>
                <w:szCs w:val="20"/>
              </w:rPr>
            </w:pPr>
            <w:r w:rsidRPr="00B835CC">
              <w:rPr>
                <w:sz w:val="20"/>
                <w:szCs w:val="20"/>
              </w:rPr>
              <w:t>Vatrogasne snage</w:t>
            </w:r>
          </w:p>
        </w:tc>
      </w:tr>
      <w:tr w:rsidR="004517F2" w:rsidRPr="002811D2" w14:paraId="2E538413" w14:textId="77777777" w:rsidTr="00BD4DC9">
        <w:trPr>
          <w:trHeight w:val="479"/>
          <w:jc w:val="center"/>
        </w:trPr>
        <w:tc>
          <w:tcPr>
            <w:tcW w:w="0" w:type="auto"/>
            <w:vAlign w:val="center"/>
          </w:tcPr>
          <w:p w14:paraId="5CDE0EA9" w14:textId="4CC91E54" w:rsidR="004517F2" w:rsidRPr="00B835CC" w:rsidRDefault="004517F2" w:rsidP="004517F2">
            <w:pPr>
              <w:widowControl w:val="0"/>
              <w:autoSpaceDE w:val="0"/>
              <w:adjustRightInd w:val="0"/>
              <w:spacing w:before="0" w:after="0"/>
              <w:ind w:right="34"/>
              <w:jc w:val="center"/>
              <w:rPr>
                <w:b/>
                <w:bCs/>
                <w:sz w:val="20"/>
                <w:szCs w:val="20"/>
              </w:rPr>
            </w:pPr>
            <w:r w:rsidRPr="00B835CC">
              <w:rPr>
                <w:b/>
                <w:bCs/>
                <w:sz w:val="20"/>
                <w:szCs w:val="20"/>
              </w:rPr>
              <w:t>16.</w:t>
            </w:r>
          </w:p>
        </w:tc>
        <w:tc>
          <w:tcPr>
            <w:tcW w:w="1732" w:type="dxa"/>
            <w:vAlign w:val="center"/>
          </w:tcPr>
          <w:p w14:paraId="4DE5493A" w14:textId="4C9A2AA7" w:rsidR="004517F2" w:rsidRPr="00B835CC" w:rsidRDefault="004517F2" w:rsidP="004517F2">
            <w:pPr>
              <w:widowControl w:val="0"/>
              <w:autoSpaceDE w:val="0"/>
              <w:adjustRightInd w:val="0"/>
              <w:spacing w:before="0" w:after="0"/>
              <w:ind w:right="13"/>
              <w:jc w:val="center"/>
              <w:rPr>
                <w:b/>
                <w:bCs/>
                <w:sz w:val="20"/>
                <w:szCs w:val="20"/>
              </w:rPr>
            </w:pPr>
            <w:r w:rsidRPr="00B835CC">
              <w:rPr>
                <w:b/>
                <w:bCs/>
                <w:sz w:val="20"/>
                <w:szCs w:val="20"/>
              </w:rPr>
              <w:t>Organizacija smještaja snaga sustava civilne zaštite</w:t>
            </w:r>
          </w:p>
        </w:tc>
        <w:tc>
          <w:tcPr>
            <w:tcW w:w="1985" w:type="dxa"/>
            <w:vAlign w:val="center"/>
          </w:tcPr>
          <w:p w14:paraId="70371C1F" w14:textId="2E9B3BF0" w:rsidR="004517F2" w:rsidRPr="00B835CC" w:rsidRDefault="004A4DAB" w:rsidP="004517F2">
            <w:pPr>
              <w:widowControl w:val="0"/>
              <w:autoSpaceDE w:val="0"/>
              <w:adjustRightInd w:val="0"/>
              <w:spacing w:before="0" w:after="0"/>
              <w:jc w:val="center"/>
              <w:rPr>
                <w:bCs/>
                <w:sz w:val="20"/>
                <w:szCs w:val="20"/>
              </w:rPr>
            </w:pPr>
            <w:r w:rsidRPr="00B835CC">
              <w:rPr>
                <w:bCs/>
                <w:sz w:val="20"/>
                <w:szCs w:val="20"/>
              </w:rPr>
              <w:t>Općina Jelenje</w:t>
            </w:r>
          </w:p>
        </w:tc>
        <w:tc>
          <w:tcPr>
            <w:tcW w:w="6669" w:type="dxa"/>
            <w:vAlign w:val="center"/>
          </w:tcPr>
          <w:p w14:paraId="0D3EBA3D" w14:textId="63A86177" w:rsidR="004517F2" w:rsidRPr="00B835CC" w:rsidRDefault="004517F2" w:rsidP="004517F2">
            <w:pPr>
              <w:widowControl w:val="0"/>
              <w:autoSpaceDE w:val="0"/>
              <w:adjustRightInd w:val="0"/>
              <w:spacing w:before="0" w:after="0"/>
              <w:rPr>
                <w:bCs/>
                <w:sz w:val="20"/>
                <w:szCs w:val="20"/>
              </w:rPr>
            </w:pPr>
            <w:r w:rsidRPr="00B835CC">
              <w:rPr>
                <w:bCs/>
                <w:sz w:val="20"/>
                <w:szCs w:val="20"/>
              </w:rPr>
              <w:t xml:space="preserve">Osigurati smještanje, hranu i piće te higijenske potrebe za snage sustava civilne zaštite koji sudjeluju u djelovanju civilne zaštite. </w:t>
            </w:r>
          </w:p>
        </w:tc>
        <w:tc>
          <w:tcPr>
            <w:tcW w:w="3537" w:type="dxa"/>
            <w:vAlign w:val="center"/>
          </w:tcPr>
          <w:p w14:paraId="01BCF823" w14:textId="77777777" w:rsidR="004517F2" w:rsidRPr="00B835CC" w:rsidRDefault="004517F2">
            <w:pPr>
              <w:widowControl w:val="0"/>
              <w:numPr>
                <w:ilvl w:val="0"/>
                <w:numId w:val="19"/>
              </w:numPr>
              <w:autoSpaceDE w:val="0"/>
              <w:autoSpaceDN w:val="0"/>
              <w:adjustRightInd w:val="0"/>
              <w:spacing w:before="0" w:after="0"/>
              <w:contextualSpacing/>
              <w:rPr>
                <w:rFonts w:eastAsiaTheme="minorHAnsi"/>
                <w:bCs/>
                <w:color w:val="auto"/>
                <w:sz w:val="20"/>
                <w:szCs w:val="20"/>
              </w:rPr>
            </w:pPr>
            <w:r w:rsidRPr="00B835CC">
              <w:rPr>
                <w:bCs/>
                <w:sz w:val="20"/>
                <w:szCs w:val="20"/>
              </w:rPr>
              <w:t>Stožer civilne zaštite</w:t>
            </w:r>
          </w:p>
          <w:p w14:paraId="2E89C4F6" w14:textId="77777777" w:rsidR="00B835CC" w:rsidRPr="00B835CC" w:rsidRDefault="00B835CC" w:rsidP="00376EB0">
            <w:pPr>
              <w:pStyle w:val="ListParagraph"/>
              <w:numPr>
                <w:ilvl w:val="0"/>
                <w:numId w:val="19"/>
              </w:numPr>
            </w:pPr>
            <w:r w:rsidRPr="00B835CC">
              <w:t>Osnovna škola Jelenje-Dražice</w:t>
            </w:r>
          </w:p>
          <w:p w14:paraId="3A7B7C12" w14:textId="7655E19D" w:rsidR="006741E0" w:rsidRPr="00B835CC" w:rsidRDefault="00B835CC" w:rsidP="00376EB0">
            <w:pPr>
              <w:pStyle w:val="ListParagraph"/>
              <w:numPr>
                <w:ilvl w:val="0"/>
                <w:numId w:val="19"/>
              </w:numPr>
            </w:pPr>
            <w:r w:rsidRPr="00B835CC">
              <w:t>Dječji vrtić Grobnički tići</w:t>
            </w:r>
          </w:p>
        </w:tc>
      </w:tr>
      <w:tr w:rsidR="004517F2" w:rsidRPr="002811D2" w14:paraId="43B322DF" w14:textId="77777777" w:rsidTr="00BD4DC9">
        <w:trPr>
          <w:trHeight w:val="1057"/>
          <w:jc w:val="center"/>
        </w:trPr>
        <w:tc>
          <w:tcPr>
            <w:tcW w:w="0" w:type="auto"/>
            <w:shd w:val="clear" w:color="auto" w:fill="auto"/>
            <w:vAlign w:val="center"/>
          </w:tcPr>
          <w:p w14:paraId="4FD38A7F" w14:textId="5E9CFB80" w:rsidR="004517F2" w:rsidRPr="00B835CC" w:rsidRDefault="004517F2" w:rsidP="004517F2">
            <w:pPr>
              <w:widowControl w:val="0"/>
              <w:autoSpaceDE w:val="0"/>
              <w:adjustRightInd w:val="0"/>
              <w:spacing w:before="0" w:after="0"/>
              <w:ind w:right="34"/>
              <w:jc w:val="center"/>
              <w:rPr>
                <w:b/>
                <w:bCs/>
                <w:sz w:val="20"/>
                <w:szCs w:val="20"/>
              </w:rPr>
            </w:pPr>
            <w:r w:rsidRPr="00B835CC">
              <w:rPr>
                <w:b/>
                <w:bCs/>
                <w:sz w:val="20"/>
                <w:szCs w:val="20"/>
              </w:rPr>
              <w:t>17.</w:t>
            </w:r>
          </w:p>
        </w:tc>
        <w:tc>
          <w:tcPr>
            <w:tcW w:w="1732" w:type="dxa"/>
            <w:shd w:val="clear" w:color="auto" w:fill="auto"/>
            <w:vAlign w:val="center"/>
          </w:tcPr>
          <w:p w14:paraId="017500FC" w14:textId="77777777" w:rsidR="004517F2" w:rsidRPr="00B835CC" w:rsidRDefault="004517F2" w:rsidP="004517F2">
            <w:pPr>
              <w:widowControl w:val="0"/>
              <w:autoSpaceDE w:val="0"/>
              <w:adjustRightInd w:val="0"/>
              <w:spacing w:before="0" w:after="0"/>
              <w:ind w:right="-129"/>
              <w:jc w:val="center"/>
              <w:rPr>
                <w:b/>
                <w:bCs/>
                <w:sz w:val="20"/>
                <w:szCs w:val="20"/>
              </w:rPr>
            </w:pPr>
            <w:r w:rsidRPr="00B835CC">
              <w:rPr>
                <w:b/>
                <w:bCs/>
                <w:sz w:val="20"/>
                <w:szCs w:val="20"/>
              </w:rPr>
              <w:t>Troškovi angažiranih pravnih osoba i redovnih službi</w:t>
            </w:r>
          </w:p>
        </w:tc>
        <w:tc>
          <w:tcPr>
            <w:tcW w:w="1985" w:type="dxa"/>
            <w:vAlign w:val="center"/>
          </w:tcPr>
          <w:p w14:paraId="62F724F8" w14:textId="6D5DB678" w:rsidR="004517F2" w:rsidRPr="00B835CC" w:rsidRDefault="004A4DAB" w:rsidP="004517F2">
            <w:pPr>
              <w:widowControl w:val="0"/>
              <w:autoSpaceDE w:val="0"/>
              <w:adjustRightInd w:val="0"/>
              <w:spacing w:before="0" w:after="0"/>
              <w:jc w:val="center"/>
              <w:rPr>
                <w:bCs/>
                <w:sz w:val="20"/>
                <w:szCs w:val="20"/>
              </w:rPr>
            </w:pPr>
            <w:r w:rsidRPr="00B835CC">
              <w:rPr>
                <w:bCs/>
                <w:sz w:val="20"/>
                <w:szCs w:val="20"/>
              </w:rPr>
              <w:t>Općina Jelenje</w:t>
            </w:r>
          </w:p>
        </w:tc>
        <w:tc>
          <w:tcPr>
            <w:tcW w:w="6669" w:type="dxa"/>
            <w:shd w:val="clear" w:color="auto" w:fill="auto"/>
            <w:vAlign w:val="center"/>
          </w:tcPr>
          <w:p w14:paraId="00B364AB" w14:textId="42877DEF" w:rsidR="004517F2" w:rsidRPr="00B835CC" w:rsidRDefault="004517F2" w:rsidP="004517F2">
            <w:pPr>
              <w:widowControl w:val="0"/>
              <w:autoSpaceDE w:val="0"/>
              <w:adjustRightInd w:val="0"/>
              <w:spacing w:before="0" w:after="0"/>
              <w:rPr>
                <w:bCs/>
                <w:sz w:val="20"/>
                <w:szCs w:val="20"/>
              </w:rPr>
            </w:pPr>
            <w:r w:rsidRPr="00B835CC">
              <w:rPr>
                <w:bCs/>
                <w:sz w:val="20"/>
                <w:szCs w:val="20"/>
              </w:rPr>
              <w:t>Troškove angažiranih pravnih osoba i redovnih službi vršit će se prema stvarno izvršenim poslovima i po važećim cijenama u trenutku izvršenja zadataka.</w:t>
            </w:r>
          </w:p>
        </w:tc>
        <w:tc>
          <w:tcPr>
            <w:tcW w:w="3537" w:type="dxa"/>
            <w:shd w:val="clear" w:color="auto" w:fill="auto"/>
            <w:vAlign w:val="center"/>
          </w:tcPr>
          <w:p w14:paraId="27DD5F36" w14:textId="318C4F1A" w:rsidR="004517F2" w:rsidRPr="00B835CC" w:rsidRDefault="00E60723">
            <w:pPr>
              <w:framePr w:hSpace="180" w:wrap="around" w:hAnchor="margin" w:xAlign="center" w:y="842"/>
              <w:widowControl w:val="0"/>
              <w:numPr>
                <w:ilvl w:val="0"/>
                <w:numId w:val="19"/>
              </w:numPr>
              <w:autoSpaceDE w:val="0"/>
              <w:autoSpaceDN w:val="0"/>
              <w:adjustRightInd w:val="0"/>
              <w:spacing w:before="0" w:after="0"/>
              <w:contextualSpacing/>
              <w:rPr>
                <w:rFonts w:eastAsiaTheme="minorHAnsi"/>
                <w:bCs/>
                <w:color w:val="auto"/>
                <w:sz w:val="20"/>
                <w:szCs w:val="20"/>
              </w:rPr>
            </w:pPr>
            <w:r w:rsidRPr="00B835CC">
              <w:rPr>
                <w:rFonts w:eastAsiaTheme="minorHAnsi"/>
                <w:bCs/>
                <w:color w:val="auto"/>
                <w:sz w:val="20"/>
                <w:szCs w:val="20"/>
              </w:rPr>
              <w:t xml:space="preserve">Općinski </w:t>
            </w:r>
            <w:r w:rsidR="002C1549" w:rsidRPr="00B835CC">
              <w:rPr>
                <w:rFonts w:eastAsiaTheme="minorHAnsi"/>
                <w:bCs/>
                <w:color w:val="auto"/>
                <w:sz w:val="20"/>
                <w:szCs w:val="20"/>
              </w:rPr>
              <w:t xml:space="preserve"> načelnik</w:t>
            </w:r>
          </w:p>
          <w:p w14:paraId="7D29B289" w14:textId="64FFABAE" w:rsidR="004517F2" w:rsidRPr="00B835CC" w:rsidRDefault="004A4DAB">
            <w:pPr>
              <w:framePr w:hSpace="180" w:wrap="around" w:hAnchor="margin" w:xAlign="center" w:y="842"/>
              <w:widowControl w:val="0"/>
              <w:numPr>
                <w:ilvl w:val="0"/>
                <w:numId w:val="19"/>
              </w:numPr>
              <w:autoSpaceDE w:val="0"/>
              <w:autoSpaceDN w:val="0"/>
              <w:adjustRightInd w:val="0"/>
              <w:spacing w:before="0" w:after="0"/>
              <w:contextualSpacing/>
              <w:rPr>
                <w:rFonts w:eastAsiaTheme="minorHAnsi"/>
                <w:bCs/>
                <w:color w:val="auto"/>
                <w:sz w:val="20"/>
                <w:szCs w:val="20"/>
              </w:rPr>
            </w:pPr>
            <w:r w:rsidRPr="00B835CC">
              <w:rPr>
                <w:rFonts w:eastAsiaTheme="minorHAnsi"/>
                <w:bCs/>
                <w:color w:val="auto"/>
                <w:sz w:val="20"/>
                <w:szCs w:val="20"/>
              </w:rPr>
              <w:t>Općina Jelenje</w:t>
            </w:r>
          </w:p>
        </w:tc>
      </w:tr>
    </w:tbl>
    <w:p w14:paraId="2B300F30" w14:textId="5B01C101" w:rsidR="00E74ED5" w:rsidRPr="008B49FD" w:rsidRDefault="00E74ED5" w:rsidP="00E74ED5">
      <w:pPr>
        <w:keepNext/>
        <w:keepLines/>
        <w:spacing w:before="40"/>
        <w:ind w:right="-142"/>
        <w:outlineLvl w:val="2"/>
        <w:rPr>
          <w:rFonts w:eastAsiaTheme="majorEastAsia"/>
          <w:color w:val="54883D"/>
          <w:sz w:val="24"/>
          <w:lang w:bidi="en-US"/>
        </w:rPr>
      </w:pPr>
      <w:bookmarkStart w:id="53" w:name="_Toc2168368"/>
      <w:bookmarkStart w:id="54" w:name="_Toc138155304"/>
      <w:r w:rsidRPr="008B49FD">
        <w:rPr>
          <w:rFonts w:eastAsiaTheme="majorEastAsia"/>
          <w:color w:val="54883D"/>
          <w:sz w:val="24"/>
          <w:lang w:bidi="en-US"/>
        </w:rPr>
        <w:lastRenderedPageBreak/>
        <w:t>6.2.</w:t>
      </w:r>
      <w:r w:rsidR="004517F2" w:rsidRPr="008B49FD">
        <w:rPr>
          <w:rFonts w:eastAsiaTheme="majorEastAsia"/>
          <w:color w:val="54883D"/>
          <w:sz w:val="24"/>
          <w:lang w:bidi="en-US"/>
        </w:rPr>
        <w:t>2</w:t>
      </w:r>
      <w:r w:rsidRPr="008B49FD">
        <w:rPr>
          <w:rFonts w:eastAsiaTheme="majorEastAsia"/>
          <w:color w:val="54883D"/>
          <w:sz w:val="24"/>
          <w:lang w:bidi="en-US"/>
        </w:rPr>
        <w:t xml:space="preserve"> Karta opasnosti od poplava</w:t>
      </w:r>
      <w:bookmarkEnd w:id="53"/>
      <w:bookmarkEnd w:id="54"/>
    </w:p>
    <w:p w14:paraId="6DC367A5" w14:textId="5FF78956" w:rsidR="00E74ED5" w:rsidRPr="008B49FD" w:rsidRDefault="00E74ED5" w:rsidP="00E74ED5">
      <w:pPr>
        <w:rPr>
          <w:i/>
        </w:rPr>
      </w:pPr>
      <w:r w:rsidRPr="008B49FD">
        <w:t xml:space="preserve">Karta opasnosti od poplava nalazi se u poglavlju </w:t>
      </w:r>
      <w:r w:rsidR="008B49FD" w:rsidRPr="008B49FD">
        <w:rPr>
          <w:i/>
          <w:iCs/>
        </w:rPr>
        <w:t>8</w:t>
      </w:r>
      <w:r w:rsidRPr="008B49FD">
        <w:rPr>
          <w:i/>
          <w:iCs/>
        </w:rPr>
        <w:t>.</w:t>
      </w:r>
      <w:r w:rsidR="008B49FD" w:rsidRPr="008B49FD">
        <w:rPr>
          <w:i/>
          <w:iCs/>
        </w:rPr>
        <w:t>5</w:t>
      </w:r>
      <w:r w:rsidRPr="008B49FD">
        <w:rPr>
          <w:i/>
        </w:rPr>
        <w:t xml:space="preserve"> Kartografski prikazi </w:t>
      </w:r>
    </w:p>
    <w:p w14:paraId="7C6C2285" w14:textId="77777777" w:rsidR="00E74ED5" w:rsidRPr="008B49FD" w:rsidRDefault="00E74ED5" w:rsidP="00E74ED5">
      <w:r w:rsidRPr="008B49FD">
        <w:rPr>
          <w:i/>
        </w:rPr>
        <w:t xml:space="preserve"> </w:t>
      </w:r>
    </w:p>
    <w:p w14:paraId="5B7532A3" w14:textId="22789881" w:rsidR="00E74ED5" w:rsidRPr="008B49FD" w:rsidRDefault="00E74ED5" w:rsidP="00E74ED5">
      <w:pPr>
        <w:keepNext/>
        <w:keepLines/>
        <w:spacing w:before="40"/>
        <w:ind w:right="-142"/>
        <w:outlineLvl w:val="2"/>
        <w:rPr>
          <w:rFonts w:eastAsiaTheme="majorEastAsia"/>
          <w:color w:val="54883D"/>
          <w:sz w:val="24"/>
          <w:lang w:bidi="en-US"/>
        </w:rPr>
      </w:pPr>
      <w:bookmarkStart w:id="55" w:name="_Toc517254771"/>
      <w:bookmarkStart w:id="56" w:name="_Toc2168369"/>
      <w:bookmarkStart w:id="57" w:name="_Toc138155305"/>
      <w:r w:rsidRPr="008B49FD">
        <w:rPr>
          <w:rFonts w:eastAsiaTheme="majorEastAsia"/>
          <w:color w:val="54883D"/>
          <w:sz w:val="24"/>
          <w:lang w:bidi="en-US"/>
        </w:rPr>
        <w:t>6.2.</w:t>
      </w:r>
      <w:r w:rsidR="004517F2" w:rsidRPr="008B49FD">
        <w:rPr>
          <w:rFonts w:eastAsiaTheme="majorEastAsia"/>
          <w:color w:val="54883D"/>
          <w:sz w:val="24"/>
          <w:lang w:bidi="en-US"/>
        </w:rPr>
        <w:t>3</w:t>
      </w:r>
      <w:r w:rsidRPr="008B49FD">
        <w:rPr>
          <w:rFonts w:eastAsiaTheme="majorEastAsia"/>
          <w:color w:val="54883D"/>
          <w:sz w:val="24"/>
          <w:lang w:bidi="en-US"/>
        </w:rPr>
        <w:t xml:space="preserve"> Karta rizika od poplava</w:t>
      </w:r>
      <w:bookmarkEnd w:id="55"/>
      <w:bookmarkEnd w:id="56"/>
      <w:bookmarkEnd w:id="57"/>
    </w:p>
    <w:p w14:paraId="3A248DD4" w14:textId="6EB8DACA" w:rsidR="00E74ED5" w:rsidRPr="008B49FD" w:rsidRDefault="00E74ED5" w:rsidP="00E74ED5">
      <w:pPr>
        <w:rPr>
          <w:i/>
        </w:rPr>
      </w:pPr>
      <w:r w:rsidRPr="008B49FD">
        <w:t xml:space="preserve">Karta rizika od poplava nalazi se u poglavlju </w:t>
      </w:r>
      <w:r w:rsidR="008B49FD" w:rsidRPr="008B49FD">
        <w:rPr>
          <w:i/>
        </w:rPr>
        <w:t>8</w:t>
      </w:r>
      <w:r w:rsidRPr="008B49FD">
        <w:rPr>
          <w:i/>
        </w:rPr>
        <w:t>.</w:t>
      </w:r>
      <w:r w:rsidR="008B49FD" w:rsidRPr="008B49FD">
        <w:rPr>
          <w:i/>
        </w:rPr>
        <w:t>6</w:t>
      </w:r>
      <w:r w:rsidRPr="008B49FD">
        <w:rPr>
          <w:i/>
        </w:rPr>
        <w:t xml:space="preserve"> Kartografski prikazi</w:t>
      </w:r>
    </w:p>
    <w:p w14:paraId="2761C619" w14:textId="77777777" w:rsidR="00E74ED5" w:rsidRPr="002811D2" w:rsidRDefault="00E74ED5" w:rsidP="00E74ED5">
      <w:pPr>
        <w:jc w:val="center"/>
        <w:rPr>
          <w:b/>
          <w:highlight w:val="yellow"/>
        </w:rPr>
        <w:sectPr w:rsidR="00E74ED5" w:rsidRPr="002811D2" w:rsidSect="00703FB7">
          <w:pgSz w:w="16838" w:h="11906" w:orient="landscape"/>
          <w:pgMar w:top="1418" w:right="1417" w:bottom="1418" w:left="1418" w:header="567" w:footer="0" w:gutter="0"/>
          <w:cols w:space="708"/>
          <w:titlePg/>
          <w:docGrid w:linePitch="360"/>
        </w:sectPr>
      </w:pPr>
      <w:r w:rsidRPr="002811D2">
        <w:rPr>
          <w:b/>
          <w:highlight w:val="yellow"/>
        </w:rPr>
        <w:t xml:space="preserve"> </w:t>
      </w:r>
      <w:r w:rsidRPr="002811D2">
        <w:rPr>
          <w:b/>
          <w:highlight w:val="yellow"/>
        </w:rPr>
        <w:br w:type="page"/>
      </w:r>
    </w:p>
    <w:p w14:paraId="64CBA75C" w14:textId="07768642" w:rsidR="00006A9D" w:rsidRPr="003915B0" w:rsidRDefault="008D11B9" w:rsidP="00006A9D">
      <w:pPr>
        <w:pStyle w:val="Heading2"/>
      </w:pPr>
      <w:bookmarkStart w:id="58" w:name="_Toc516648323"/>
      <w:bookmarkStart w:id="59" w:name="_Toc521327820"/>
      <w:bookmarkStart w:id="60" w:name="_Toc138155306"/>
      <w:r w:rsidRPr="002E7218">
        <w:lastRenderedPageBreak/>
        <w:t>6.3</w:t>
      </w:r>
      <w:r w:rsidR="00006A9D" w:rsidRPr="002E7218">
        <w:t xml:space="preserve"> </w:t>
      </w:r>
      <w:bookmarkEnd w:id="58"/>
      <w:bookmarkEnd w:id="59"/>
      <w:r w:rsidR="00EC4586" w:rsidRPr="00EC4586">
        <w:t xml:space="preserve">Ekstremne vremenske pojave </w:t>
      </w:r>
      <w:r w:rsidR="00EC4586">
        <w:t xml:space="preserve">- </w:t>
      </w:r>
      <w:r w:rsidR="00DE6596" w:rsidRPr="002E7218">
        <w:t>Padaline</w:t>
      </w:r>
      <w:r w:rsidR="00DE6596" w:rsidRPr="003915B0">
        <w:t xml:space="preserve"> (tuča i kiša</w:t>
      </w:r>
      <w:r w:rsidR="004265D6">
        <w:t>, snijeg i led</w:t>
      </w:r>
      <w:r w:rsidR="00DE6596" w:rsidRPr="003915B0">
        <w:t>)</w:t>
      </w:r>
      <w:bookmarkEnd w:id="60"/>
    </w:p>
    <w:p w14:paraId="6E617B7B" w14:textId="1C39ADE3" w:rsidR="00754DA6" w:rsidRPr="003915B0" w:rsidRDefault="00754DA6" w:rsidP="00754DA6">
      <w:bookmarkStart w:id="61" w:name="_Toc516648324"/>
      <w:bookmarkStart w:id="62" w:name="_Toc521327821"/>
      <w:r w:rsidRPr="003915B0">
        <w:t xml:space="preserve">Plan djelovanja sustava civilne zaštite u slučaju požara otvorenog tipa pokreće </w:t>
      </w:r>
      <w:r w:rsidRPr="003915B0">
        <w:rPr>
          <w:b/>
        </w:rPr>
        <w:t xml:space="preserve">Općinski </w:t>
      </w:r>
      <w:r w:rsidR="009E7195" w:rsidRPr="003915B0">
        <w:rPr>
          <w:b/>
        </w:rPr>
        <w:t xml:space="preserve">načelnik </w:t>
      </w:r>
      <w:r w:rsidR="00B902EB" w:rsidRPr="00B902EB">
        <w:rPr>
          <w:bCs/>
        </w:rPr>
        <w:t>Općine</w:t>
      </w:r>
      <w:r w:rsidR="004A4DAB" w:rsidRPr="00B902EB">
        <w:rPr>
          <w:bCs/>
        </w:rPr>
        <w:t xml:space="preserve"> J</w:t>
      </w:r>
      <w:r w:rsidR="004A4DAB" w:rsidRPr="003915B0">
        <w:t>elenje</w:t>
      </w:r>
      <w:r w:rsidRPr="003915B0">
        <w:t xml:space="preserve">. Shema aktiviranja nalazi se u nastavku. </w:t>
      </w:r>
    </w:p>
    <w:p w14:paraId="2CCB02D7" w14:textId="18D74DAB" w:rsidR="00754DA6" w:rsidRPr="003915B0" w:rsidRDefault="00B250C8" w:rsidP="00754DA6">
      <w:pPr>
        <w:rPr>
          <w:noProof/>
          <w:lang w:eastAsia="hr-HR"/>
        </w:rPr>
      </w:pPr>
      <w:r w:rsidRPr="003915B0">
        <w:rPr>
          <w:noProof/>
          <w:lang w:eastAsia="hr-HR"/>
        </w:rPr>
        <mc:AlternateContent>
          <mc:Choice Requires="wps">
            <w:drawing>
              <wp:anchor distT="0" distB="0" distL="114300" distR="114300" simplePos="0" relativeHeight="252930048" behindDoc="0" locked="0" layoutInCell="1" allowOverlap="1" wp14:anchorId="48D6C337" wp14:editId="02CE3FB6">
                <wp:simplePos x="0" y="0"/>
                <wp:positionH relativeFrom="column">
                  <wp:posOffset>3272155</wp:posOffset>
                </wp:positionH>
                <wp:positionV relativeFrom="paragraph">
                  <wp:posOffset>57150</wp:posOffset>
                </wp:positionV>
                <wp:extent cx="1714500" cy="752475"/>
                <wp:effectExtent l="0" t="0" r="19050" b="28575"/>
                <wp:wrapNone/>
                <wp:docPr id="349" name="Rounded Rectangle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752475"/>
                        </a:xfrm>
                        <a:prstGeom prst="roundRect">
                          <a:avLst/>
                        </a:prstGeom>
                        <a:noFill/>
                        <a:ln>
                          <a:solidFill>
                            <a:srgbClr val="92D05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41B9E139" w14:textId="77777777" w:rsidR="00754DA6" w:rsidRDefault="00754DA6" w:rsidP="00754DA6">
                            <w:pPr>
                              <w:spacing w:before="0" w:after="0"/>
                              <w:jc w:val="center"/>
                              <w:rPr>
                                <w:b/>
                                <w:sz w:val="20"/>
                              </w:rPr>
                            </w:pPr>
                            <w:r>
                              <w:rPr>
                                <w:b/>
                                <w:sz w:val="20"/>
                              </w:rPr>
                              <w:t xml:space="preserve">Operativne </w:t>
                            </w:r>
                            <w:r>
                              <w:rPr>
                                <w:b/>
                                <w:sz w:val="20"/>
                              </w:rPr>
                              <w:t>snage</w:t>
                            </w:r>
                          </w:p>
                          <w:p w14:paraId="130212CA" w14:textId="3263C77E" w:rsidR="00754DA6" w:rsidRDefault="00754DA6" w:rsidP="00754DA6">
                            <w:pPr>
                              <w:spacing w:before="0" w:after="0"/>
                              <w:jc w:val="left"/>
                              <w:rPr>
                                <w:b/>
                                <w:sz w:val="20"/>
                              </w:rPr>
                            </w:pPr>
                            <w:r w:rsidRPr="00DF76EE">
                              <w:rPr>
                                <w:rFonts w:eastAsia="Calibri"/>
                                <w:sz w:val="20"/>
                                <w:szCs w:val="20"/>
                              </w:rPr>
                              <w:t xml:space="preserve">- </w:t>
                            </w:r>
                            <w:r w:rsidR="00A350AC">
                              <w:rPr>
                                <w:rFonts w:eastAsia="Calibri"/>
                                <w:sz w:val="20"/>
                                <w:szCs w:val="20"/>
                              </w:rPr>
                              <w:t>HGSS - stanica Rijeka</w:t>
                            </w:r>
                          </w:p>
                          <w:p w14:paraId="51978302" w14:textId="1F8E8B42" w:rsidR="00754DA6" w:rsidRDefault="00754DA6" w:rsidP="00754DA6">
                            <w:pPr>
                              <w:spacing w:before="0" w:after="0"/>
                              <w:rPr>
                                <w:sz w:val="20"/>
                              </w:rPr>
                            </w:pPr>
                            <w:r>
                              <w:rPr>
                                <w:sz w:val="20"/>
                              </w:rPr>
                              <w:t xml:space="preserve">- </w:t>
                            </w:r>
                            <w:r w:rsidR="00A350AC">
                              <w:rPr>
                                <w:sz w:val="20"/>
                              </w:rPr>
                              <w:t>GDCK Rijeka</w:t>
                            </w:r>
                          </w:p>
                          <w:p w14:paraId="3C89C356" w14:textId="77777777" w:rsidR="00754DA6" w:rsidRPr="000D42A8" w:rsidRDefault="00754DA6" w:rsidP="00754DA6">
                            <w:pPr>
                              <w:spacing w:before="0" w:after="0"/>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D6C337" id="Rounded Rectangle 467" o:spid="_x0000_s1083" style="position:absolute;left:0;text-align:left;margin-left:257.65pt;margin-top:4.5pt;width:135pt;height:59.25pt;z-index:2529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BMflwIAAJAFAAAOAAAAZHJzL2Uyb0RvYy54bWysVMFu2zAMvQ/YPwi6r7azpGmNOkWQoMOA&#10;oC3aDj0rshQbk0VNUmJnXz9KdtyiKzZg2EUQRfKRfCJ5dd01ihyEdTXogmZnKSVCcyhrvSvot6eb&#10;TxeUOM90yRRoUdCjcPR68fHDVWtyMYEKVCksQRDt8tYUtPLe5EnieCUa5s7ACI1KCbZhHkW7S0rL&#10;WkRvVDJJ0/OkBVsaC1w4h6/rXkkXEV9Kwf2dlE54ogqKufl42nhuw5ksrli+s8xUNR/SYP+QRcNq&#10;jUFHqDXzjOxt/RtUU3MLDqQ/49AkIGXNRawBq8nSN9U8VsyIWAuS48xIk/t/sPz28GjubUjdmQ3w&#10;7w4ZSVrj8lETBDfYdNI2wRYTJ11k8TiyKDpPOD5m82w6S5Fsjrr5bDKdzwLNCctP3sY6/0VAQ8Kl&#10;oBb2unzAr4oMssPG+d7+ZBciariplYrfpXRMF1Rdhrco2N12pSw5MPzny8k6ncWvxZjuxQyl4Bqr&#10;6wuKpfmjEgFD6QchSV1iCZOYSWxCMcIyzoX2n3tVxUrRR8NSsdg+4dEjlhsBA7LELEfs7E/YPcxg&#10;H1xF7OHROf278+gRI4P2o3NTa7DvASifDQXI3v5EUk9NYMl32w65Kej0PJiGpy2Ux3tLLPRD5Qy/&#10;qfE/N8z5e2ZxirAFcDP4OzykgragMNwoqcD+fO892GNzo5aSFqeyoO7HnllBifqqse0vs+k0jHEU&#10;prP5BAX7WrN9rdH7ZgXYEBnuIMPjNdh7dbpKC80zLpBliIoqpjnGLij39iSsfL8tcAVxsVxGMxxd&#10;w/xGPxoewAPRoVWfumdmzdDUHsfhFk4TzPI3bd3bBk8Ny70HWceef+F1+AIc+9hLw4oKe+W1HK1e&#10;FuniFwAAAP//AwBQSwMEFAAGAAgAAAAhAJ7EWQXcAAAACQEAAA8AAABkcnMvZG93bnJldi54bWxM&#10;j0FPwkAUhO8m/ofNM/EmWzBtoXRL1OhVEE24Ptpn29B923QXqP56Hyc8TmYy802+Gm2nTjT41rGB&#10;6SQCRVy6quXawNfn28MclA/IFXaOycAPeVgVtzc5ZpU78wedtqFWUsI+QwNNCH2mtS8bsugnricW&#10;79sNFoPIodbVgGcpt52eRVGiLbYsCw329NJQedgerYH1AXevzykvfjeW2ve+wXWySYy5vxuflqAC&#10;jeEahgu+oEMhTHt35MqrzkA8jR8lamAhl8RP5xe9l+AsjUEXuf7/oPgDAAD//wMAUEsBAi0AFAAG&#10;AAgAAAAhALaDOJL+AAAA4QEAABMAAAAAAAAAAAAAAAAAAAAAAFtDb250ZW50X1R5cGVzXS54bWxQ&#10;SwECLQAUAAYACAAAACEAOP0h/9YAAACUAQAACwAAAAAAAAAAAAAAAAAvAQAAX3JlbHMvLnJlbHNQ&#10;SwECLQAUAAYACAAAACEAc4gTH5cCAACQBQAADgAAAAAAAAAAAAAAAAAuAgAAZHJzL2Uyb0RvYy54&#10;bWxQSwECLQAUAAYACAAAACEAnsRZBdwAAAAJAQAADwAAAAAAAAAAAAAAAADxBAAAZHJzL2Rvd25y&#10;ZXYueG1sUEsFBgAAAAAEAAQA8wAAAPoFAAAAAA==&#10;" filled="f" strokecolor="#92d050" strokeweight="2pt">
                <v:path arrowok="t"/>
                <v:textbox>
                  <w:txbxContent>
                    <w:p w14:paraId="41B9E139" w14:textId="77777777" w:rsidR="00754DA6" w:rsidRDefault="00754DA6" w:rsidP="00754DA6">
                      <w:pPr>
                        <w:spacing w:before="0" w:after="0"/>
                        <w:jc w:val="center"/>
                        <w:rPr>
                          <w:b/>
                          <w:sz w:val="20"/>
                        </w:rPr>
                      </w:pPr>
                      <w:r>
                        <w:rPr>
                          <w:b/>
                          <w:sz w:val="20"/>
                        </w:rPr>
                        <w:t xml:space="preserve">Operativne </w:t>
                      </w:r>
                      <w:r>
                        <w:rPr>
                          <w:b/>
                          <w:sz w:val="20"/>
                        </w:rPr>
                        <w:t>snage</w:t>
                      </w:r>
                    </w:p>
                    <w:p w14:paraId="130212CA" w14:textId="3263C77E" w:rsidR="00754DA6" w:rsidRDefault="00754DA6" w:rsidP="00754DA6">
                      <w:pPr>
                        <w:spacing w:before="0" w:after="0"/>
                        <w:jc w:val="left"/>
                        <w:rPr>
                          <w:b/>
                          <w:sz w:val="20"/>
                        </w:rPr>
                      </w:pPr>
                      <w:r w:rsidRPr="00DF76EE">
                        <w:rPr>
                          <w:rFonts w:eastAsia="Calibri"/>
                          <w:sz w:val="20"/>
                          <w:szCs w:val="20"/>
                        </w:rPr>
                        <w:t xml:space="preserve">- </w:t>
                      </w:r>
                      <w:r w:rsidR="00A350AC">
                        <w:rPr>
                          <w:rFonts w:eastAsia="Calibri"/>
                          <w:sz w:val="20"/>
                          <w:szCs w:val="20"/>
                        </w:rPr>
                        <w:t>HGSS - stanica Rijeka</w:t>
                      </w:r>
                    </w:p>
                    <w:p w14:paraId="51978302" w14:textId="1F8E8B42" w:rsidR="00754DA6" w:rsidRDefault="00754DA6" w:rsidP="00754DA6">
                      <w:pPr>
                        <w:spacing w:before="0" w:after="0"/>
                        <w:rPr>
                          <w:sz w:val="20"/>
                        </w:rPr>
                      </w:pPr>
                      <w:r>
                        <w:rPr>
                          <w:sz w:val="20"/>
                        </w:rPr>
                        <w:t xml:space="preserve">- </w:t>
                      </w:r>
                      <w:r w:rsidR="00A350AC">
                        <w:rPr>
                          <w:sz w:val="20"/>
                        </w:rPr>
                        <w:t>GDCK Rijeka</w:t>
                      </w:r>
                    </w:p>
                    <w:p w14:paraId="3C89C356" w14:textId="77777777" w:rsidR="00754DA6" w:rsidRPr="000D42A8" w:rsidRDefault="00754DA6" w:rsidP="00754DA6">
                      <w:pPr>
                        <w:spacing w:before="0" w:after="0"/>
                        <w:jc w:val="center"/>
                        <w:rPr>
                          <w:sz w:val="20"/>
                        </w:rPr>
                      </w:pPr>
                    </w:p>
                  </w:txbxContent>
                </v:textbox>
              </v:roundrect>
            </w:pict>
          </mc:Fallback>
        </mc:AlternateContent>
      </w:r>
      <w:r w:rsidR="00754DA6" w:rsidRPr="003915B0">
        <w:rPr>
          <w:noProof/>
          <w:lang w:eastAsia="hr-HR"/>
        </w:rPr>
        <mc:AlternateContent>
          <mc:Choice Requires="wps">
            <w:drawing>
              <wp:anchor distT="0" distB="0" distL="114300" distR="114300" simplePos="0" relativeHeight="252929024" behindDoc="0" locked="0" layoutInCell="1" allowOverlap="1" wp14:anchorId="4DE7C721" wp14:editId="7BD697F6">
                <wp:simplePos x="0" y="0"/>
                <wp:positionH relativeFrom="column">
                  <wp:posOffset>5928995</wp:posOffset>
                </wp:positionH>
                <wp:positionV relativeFrom="paragraph">
                  <wp:posOffset>66040</wp:posOffset>
                </wp:positionV>
                <wp:extent cx="1257300" cy="600075"/>
                <wp:effectExtent l="0" t="0" r="19050" b="28575"/>
                <wp:wrapNone/>
                <wp:docPr id="348" name="Rounded 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600075"/>
                        </a:xfrm>
                        <a:prstGeom prst="roundRect">
                          <a:avLst/>
                        </a:prstGeom>
                        <a:noFill/>
                        <a:ln>
                          <a:solidFill>
                            <a:srgbClr val="92D05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28DBB4AB" w14:textId="77777777" w:rsidR="00754DA6" w:rsidRPr="002C217E" w:rsidRDefault="00754DA6" w:rsidP="00754DA6">
                            <w:pPr>
                              <w:jc w:val="center"/>
                              <w:rPr>
                                <w:b/>
                                <w:sz w:val="20"/>
                              </w:rPr>
                            </w:pPr>
                            <w:r w:rsidRPr="002C217E">
                              <w:rPr>
                                <w:b/>
                                <w:sz w:val="20"/>
                              </w:rPr>
                              <w:t xml:space="preserve">Povjerenici </w:t>
                            </w:r>
                            <w:r w:rsidRPr="002C217E">
                              <w:rPr>
                                <w:b/>
                                <w:sz w:val="20"/>
                              </w:rPr>
                              <w:t>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DE7C721" id="Rounded Rectangle 227" o:spid="_x0000_s1084" style="position:absolute;left:0;text-align:left;margin-left:466.85pt;margin-top:5.2pt;width:99pt;height:47.25pt;z-index:2529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SFkmAIAAJAFAAAOAAAAZHJzL2Uyb0RvYy54bWysVMFu2zAMvQ/YPwi6r7bTpFmNOkWQoMOA&#10;oC3aDj0rshQbk0VNUmJnXz9KdtyiKzZg2EUQRfKRfCJ5dd01ihyEdTXogmZnKSVCcyhrvSvot6eb&#10;T58pcZ7pkinQoqBH4ej14uOHq9bkYgIVqFJYgiDa5a0paOW9yZPE8Uo0zJ2BERqVEmzDPIp2l5SW&#10;tYjeqGSSphdJC7Y0FrhwDl/XvZIuIr6Ugvs7KZ3wRBUUc/PxtPHchjNZXLF8Z5mpaj6kwf4hi4bV&#10;GoOOUGvmGdnb+jeopuYWHEh/xqFJQMqai1gDVpOlb6p5rJgRsRYkx5mRJvf/YPnt4dHc25C6Mxvg&#10;3x0ykrTG5aMmCG6w6aRtgi0mTrrI4nFkUXSecHzMJrP5eYpkc9RdpGk6nwWaE5afvI11/ouAhoRL&#10;QS3sdfmAXxUZZIeN8739yS5E1HBTKxW/S+mYLqi6DG9RsLvtSllyYPjPl5N1OotfizHdixlKwTVW&#10;1xcUS/NHJQKG0g9CkrrEEiYxk9iEYoRlnAvtz3tVxUrRR5thhWOw0LbBI5YbAQOyxCxH7OxP2H3d&#10;g31wFbGHR+f0786jR4wM2o/OTa3BvgegfDb8kOztTyT11ASWfLftkJuCTufBNDxtoTzeW2KhHypn&#10;+E2N/7lhzt8zi1OELYCbwd/hIRW0BYXhRkkF9ud778Eemxu1lLQ4lQV1P/bMCkrUV41tf5lNp2GM&#10;ozCdzSco2Nea7WuN3jcrwIbIcAcZHq/B3qvTVVponnGBLENUVDHNMXZBubcnYeX7bYEriIvlMprh&#10;6BrmN/rR8AAeiA6t+tQ9M2uGpvY4DrdwmmCWv2nr3jZ4aljuPcg69vwLr8MX4NjHXhpWVNgrr+Vo&#10;9bJIF78AAAD//wMAUEsDBBQABgAIAAAAIQD2K0gQ3QAAAAsBAAAPAAAAZHJzL2Rvd25yZXYueG1s&#10;TI/BTsMwEETvSPyDtUjcqBOCUhLiVIDg2paCxHUbL3HUeB3Fbhv69bhc4LgzT7Mz1WKyvTjQ6DvH&#10;CtJZAoK4cbrjVsHH++vNPQgfkDX2jknBN3lY1JcXFZbaHfmNDpvQihjCvkQFJoShlNI3hiz6mRuI&#10;o/flRoshnmMr9YjHGG57eZskubTYcfxgcKBnQ81us7cKVjv8fHmac3FaW+qWg8FVvs6Vur6aHh9A&#10;BJrCHwzn+rE61LHT1u1Ze9ErKLJsHtFoJHcgzkCapVHZ/ioFyLqS/zfUPwAAAP//AwBQSwECLQAU&#10;AAYACAAAACEAtoM4kv4AAADhAQAAEwAAAAAAAAAAAAAAAAAAAAAAW0NvbnRlbnRfVHlwZXNdLnht&#10;bFBLAQItABQABgAIAAAAIQA4/SH/1gAAAJQBAAALAAAAAAAAAAAAAAAAAC8BAABfcmVscy8ucmVs&#10;c1BLAQItABQABgAIAAAAIQDxDSFkmAIAAJAFAAAOAAAAAAAAAAAAAAAAAC4CAABkcnMvZTJvRG9j&#10;LnhtbFBLAQItABQABgAIAAAAIQD2K0gQ3QAAAAsBAAAPAAAAAAAAAAAAAAAAAPIEAABkcnMvZG93&#10;bnJldi54bWxQSwUGAAAAAAQABADzAAAA/AUAAAAA&#10;" filled="f" strokecolor="#92d050" strokeweight="2pt">
                <v:path arrowok="t"/>
                <v:textbox>
                  <w:txbxContent>
                    <w:p w14:paraId="28DBB4AB" w14:textId="77777777" w:rsidR="00754DA6" w:rsidRPr="002C217E" w:rsidRDefault="00754DA6" w:rsidP="00754DA6">
                      <w:pPr>
                        <w:jc w:val="center"/>
                        <w:rPr>
                          <w:b/>
                          <w:sz w:val="20"/>
                        </w:rPr>
                      </w:pPr>
                      <w:r w:rsidRPr="002C217E">
                        <w:rPr>
                          <w:b/>
                          <w:sz w:val="20"/>
                        </w:rPr>
                        <w:t xml:space="preserve">Povjerenici </w:t>
                      </w:r>
                      <w:r w:rsidRPr="002C217E">
                        <w:rPr>
                          <w:b/>
                          <w:sz w:val="20"/>
                        </w:rPr>
                        <w:t>civilne zaštite</w:t>
                      </w:r>
                    </w:p>
                  </w:txbxContent>
                </v:textbox>
              </v:roundrect>
            </w:pict>
          </mc:Fallback>
        </mc:AlternateContent>
      </w:r>
      <w:r w:rsidR="00754DA6" w:rsidRPr="003915B0">
        <w:rPr>
          <w:noProof/>
          <w:lang w:eastAsia="hr-HR"/>
        </w:rPr>
        <mc:AlternateContent>
          <mc:Choice Requires="wps">
            <w:drawing>
              <wp:anchor distT="0" distB="0" distL="114300" distR="114300" simplePos="0" relativeHeight="252915712" behindDoc="0" locked="0" layoutInCell="1" allowOverlap="1" wp14:anchorId="4FB8D5BE" wp14:editId="00ECC733">
                <wp:simplePos x="0" y="0"/>
                <wp:positionH relativeFrom="margin">
                  <wp:align>left</wp:align>
                </wp:positionH>
                <wp:positionV relativeFrom="paragraph">
                  <wp:posOffset>172085</wp:posOffset>
                </wp:positionV>
                <wp:extent cx="1609725" cy="904875"/>
                <wp:effectExtent l="0" t="0" r="28575" b="28575"/>
                <wp:wrapNone/>
                <wp:docPr id="474" name="Rounded Rectangle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9725" cy="904875"/>
                        </a:xfrm>
                        <a:prstGeom prst="roundRect">
                          <a:avLst/>
                        </a:prstGeom>
                        <a:noFill/>
                        <a:ln>
                          <a:solidFill>
                            <a:srgbClr val="92D05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C178B65" w14:textId="77777777" w:rsidR="00754DA6" w:rsidRPr="00DF76EE" w:rsidRDefault="00754DA6" w:rsidP="00754DA6">
                            <w:pPr>
                              <w:spacing w:before="0" w:after="0"/>
                              <w:jc w:val="center"/>
                              <w:rPr>
                                <w:b/>
                                <w:sz w:val="20"/>
                                <w:szCs w:val="20"/>
                              </w:rPr>
                            </w:pPr>
                            <w:r>
                              <w:rPr>
                                <w:b/>
                                <w:sz w:val="20"/>
                                <w:szCs w:val="20"/>
                              </w:rPr>
                              <w:t xml:space="preserve">Vatrogasna </w:t>
                            </w:r>
                            <w:r>
                              <w:rPr>
                                <w:b/>
                                <w:sz w:val="20"/>
                                <w:szCs w:val="20"/>
                              </w:rPr>
                              <w:t>služba</w:t>
                            </w:r>
                          </w:p>
                          <w:p w14:paraId="7E4B4A4D" w14:textId="55AD1446" w:rsidR="00754DA6" w:rsidRPr="00F57216" w:rsidRDefault="00754DA6" w:rsidP="00754DA6">
                            <w:pPr>
                              <w:spacing w:before="0" w:after="0"/>
                              <w:jc w:val="left"/>
                              <w:rPr>
                                <w:rFonts w:eastAsia="Calibri"/>
                                <w:sz w:val="20"/>
                                <w:szCs w:val="20"/>
                              </w:rPr>
                            </w:pPr>
                            <w:r w:rsidRPr="00DF76EE">
                              <w:rPr>
                                <w:rFonts w:eastAsia="Calibri"/>
                                <w:sz w:val="20"/>
                                <w:szCs w:val="20"/>
                              </w:rPr>
                              <w:t xml:space="preserve">- </w:t>
                            </w:r>
                            <w:r w:rsidR="00A350AC">
                              <w:rPr>
                                <w:rFonts w:eastAsia="Calibri"/>
                                <w:sz w:val="20"/>
                                <w:szCs w:val="20"/>
                              </w:rPr>
                              <w:t>DVD „Ivan Zoretić Španac“ Jelenje</w:t>
                            </w:r>
                          </w:p>
                          <w:p w14:paraId="296E570C" w14:textId="7C46E894" w:rsidR="00754DA6" w:rsidRPr="006539DB" w:rsidRDefault="00754DA6" w:rsidP="00754DA6">
                            <w:pPr>
                              <w:spacing w:before="0" w:after="0"/>
                              <w:jc w:val="left"/>
                              <w:rPr>
                                <w:rFonts w:eastAsia="Calibri"/>
                                <w:sz w:val="20"/>
                                <w:szCs w:val="20"/>
                              </w:rPr>
                            </w:pPr>
                            <w:r>
                              <w:rPr>
                                <w:rFonts w:eastAsia="Calibri"/>
                                <w:sz w:val="20"/>
                                <w:szCs w:val="20"/>
                              </w:rPr>
                              <w:t xml:space="preserve">- </w:t>
                            </w:r>
                            <w:r w:rsidR="00A350AC">
                              <w:rPr>
                                <w:rFonts w:eastAsia="Calibri"/>
                                <w:sz w:val="20"/>
                                <w:szCs w:val="20"/>
                              </w:rPr>
                              <w:t>JVP Rijeka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B8D5BE" id="Rounded Rectangle 474" o:spid="_x0000_s1085" style="position:absolute;left:0;text-align:left;margin-left:0;margin-top:13.55pt;width:126.75pt;height:71.25pt;z-index:252915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YcmAIAAJAFAAAOAAAAZHJzL2Uyb0RvYy54bWysVN9r2zAQfh/sfxB6X21nSduYOCW0dAxC&#10;W9qOPiuyFJvJOk1SYmd//U6y44aubDDmB+HTfffdD93d4qprFNkL62rQBc3OUkqE5lDWelvQb8+3&#10;ny4pcZ7pkinQoqAH4ejV8uOHRWtyMYEKVCksQRLt8tYUtPLe5EnieCUa5s7ACI1KCbZhHkW7TUrL&#10;WmRvVDJJ0/OkBVsaC1w4h7c3vZIuI7+Ugvt7KZ3wRBUUY/PxtPHchDNZLli+tcxUNR/CYP8QRcNq&#10;jU5HqhvmGdnZ+jeqpuYWHEh/xqFJQMqai5gDZpOlb7J5qpgRMRcsjjNjmdz/o+V3+yfzYEPozqyB&#10;f3dYkaQ1Lh81QXADppO2CVgMnHSxioexiqLzhONldp7OLyYzSjjq5un08mIWypyw/GhtrPNfBDQk&#10;/BTUwk6Xj/hUsYJsv3a+xx9xwaOG21qp+FxKx3BB1WW4i4Ldbq6VJXuG7zyf3KSz+LTo073CUAqm&#10;Mbs+oZiaPygROJR+FJLUJaYwiZHEJhQjLeNcaP+5V1WsFL23WYrfkOBoEdONhIFZYpQjd/Yn7j7v&#10;AR9MRezh0Tj9u/FoET2D9qNxU2uw7xEonw0JyB5/LFJfmlAl3206rE1Bp5cBGq42UB4eLLHQD5Uz&#10;/LbG91wz5x+YxSnCecPN4O/xkAragsLwR0kF9ud79wGPzY1aSlqcyoK6HztmBSXqq8a2n2fTaRjj&#10;KExnFxMU7Klmc6rRu+YasCEy3EGGx9+A9+r4Ky00L7hAVsErqpjm6Lug3NujcO37bYEriIvVKsJw&#10;dA3za/1keCAPhQ6t+ty9MGuGpvY4DndwnGCWv2nrHhssNax2HmQde/61rsMT4NjHXhpWVNgrp3JE&#10;vS7S5S8AAAD//wMAUEsDBBQABgAIAAAAIQAyWmd13AAAAAcBAAAPAAAAZHJzL2Rvd25yZXYueG1s&#10;TI/BTsMwEETvSPyDtUjcqNOgujTEqQDBlZZSqddtvMRR43UUu23g6zGnchzNaOZNuRxdJ040hNaz&#10;hukkA0Fce9Nyo2H7+Xb3ACJEZIOdZ9LwTQGW1fVViYXxZ/6g0yY2IpVwKFCDjbEvpAy1JYdh4nvi&#10;5H35wWFMcmikGfCcyl0n8yxT0mHLacFiTy+W6sPm6DSsDrh7fZ7z4mftqH3vLa7UWml9ezM+PYKI&#10;NMZLGP7wEzpUiWnvj2yC6DSkI1FDPp+CSG4+u5+B2KeYWiiQVSn/81e/AAAA//8DAFBLAQItABQA&#10;BgAIAAAAIQC2gziS/gAAAOEBAAATAAAAAAAAAAAAAAAAAAAAAABbQ29udGVudF9UeXBlc10ueG1s&#10;UEsBAi0AFAAGAAgAAAAhADj9If/WAAAAlAEAAAsAAAAAAAAAAAAAAAAALwEAAF9yZWxzLy5yZWxz&#10;UEsBAi0AFAAGAAgAAAAhALxX5hyYAgAAkAUAAA4AAAAAAAAAAAAAAAAALgIAAGRycy9lMm9Eb2Mu&#10;eG1sUEsBAi0AFAAGAAgAAAAhADJaZ3XcAAAABwEAAA8AAAAAAAAAAAAAAAAA8gQAAGRycy9kb3du&#10;cmV2LnhtbFBLBQYAAAAABAAEAPMAAAD7BQAAAAA=&#10;" filled="f" strokecolor="#92d050" strokeweight="2pt">
                <v:path arrowok="t"/>
                <v:textbox>
                  <w:txbxContent>
                    <w:p w14:paraId="0C178B65" w14:textId="77777777" w:rsidR="00754DA6" w:rsidRPr="00DF76EE" w:rsidRDefault="00754DA6" w:rsidP="00754DA6">
                      <w:pPr>
                        <w:spacing w:before="0" w:after="0"/>
                        <w:jc w:val="center"/>
                        <w:rPr>
                          <w:b/>
                          <w:sz w:val="20"/>
                          <w:szCs w:val="20"/>
                        </w:rPr>
                      </w:pPr>
                      <w:r>
                        <w:rPr>
                          <w:b/>
                          <w:sz w:val="20"/>
                          <w:szCs w:val="20"/>
                        </w:rPr>
                        <w:t xml:space="preserve">Vatrogasna </w:t>
                      </w:r>
                      <w:r>
                        <w:rPr>
                          <w:b/>
                          <w:sz w:val="20"/>
                          <w:szCs w:val="20"/>
                        </w:rPr>
                        <w:t>služba</w:t>
                      </w:r>
                    </w:p>
                    <w:p w14:paraId="7E4B4A4D" w14:textId="55AD1446" w:rsidR="00754DA6" w:rsidRPr="00F57216" w:rsidRDefault="00754DA6" w:rsidP="00754DA6">
                      <w:pPr>
                        <w:spacing w:before="0" w:after="0"/>
                        <w:jc w:val="left"/>
                        <w:rPr>
                          <w:rFonts w:eastAsia="Calibri"/>
                          <w:sz w:val="20"/>
                          <w:szCs w:val="20"/>
                        </w:rPr>
                      </w:pPr>
                      <w:r w:rsidRPr="00DF76EE">
                        <w:rPr>
                          <w:rFonts w:eastAsia="Calibri"/>
                          <w:sz w:val="20"/>
                          <w:szCs w:val="20"/>
                        </w:rPr>
                        <w:t xml:space="preserve">- </w:t>
                      </w:r>
                      <w:r w:rsidR="00A350AC">
                        <w:rPr>
                          <w:rFonts w:eastAsia="Calibri"/>
                          <w:sz w:val="20"/>
                          <w:szCs w:val="20"/>
                        </w:rPr>
                        <w:t>DVD „Ivan Zoretić Španac“ Jelenje</w:t>
                      </w:r>
                    </w:p>
                    <w:p w14:paraId="296E570C" w14:textId="7C46E894" w:rsidR="00754DA6" w:rsidRPr="006539DB" w:rsidRDefault="00754DA6" w:rsidP="00754DA6">
                      <w:pPr>
                        <w:spacing w:before="0" w:after="0"/>
                        <w:jc w:val="left"/>
                        <w:rPr>
                          <w:rFonts w:eastAsia="Calibri"/>
                          <w:sz w:val="20"/>
                          <w:szCs w:val="20"/>
                        </w:rPr>
                      </w:pPr>
                      <w:r>
                        <w:rPr>
                          <w:rFonts w:eastAsia="Calibri"/>
                          <w:sz w:val="20"/>
                          <w:szCs w:val="20"/>
                        </w:rPr>
                        <w:t xml:space="preserve">- </w:t>
                      </w:r>
                      <w:r w:rsidR="00A350AC">
                        <w:rPr>
                          <w:rFonts w:eastAsia="Calibri"/>
                          <w:sz w:val="20"/>
                          <w:szCs w:val="20"/>
                        </w:rPr>
                        <w:t>JVP Rijeka</w:t>
                      </w:r>
                    </w:p>
                  </w:txbxContent>
                </v:textbox>
                <w10:wrap anchorx="margin"/>
              </v:roundrect>
            </w:pict>
          </mc:Fallback>
        </mc:AlternateContent>
      </w:r>
    </w:p>
    <w:p w14:paraId="0338ADFA" w14:textId="77777777" w:rsidR="00754DA6" w:rsidRPr="003915B0" w:rsidRDefault="00754DA6" w:rsidP="00754DA6">
      <w:pPr>
        <w:rPr>
          <w:noProof/>
          <w:lang w:eastAsia="hr-HR"/>
        </w:rPr>
      </w:pPr>
      <w:r w:rsidRPr="003915B0">
        <w:rPr>
          <w:noProof/>
          <w:lang w:eastAsia="hr-HR"/>
        </w:rPr>
        <mc:AlternateContent>
          <mc:Choice Requires="wps">
            <w:drawing>
              <wp:anchor distT="0" distB="0" distL="114300" distR="114300" simplePos="0" relativeHeight="252939264" behindDoc="0" locked="0" layoutInCell="1" allowOverlap="1" wp14:anchorId="16A29598" wp14:editId="7651A62F">
                <wp:simplePos x="0" y="0"/>
                <wp:positionH relativeFrom="leftMargin">
                  <wp:posOffset>685800</wp:posOffset>
                </wp:positionH>
                <wp:positionV relativeFrom="paragraph">
                  <wp:posOffset>345440</wp:posOffset>
                </wp:positionV>
                <wp:extent cx="200025" cy="796290"/>
                <wp:effectExtent l="0" t="38100" r="66675" b="22860"/>
                <wp:wrapNone/>
                <wp:docPr id="350" name="Straight Arrow Connector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0025" cy="79629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7021B82" id="Straight Arrow Connector 612" o:spid="_x0000_s1026" type="#_x0000_t32" style="position:absolute;margin-left:54pt;margin-top:27.2pt;width:15.75pt;height:62.7pt;flip:y;z-index:25293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gi2QEAAJcDAAAOAAAAZHJzL2Uyb0RvYy54bWysU8Fu2zAMvQ/YPwi6L3YDtFuMOD0k6y7F&#10;VqDd7qws2cJkURC12P77UUqWdtttmA8CZZqP75HP29t5dOKoI1n0rbxa1VJor7Czvm/l16e7dx+k&#10;oAS+A4det3LRJG93b99sp9DoNQ7oOh0Fg3hqptDKIaXQVBWpQY9AKwzac9JgHCHxNfZVF2Fi9NFV&#10;67q+qSaMXYioNBG/PZySclfwjdEqfTGGdBKulcwtlTOW8zmf1W4LTR8hDFadacA/sBjBem56gTpA&#10;AvEj2r+gRqsiEpq0UjhWaIxVumhgNVf1H2oeBwi6aOHhULiMif4frPp83PuHmKmr2T+Ge1TfiYdS&#10;TYGaSzJfKJw+m00chXE2fON9F82sQsxlpMtlpHpOQvFL3lG9vpZCcer95ma9KSOvoMkwuWuIlD5p&#10;HEUOWkkpgu2HtEfveXkYTy3geE8p03opyMUe76xzZYfOi4kJbeprXrMCtpJxkDgcQ8ewvpcCXM8e&#10;VSkW1oTOdrk8A9FCexfFEdgm7K4OpydWIIUDSpxgWeXJdmEKv5Vm3geg4VRcUidXJbDuo+9EWgIb&#10;P0ULvnf6DOF8bquLQ8/SXoaco2fslof4axO8/dL57NRsr9d3jl//T7ufAAAA//8DAFBLAwQUAAYA&#10;CAAAACEAmii5I+EAAAAKAQAADwAAAGRycy9kb3ducmV2LnhtbEyPwU7DMBBE70j8g7VI3KhT2kAa&#10;4lSoCCE4lSYXbk68JCnxOordNvD1bE9w29GOZt5k68n24oij7xwpmM8iEEi1Mx01Csri+SYB4YMm&#10;o3tHqOAbPazzy4tMp8ad6B2Pu9AIDiGfagVtCEMqpa9btNrP3IDEv083Wh1Yjo00oz5xuO3lbRTd&#10;Sas74oZWD7hpsf7aHayCp2JfVoufbTm9FfvNyzx8vFbbWKnrq+nxAUTAKfyZ4YzP6JAzU+UOZLzo&#10;WUcJbwkK4uUSxNmwWMUgKj7uVwnIPJP/J+S/AAAA//8DAFBLAQItABQABgAIAAAAIQC2gziS/gAA&#10;AOEBAAATAAAAAAAAAAAAAAAAAAAAAABbQ29udGVudF9UeXBlc10ueG1sUEsBAi0AFAAGAAgAAAAh&#10;ADj9If/WAAAAlAEAAAsAAAAAAAAAAAAAAAAALwEAAF9yZWxzLy5yZWxzUEsBAi0AFAAGAAgAAAAh&#10;APb4mCLZAQAAlwMAAA4AAAAAAAAAAAAAAAAALgIAAGRycy9lMm9Eb2MueG1sUEsBAi0AFAAGAAgA&#10;AAAhAJoouSPhAAAACgEAAA8AAAAAAAAAAAAAAAAAMwQAAGRycy9kb3ducmV2LnhtbFBLBQYAAAAA&#10;BAAEAPMAAABBBQAAAAA=&#10;" strokecolor="windowText" strokeweight="1.5pt">
                <v:stroke endarrow="block"/>
                <o:lock v:ext="edit" shapetype="f"/>
                <w10:wrap anchorx="margin"/>
              </v:shape>
            </w:pict>
          </mc:Fallback>
        </mc:AlternateContent>
      </w:r>
    </w:p>
    <w:p w14:paraId="30770851" w14:textId="6159BB2A" w:rsidR="00754DA6" w:rsidRPr="003915B0" w:rsidRDefault="00B250C8" w:rsidP="00754DA6">
      <w:pPr>
        <w:rPr>
          <w:noProof/>
          <w:lang w:eastAsia="hr-HR"/>
        </w:rPr>
      </w:pPr>
      <w:r w:rsidRPr="003915B0">
        <w:rPr>
          <w:noProof/>
          <w:sz w:val="20"/>
          <w:szCs w:val="20"/>
          <w:lang w:eastAsia="hr-HR"/>
        </w:rPr>
        <mc:AlternateContent>
          <mc:Choice Requires="wps">
            <w:drawing>
              <wp:anchor distT="0" distB="0" distL="114300" distR="114300" simplePos="0" relativeHeight="252937216" behindDoc="0" locked="0" layoutInCell="1" allowOverlap="1" wp14:anchorId="186FF3DF" wp14:editId="16A634D3">
                <wp:simplePos x="0" y="0"/>
                <wp:positionH relativeFrom="margin">
                  <wp:posOffset>4500880</wp:posOffset>
                </wp:positionH>
                <wp:positionV relativeFrom="paragraph">
                  <wp:posOffset>236854</wp:posOffset>
                </wp:positionV>
                <wp:extent cx="495300" cy="616585"/>
                <wp:effectExtent l="38100" t="38100" r="19050" b="31115"/>
                <wp:wrapNone/>
                <wp:docPr id="448" name="Straight Arrow Connector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95300" cy="616585"/>
                        </a:xfrm>
                        <a:prstGeom prst="straightConnector1">
                          <a:avLst/>
                        </a:prstGeom>
                        <a:noFill/>
                        <a:ln w="19050" cap="flat" cmpd="sng" algn="ctr">
                          <a:solidFill>
                            <a:sysClr val="windowText" lastClr="000000"/>
                          </a:solidFill>
                          <a:prstDash val="dash"/>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30DFD85" id="Straight Arrow Connector 616" o:spid="_x0000_s1026" type="#_x0000_t32" style="position:absolute;margin-left:354.4pt;margin-top:18.65pt;width:39pt;height:48.55pt;flip:x y;z-index:25293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n1g3wEAAKADAAAOAAAAZHJzL2Uyb0RvYy54bWysU8tu2zAQvBfoPxC815LT2kgEyznYTXsI&#10;2gBJet/wIRGhSILLWvbfd0kpTh+3IjoQS652ODs73FwfB8sOKqLxruXLRc2ZcsJL47qWPz7cfLjk&#10;DBM4CdY71fKTQn69ff9uM4ZGXfjeW6kiIxCHzRha3qcUmqpC0asBcOGDcpTUPg6QaBu7SkYYCX2w&#10;1UVdr6vRRxmiFwqRTvdTkm8LvtZKpO9ao0rMtpy4pbLGsj7ltdpuoOkihN6ImQb8B4sBjKNLz1B7&#10;SMB+RvMP1GBE9Oh1Wgg/VF5rI1TpgbpZ1n91c99DUKUXEgfDWSZ8O1jx7bBzdzFTF0d3H269eEYS&#10;pRoDNudk3mCYfjvqODBtTfhK8+Yl+pGjDEH9sGMR93QWVx0TE3T46Wr1saYRCEqtl+vV5SqLX0GT&#10;AXNxiJi+KD+wHLQcUwTT9WnnnaMx+jhdAYdbTFPhS0Eudv7GWFumaR0bidBVvcq3AZlKW0gUDkES&#10;rOs4A9uRW0WKhTV6a2Quz0B4wp2N7ABkGPKZ9OMDdcCZBUyUoLbKN3P/ozTz2QP2U7GkaLJXAmM/&#10;O8nSKdALSNGA66yaEazLt6pi1bmzV7Vz9OTl6S6+jIRsUESbLZt99vu+DO71YW1/AQAA//8DAFBL&#10;AwQUAAYACAAAACEA2FJUu+EAAAAKAQAADwAAAGRycy9kb3ducmV2LnhtbEyPTUvDQBCG74L/YRnB&#10;m91oSvNhNkUEpaBQraIet9kxCe7Ohuy2Tf31jic9zszDO89bLSdnxR7H0HtScDlLQCA13vTUKnh9&#10;ubvIQYSoyWjrCRUcMcCyPj2pdGn8gZ5xv4mt4BAKpVbQxTiUUoamQ6fDzA9IfPv0o9ORx7GVZtQH&#10;DndWXiXJQjrdE3/o9IC3HTZfm51TIFeFXb/fH98+fPHYF/idrZ76B6XOz6abaxARp/gHw68+q0PN&#10;Tlu/IxOEVZAlOatHBWmWgmAgyxe82DKZzucg60r+r1D/AAAA//8DAFBLAQItABQABgAIAAAAIQC2&#10;gziS/gAAAOEBAAATAAAAAAAAAAAAAAAAAAAAAABbQ29udGVudF9UeXBlc10ueG1sUEsBAi0AFAAG&#10;AAgAAAAhADj9If/WAAAAlAEAAAsAAAAAAAAAAAAAAAAALwEAAF9yZWxzLy5yZWxzUEsBAi0AFAAG&#10;AAgAAAAhAEGafWDfAQAAoAMAAA4AAAAAAAAAAAAAAAAALgIAAGRycy9lMm9Eb2MueG1sUEsBAi0A&#10;FAAGAAgAAAAhANhSVLvhAAAACgEAAA8AAAAAAAAAAAAAAAAAOQQAAGRycy9kb3ducmV2LnhtbFBL&#10;BQYAAAAABAAEAPMAAABHBQAAAAA=&#10;" strokecolor="windowText" strokeweight="1.5pt">
                <v:stroke dashstyle="dash" endarrow="block"/>
                <o:lock v:ext="edit" shapetype="f"/>
                <w10:wrap anchorx="margin"/>
              </v:shape>
            </w:pict>
          </mc:Fallback>
        </mc:AlternateContent>
      </w:r>
      <w:r w:rsidR="00754DA6" w:rsidRPr="003915B0">
        <w:rPr>
          <w:noProof/>
          <w:lang w:eastAsia="hr-HR"/>
        </w:rPr>
        <mc:AlternateContent>
          <mc:Choice Requires="wps">
            <w:drawing>
              <wp:anchor distT="0" distB="0" distL="114300" distR="114300" simplePos="0" relativeHeight="252924928" behindDoc="0" locked="0" layoutInCell="1" allowOverlap="1" wp14:anchorId="356146BC" wp14:editId="6FE35A82">
                <wp:simplePos x="0" y="0"/>
                <wp:positionH relativeFrom="column">
                  <wp:posOffset>5853430</wp:posOffset>
                </wp:positionH>
                <wp:positionV relativeFrom="paragraph">
                  <wp:posOffset>123190</wp:posOffset>
                </wp:positionV>
                <wp:extent cx="733425" cy="730885"/>
                <wp:effectExtent l="0" t="38100" r="47625" b="31115"/>
                <wp:wrapNone/>
                <wp:docPr id="630" name="Straight Arrow Connector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33425" cy="730885"/>
                        </a:xfrm>
                        <a:prstGeom prst="straightConnector1">
                          <a:avLst/>
                        </a:prstGeom>
                        <a:ln w="19050">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3832CDD" id="Straight Arrow Connector 630" o:spid="_x0000_s1026" type="#_x0000_t32" style="position:absolute;margin-left:460.9pt;margin-top:9.7pt;width:57.75pt;height:57.55pt;flip:y;z-index:2529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qp4+gEAAEsEAAAOAAAAZHJzL2Uyb0RvYy54bWysVMGO2yAQvVfqPyDujZ2k6aZWnD0k3V5W&#10;7arb7p3FEKNiBgGNnb/vAI7TbE9b9YIMM2/mvcfgze3QaXIUziswNZ3PSkqE4dAoc6jpj+9379aU&#10;+MBMwzQYUdOT8PR2+/bNpreVWEALuhGOYBHjq97WtA3BVkXheSs65mdghcGgBNexgFt3KBrHeqze&#10;6WJRlh+KHlxjHXDhPZ7uc5BuU30pBQ9fpfQiEF1T5BbS6tL6HNdiu2HVwTHbKj7SYP/AomPKYNOp&#10;1J4FRn459VepTnEHHmSYcegKkFJxkTSgmnn5Qs1jy6xIWtAcbyeb/P8ry78cd+bBRep8MI/2HvhP&#10;j6YUvfXVFIwbb3PaIF1HpFb2Ce87aUYVZEiWniZLxRAIx8Ob5fL9YkUJx9DNslyvV9HyglWxTOxq&#10;nQ+fBXQkftTUB8fUoQ07MAYvD1xuwY73PmTgGRDB2pAeWXwsV2Vi4kGr5k5pHYNphsROO3JkePth&#10;mI+tr7JiuT3zbU5KoTwUgSn9yTQknCzObXCKmYMWYwltRouyK8mfcNIik/omJFENqs/kXxBhnAsT&#10;zmS0wewIk0h7Ao5y4iu4KLgGjvkRKtKgvwY8IVJnMGECd8qAy2Zed7/4J3P+2YGsO1rwDM3pwZ2n&#10;Byc23fT4uuKT+HOf4Jd/wPY3AAAA//8DAFBLAwQUAAYACAAAACEAb+VaneAAAAALAQAADwAAAGRy&#10;cy9kb3ducmV2LnhtbEyPMU/DMBCFdyT+g3VIbNRpU6ANcaoKxMCAqqYs3dz4mkTE5xA7rfvvuU6w&#10;3em9e/e9fBVtJ044+NaRgukkAYFUOdNSreBr9/6wAOGDJqM7R6jggh5Wxe1NrjPjzrTFUxlqwSHk&#10;M62gCaHPpPRVg1b7ieuRWDu6werA61BLM+gzh9tOzpLkSVrdEn9odI+vDVbf5WgZ49PK7UcccNOW&#10;+3WIl7fx57hT6v4url9ABIzhzwxXfL6BgpkObiTjRadgOZsyemBhOQdxNSTpcwriwFM6fwRZ5PJ/&#10;h+IXAAD//wMAUEsBAi0AFAAGAAgAAAAhALaDOJL+AAAA4QEAABMAAAAAAAAAAAAAAAAAAAAAAFtD&#10;b250ZW50X1R5cGVzXS54bWxQSwECLQAUAAYACAAAACEAOP0h/9YAAACUAQAACwAAAAAAAAAAAAAA&#10;AAAvAQAAX3JlbHMvLnJlbHNQSwECLQAUAAYACAAAACEAoxKqePoBAABLBAAADgAAAAAAAAAAAAAA&#10;AAAuAgAAZHJzL2Uyb0RvYy54bWxQSwECLQAUAAYACAAAACEAb+VaneAAAAALAQAADwAAAAAAAAAA&#10;AAAAAABUBAAAZHJzL2Rvd25yZXYueG1sUEsFBgAAAAAEAAQA8wAAAGEFAAAAAA==&#10;" strokecolor="black [3213]" strokeweight="1.5pt">
                <v:stroke endarrow="block"/>
                <o:lock v:ext="edit" shapetype="f"/>
              </v:shape>
            </w:pict>
          </mc:Fallback>
        </mc:AlternateContent>
      </w:r>
      <w:r w:rsidR="00754DA6" w:rsidRPr="003915B0">
        <w:rPr>
          <w:noProof/>
          <w:lang w:eastAsia="hr-HR"/>
        </w:rPr>
        <mc:AlternateContent>
          <mc:Choice Requires="wps">
            <w:drawing>
              <wp:anchor distT="0" distB="0" distL="114300" distR="114300" simplePos="0" relativeHeight="252914688" behindDoc="0" locked="0" layoutInCell="1" allowOverlap="1" wp14:anchorId="0014209F" wp14:editId="02887519">
                <wp:simplePos x="0" y="0"/>
                <wp:positionH relativeFrom="column">
                  <wp:posOffset>7537450</wp:posOffset>
                </wp:positionH>
                <wp:positionV relativeFrom="paragraph">
                  <wp:posOffset>217170</wp:posOffset>
                </wp:positionV>
                <wp:extent cx="1190625" cy="552450"/>
                <wp:effectExtent l="0" t="0" r="28575" b="19050"/>
                <wp:wrapNone/>
                <wp:docPr id="467" name="Rounded Rectangle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552450"/>
                        </a:xfrm>
                        <a:prstGeom prst="roundRect">
                          <a:avLst/>
                        </a:prstGeom>
                        <a:noFill/>
                        <a:ln>
                          <a:solidFill>
                            <a:srgbClr val="92D05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90E3091" w14:textId="77777777" w:rsidR="00754DA6" w:rsidRPr="00DB2BBA" w:rsidRDefault="00754DA6" w:rsidP="00754DA6">
                            <w:pPr>
                              <w:jc w:val="center"/>
                              <w:rPr>
                                <w:b/>
                                <w:sz w:val="20"/>
                              </w:rPr>
                            </w:pPr>
                            <w:r w:rsidRPr="00DB2BBA">
                              <w:rPr>
                                <w:b/>
                                <w:sz w:val="20"/>
                              </w:rPr>
                              <w:t xml:space="preserve">Koordinator </w:t>
                            </w:r>
                            <w:r w:rsidRPr="00DB2BBA">
                              <w:rPr>
                                <w:b/>
                                <w:sz w:val="20"/>
                              </w:rPr>
                              <w:t>na lokaciji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14209F" id="_x0000_s1086" style="position:absolute;left:0;text-align:left;margin-left:593.5pt;margin-top:17.1pt;width:93.75pt;height:43.5pt;z-index:2529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N4mlgIAAJAFAAAOAAAAZHJzL2Uyb0RvYy54bWysVE1v2zAMvQ/YfxB0X/2xpFuMOkXQosOA&#10;oA3aDj0rshQbk0VNUmJnv36U7LhFV2zAMB8EUyQfySeSF5d9q8hBWNeALml2llIiNIeq0buSfnu8&#10;+fCZEueZrpgCLUp6FI5eLt+/u+hMIXKoQVXCEgTRruhMSWvvTZEkjteiZe4MjNColGBb5lG0u6Sy&#10;rEP0ViV5mp4nHdjKWODCOby9HpR0GfGlFNzfSemEJ6qkmJuPp43nNpzJ8oIVO8tM3fAxDfYPWbSs&#10;0Rh0grpmnpG9bX6DahtuwYH0ZxzaBKRsuIg1YDVZ+qqah5oZEWtBcpyZaHL/D5bfHh7MxobUnVkD&#10;/+6QkaQzrpg0QXCjTS9tG2wxcdJHFo8Ti6L3hONlli3S83xOCUfdfJ7P5pHmhBUnb2Od/yKgJeGn&#10;pBb2urrHp4oMssPa+ZAEK052IaKGm0ap+FxKx3RBNVW4i4Ldba+UJQeG77zIr9Mppns2Q8TgGqsb&#10;Coql+aMSAUPpeyFJU2EJecwkNqGYYBnnQvuPg6pmlRiizVP8Qh8h/OQRpQgYkCVmOWFnf8IeYEb7&#10;4CpiD0/O6d+dJ48YGbSfnNtGg30LQPlsLEAO9ieSBmoCS77f9shNSWeLYBqutlAdN5ZYGIbKGX7T&#10;4HuumfMbZnGKcN5wM/g7PKSCrqQw/lFSg/351n2wx+ZGLSUdTmVJ3Y89s4IS9VVj2y+y2SyMcRRm&#10;8085CvalZvtSo/ftFWBDZLiDDI+/wd6r06+00D7hAlmFqKhimmPsknJvT8KVH7YFriAuVqtohqNr&#10;mF/rB8MDeCA6tOpj/8SsGZva4zjcwmmCWfGqrQfb4Klhtfcgm9jzz7yOT4BjH3tpXFFhr7yUo9Xz&#10;Il3+AgAA//8DAFBLAwQUAAYACAAAACEAsJs+iOAAAAAMAQAADwAAAGRycy9kb3ducmV2LnhtbEyP&#10;wU7DMBBE70j8g7VI3KiTtCQlxKkAwZWWgsR1Gy9x1HgdxW4b+HrcE9x2tKOZN9Vqsr040ug7xwrS&#10;WQKCuHG641bBx/vLzRKED8gae8ek4Js8rOrLiwpL7U78RsdtaEUMYV+iAhPCUErpG0MW/cwNxPH3&#10;5UaLIcqxlXrEUwy3vcySJJcWO44NBgd6MtTstwerYL3Hz+fHgu9+Npa618HgOt/kSl1fTQ/3IAJN&#10;4c8MZ/yIDnVk2rkDay/6qNNlEccEBfNFBuLsmBeLWxC7eGVpBrKu5P8R9S8AAAD//wMAUEsBAi0A&#10;FAAGAAgAAAAhALaDOJL+AAAA4QEAABMAAAAAAAAAAAAAAAAAAAAAAFtDb250ZW50X1R5cGVzXS54&#10;bWxQSwECLQAUAAYACAAAACEAOP0h/9YAAACUAQAACwAAAAAAAAAAAAAAAAAvAQAAX3JlbHMvLnJl&#10;bHNQSwECLQAUAAYACAAAACEAwwjeJpYCAACQBQAADgAAAAAAAAAAAAAAAAAuAgAAZHJzL2Uyb0Rv&#10;Yy54bWxQSwECLQAUAAYACAAAACEAsJs+iOAAAAAMAQAADwAAAAAAAAAAAAAAAADwBAAAZHJzL2Rv&#10;d25yZXYueG1sUEsFBgAAAAAEAAQA8wAAAP0FAAAAAA==&#10;" filled="f" strokecolor="#92d050" strokeweight="2pt">
                <v:path arrowok="t"/>
                <v:textbox>
                  <w:txbxContent>
                    <w:p w14:paraId="090E3091" w14:textId="77777777" w:rsidR="00754DA6" w:rsidRPr="00DB2BBA" w:rsidRDefault="00754DA6" w:rsidP="00754DA6">
                      <w:pPr>
                        <w:jc w:val="center"/>
                        <w:rPr>
                          <w:b/>
                          <w:sz w:val="20"/>
                        </w:rPr>
                      </w:pPr>
                      <w:r w:rsidRPr="00DB2BBA">
                        <w:rPr>
                          <w:b/>
                          <w:sz w:val="20"/>
                        </w:rPr>
                        <w:t xml:space="preserve">Koordinator </w:t>
                      </w:r>
                      <w:r w:rsidRPr="00DB2BBA">
                        <w:rPr>
                          <w:b/>
                          <w:sz w:val="20"/>
                        </w:rPr>
                        <w:t>na lokaciji</w:t>
                      </w:r>
                    </w:p>
                  </w:txbxContent>
                </v:textbox>
              </v:roundrect>
            </w:pict>
          </mc:Fallback>
        </mc:AlternateContent>
      </w:r>
    </w:p>
    <w:p w14:paraId="6186E39E" w14:textId="77777777" w:rsidR="00754DA6" w:rsidRPr="003915B0" w:rsidRDefault="00754DA6" w:rsidP="00754DA6">
      <w:pPr>
        <w:rPr>
          <w:noProof/>
          <w:lang w:eastAsia="hr-HR"/>
        </w:rPr>
      </w:pPr>
      <w:r w:rsidRPr="003915B0">
        <w:rPr>
          <w:noProof/>
          <w:color w:val="000000"/>
          <w:sz w:val="20"/>
          <w:szCs w:val="20"/>
          <w:lang w:eastAsia="hr-HR"/>
        </w:rPr>
        <mc:AlternateContent>
          <mc:Choice Requires="wps">
            <w:drawing>
              <wp:anchor distT="0" distB="0" distL="114300" distR="114300" simplePos="0" relativeHeight="252935168" behindDoc="0" locked="0" layoutInCell="1" allowOverlap="1" wp14:anchorId="76454238" wp14:editId="5A0A4884">
                <wp:simplePos x="0" y="0"/>
                <wp:positionH relativeFrom="column">
                  <wp:posOffset>662305</wp:posOffset>
                </wp:positionH>
                <wp:positionV relativeFrom="paragraph">
                  <wp:posOffset>236855</wp:posOffset>
                </wp:positionV>
                <wp:extent cx="561975" cy="466725"/>
                <wp:effectExtent l="38100" t="38100" r="28575" b="28575"/>
                <wp:wrapNone/>
                <wp:docPr id="44" name="Straight Arrow Connector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61975" cy="46672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CE9B311" id="Straight Arrow Connector 576" o:spid="_x0000_s1026" type="#_x0000_t32" style="position:absolute;margin-left:52.15pt;margin-top:18.65pt;width:44.25pt;height:36.75pt;flip:x y;z-index:2529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ga4AEAAKEDAAAOAAAAZHJzL2Uyb0RvYy54bWysU01v2zAMvQ/YfxB0X5wES7oacXpI1u1Q&#10;bAXa7s7Kki1MFgVRi5N/P0pO033chvkgUKL59Pj4tLk5Dk4cdCSLvpGL2VwK7RW21neNfHq8ffdB&#10;CkrgW3DodSNPmuTN9u2bzRhqvcQeXaujYBBP9Rga2acU6qoi1esBaIZBe04ajAMk3sauaiOMjD64&#10;ajmfr6sRYxsiKk3Ep/spKbcF3xit0ldjSCfhGsncUlljWZ/zWm03UHcRQm/VmQb8A4sBrOdLL1B7&#10;SCB+RPsX1GBVREKTZgqHCo2xSpceuJvF/I9uHnoIuvTC4lC4yET/D1Z9Oez8fczU1dE/hDtU34lF&#10;qcZA9SWZNxSm344mDsI4Gz7zvGWJvuUoQ3A/4ljEPV3E1cckFB+u1ovrq5UUilPv1+ur5SqLX0Gd&#10;AXNxiJQ+aRxEDhpJKYLt+rRD73mMGKcr4HBHaSp8KcjFHm+tc2WazouRCV3PVzxwBWwq4yBxOISW&#10;YX0nBbiO3apSLKwJnW1zeQaiE+1cFAdgw7DPWhwfuQMpHFDiBLdVvjP330oznz1QPxWX1OSvBNZ9&#10;9K1Ip8BPIEULvnP6DOF8vlYXr55be5U7R8/Ynu7jy0zYB0W1s2ez0X7dl8m9vqztTwAAAP//AwBQ&#10;SwMEFAAGAAgAAAAhAEnFXn/fAAAACgEAAA8AAABkcnMvZG93bnJldi54bWxMj0FPwzAMhe9I/IfI&#10;SFwqlnRjsJWmE4IhjdPEgHvWmLYicaom28q/xzvByX7y0/P3ytXonTjiELtAGvKJAoFUB9tRo+Hj&#10;/eVmASImQ9a4QKjhByOsqsuL0hQ2nOgNj7vUCA6hWBgNbUp9IWWsW/QmTkKPxLevMHiTWA6NtIM5&#10;cbh3cqrUnfSmI/7Qmh6fWqy/dwevYfmcddFmqtlk8+32dVznc7f+1Pr6anx8AJFwTH9mOOMzOlTM&#10;tA8HslE41up2xlYNs3ueZ8Nyyl32vORqAbIq5f8K1S8AAAD//wMAUEsBAi0AFAAGAAgAAAAhALaD&#10;OJL+AAAA4QEAABMAAAAAAAAAAAAAAAAAAAAAAFtDb250ZW50X1R5cGVzXS54bWxQSwECLQAUAAYA&#10;CAAAACEAOP0h/9YAAACUAQAACwAAAAAAAAAAAAAAAAAvAQAAX3JlbHMvLnJlbHNQSwECLQAUAAYA&#10;CAAAACEAftF4GuABAAChAwAADgAAAAAAAAAAAAAAAAAuAgAAZHJzL2Uyb0RvYy54bWxQSwECLQAU&#10;AAYACAAAACEAScVef98AAAAKAQAADwAAAAAAAAAAAAAAAAA6BAAAZHJzL2Rvd25yZXYueG1sUEsF&#10;BgAAAAAEAAQA8wAAAEYFAAAAAA==&#10;" strokecolor="windowText" strokeweight="1.5pt">
                <v:stroke endarrow="block"/>
                <o:lock v:ext="edit" shapetype="f"/>
              </v:shape>
            </w:pict>
          </mc:Fallback>
        </mc:AlternateContent>
      </w:r>
    </w:p>
    <w:p w14:paraId="0ED70D3A" w14:textId="1F73117C" w:rsidR="00754DA6" w:rsidRPr="003915B0" w:rsidRDefault="00754DA6" w:rsidP="00754DA6">
      <w:pPr>
        <w:rPr>
          <w:noProof/>
          <w:lang w:eastAsia="hr-HR"/>
        </w:rPr>
      </w:pPr>
      <w:r w:rsidRPr="003915B0">
        <w:rPr>
          <w:noProof/>
          <w:lang w:eastAsia="hr-HR"/>
        </w:rPr>
        <mc:AlternateContent>
          <mc:Choice Requires="wps">
            <w:drawing>
              <wp:anchor distT="0" distB="0" distL="114300" distR="114300" simplePos="0" relativeHeight="252931072" behindDoc="0" locked="0" layoutInCell="1" allowOverlap="1" wp14:anchorId="578CD8A0" wp14:editId="42C038B9">
                <wp:simplePos x="0" y="0"/>
                <wp:positionH relativeFrom="column">
                  <wp:posOffset>-543560</wp:posOffset>
                </wp:positionH>
                <wp:positionV relativeFrom="paragraph">
                  <wp:posOffset>290830</wp:posOffset>
                </wp:positionV>
                <wp:extent cx="871220" cy="381000"/>
                <wp:effectExtent l="0" t="0" r="24130" b="19050"/>
                <wp:wrapNone/>
                <wp:docPr id="46" name="Rounded 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1220" cy="381000"/>
                        </a:xfrm>
                        <a:prstGeom prst="roundRect">
                          <a:avLst/>
                        </a:prstGeom>
                        <a:noFill/>
                        <a:ln>
                          <a:solidFill>
                            <a:srgbClr val="FFFF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069EFEA" w14:textId="77777777" w:rsidR="00754DA6" w:rsidRPr="00DB2BBA" w:rsidRDefault="00754DA6" w:rsidP="00754DA6">
                            <w:pPr>
                              <w:jc w:val="center"/>
                              <w:rPr>
                                <w:b/>
                              </w:rPr>
                            </w:pPr>
                            <w:r>
                              <w:rPr>
                                <w:b/>
                              </w:rPr>
                              <w:t>VOC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8CD8A0" id="Rounded Rectangle 475" o:spid="_x0000_s1087" style="position:absolute;left:0;text-align:left;margin-left:-42.8pt;margin-top:22.9pt;width:68.6pt;height:30pt;z-index:2529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dVElAIAAI8FAAAOAAAAZHJzL2Uyb0RvYy54bWysVE1v2zAMvQ/YfxB0X22n7doacYqgRYYB&#10;QVu0HXpWZCk2JouapMTOfv0o+aNBV2zAMB8EUyQfySeS8+uuUWQvrKtBFzQ7SSkRmkNZ621Bvz2v&#10;Pl1S4jzTJVOgRUEPwtHrxccP89bkYgYVqFJYgiDa5a0paOW9yZPE8Uo0zJ2AERqVEmzDPIp2m5SW&#10;tYjeqGSWpp+TFmxpLHDhHN7e9kq6iPhSCu7vpXTCE1VQzM3H08ZzE85kMWf51jJT1XxIg/1DFg2r&#10;NQadoG6ZZ2Rn69+gmppbcCD9CYcmASlrLmINWE2WvqnmqWJGxFqQHGcmmtz/g+V3+yfzYEPqzqyB&#10;f3fISNIal0+aILjBppO2CbaYOOkii4eJRdF5wvHy8iKbzZBrjqrTyyxNI8sJy0dnY53/IqAh4aeg&#10;Fna6fMSXigSy/dr5kAPLR7sQUMOqViq+ltIxW1B1Ge6iYLebG2XJnuEzr/CbYrpXM0QMrrG4vp5Y&#10;mT8oETCUfhSS1CVWMIuZxB4UEyzjXGh/2qsqVoo+2jnWNxY4ecT0I2BAlpjlhJ39Cbuve7APriK2&#10;8OSc/t158oiRQfvJuak12PcAlM/CHCA/srcfSeqpCSz5btMhNwU9j7WGqw2UhwdLLPQz5Qxf1fie&#10;a+b8A7M4RNgCuBj8PR5SQVtQGP4oqcD+fO8+2GNvo5aSFoeyoO7HjllBifqqseuvsrOzMMVRODu/&#10;CG1mjzWbY43eNTeADZHhCjI8/gZ7r8ZfaaF5wf2xDFFRxTTH2AXl3o7Cje+XBW4gLpbLaIaTa5hf&#10;6yfDA3ggOrTqc/fCrBma2uM03ME4wCx/09a9bfDUsNx5kHXs+VdehyfAqY8PM2yosFaO5Wj1ukcX&#10;vwAAAP//AwBQSwMEFAAGAAgAAAAhAAA4x+XfAAAACQEAAA8AAABkcnMvZG93bnJldi54bWxMj0FL&#10;w0AQhe+C/2EZwVu7WzElxGxKEERURNqK6G2bnSbR7GzY3bbx3zue9PjefLx5r1xNbhBHDLH3pGEx&#10;VyCQGm97ajW8bu9mOYiYDFkzeEIN3xhhVZ2flaaw/kRrPG5SKziEYmE0dCmNhZSx6dCZOPcjEt/2&#10;PjiTWIZW2mBOHO4GeaXUUjrTE3/ozIi3HTZfm4PTkPafj+9vJjw/5W1SdX0/fmxfHrS+vJjqGxAJ&#10;p/QHw299rg4Vd9r5A9koBg2zPFsyquE64wkMZAvWOwYVG7Iq5f8F1Q8AAAD//wMAUEsBAi0AFAAG&#10;AAgAAAAhALaDOJL+AAAA4QEAABMAAAAAAAAAAAAAAAAAAAAAAFtDb250ZW50X1R5cGVzXS54bWxQ&#10;SwECLQAUAAYACAAAACEAOP0h/9YAAACUAQAACwAAAAAAAAAAAAAAAAAvAQAAX3JlbHMvLnJlbHNQ&#10;SwECLQAUAAYACAAAACEA6OnVRJQCAACPBQAADgAAAAAAAAAAAAAAAAAuAgAAZHJzL2Uyb0RvYy54&#10;bWxQSwECLQAUAAYACAAAACEAADjH5d8AAAAJAQAADwAAAAAAAAAAAAAAAADuBAAAZHJzL2Rvd25y&#10;ZXYueG1sUEsFBgAAAAAEAAQA8wAAAPoFAAAAAA==&#10;" filled="f" strokecolor="yellow" strokeweight="2pt">
                <v:path arrowok="t"/>
                <v:textbox>
                  <w:txbxContent>
                    <w:p w14:paraId="0069EFEA" w14:textId="77777777" w:rsidR="00754DA6" w:rsidRPr="00DB2BBA" w:rsidRDefault="00754DA6" w:rsidP="00754DA6">
                      <w:pPr>
                        <w:jc w:val="center"/>
                        <w:rPr>
                          <w:b/>
                        </w:rPr>
                      </w:pPr>
                      <w:r>
                        <w:rPr>
                          <w:b/>
                        </w:rPr>
                        <w:t>VOC</w:t>
                      </w:r>
                    </w:p>
                  </w:txbxContent>
                </v:textbox>
              </v:roundrect>
            </w:pict>
          </mc:Fallback>
        </mc:AlternateContent>
      </w:r>
      <w:r w:rsidRPr="003915B0">
        <w:rPr>
          <w:noProof/>
          <w:lang w:eastAsia="hr-HR"/>
        </w:rPr>
        <mc:AlternateContent>
          <mc:Choice Requires="wps">
            <w:drawing>
              <wp:anchor distT="0" distB="0" distL="114300" distR="114300" simplePos="0" relativeHeight="252926976" behindDoc="0" locked="0" layoutInCell="1" allowOverlap="1" wp14:anchorId="5444C29C" wp14:editId="6CEACCB6">
                <wp:simplePos x="0" y="0"/>
                <wp:positionH relativeFrom="column">
                  <wp:posOffset>6139180</wp:posOffset>
                </wp:positionH>
                <wp:positionV relativeFrom="paragraph">
                  <wp:posOffset>45720</wp:posOffset>
                </wp:positionV>
                <wp:extent cx="1362075" cy="454025"/>
                <wp:effectExtent l="0" t="38100" r="47625" b="22225"/>
                <wp:wrapNone/>
                <wp:docPr id="633" name="Straight Arrow Connector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62075" cy="45402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5B75A2A" id="Straight Arrow Connector 633" o:spid="_x0000_s1026" type="#_x0000_t32" style="position:absolute;margin-left:483.4pt;margin-top:3.6pt;width:107.25pt;height:35.75pt;flip:y;z-index:2529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QLv7AEAADMEAAAOAAAAZHJzL2Uyb0RvYy54bWysU01v2zAMvQ/YfxB0X+xkTbcacXpI112K&#10;rWi33lWZioXJoiBxsfPvJ8mOsy8M2LCLYIl8fHyP9OZ66Aw7gA8abc2Xi5IzsBIbbfc1//zp9tVb&#10;zgIJ2wiDFmp+hMCvty9fbHpXwQpbNA14FovYUPWu5i2Rq4oiyBY6ERbowMagQt8Jile/Lxov+li9&#10;M8WqLC+LHn3jPEoIIb7ejEG+zfWVAkkflQpAzNQ89kb59Pl8Tmex3Yhq74VrtZzaEP/QRSe0jaRz&#10;qRtBgn31+pdSnZYeAypaSOwKVEpLyBqimmX5k5rHVjjIWqI5wc02hf9XVn447Oy9T63LwT66O5Rf&#10;QjSl6F2o5mC6BDemDcp3TBntnuK8s+aogg3Z0uNsKQzEZHxcvr5clW/WnMkYu1hflKt18rwQVaqT&#10;aJ0P9B6wY+mj5oG80PuWdmhtnB76kUMc7gKNwBMggY1lfSS5KtdlbiWg0c2tNiYF8xLBznh2EHH8&#10;NCwn6h+ySGjzzjaMji7uJ3kt7N7AlGnsZMWoPvtARwMj9wMoppukciRPS3vmE1KCpROnsTE7wVTs&#10;bgZOXf8JOOUnKOSF/hvwjMjMaGkGd9qi/13bZ5vUmH9yYNSdLHjG5njvT1sSNzMPdPqL0up/f8/w&#10;87++/QYAAP//AwBQSwMEFAAGAAgAAAAhALVQaEveAAAACQEAAA8AAABkcnMvZG93bnJldi54bWxM&#10;jzFPwzAQhXck/oN1SGzUSZHSEOJUFYiBAaGmLGxufE0i4nOIndb991wnOt57d+99V66jHcQRJ987&#10;UpAuEhBIjTM9tQq+dm8POQgfNBk9OEIFZ/Swrm5vSl0Yd6ItHuvQCg4hX2gFXQhjIaVvOrTaL9yI&#10;xN7BTVYHHqdWmkmfONwOcpkkmbS6J27o9IgvHTY/9WwZ48PK7Xuc8LOvvzchnl/n38NOqfu7uHkG&#10;ETCG/2W44PMNVMy0dzMZLwYFT1nG6EHBagni4qd5+ghiz0K+AlmV8vqD6g8AAP//AwBQSwECLQAU&#10;AAYACAAAACEAtoM4kv4AAADhAQAAEwAAAAAAAAAAAAAAAAAAAAAAW0NvbnRlbnRfVHlwZXNdLnht&#10;bFBLAQItABQABgAIAAAAIQA4/SH/1gAAAJQBAAALAAAAAAAAAAAAAAAAAC8BAABfcmVscy8ucmVs&#10;c1BLAQItABQABgAIAAAAIQAg0QLv7AEAADMEAAAOAAAAAAAAAAAAAAAAAC4CAABkcnMvZTJvRG9j&#10;LnhtbFBLAQItABQABgAIAAAAIQC1UGhL3gAAAAkBAAAPAAAAAAAAAAAAAAAAAEYEAABkcnMvZG93&#10;bnJldi54bWxQSwUGAAAAAAQABADzAAAAUQUAAAAA&#10;" strokecolor="black [3213]" strokeweight="1.5pt">
                <v:stroke endarrow="block"/>
                <o:lock v:ext="edit" shapetype="f"/>
              </v:shape>
            </w:pict>
          </mc:Fallback>
        </mc:AlternateContent>
      </w:r>
      <w:r w:rsidRPr="003915B0">
        <w:rPr>
          <w:noProof/>
          <w:lang w:eastAsia="hr-HR"/>
        </w:rPr>
        <mc:AlternateContent>
          <mc:Choice Requires="wps">
            <w:drawing>
              <wp:anchor distT="0" distB="0" distL="114300" distR="114300" simplePos="0" relativeHeight="252911616" behindDoc="0" locked="0" layoutInCell="1" allowOverlap="1" wp14:anchorId="06BC4D7E" wp14:editId="00F5997E">
                <wp:simplePos x="0" y="0"/>
                <wp:positionH relativeFrom="column">
                  <wp:posOffset>2662555</wp:posOffset>
                </wp:positionH>
                <wp:positionV relativeFrom="paragraph">
                  <wp:posOffset>140970</wp:posOffset>
                </wp:positionV>
                <wp:extent cx="1323975" cy="971550"/>
                <wp:effectExtent l="0" t="0" r="28575" b="19050"/>
                <wp:wrapNone/>
                <wp:docPr id="473" name="Rounded Rectangle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3975" cy="971550"/>
                        </a:xfrm>
                        <a:prstGeom prst="roundRect">
                          <a:avLst/>
                        </a:prstGeom>
                        <a:ln/>
                      </wps:spPr>
                      <wps:style>
                        <a:lnRef idx="2">
                          <a:schemeClr val="accent2"/>
                        </a:lnRef>
                        <a:fillRef idx="1">
                          <a:schemeClr val="lt1"/>
                        </a:fillRef>
                        <a:effectRef idx="0">
                          <a:schemeClr val="accent2"/>
                        </a:effectRef>
                        <a:fontRef idx="minor">
                          <a:schemeClr val="dk1"/>
                        </a:fontRef>
                      </wps:style>
                      <wps:txbx>
                        <w:txbxContent>
                          <w:p w14:paraId="7B259130" w14:textId="24A1BD10" w:rsidR="00754DA6" w:rsidRPr="00593CD5" w:rsidRDefault="00754DA6" w:rsidP="00754DA6">
                            <w:pPr>
                              <w:jc w:val="center"/>
                              <w:rPr>
                                <w:b/>
                              </w:rPr>
                            </w:pPr>
                            <w:r w:rsidRPr="00DC477D">
                              <w:rPr>
                                <w:b/>
                              </w:rPr>
                              <w:t xml:space="preserve">Općinski načelnik </w:t>
                            </w:r>
                            <w:r w:rsidR="004A4DAB">
                              <w:rPr>
                                <w:b/>
                              </w:rPr>
                              <w:t>Općine Jelenje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BC4D7E" id="Rounded Rectangle 473" o:spid="_x0000_s1088" style="position:absolute;left:0;text-align:left;margin-left:209.65pt;margin-top:11.1pt;width:104.25pt;height:76.5pt;z-index:2529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sr5awIAACQFAAAOAAAAZHJzL2Uyb0RvYy54bWysVN9P2zAQfp+0/8Hy+0hT6ICIFFUgpkkV&#10;IGDi2XVsGuH4vLPbpPvrd3bSwFifpr1YPt93v7/zxWXXGLZV6GuwJc+PJpwpK6Gq7UvJfzzdfDnj&#10;zAdhK2HAqpLvlOeX88+fLlpXqCmswVQKGTmxvmhdydchuCLLvFyrRvgjcMqSUgM2IpCIL1mFoiXv&#10;jcmmk8nXrAWsHIJU3tPrda/k8+RfayXDndZeBWZKTrmFdGI6V/HM5heieEHh1rUc0hD/kEUjaktB&#10;R1fXIgi2wfovV00tETzocCShyUDrWqpUA1WTTz5U87gWTqVaqDnejW3y/8+tvN0+unuMqXu3BPnq&#10;qSNZ63wxaqLgB0ynsYlYSpx1qYu7sYuqC0zSY348PT4/nXEmSXd+ms9mqc2ZKPbWDn34pqBh8VJy&#10;hI2tHmhUqYNiu/QhJiGKPS5GNHafWJ9LyirsjOqVD0qzuqLo0+Qk8UddGWRbQZMXUiobpnHa5NZY&#10;QkczXRszGuaHDE3IB6MBG81U4tVoODlk+GfE0SJFBRtG46a2gIccVK9j5B4/jMX3NcfyQ7fqqOiS&#10;zxI0Pq2g2t0jQ+iJ7p28qanHS+HDvUBiNu0AbWu4o0MbaEsOw42zNeCvQ+8RT4QjLWctbUrJ/c+N&#10;QMWZ+W6Jiuf5yUlcrSSczE6nJOB7zeq9xm6aK6CR5PQvOJmuER/M/qoRmmda6kWMSiphJcUuuQy4&#10;F65Cv8H0LUi1WCQYrZMTYWkfnYzOY6MjfZ66Z4FuIFogit7CfqtE8YFqPTZaWlhsAug68fCtr8MI&#10;aBUTj4ZvI+76ezmh3j63+W8AAAD//wMAUEsDBBQABgAIAAAAIQADHQvZ4AAAAAoBAAAPAAAAZHJz&#10;L2Rvd25yZXYueG1sTI8xT8MwEIV3JP6DdUhs1KmBloY4FaqaIQwIGpZubnIkEfE52G4b/j3HBOPp&#10;Pr33vWw92UGc0IfekYb5LAGBVLump1bDe1XcPIAI0VBjBkeo4RsDrPPLi8ykjTvTG552sRUcQiE1&#10;GroYx1TKUHdoTZi5EYl/H85bE/n0rWy8OXO4HaRKkoW0pidu6MyImw7rz93RamjD5rkqq/LFx9ft&#10;V1XUe9wWpdbXV9PTI4iIU/yD4Vef1SFnp4M7UhPEoOFuvrplVINSCgQDC7XkLQcml/cKZJ7J/xPy&#10;HwAAAP//AwBQSwECLQAUAAYACAAAACEAtoM4kv4AAADhAQAAEwAAAAAAAAAAAAAAAAAAAAAAW0Nv&#10;bnRlbnRfVHlwZXNdLnhtbFBLAQItABQABgAIAAAAIQA4/SH/1gAAAJQBAAALAAAAAAAAAAAAAAAA&#10;AC8BAABfcmVscy8ucmVsc1BLAQItABQABgAIAAAAIQA0asr5awIAACQFAAAOAAAAAAAAAAAAAAAA&#10;AC4CAABkcnMvZTJvRG9jLnhtbFBLAQItABQABgAIAAAAIQADHQvZ4AAAAAoBAAAPAAAAAAAAAAAA&#10;AAAAAMUEAABkcnMvZG93bnJldi54bWxQSwUGAAAAAAQABADzAAAA0gUAAAAA&#10;" fillcolor="white [3201]" strokecolor="#c0504d [3205]" strokeweight="2pt">
                <v:path arrowok="t"/>
                <v:textbox>
                  <w:txbxContent>
                    <w:p w14:paraId="7B259130" w14:textId="24A1BD10" w:rsidR="00754DA6" w:rsidRPr="00593CD5" w:rsidRDefault="00754DA6" w:rsidP="00754DA6">
                      <w:pPr>
                        <w:jc w:val="center"/>
                        <w:rPr>
                          <w:b/>
                        </w:rPr>
                      </w:pPr>
                      <w:r w:rsidRPr="00DC477D">
                        <w:rPr>
                          <w:b/>
                        </w:rPr>
                        <w:t xml:space="preserve">Općinski načelnik </w:t>
                      </w:r>
                      <w:r w:rsidR="004A4DAB">
                        <w:rPr>
                          <w:b/>
                        </w:rPr>
                        <w:t>Općine Jelenje</w:t>
                      </w:r>
                    </w:p>
                  </w:txbxContent>
                </v:textbox>
              </v:roundrect>
            </w:pict>
          </mc:Fallback>
        </mc:AlternateContent>
      </w:r>
      <w:r w:rsidRPr="003915B0">
        <w:rPr>
          <w:noProof/>
          <w:lang w:eastAsia="hr-HR"/>
        </w:rPr>
        <mc:AlternateContent>
          <mc:Choice Requires="wps">
            <w:drawing>
              <wp:anchor distT="0" distB="0" distL="114300" distR="114300" simplePos="0" relativeHeight="252913664" behindDoc="0" locked="0" layoutInCell="1" allowOverlap="1" wp14:anchorId="690E2B85" wp14:editId="5FA888B9">
                <wp:simplePos x="0" y="0"/>
                <wp:positionH relativeFrom="column">
                  <wp:posOffset>4956810</wp:posOffset>
                </wp:positionH>
                <wp:positionV relativeFrom="paragraph">
                  <wp:posOffset>283845</wp:posOffset>
                </wp:positionV>
                <wp:extent cx="1181100" cy="561975"/>
                <wp:effectExtent l="0" t="0" r="19050" b="28575"/>
                <wp:wrapNone/>
                <wp:docPr id="457" name="Rounded 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561975"/>
                        </a:xfrm>
                        <a:prstGeom prst="roundRect">
                          <a:avLst/>
                        </a:prstGeom>
                        <a:ln/>
                      </wps:spPr>
                      <wps:style>
                        <a:lnRef idx="2">
                          <a:schemeClr val="accent1"/>
                        </a:lnRef>
                        <a:fillRef idx="1">
                          <a:schemeClr val="lt1"/>
                        </a:fillRef>
                        <a:effectRef idx="0">
                          <a:schemeClr val="accent1"/>
                        </a:effectRef>
                        <a:fontRef idx="minor">
                          <a:schemeClr val="dk1"/>
                        </a:fontRef>
                      </wps:style>
                      <wps:txbx>
                        <w:txbxContent>
                          <w:p w14:paraId="6B3FCC95" w14:textId="77777777" w:rsidR="00754DA6" w:rsidRPr="00593CD5" w:rsidRDefault="00754DA6" w:rsidP="00754DA6">
                            <w:pPr>
                              <w:jc w:val="center"/>
                              <w:rPr>
                                <w:b/>
                              </w:rPr>
                            </w:pPr>
                            <w:r w:rsidRPr="00593CD5">
                              <w:rPr>
                                <w:b/>
                              </w:rPr>
                              <w:t xml:space="preserve">Stožer </w:t>
                            </w:r>
                            <w:r w:rsidRPr="00593CD5">
                              <w:rPr>
                                <w:b/>
                              </w:rPr>
                              <w:t>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0E2B85" id="Rounded Rectangle 468" o:spid="_x0000_s1089" style="position:absolute;left:0;text-align:left;margin-left:390.3pt;margin-top:22.35pt;width:93pt;height:44.25pt;z-index:2529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HVKaAIAACQFAAAOAAAAZHJzL2Uyb0RvYy54bWysVEtPGzEQvlfqf7B8L5uNeJQVGxSBqCpF&#10;gICKs+O1yQqvxx072U1/fcfeB5TmVPVieTzfvL6Z8cVl1xi2U+hrsCXPj2acKSuhqu1LyX883Xz5&#10;ypkPwlbCgFUl3yvPLxefP120rlBz2ICpFDJyYn3RupJvQnBFlnm5UY3wR+CUJaUGbEQgEV+yCkVL&#10;3huTzWez06wFrByCVN7T63Wv5IvkX2slw53WXgVmSk65hXRiOtfxzBYXonhB4Ta1HNIQ/5BFI2pL&#10;QSdX1yIItsX6L1dNLRE86HAkoclA61qqVANVk88+VPO4EU6lWogc7yaa/P9zK293j+4eY+rerUC+&#10;emIka50vJk0U/IDpNDYRS4mzLrG4n1hUXWCSHvP8a57PiGxJupPT/PzsJNKciWK0dujDNwUNi5eS&#10;I2xt9UCtSgyK3cqHHj/iYkRjx8T6XFJWYW9Ur3xQmtUVRZ8nJ2l+1JVBthPUeSGlsiEf0jCW0NFM&#10;18ZMhvkhQzMZDdhoptJcTYazQ4Z/RpwsUlSwYTJuagt4yEH1Oqare/zQFt/XHMsP3bqjoonkeaws&#10;Pq2h2t8jQ+gH3Tt5UxPHK+HDvUCabGoLbWu4o0MbaEsOw42zDeCvQ+8RTwNHWs5a2pSS+59bgYoz&#10;893SKJ7nx8dxtZJwfHI2JwHfa9bvNXbbXAG1JKd/wcl0jfhgxqtGaJ5pqZcxKqmElRS75DLgKFyF&#10;foPpW5BquUwwWicnwso+OhmdR6Lj+Dx1zwLdMGiBRvQWxq0SxYdR67HR0sJyG0DXaQ7feB1aQKuY&#10;xnn4NuKuv5cT6u1zW/wGAAD//wMAUEsDBBQABgAIAAAAIQDVWFwn3gAAAAoBAAAPAAAAZHJzL2Rv&#10;d25yZXYueG1sTI/LTsMwEEX3SPyDNUjsqEOTpiXEqapKFbtKFD7AjadJRDwOsfPo33dYleXMHN05&#10;N9/OthUj9r5xpOB1EYFAKp1pqFLw/XV42YDwQZPRrSNUcEUP2+LxIdeZcRN94ngKleAQ8plWUIfQ&#10;ZVL6skar/cJ1SHy7uN7qwGNfSdPricNtK5dRlEqrG+IPte5wX2P5cxqsgp38QHmNDY4J7cfV6new&#10;l+mo1PPTvHsHEXAOdxj+9FkdCnY6u4GMF62C9SZKGVWQJGsQDLylKS/OTMbxEmSRy/8VihsAAAD/&#10;/wMAUEsBAi0AFAAGAAgAAAAhALaDOJL+AAAA4QEAABMAAAAAAAAAAAAAAAAAAAAAAFtDb250ZW50&#10;X1R5cGVzXS54bWxQSwECLQAUAAYACAAAACEAOP0h/9YAAACUAQAACwAAAAAAAAAAAAAAAAAvAQAA&#10;X3JlbHMvLnJlbHNQSwECLQAUAAYACAAAACEAqqh1SmgCAAAkBQAADgAAAAAAAAAAAAAAAAAuAgAA&#10;ZHJzL2Uyb0RvYy54bWxQSwECLQAUAAYACAAAACEA1VhcJ94AAAAKAQAADwAAAAAAAAAAAAAAAADC&#10;BAAAZHJzL2Rvd25yZXYueG1sUEsFBgAAAAAEAAQA8wAAAM0FAAAAAA==&#10;" fillcolor="white [3201]" strokecolor="#4f81bd [3204]" strokeweight="2pt">
                <v:path arrowok="t"/>
                <v:textbox>
                  <w:txbxContent>
                    <w:p w14:paraId="6B3FCC95" w14:textId="77777777" w:rsidR="00754DA6" w:rsidRPr="00593CD5" w:rsidRDefault="00754DA6" w:rsidP="00754DA6">
                      <w:pPr>
                        <w:jc w:val="center"/>
                        <w:rPr>
                          <w:b/>
                        </w:rPr>
                      </w:pPr>
                      <w:r w:rsidRPr="00593CD5">
                        <w:rPr>
                          <w:b/>
                        </w:rPr>
                        <w:t xml:space="preserve">Stožer </w:t>
                      </w:r>
                      <w:r w:rsidRPr="00593CD5">
                        <w:rPr>
                          <w:b/>
                        </w:rPr>
                        <w:t>civilne zaštite</w:t>
                      </w:r>
                    </w:p>
                  </w:txbxContent>
                </v:textbox>
              </v:roundrect>
            </w:pict>
          </mc:Fallback>
        </mc:AlternateContent>
      </w:r>
    </w:p>
    <w:p w14:paraId="6B2321F7" w14:textId="4A3A2938" w:rsidR="00754DA6" w:rsidRPr="003915B0" w:rsidRDefault="00754DA6" w:rsidP="00754DA6">
      <w:pPr>
        <w:rPr>
          <w:noProof/>
          <w:lang w:eastAsia="hr-HR"/>
        </w:rPr>
      </w:pPr>
      <w:r w:rsidRPr="003915B0">
        <w:rPr>
          <w:noProof/>
          <w:lang w:eastAsia="hr-HR"/>
        </w:rPr>
        <mc:AlternateContent>
          <mc:Choice Requires="wps">
            <w:drawing>
              <wp:anchor distT="0" distB="0" distL="114300" distR="114300" simplePos="0" relativeHeight="252932096" behindDoc="0" locked="0" layoutInCell="1" allowOverlap="1" wp14:anchorId="5F920CBA" wp14:editId="6AF3D0F5">
                <wp:simplePos x="0" y="0"/>
                <wp:positionH relativeFrom="margin">
                  <wp:posOffset>347980</wp:posOffset>
                </wp:positionH>
                <wp:positionV relativeFrom="paragraph">
                  <wp:posOffset>179070</wp:posOffset>
                </wp:positionV>
                <wp:extent cx="447675" cy="180975"/>
                <wp:effectExtent l="38100" t="38100" r="28575" b="28575"/>
                <wp:wrapNone/>
                <wp:docPr id="458" name="Ravni poveznik sa strelicom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47675" cy="18097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7582A6" id="Ravni poveznik sa strelicom 458" o:spid="_x0000_s1026" type="#_x0000_t32" style="position:absolute;margin-left:27.4pt;margin-top:14.1pt;width:35.25pt;height:14.25pt;flip:x y;z-index:25293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FJW9QEAAD0EAAAOAAAAZHJzL2Uyb0RvYy54bWysU01v1DAQvSPxHyzfabJVP6PN9rBl4VBB&#10;1QJ3r2MnFo7HsodN9t8zdrKBgjiAyMGyM/PevHker+/G3rKDCtGAq/nqrORMOQmNcW3NP3/avbnh&#10;LKJwjbDgVM2PKvK7zetX68FX6hw6sI0KjEhcrAZf8w7RV0URZad6Ec/AK0dBDaEXSMfQFk0QA7H3&#10;tjgvy6tigND4AFLFSH/vpyDfZH6tlcSPWkeFzNactGFeQ173aS02a1G1QfjOyFmG+AcVvTCOii5U&#10;9wIF+xbMb1S9kQEiaDyT0BegtZEq90DdrMpfunnuhFe5FzIn+sWm+P9o5YfD1j2GJF2O7tk/gPwa&#10;yZRi8LFagukQ/ZQ26tAzbY1/T/fN8+5L2iUK6oeN2dzjYq4akUn6eXFxfXV9yZmk0OqmvKV9qiOq&#10;RJjAPkR8p6BnaVPziEGYtsMtOEfXCGEqIQ4PESfgCZDA1rGBeG/LyzIriWBNszPWpmAM7X5rAzsI&#10;moLdrqRvrv0iDYWxb13D8OhpUjEY4Vqr5kzrZlMmH7IjeLRqKv6kNDMNdTmJzOOrlpJCSuVwtTBR&#10;doJpkrcAZ9lp7v8EnPMTVOXR/hvwgsiVweEC7o2DMJn2sjqOJ8l6yj85MPWdLNhDc3wMp3mhGc03&#10;Or+n9Ah+Pmf4j1e/+Q4AAP//AwBQSwMEFAAGAAgAAAAhAOks1GzfAAAACAEAAA8AAABkcnMvZG93&#10;bnJldi54bWxMj01LxDAURfeC/yE8wY04idH5oDYdVBA3A+JUB9xlkmdTbF5Kk+nUf29mpcvHudx7&#10;XrmefMdGHGIbSMHNTABDMsG21Ch4r5+vV8Bi0mR1FwgV/GCEdXV+VurChiO94bhNDcslFAutwKXU&#10;F5xH49DrOAs9UmZfYfA65XNouB30MZf7jkshFtzrlvKC0z0+OTTf24NXsJHGPL60bS1edy6Mn2Lz&#10;cVUbpS4vpod7YAmn9BeGk35Whyo77cOBbGSdgvldNk8K5EoCO3E5vwW2z2CxBF6V/P8D1S8AAAD/&#10;/wMAUEsBAi0AFAAGAAgAAAAhALaDOJL+AAAA4QEAABMAAAAAAAAAAAAAAAAAAAAAAFtDb250ZW50&#10;X1R5cGVzXS54bWxQSwECLQAUAAYACAAAACEAOP0h/9YAAACUAQAACwAAAAAAAAAAAAAAAAAvAQAA&#10;X3JlbHMvLnJlbHNQSwECLQAUAAYACAAAACEANzRSVvUBAAA9BAAADgAAAAAAAAAAAAAAAAAuAgAA&#10;ZHJzL2Uyb0RvYy54bWxQSwECLQAUAAYACAAAACEA6SzUbN8AAAAIAQAADwAAAAAAAAAAAAAAAABP&#10;BAAAZHJzL2Rvd25yZXYueG1sUEsFBgAAAAAEAAQA8wAAAFsFAAAAAA==&#10;" strokecolor="red" strokeweight="1.5pt">
                <v:stroke endarrow="block"/>
                <o:lock v:ext="edit" shapetype="f"/>
                <w10:wrap anchorx="margin"/>
              </v:shape>
            </w:pict>
          </mc:Fallback>
        </mc:AlternateContent>
      </w:r>
      <w:r w:rsidRPr="003915B0">
        <w:rPr>
          <w:noProof/>
          <w:lang w:eastAsia="hr-HR"/>
        </w:rPr>
        <mc:AlternateContent>
          <mc:Choice Requires="wps">
            <w:drawing>
              <wp:anchor distT="0" distB="0" distL="114300" distR="114300" simplePos="0" relativeHeight="252912640" behindDoc="0" locked="0" layoutInCell="1" allowOverlap="1" wp14:anchorId="58A8237E" wp14:editId="456672B0">
                <wp:simplePos x="0" y="0"/>
                <wp:positionH relativeFrom="column">
                  <wp:posOffset>801370</wp:posOffset>
                </wp:positionH>
                <wp:positionV relativeFrom="paragraph">
                  <wp:posOffset>164465</wp:posOffset>
                </wp:positionV>
                <wp:extent cx="895350" cy="381000"/>
                <wp:effectExtent l="0" t="0" r="19050" b="19050"/>
                <wp:wrapNone/>
                <wp:docPr id="475" name="Rounded 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0" cy="381000"/>
                        </a:xfrm>
                        <a:prstGeom prst="roundRect">
                          <a:avLst/>
                        </a:prstGeom>
                        <a:no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99858CF" w14:textId="77777777" w:rsidR="00754DA6" w:rsidRPr="00DB2BBA" w:rsidRDefault="00754DA6" w:rsidP="00754DA6">
                            <w:pPr>
                              <w:jc w:val="center"/>
                              <w:rPr>
                                <w:b/>
                              </w:rPr>
                            </w:pPr>
                            <w:r w:rsidRPr="00DB2BBA">
                              <w:rPr>
                                <w:b/>
                              </w:rPr>
                              <w:t xml:space="preserve">ŽC </w:t>
                            </w:r>
                            <w:r w:rsidRPr="00DB2BBA">
                              <w:rPr>
                                <w:b/>
                              </w:rPr>
                              <w:t>112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A8237E" id="_x0000_s1090" style="position:absolute;left:0;text-align:left;margin-left:63.1pt;margin-top:12.95pt;width:70.5pt;height:30pt;z-index:2529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y+YlAIAAI8FAAAOAAAAZHJzL2Uyb0RvYy54bWysVNtu2zAMfR+wfxD0vjpOmq016hRBigwD&#10;grboBX1WZCk2JouapMTOvn6UfEnRFRsw7EUQRfKQPCJ5dd3WihyEdRXonKZnE0qE5lBUepfT56f1&#10;pwtKnGe6YAq0yOlROHq9+PjhqjGZmEIJqhCWIIh2WWNyWnpvsiRxvBQ1c2dghEalBFszj6LdJYVl&#10;DaLXKplOJp+TBmxhLHDhHL7edEq6iPhSCu7vpHTCE5VTzM3H08ZzG85kccWynWWmrHifBvuHLGpW&#10;aQw6Qt0wz8jeVr9B1RW34ED6Mw51AlJWXMQasJp08qaax5IZEWtBcpwZaXL/D5bfHh7NvQ2pO7MB&#10;/t0hI0ljXDZqguB6m1baOthi4qSNLB5HFkXrCcfHi8v5bI5cc1TNLtLJJLKcsGxwNtb5rwJqEi45&#10;tbDXxQP+VCSQHTbOhxxYNtiFgBrWlVLxt5SO2YKqivAWBbvbrpQlB4bfvF6vTjHdyQwRg2ssrqsn&#10;VuaPSgQMpR+EJFWBFUxjJrEHxQjLOBfazzpVyQrRRZtjrKHA0SOmHwEDssQsR+z0T9hd3b19cBWx&#10;hUfnyd+dR48YGbQfnetKg30PQPk0zAHyIzv7gaSOmsCSb7ctcpPT+SyYhqctFMd7Syx0M+UMX1f4&#10;nxvm/D2zOETYArgY/B0eUkGTU+hvlJRgf773Huyxt1FLSYNDmVP3Y8+soER909j1l+n5eZjiKJzP&#10;v0xRsK8129cava9XgA2R4goyPF6DvVfDVVqoX3B/LENUVDHNMXZOubeDsPLdssANxMVyGc1wcg3z&#10;G/1oeAAPRIdWfWpfmDV9U3uchlsYBphlb9q6sw2eGpZ7D7KKPX/itf8CnPr4Mf2GCmvltRytTnt0&#10;8QsAAP//AwBQSwMEFAAGAAgAAAAhAISauCPdAAAACQEAAA8AAABkcnMvZG93bnJldi54bWxMj0FL&#10;w0AQhe+C/2EZwZvduNCkjdkUEQRFEFoLXqfJNAlmZ0N2m6b+eseTHt+bjzfvFZvZ9WqiMXSeLdwv&#10;ElDEla87bizsP57vVqBCRK6x90wWLhRgU15fFZjX/sxbmnaxURLCIUcLbYxDrnWoWnIYFn4gltvR&#10;jw6jyLHR9YhnCXe9NkmSaocdy4cWB3pqqfranZyFt/nyPq33DW+T7PM7ezkuA+Ortbc38+MDqEhz&#10;/IPht75Uh1I6HfyJ66B60SY1glowyzUoAUyaiXGwsBJDl4X+v6D8AQAA//8DAFBLAQItABQABgAI&#10;AAAAIQC2gziS/gAAAOEBAAATAAAAAAAAAAAAAAAAAAAAAABbQ29udGVudF9UeXBlc10ueG1sUEsB&#10;Ai0AFAAGAAgAAAAhADj9If/WAAAAlAEAAAsAAAAAAAAAAAAAAAAALwEAAF9yZWxzLy5yZWxzUEsB&#10;Ai0AFAAGAAgAAAAhAEnXL5iUAgAAjwUAAA4AAAAAAAAAAAAAAAAALgIAAGRycy9lMm9Eb2MueG1s&#10;UEsBAi0AFAAGAAgAAAAhAISauCPdAAAACQEAAA8AAAAAAAAAAAAAAAAA7gQAAGRycy9kb3ducmV2&#10;LnhtbFBLBQYAAAAABAAEAPMAAAD4BQAAAAA=&#10;" filled="f" strokecolor="#ffc000" strokeweight="2pt">
                <v:path arrowok="t"/>
                <v:textbox>
                  <w:txbxContent>
                    <w:p w14:paraId="099858CF" w14:textId="77777777" w:rsidR="00754DA6" w:rsidRPr="00DB2BBA" w:rsidRDefault="00754DA6" w:rsidP="00754DA6">
                      <w:pPr>
                        <w:jc w:val="center"/>
                        <w:rPr>
                          <w:b/>
                        </w:rPr>
                      </w:pPr>
                      <w:r w:rsidRPr="00DB2BBA">
                        <w:rPr>
                          <w:b/>
                        </w:rPr>
                        <w:t xml:space="preserve">ŽC </w:t>
                      </w:r>
                      <w:r w:rsidRPr="00DB2BBA">
                        <w:rPr>
                          <w:b/>
                        </w:rPr>
                        <w:t>112</w:t>
                      </w:r>
                    </w:p>
                  </w:txbxContent>
                </v:textbox>
              </v:roundrect>
            </w:pict>
          </mc:Fallback>
        </mc:AlternateContent>
      </w:r>
    </w:p>
    <w:p w14:paraId="3DDAEDE7" w14:textId="1C728EA0" w:rsidR="00754DA6" w:rsidRPr="003915B0" w:rsidRDefault="00012D29" w:rsidP="00754DA6">
      <w:pPr>
        <w:rPr>
          <w:noProof/>
          <w:lang w:eastAsia="hr-HR"/>
        </w:rPr>
      </w:pPr>
      <w:r w:rsidRPr="003915B0">
        <w:rPr>
          <w:noProof/>
          <w:lang w:eastAsia="hr-HR"/>
        </w:rPr>
        <mc:AlternateContent>
          <mc:Choice Requires="wps">
            <w:drawing>
              <wp:anchor distT="0" distB="0" distL="114300" distR="114300" simplePos="0" relativeHeight="253037568" behindDoc="0" locked="0" layoutInCell="1" allowOverlap="1" wp14:anchorId="1B12ED8E" wp14:editId="46892B25">
                <wp:simplePos x="0" y="0"/>
                <wp:positionH relativeFrom="column">
                  <wp:posOffset>6148705</wp:posOffset>
                </wp:positionH>
                <wp:positionV relativeFrom="paragraph">
                  <wp:posOffset>210185</wp:posOffset>
                </wp:positionV>
                <wp:extent cx="1013460" cy="274955"/>
                <wp:effectExtent l="0" t="0" r="91440" b="67945"/>
                <wp:wrapNone/>
                <wp:docPr id="127944083" name="Straight Arrow Connector 1279440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3460" cy="274955"/>
                        </a:xfrm>
                        <a:prstGeom prst="straightConnector1">
                          <a:avLst/>
                        </a:prstGeom>
                        <a:ln w="19050">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425FDB" id="Straight Arrow Connector 127944083" o:spid="_x0000_s1026" type="#_x0000_t32" style="position:absolute;margin-left:484.15pt;margin-top:16.55pt;width:79.8pt;height:21.65pt;z-index:2530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n8AEAAEIEAAAOAAAAZHJzL2Uyb0RvYy54bWysU9uO0zAQfUfiH6y80yRlu7BR031oWV5W&#10;sNqFD/A648bC8Vi2adK/Z+xcyk1IIF4s2zPnzJnj8fZ26DQ7gfMKTZ2VqyJjYAQ2yhzr7POnu1dv&#10;M+YDNw3XaKDOzuCz293LF9veVrDGFnUDjhGJ8VVv66wNwVZ57kULHfcrtGAoKNF1PNDRHfPG8Z7Y&#10;O52vi+I679E11qEA7+n2MAazXeKXEkT4KKWHwHSdkbaQVpfW57jmuy2vjo7bVolJBv8HFR1Xhoou&#10;VAceOPvq1C9UnRIOPcqwEtjlKKUSkHqgbsrip26eWm4h9ULmeLvY5P8frfhw2psHF6WLwTzZexRf&#10;PJmS99ZXSzAevB3TBum6mE7a2ZCMPC9GwhCYoMuyKF9fXZPfgmLrN1c3m010OufVjLbOh/eAHYub&#10;OvPBcXVswx6NoTdDVyY3+enehxE4A2JpbVhPRW6KTZHSPGrV3CmtYzCNDuy1YydOjx6Gcir9Q1ak&#10;O3DfjkkpNM5C4Eq/Mw0LZ0vjGpzi5qhhotBmcmY0I9kSzhpGUY8gmWpi+6OqOMMXIVwIMGEWow1l&#10;R5gk2QtwaudPwCk/QiHN99+AF0SqjCYs4E4ZdL+TffFPjvmzA2Pf0YJnbM4Pbh4aGtT00tOnij/h&#10;+3OCX77+7hsAAAD//wMAUEsDBBQABgAIAAAAIQA8kbcl4QAAAAoBAAAPAAAAZHJzL2Rvd25yZXYu&#10;eG1sTI9BT4NAEIXvJv6HzZh4swvFQIsMTaPxogfTqonHLTsFWnaWsFuK/nq3Jz1O3pf3vilWk+nE&#10;SINrLSPEswgEcWV1yzXCx/vz3QKE84q16iwTwjc5WJXXV4XKtT3zhsatr0UoYZcrhMb7PpfSVQ0Z&#10;5Wa2Jw7Z3g5G+XAOtdSDOody08l5FKXSqJbDQqN6emyoOm5PBuEYJfvXdftmsvHp6yUaq8On/Dkg&#10;3t5M6wcQnib/B8NFP6hDGZx29sTaiQ5hmS6SgCIkSQziAsTzbAlih5Cl9yDLQv5/ofwFAAD//wMA&#10;UEsBAi0AFAAGAAgAAAAhALaDOJL+AAAA4QEAABMAAAAAAAAAAAAAAAAAAAAAAFtDb250ZW50X1R5&#10;cGVzXS54bWxQSwECLQAUAAYACAAAACEAOP0h/9YAAACUAQAACwAAAAAAAAAAAAAAAAAvAQAAX3Jl&#10;bHMvLnJlbHNQSwECLQAUAAYACAAAACEA/qfop/ABAABCBAAADgAAAAAAAAAAAAAAAAAuAgAAZHJz&#10;L2Uyb0RvYy54bWxQSwECLQAUAAYACAAAACEAPJG3JeEAAAAKAQAADwAAAAAAAAAAAAAAAABKBAAA&#10;ZHJzL2Rvd25yZXYueG1sUEsFBgAAAAAEAAQA8wAAAFgFAAAAAA==&#10;" strokecolor="black [3213]" strokeweight="1.5pt">
                <v:stroke endarrow="block"/>
                <o:lock v:ext="edit" shapetype="f"/>
              </v:shape>
            </w:pict>
          </mc:Fallback>
        </mc:AlternateContent>
      </w:r>
      <w:r w:rsidRPr="003E3AD2">
        <w:rPr>
          <w:noProof/>
          <w:sz w:val="20"/>
          <w:lang w:eastAsia="hr-HR"/>
        </w:rPr>
        <mc:AlternateContent>
          <mc:Choice Requires="wps">
            <w:drawing>
              <wp:anchor distT="0" distB="0" distL="114300" distR="114300" simplePos="0" relativeHeight="253035520" behindDoc="0" locked="0" layoutInCell="1" allowOverlap="1" wp14:anchorId="7E260401" wp14:editId="034BB296">
                <wp:simplePos x="0" y="0"/>
                <wp:positionH relativeFrom="page">
                  <wp:posOffset>8091170</wp:posOffset>
                </wp:positionH>
                <wp:positionV relativeFrom="paragraph">
                  <wp:posOffset>3810</wp:posOffset>
                </wp:positionV>
                <wp:extent cx="2152650" cy="933450"/>
                <wp:effectExtent l="0" t="0" r="19050" b="19050"/>
                <wp:wrapNone/>
                <wp:docPr id="566164900" name="Rounded 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2650" cy="933450"/>
                        </a:xfrm>
                        <a:prstGeom prst="roundRect">
                          <a:avLst/>
                        </a:prstGeom>
                        <a:noFill/>
                        <a:ln w="25400" cap="flat" cmpd="sng" algn="ctr">
                          <a:solidFill>
                            <a:srgbClr val="92D050"/>
                          </a:solidFill>
                          <a:prstDash val="solid"/>
                        </a:ln>
                        <a:effectLst/>
                      </wps:spPr>
                      <wps:txbx>
                        <w:txbxContent>
                          <w:p w14:paraId="7F4FE379" w14:textId="77777777" w:rsidR="00012D29" w:rsidRPr="00A96530" w:rsidRDefault="00012D29" w:rsidP="00012D29">
                            <w:pPr>
                              <w:spacing w:before="0" w:after="0" w:line="240" w:lineRule="auto"/>
                              <w:jc w:val="center"/>
                              <w:rPr>
                                <w:b/>
                                <w:sz w:val="20"/>
                              </w:rPr>
                            </w:pPr>
                            <w:r w:rsidRPr="00A96530">
                              <w:rPr>
                                <w:b/>
                                <w:sz w:val="20"/>
                              </w:rPr>
                              <w:t>Udruge</w:t>
                            </w:r>
                          </w:p>
                          <w:p w14:paraId="36D683F5" w14:textId="77777777" w:rsidR="00012D29" w:rsidRPr="00A96530" w:rsidRDefault="00012D29" w:rsidP="00376EB0">
                            <w:pPr>
                              <w:pStyle w:val="ListParagraph"/>
                              <w:numPr>
                                <w:ilvl w:val="0"/>
                                <w:numId w:val="50"/>
                              </w:numPr>
                            </w:pPr>
                            <w:r>
                              <w:t>Lovačko društvo „Jelen“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260401" id="_x0000_s1091" style="position:absolute;left:0;text-align:left;margin-left:637.1pt;margin-top:.3pt;width:169.5pt;height:73.5pt;z-index:25303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Gc2WwIAALwEAAAOAAAAZHJzL2Uyb0RvYy54bWysVE1v2zAMvQ/YfxB0X5ykSbcadYqgQYYB&#10;QRusHXpmZCk2JouapMTufv0o2Um7bqdhF4EUn/jx/Ojrm67R7Cidr9EUfDIacyaNwLI2+4J/e1x/&#10;+MSZD2BK0GhkwZ+l5zeL9++uW5vLKVaoS+kYJTE+b23BqxBsnmVeVLIBP0IrDQUVugYCuW6flQ5a&#10;yt7obDoeX2YtutI6FNJ7ul31Qb5I+ZWSItwr5WVguuDUW0inS+cuntniGvK9A1vVYmgD/qGLBmpD&#10;Rc+pVhCAHVz9R6qmFg49qjAS2GSoVC1kmoGmmYzfTPNQgZVpFiLH2zNN/v+lFXfHB7t1sXVvNyi+&#10;e2Ika63Pz5Ho+AHTKddELDXOusTi85lF2QUm6HI6mU8v50S2oNjVxcWM7JgU8tNr63z4LLFh0Si4&#10;w4Mpv9KnSgzCceNDjz/hYkWD61rr9Lm0YS2Vmc/GsQiQapSGQGZjy4J7s+cM9J7kKIJLKT3quozP&#10;05huv7vVjh2BJHE1XY3P7f0Gi7VX4Ksel0LDFNrENDKJa2j1haJohW7XsZpamc/ik3i1w/J565jD&#10;XoDeinVNBTbgwxYcKY4moS0K93QojTQeDhZnFbqff7uPeBICRTlrScE0+o8DOMmZ/mJIIleT2SxK&#10;Pjmz+ccpOe51ZPc6Yg7NLRIjE9pXK5IZ8UGfTOWweaJlW8aqFAIjqHZP8uDchn6zaF2FXC4TjGRu&#10;IWzMgxUxeaQuUvvYPYGzgwACSecOT2qH/I0EemwvguUhoKqTPl54HRRLK5JkNqxz3MHXfkK9/HQW&#10;vwAAAP//AwBQSwMEFAAGAAgAAAAhAA68QvTcAAAACgEAAA8AAABkcnMvZG93bnJldi54bWxMj8FO&#10;wzAQRO9I/IO1SNyo01A5EOJUgOBKS0Hiuk2WJGq8jmK3DXw921O57dOMZmeK5eR6daAxdJ4tzGcJ&#10;KOLK1x03Fj4/Xm/uQIWIXGPvmSz8UIBleXlRYF77I7/TYRMbJSEccrTQxjjkWoeqJYdh5gdi0b79&#10;6DAKjo2uRzxKuOt1miRGO+xYPrQ40HNL1W6zdxZWO/x6ecr4/nftqHsbWlyZtbH2+mp6fAAVaYpn&#10;M5zqS3UopdPW77kOqhdOs0UqXgsG1Ek381vhrVyLzIAuC/1/QvkHAAD//wMAUEsBAi0AFAAGAAgA&#10;AAAhALaDOJL+AAAA4QEAABMAAAAAAAAAAAAAAAAAAAAAAFtDb250ZW50X1R5cGVzXS54bWxQSwEC&#10;LQAUAAYACAAAACEAOP0h/9YAAACUAQAACwAAAAAAAAAAAAAAAAAvAQAAX3JlbHMvLnJlbHNQSwEC&#10;LQAUAAYACAAAACEAV8RnNlsCAAC8BAAADgAAAAAAAAAAAAAAAAAuAgAAZHJzL2Uyb0RvYy54bWxQ&#10;SwECLQAUAAYACAAAACEADrxC9NwAAAAKAQAADwAAAAAAAAAAAAAAAAC1BAAAZHJzL2Rvd25yZXYu&#10;eG1sUEsFBgAAAAAEAAQA8wAAAL4FAAAAAA==&#10;" filled="f" strokecolor="#92d050" strokeweight="2pt">
                <v:path arrowok="t"/>
                <v:textbox>
                  <w:txbxContent>
                    <w:p w14:paraId="7F4FE379" w14:textId="77777777" w:rsidR="00012D29" w:rsidRPr="00A96530" w:rsidRDefault="00012D29" w:rsidP="00012D29">
                      <w:pPr>
                        <w:spacing w:before="0" w:after="0" w:line="240" w:lineRule="auto"/>
                        <w:jc w:val="center"/>
                        <w:rPr>
                          <w:b/>
                          <w:sz w:val="20"/>
                        </w:rPr>
                      </w:pPr>
                      <w:r w:rsidRPr="00A96530">
                        <w:rPr>
                          <w:b/>
                          <w:sz w:val="20"/>
                        </w:rPr>
                        <w:t>Udruge</w:t>
                      </w:r>
                    </w:p>
                    <w:p w14:paraId="36D683F5" w14:textId="77777777" w:rsidR="00012D29" w:rsidRPr="00A96530" w:rsidRDefault="00012D29" w:rsidP="00376EB0">
                      <w:pPr>
                        <w:pStyle w:val="ListParagraph"/>
                        <w:numPr>
                          <w:ilvl w:val="0"/>
                          <w:numId w:val="50"/>
                        </w:numPr>
                      </w:pPr>
                      <w:r>
                        <w:t>Lovačko društvo „Jelen“</w:t>
                      </w:r>
                    </w:p>
                  </w:txbxContent>
                </v:textbox>
                <w10:wrap anchorx="page"/>
              </v:roundrect>
            </w:pict>
          </mc:Fallback>
        </mc:AlternateContent>
      </w:r>
      <w:r w:rsidR="00DE6596" w:rsidRPr="003915B0">
        <w:rPr>
          <w:noProof/>
          <w:lang w:eastAsia="hr-HR"/>
        </w:rPr>
        <mc:AlternateContent>
          <mc:Choice Requires="wps">
            <w:drawing>
              <wp:anchor distT="0" distB="0" distL="114300" distR="114300" simplePos="0" relativeHeight="252928000" behindDoc="0" locked="0" layoutInCell="1" allowOverlap="1" wp14:anchorId="0781E403" wp14:editId="655F1BBE">
                <wp:simplePos x="0" y="0"/>
                <wp:positionH relativeFrom="column">
                  <wp:posOffset>5714365</wp:posOffset>
                </wp:positionH>
                <wp:positionV relativeFrom="paragraph">
                  <wp:posOffset>272415</wp:posOffset>
                </wp:positionV>
                <wp:extent cx="739140" cy="937260"/>
                <wp:effectExtent l="0" t="0" r="60960" b="53340"/>
                <wp:wrapNone/>
                <wp:docPr id="635" name="Straight Arrow Connector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9140" cy="93726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580E18" id="Straight Arrow Connector 635" o:spid="_x0000_s1026" type="#_x0000_t32" style="position:absolute;margin-left:449.95pt;margin-top:21.45pt;width:58.2pt;height:73.8pt;z-index:2529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T/W6QEAACgEAAAOAAAAZHJzL2Uyb0RvYy54bWysU8Fy0zAQvTPDP2h8J3ZSaIknTg8p5dKB&#10;TgsfoMorW4MsaaQltv+elew4pJxguGgk7b7d955Wu9uh0+wIPihrqmy9KjIGRthamabKvn+7f/cx&#10;YwG5qbm2BqpshJDd7t++2fWuhI1tra7BMypiQtm7KmsRXZnnQbTQ8bCyDgwFpfUdRzr6Jq8976l6&#10;p/NNUVznvfW181ZACHR7NwWzfaovJQj8KmUAZLrKiBum1af1Ja75fsfLxnPXKjHT4P/AouPKUNOl&#10;1B1Hzn569UepTglvg5W4ErbLrZRKQNJAatbFKzXPLXeQtJA5wS02hf9XVnw5Hsyjj9TFYJ7dgxU/&#10;ApmS9y6USzAegpvSBum7mE7c2ZCMHBcjYUAm6PLmart+T3YLCm2vbjbXyeiclyew8wE/g+1Y3FRZ&#10;QM9V0+LBGkNPZv06mcmPDwEjGV6eALGzNqynWdsWH4qUFqxW9b3SOgbT5MBBe3bk9OY4rOMbU4WL&#10;LORKfzI1w9HRUKJX3DQa5kxtZv2T5CQeRw1T7yeQTNUkcuL4qh8XAgyeempD2REmid0CnFnHET8T&#10;vQTO+REKaYr/BrwgUmdrcAF3ylg/eXbZ/WyTnPJPDky6owUvth4f/Wk0aByTq/PXifP++znBzx98&#10;/wsAAP//AwBQSwMEFAAGAAgAAAAhAHGrMYrhAAAACwEAAA8AAABkcnMvZG93bnJldi54bWxMj8FO&#10;wzAMhu9IvENkJG4s2QbbWppOE4gLHCbGkDhmjdd2a5yqybrC0+Od4GRb/vT7c7YcXCN67ELtScN4&#10;pEAgFd7WVGrYfrzcLUCEaMiaxhNq+MYAy/z6KjOp9Wd6x34TS8EhFFKjoYqxTaUMRYXOhJFvkXi3&#10;950zkceulLYzZw53jZwoNZPO1MQXKtPiU4XFcXNyGo5qun9b1Ws375+/XlVfHD7lz0Hr25th9Qgi&#10;4hD/YLjoszrk7LTzJ7JBNBoWSZIwquF+wvUCqPFsCmLHXaIeQOaZ/P9D/gsAAP//AwBQSwECLQAU&#10;AAYACAAAACEAtoM4kv4AAADhAQAAEwAAAAAAAAAAAAAAAAAAAAAAW0NvbnRlbnRfVHlwZXNdLnht&#10;bFBLAQItABQABgAIAAAAIQA4/SH/1gAAAJQBAAALAAAAAAAAAAAAAAAAAC8BAABfcmVscy8ucmVs&#10;c1BLAQItABQABgAIAAAAIQB7hT/W6QEAACgEAAAOAAAAAAAAAAAAAAAAAC4CAABkcnMvZTJvRG9j&#10;LnhtbFBLAQItABQABgAIAAAAIQBxqzGK4QAAAAsBAAAPAAAAAAAAAAAAAAAAAEMEAABkcnMvZG93&#10;bnJldi54bWxQSwUGAAAAAAQABADzAAAAUQUAAAAA&#10;" strokecolor="black [3213]" strokeweight="1.5pt">
                <v:stroke endarrow="block"/>
                <o:lock v:ext="edit" shapetype="f"/>
              </v:shape>
            </w:pict>
          </mc:Fallback>
        </mc:AlternateContent>
      </w:r>
      <w:r w:rsidR="00754DA6" w:rsidRPr="003915B0">
        <w:rPr>
          <w:noProof/>
          <w:lang w:eastAsia="hr-HR"/>
        </w:rPr>
        <mc:AlternateContent>
          <mc:Choice Requires="wps">
            <w:drawing>
              <wp:anchor distT="0" distB="0" distL="114300" distR="114300" simplePos="0" relativeHeight="252922880" behindDoc="0" locked="0" layoutInCell="1" allowOverlap="1" wp14:anchorId="064AAE0C" wp14:editId="5DCC0A24">
                <wp:simplePos x="0" y="0"/>
                <wp:positionH relativeFrom="column">
                  <wp:posOffset>1109980</wp:posOffset>
                </wp:positionH>
                <wp:positionV relativeFrom="paragraph">
                  <wp:posOffset>264160</wp:posOffset>
                </wp:positionV>
                <wp:extent cx="561975" cy="438150"/>
                <wp:effectExtent l="0" t="0" r="66675" b="57150"/>
                <wp:wrapNone/>
                <wp:docPr id="627" name="Straight Arrow Connector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1975" cy="43815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0013F0" id="Straight Arrow Connector 627" o:spid="_x0000_s1026" type="#_x0000_t32" style="position:absolute;margin-left:87.4pt;margin-top:20.8pt;width:44.25pt;height:34.5pt;z-index:2529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LOV6QEAACgEAAAOAAAAZHJzL2Uyb0RvYy54bWysU01z0zAQvTPDf9DoThwXUlpPnB5SyqUD&#10;HQo/QJVXsQZZq5FE7Px7VvJHCJxguGi82n277z2tt3dDZ9gRfNBoa16u1pyBldhoe6j5t68Pb244&#10;C1HYRhi0UPMTBH63e/1q27sKrrBF04Bn1MSGqnc1b2N0VVEE2UInwgodWEoq9J2IFPpD0XjRU/fO&#10;FFfr9XXRo2+cRwkh0O39mOS73F8pkPGzUgEiMzUnbjGfPp8v6Sx2W1EdvHCtlhMN8Q8sOqEtDV1a&#10;3Yso2A+v/2jVaekxoIoriV2BSmkJWQOpKde/qXluhYOshcwJbrEp/L+28tNxb598oi4H++weUX4P&#10;ZErRu1AtyRQEN5YNynepnLizIRt5WoyEITJJl5vr8vb9hjNJqXdvb8pNNroQ1Qx2PsSPgB1LHzUP&#10;0Qt9aOMeraUnQ19mM8XxMcRERlQzIE02lvW0a7drapvigEY3D9qYHKTNgb3x7CjozeNQpjemDhdV&#10;UWjzwTYsnhwtZfRa2IOBqdLYSf8oOYuPJwPj7C+gmG5I5Mgxb+p5npASbJxnGkvVCaaI3QKcWF8S&#10;vQRO9QkKeYv/Brwg8mS0cQF32qIfPbucfrZJjfWzA6PuZMELNqcnP68GrWN2dfp10r7/Gmf4+Qff&#10;/QQAAP//AwBQSwMEFAAGAAgAAAAhADN8NHrgAAAACgEAAA8AAABkcnMvZG93bnJldi54bWxMj8FO&#10;wzAQRO9I/IO1SNyonaZKURqnqkBc4IAoIPXoxtskbbyOYjcNfD3LCY6jGc28KdaT68SIQ2g9aUhm&#10;CgRS5W1LtYaP96e7exAhGrKm84QavjDAury+Kkxu/YXecNzGWnAJhdxoaGLscylD1aAzYeZ7JPYO&#10;fnAmshxqaQdz4XLXyblSmXSmJV5oTI8PDVan7dlpOKn08LJpX91yfNw9q7E6fsrvo9a3N9NmBSLi&#10;FP/C8IvP6FAy096fyQbRsV4uGD1qWCQZCA7MszQFsWcnURnIspD/L5Q/AAAA//8DAFBLAQItABQA&#10;BgAIAAAAIQC2gziS/gAAAOEBAAATAAAAAAAAAAAAAAAAAAAAAABbQ29udGVudF9UeXBlc10ueG1s&#10;UEsBAi0AFAAGAAgAAAAhADj9If/WAAAAlAEAAAsAAAAAAAAAAAAAAAAALwEAAF9yZWxzLy5yZWxz&#10;UEsBAi0AFAAGAAgAAAAhAMIcs5XpAQAAKAQAAA4AAAAAAAAAAAAAAAAALgIAAGRycy9lMm9Eb2Mu&#10;eG1sUEsBAi0AFAAGAAgAAAAhADN8NHrgAAAACgEAAA8AAAAAAAAAAAAAAAAAQwQAAGRycy9kb3du&#10;cmV2LnhtbFBLBQYAAAAABAAEAPMAAABQBQAAAAA=&#10;" strokecolor="black [3213]" strokeweight="1.5pt">
                <v:stroke endarrow="block"/>
                <o:lock v:ext="edit" shapetype="f"/>
              </v:shape>
            </w:pict>
          </mc:Fallback>
        </mc:AlternateContent>
      </w:r>
      <w:r w:rsidR="00754DA6" w:rsidRPr="003915B0">
        <w:rPr>
          <w:noProof/>
          <w:lang w:eastAsia="hr-HR"/>
        </w:rPr>
        <mc:AlternateContent>
          <mc:Choice Requires="wps">
            <w:drawing>
              <wp:anchor distT="4294967295" distB="4294967295" distL="114300" distR="114300" simplePos="0" relativeHeight="252921856" behindDoc="0" locked="0" layoutInCell="1" allowOverlap="1" wp14:anchorId="6B8B9622" wp14:editId="38A4AEF0">
                <wp:simplePos x="0" y="0"/>
                <wp:positionH relativeFrom="column">
                  <wp:posOffset>1700530</wp:posOffset>
                </wp:positionH>
                <wp:positionV relativeFrom="paragraph">
                  <wp:posOffset>159384</wp:posOffset>
                </wp:positionV>
                <wp:extent cx="981075" cy="0"/>
                <wp:effectExtent l="38100" t="76200" r="0" b="95250"/>
                <wp:wrapNone/>
                <wp:docPr id="626" name="Straight Arrow Connector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81075" cy="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01F443F" id="Straight Arrow Connector 626" o:spid="_x0000_s1026" type="#_x0000_t32" style="position:absolute;margin-left:133.9pt;margin-top:12.55pt;width:77.25pt;height:0;flip:x;z-index:252921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0fK7QEAAC4EAAAOAAAAZHJzL2Uyb0RvYy54bWysU8Fu1DAQvSPxD5bvbLKVCm202R62LBwq&#10;qCh8gNexEwvHY9nDJvv3jJ1s2oI4tCIHK/bMe/Pmeby5GXvLjipEA67m61XJmXISGuPamv/4vn93&#10;xVlE4Rphwaman1TkN9u3bzaDr9QFdGAbFRiRuFgNvuYdoq+KIspO9SKuwCtHQQ2hF0jb0BZNEAOx&#10;97a4KMv3xQCh8QGkipFOb6cg32Z+rZXEr1pHhczWnLRhXkNeD2ktthtRtUH4zshZhniFil4YR0UX&#10;qluBgv0K5i+q3sgAETSuJPQFaG2kyj1QN+vyj24eOuFV7oXMiX6xKf4/WvnluHP3IUmXo3vwdyB/&#10;RjKlGHyslmDaRD+ljTr0TFvjP9N9556pCzZmS0+LpWpEJunw+mpdfrjkTJ5DhagSQyroQ8RPCnqW&#10;fmoeMQjTdrgD5+jeIEzs4ngXMSl6BCSwdWwgAdflZZlFRLCm2RtrUzCG9rCzgR0FXft+X9KXbpoo&#10;nqWhMPajaxiePI0mBiNca9Wcad3swtR4tgBPVk3FvynNTEMNTiLzvKqlpJBSOVwvTJSdYJrkLcBZ&#10;dhr0fwHn/ARVeZZfAl4QuTI4XMC9cRAm055Xx/EsWU/5ZwemvpMFB2hO9+E8IDSU2dX5AaWpf7rP&#10;8Mdnvv0NAAD//wMAUEsDBBQABgAIAAAAIQDfXQse3QAAAAkBAAAPAAAAZHJzL2Rvd25yZXYueG1s&#10;TI/BTsMwEETvSPyDtUjcqJMUShXiVBWIS4WEKHyAay9JVHudxk6b/j2LONDb7s5o5m21mrwTRxxi&#10;F0hBPstAIJlgO2oUfH2+3i1BxKTJahcIFZwxwqq+vqp0acOJPvC4TY3gEIqlVtCm1JdSRtOi13EW&#10;eiTWvsPgdeJ1aKQd9InDvZNFli2k1x1xQ6t7fG7R7Lej5975eDgsX7LNxr+F930y+XltnFK3N9P6&#10;CUTCKf2b4Ref0aFmpl0YyUbhFBSLR0ZPPDzkINhwXxRzELu/g6wreflB/QMAAP//AwBQSwECLQAU&#10;AAYACAAAACEAtoM4kv4AAADhAQAAEwAAAAAAAAAAAAAAAAAAAAAAW0NvbnRlbnRfVHlwZXNdLnht&#10;bFBLAQItABQABgAIAAAAIQA4/SH/1gAAAJQBAAALAAAAAAAAAAAAAAAAAC8BAABfcmVscy8ucmVs&#10;c1BLAQItABQABgAIAAAAIQAyU0fK7QEAAC4EAAAOAAAAAAAAAAAAAAAAAC4CAABkcnMvZTJvRG9j&#10;LnhtbFBLAQItABQABgAIAAAAIQDfXQse3QAAAAkBAAAPAAAAAAAAAAAAAAAAAEcEAABkcnMvZG93&#10;bnJldi54bWxQSwUGAAAAAAQABADzAAAAUQUAAAAA&#10;" strokecolor="red" strokeweight="1.5pt">
                <v:stroke endarrow="block"/>
                <o:lock v:ext="edit" shapetype="f"/>
              </v:shape>
            </w:pict>
          </mc:Fallback>
        </mc:AlternateContent>
      </w:r>
      <w:r w:rsidR="00754DA6" w:rsidRPr="003915B0">
        <w:rPr>
          <w:noProof/>
          <w:lang w:eastAsia="hr-HR"/>
        </w:rPr>
        <mc:AlternateContent>
          <mc:Choice Requires="wps">
            <w:drawing>
              <wp:anchor distT="4294967295" distB="4294967295" distL="114300" distR="114300" simplePos="0" relativeHeight="252923904" behindDoc="0" locked="0" layoutInCell="1" allowOverlap="1" wp14:anchorId="471FD265" wp14:editId="2AD738AC">
                <wp:simplePos x="0" y="0"/>
                <wp:positionH relativeFrom="column">
                  <wp:posOffset>4005580</wp:posOffset>
                </wp:positionH>
                <wp:positionV relativeFrom="paragraph">
                  <wp:posOffset>6984</wp:posOffset>
                </wp:positionV>
                <wp:extent cx="952500" cy="0"/>
                <wp:effectExtent l="0" t="76200" r="19050" b="95250"/>
                <wp:wrapNone/>
                <wp:docPr id="629" name="Straight Arrow Connector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00" cy="0"/>
                        </a:xfrm>
                        <a:prstGeom prst="straightConnector1">
                          <a:avLst/>
                        </a:prstGeom>
                        <a:ln w="19050">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4BBE70D" id="Straight Arrow Connector 629" o:spid="_x0000_s1026" type="#_x0000_t32" style="position:absolute;margin-left:315.4pt;margin-top:.55pt;width:75pt;height:0;z-index:252923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pVT7AEAADwEAAAOAAAAZHJzL2Uyb0RvYy54bWysU02P0zAQvSPxH6zcadJKRWzUdA8ty2UF&#10;KxZ+wKxjJxaOx7JNk/x7xs5H6XICcbHizHvPb57Hh/uh0+winFdoqmy7KTImDMdamabKvn97ePch&#10;Yz6AqUGjEVU2Cp/dH9++OfS2FDtsUdfCMRIxvuxtlbUh2DLPPW9FB36DVhgqSnQdBNq6Jq8d9KTe&#10;6XxXFO/zHl1tHXLhPf09T8XsmPSlFDx8kdKLwHSVkbeQVpfWl7jmxwOUjQPbKj7bgH9w0YEydOgq&#10;dYYA7KdTf0h1ijv0KMOGY5ejlIqL1AN1sy1edfPcghWpFwrH2zUm//9k+efLyTy5aJ0P5tk+Iv/h&#10;KZS8t75ci3Hj7QQbpOsinLyzIQU5rkGKITBOP+/2u31BcfOllEO58Kzz4ZPAjsWPKvPBgWracEJj&#10;6LbQbVOOcHn0IfqAciHEQ7VhPY3ZXbEvEsyjVvWD0joW09CIk3bsAnTdYdjG6yWFG1SUO4NvJ1Aq&#10;TVMQQOmPpmZhtDSowSkwjRazhDZzJlMMKZAwajGZ+iokUzU1Ppl/ZQQ4FyYsZrQhdKRJsr0S53bi&#10;2F87uCXO+EgVabL/hrwy0slowkrulEE3hXl7+jU/OeGXBKa+YwQvWI9PbhkXGtEU9/yc4hv4fZ/o&#10;10d//AUAAP//AwBQSwMEFAAGAAgAAAAhAPwKw7DaAAAABwEAAA8AAABkcnMvZG93bnJldi54bWxM&#10;jkFLw0AQRu+C/2EZwZvdrYW2xGxKUbzoQawKHqfZaZI2Oxuy2zT665160ePjDd+8fDX6Vg3Uxyaw&#10;henEgCIug2u4svD+9nizBBUTssM2MFn4ogir4vIix8yFE7/SsEmVkhGOGVqoU+oyrWNZk8c4CR2x&#10;uF3oPSbBvtKux5OM+1bfGjPXHhuWDzV2dF9TedgcvYWDme2e182LXwwPn09mKPcf+ntv7fXVuL4D&#10;lWhMf8dwzpd0KKRpG47somotzGdG0pOIKSjxi+WZt7+si1z/7y9+AAAA//8DAFBLAQItABQABgAI&#10;AAAAIQC2gziS/gAAAOEBAAATAAAAAAAAAAAAAAAAAAAAAABbQ29udGVudF9UeXBlc10ueG1sUEsB&#10;Ai0AFAAGAAgAAAAhADj9If/WAAAAlAEAAAsAAAAAAAAAAAAAAAAALwEAAF9yZWxzLy5yZWxzUEsB&#10;Ai0AFAAGAAgAAAAhALjSlVPsAQAAPAQAAA4AAAAAAAAAAAAAAAAALgIAAGRycy9lMm9Eb2MueG1s&#10;UEsBAi0AFAAGAAgAAAAhAPwKw7DaAAAABwEAAA8AAAAAAAAAAAAAAAAARgQAAGRycy9kb3ducmV2&#10;LnhtbFBLBQYAAAAABAAEAPMAAABNBQAAAAA=&#10;" strokecolor="black [3213]" strokeweight="1.5pt">
                <v:stroke endarrow="block"/>
                <o:lock v:ext="edit" shapetype="f"/>
              </v:shape>
            </w:pict>
          </mc:Fallback>
        </mc:AlternateContent>
      </w:r>
      <w:r w:rsidR="00754DA6" w:rsidRPr="003915B0">
        <w:rPr>
          <w:noProof/>
          <w:lang w:eastAsia="hr-HR"/>
        </w:rPr>
        <mc:AlternateContent>
          <mc:Choice Requires="wps">
            <w:drawing>
              <wp:anchor distT="4294967295" distB="4294967295" distL="114300" distR="114300" simplePos="0" relativeHeight="252920832" behindDoc="0" locked="0" layoutInCell="1" allowOverlap="1" wp14:anchorId="1DA5D901" wp14:editId="7E82CFE1">
                <wp:simplePos x="0" y="0"/>
                <wp:positionH relativeFrom="column">
                  <wp:posOffset>1700530</wp:posOffset>
                </wp:positionH>
                <wp:positionV relativeFrom="paragraph">
                  <wp:posOffset>6984</wp:posOffset>
                </wp:positionV>
                <wp:extent cx="981075" cy="0"/>
                <wp:effectExtent l="0" t="76200" r="9525" b="95250"/>
                <wp:wrapNone/>
                <wp:docPr id="625" name="Straight Arrow Connector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81075" cy="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F0C0517" id="Straight Arrow Connector 625" o:spid="_x0000_s1026" type="#_x0000_t32" style="position:absolute;margin-left:133.9pt;margin-top:.55pt;width:77.25pt;height:0;z-index:252920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vpj5wEAACQEAAAOAAAAZHJzL2Uyb0RvYy54bWysU01v1DAQvSPxHyzf2WQrFdposz1sWS4V&#10;VLT8AK9jJxaObY2HTfbfM3Y+oCAOIHKwYs+8mfeex7u7sbfsrCAa72q+3ZScKSd9Y1xb8y/Pxzc3&#10;nEUUrhHWO1Xzi4r8bv/61W4IlbrynbeNAkZFXKyGUPMOMVRFEWWnehE3PihHQe2hF0hbaIsGxEDV&#10;e1tcleXbYvDQBPBSxUin91OQ73N9rZXET1pHhczWnLhhXiGvp7QW+52oWhChM3KmIf6BRS+Mo6Zr&#10;qXuBgn0D81up3kjw0WvcSN8XXmsjVdZAarblL2qeOhFU1kLmxLDaFP9fWfnxfHCPkKjL0T2FBy+/&#10;RjKlGEKs1mDaxDCljRr6lE7c2ZiNvKxGqhGZpMPbm2357pozuYQKUS24ABE/KN+z9FPziCBM2+HB&#10;O0e35WGbfRTnh4iJh6gWQGpqHRtozG7L6zKnRW9NczTWpmCE9nSwwM6CLvt4LOlL90slXqShMPa9&#10;axheAg0kghGutWrOtG7WPsnNwvFi1dT8s9LMNCRwIpmnVK0thZTK4XatRNkJponeCpxpp/H+E3DO&#10;T1CVJ/hvwCsid/YOV3BvnIfJtJfdcVwo6yl/cWDSnSw4+ebyCMtY0ChmV+dnk2b9532G/3jc++8A&#10;AAD//wMAUEsDBBQABgAIAAAAIQDXwnCw2wAAAAcBAAAPAAAAZHJzL2Rvd25yZXYueG1sTI7BTsMw&#10;EETvSPyDtUjcqBO3tCjEqRAVB4SESoI4u/GSRMR2FG/awNezcIHj6I1mXr6dXS+OOMYueA3pIgGB&#10;vg62842G1+rh6gZEJOOt6YNHDZ8YYVucn+Ums+HkX/BYUiN4xMfMaGiJhkzKWLfoTFyEAT2z9zA6&#10;QxzHRtrRnHjc9VIlyVo603l+aM2A9y3WH+XkNKxoky6nrlRPb49V9WX2O3q+3ml9eTHf3YIgnOmv&#10;DD/6rA4FOx3C5G0UvQa13rA6MUhBMF8ptQRx+M2yyOV//+IbAAD//wMAUEsBAi0AFAAGAAgAAAAh&#10;ALaDOJL+AAAA4QEAABMAAAAAAAAAAAAAAAAAAAAAAFtDb250ZW50X1R5cGVzXS54bWxQSwECLQAU&#10;AAYACAAAACEAOP0h/9YAAACUAQAACwAAAAAAAAAAAAAAAAAvAQAAX3JlbHMvLnJlbHNQSwECLQAU&#10;AAYACAAAACEAI7L6Y+cBAAAkBAAADgAAAAAAAAAAAAAAAAAuAgAAZHJzL2Uyb0RvYy54bWxQSwEC&#10;LQAUAAYACAAAACEA18JwsNsAAAAHAQAADwAAAAAAAAAAAAAAAABBBAAAZHJzL2Rvd25yZXYueG1s&#10;UEsFBgAAAAAEAAQA8wAAAEkFAAAAAA==&#10;" strokecolor="red" strokeweight="1.5pt">
                <v:stroke endarrow="block"/>
                <o:lock v:ext="edit" shapetype="f"/>
              </v:shape>
            </w:pict>
          </mc:Fallback>
        </mc:AlternateContent>
      </w:r>
    </w:p>
    <w:p w14:paraId="12E5836C" w14:textId="10A4CE6D" w:rsidR="00754DA6" w:rsidRPr="003915B0" w:rsidRDefault="00754DA6" w:rsidP="00754DA6">
      <w:r w:rsidRPr="003915B0">
        <w:rPr>
          <w:noProof/>
          <w:lang w:eastAsia="hr-HR"/>
        </w:rPr>
        <mc:AlternateContent>
          <mc:Choice Requires="wps">
            <w:drawing>
              <wp:anchor distT="0" distB="0" distL="114300" distR="114300" simplePos="0" relativeHeight="252940288" behindDoc="0" locked="0" layoutInCell="1" allowOverlap="1" wp14:anchorId="7B6DE6BE" wp14:editId="4239F88A">
                <wp:simplePos x="0" y="0"/>
                <wp:positionH relativeFrom="column">
                  <wp:posOffset>4377055</wp:posOffset>
                </wp:positionH>
                <wp:positionV relativeFrom="paragraph">
                  <wp:posOffset>15875</wp:posOffset>
                </wp:positionV>
                <wp:extent cx="934720" cy="361950"/>
                <wp:effectExtent l="38100" t="0" r="17780" b="57150"/>
                <wp:wrapNone/>
                <wp:docPr id="470" name="Straight Arrow Connector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34720" cy="361950"/>
                        </a:xfrm>
                        <a:prstGeom prst="straightConnector1">
                          <a:avLst/>
                        </a:prstGeom>
                        <a:noFill/>
                        <a:ln w="19050" cap="flat" cmpd="sng" algn="ctr">
                          <a:solidFill>
                            <a:sysClr val="windowText" lastClr="000000"/>
                          </a:solidFill>
                          <a:prstDash val="dash"/>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E422480" id="Straight Arrow Connector 622" o:spid="_x0000_s1026" type="#_x0000_t32" style="position:absolute;margin-left:344.65pt;margin-top:1.25pt;width:73.6pt;height:28.5pt;flip:x;z-index:2529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0MO2wEAAJYDAAAOAAAAZHJzL2Uyb0RvYy54bWysU02P0zAQvSPxHyzfadouLDRquoeWhcMK&#10;VtrlB8z6I7FwPJbHNO2/Z+yW7gI3RA7WOJN5897My/rmMHqxN4kchk4uZnMpTFCoXeg7+e3x9s0H&#10;KShD0OAxmE4eDcmbzetX6ym2ZokDem2SYJBA7RQ7OeQc26YhNZgRaIbRBE5aTCNkvqa+0QkmRh99&#10;s5zPr5sJk44JlSHit7tTUm4qvrVG5a/WksnCd5K55Xqmej6Vs9msoe0TxMGpMw34BxYjuMBNL1A7&#10;yCB+JPcX1OhUQkKbZwrHBq11ylQNrGYx/0PNwwDRVC08HIqXMdH/g1Vf9ttwnwp1dQgP8Q7Vd+Kh&#10;NFOk9pIsF4qnzw42jcJ6Fz/zvqtmViEOdaTHy0jNIQvFL1dXb98vefCKU1fXi9W7OvIG2gJTusZE&#10;+ZPBUZSgk5QTuH7IWwyBl4fp1AL2d5QLreeCUhzw1nlfd+iDmJjQas4dhAK2kvWQORyjZtjQSwG+&#10;Z4+qnCprQu90KS9AdKStT2IPbBN2l8bpkRVI4YEyJ1hWfYpdmMJvpYX3Dmg4FWuOTqbK4PzHoEU+&#10;RvZ9Tg5C780ZwYfS1VSDnpU9z7hET6iP9+nXInj5tfHZqMVdL+8cv/ydNj8BAAD//wMAUEsDBBQA&#10;BgAIAAAAIQAR6C/C3QAAAAgBAAAPAAAAZHJzL2Rvd25yZXYueG1sTI9BT4NAEIXvJv6HzTTxZpdS&#10;IYAMjTGp3kyKel9gCqTsLGG3lPrrXU/29ibv5b1v8t2iBzHTZHvDCJt1AIK4Nk3PLcLX5/4xAWGd&#10;4kYNhgnhShZ2xf1drrLGXPhAc+la4UvYZgqhc27MpLR1R1rZtRmJvXc0k1bOn1Mrm0ldfLkeZBgE&#10;sdSqZ7/QqZFeO6pP5VkjfDy9H96O4Sm5zrUtZZXuW/fzjfiwWl6eQTha3H8Y/vA9OhSeqTJnbqwY&#10;EOIk3fooQhiB8H6yjb2oEKI0Alnk8vaB4hcAAP//AwBQSwECLQAUAAYACAAAACEAtoM4kv4AAADh&#10;AQAAEwAAAAAAAAAAAAAAAAAAAAAAW0NvbnRlbnRfVHlwZXNdLnhtbFBLAQItABQABgAIAAAAIQA4&#10;/SH/1gAAAJQBAAALAAAAAAAAAAAAAAAAAC8BAABfcmVscy8ucmVsc1BLAQItABQABgAIAAAAIQAz&#10;b0MO2wEAAJYDAAAOAAAAAAAAAAAAAAAAAC4CAABkcnMvZTJvRG9jLnhtbFBLAQItABQABgAIAAAA&#10;IQAR6C/C3QAAAAgBAAAPAAAAAAAAAAAAAAAAADUEAABkcnMvZG93bnJldi54bWxQSwUGAAAAAAQA&#10;BADzAAAAPwUAAAAA&#10;" strokecolor="windowText" strokeweight="1.5pt">
                <v:stroke dashstyle="dash" endarrow="block"/>
                <o:lock v:ext="edit" shapetype="f"/>
              </v:shape>
            </w:pict>
          </mc:Fallback>
        </mc:AlternateContent>
      </w:r>
    </w:p>
    <w:p w14:paraId="09EF8B2C" w14:textId="77777777" w:rsidR="00754DA6" w:rsidRPr="003915B0" w:rsidRDefault="00754DA6" w:rsidP="00754DA6">
      <w:pPr>
        <w:tabs>
          <w:tab w:val="left" w:pos="11790"/>
        </w:tabs>
      </w:pPr>
      <w:r w:rsidRPr="003915B0">
        <w:rPr>
          <w:noProof/>
          <w:lang w:eastAsia="hr-HR"/>
        </w:rPr>
        <mc:AlternateContent>
          <mc:Choice Requires="wps">
            <w:drawing>
              <wp:anchor distT="0" distB="0" distL="114300" distR="114300" simplePos="0" relativeHeight="252917760" behindDoc="0" locked="0" layoutInCell="1" allowOverlap="1" wp14:anchorId="4500A72A" wp14:editId="021F4776">
                <wp:simplePos x="0" y="0"/>
                <wp:positionH relativeFrom="column">
                  <wp:posOffset>1393825</wp:posOffset>
                </wp:positionH>
                <wp:positionV relativeFrom="paragraph">
                  <wp:posOffset>118745</wp:posOffset>
                </wp:positionV>
                <wp:extent cx="4579620" cy="2903220"/>
                <wp:effectExtent l="0" t="0" r="11430" b="11430"/>
                <wp:wrapNone/>
                <wp:docPr id="483" name="Rounded Rectangle 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9620" cy="2903220"/>
                        </a:xfrm>
                        <a:prstGeom prst="roundRect">
                          <a:avLst/>
                        </a:prstGeom>
                        <a:noFill/>
                        <a:ln>
                          <a:solidFill>
                            <a:srgbClr val="92D05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5A1E5D6E" w14:textId="77777777" w:rsidR="00754DA6" w:rsidRPr="00DB2BBA" w:rsidRDefault="00754DA6" w:rsidP="00754DA6">
                            <w:pPr>
                              <w:spacing w:before="0"/>
                              <w:jc w:val="center"/>
                              <w:rPr>
                                <w:b/>
                                <w:sz w:val="20"/>
                              </w:rPr>
                            </w:pPr>
                            <w:r w:rsidRPr="00DB2BBA">
                              <w:rPr>
                                <w:b/>
                                <w:sz w:val="20"/>
                              </w:rPr>
                              <w:t xml:space="preserve">Operativne </w:t>
                            </w:r>
                            <w:r w:rsidRPr="00DB2BBA">
                              <w:rPr>
                                <w:b/>
                                <w:sz w:val="20"/>
                              </w:rPr>
                              <w:t>snag</w:t>
                            </w:r>
                            <w:r>
                              <w:rPr>
                                <w:b/>
                                <w:sz w:val="20"/>
                              </w:rPr>
                              <w:t>e koje djeluju na području Općine a nisu u nadležnosti Općine</w:t>
                            </w:r>
                          </w:p>
                          <w:p w14:paraId="59F32671" w14:textId="0F0F20FA" w:rsidR="00754DA6" w:rsidRPr="0075382E" w:rsidRDefault="00754DA6" w:rsidP="00754DA6">
                            <w:pPr>
                              <w:spacing w:before="0" w:after="0"/>
                              <w:rPr>
                                <w:sz w:val="20"/>
                                <w:szCs w:val="20"/>
                              </w:rPr>
                            </w:pPr>
                            <w:r>
                              <w:rPr>
                                <w:sz w:val="20"/>
                                <w:szCs w:val="20"/>
                              </w:rPr>
                              <w:t xml:space="preserve">- </w:t>
                            </w:r>
                            <w:r w:rsidR="00681EE7">
                              <w:rPr>
                                <w:sz w:val="20"/>
                                <w:szCs w:val="20"/>
                              </w:rPr>
                              <w:t>Zavod za hitnu medicinu Primorsko-goranske županije – Ispostava Rijeka</w:t>
                            </w:r>
                            <w:r w:rsidRPr="00DD475A">
                              <w:rPr>
                                <w:sz w:val="20"/>
                                <w:szCs w:val="20"/>
                              </w:rPr>
                              <w:t>,</w:t>
                            </w:r>
                          </w:p>
                          <w:p w14:paraId="6016A2F4" w14:textId="1DD7EAB3" w:rsidR="00754DA6" w:rsidRPr="0075382E" w:rsidRDefault="00754DA6" w:rsidP="00754DA6">
                            <w:pPr>
                              <w:spacing w:before="0" w:after="0"/>
                              <w:rPr>
                                <w:sz w:val="20"/>
                                <w:szCs w:val="20"/>
                              </w:rPr>
                            </w:pPr>
                            <w:r w:rsidRPr="0075382E">
                              <w:rPr>
                                <w:sz w:val="20"/>
                                <w:szCs w:val="20"/>
                              </w:rPr>
                              <w:t xml:space="preserve">- </w:t>
                            </w:r>
                            <w:r w:rsidR="00681EE7">
                              <w:rPr>
                                <w:sz w:val="20"/>
                                <w:szCs w:val="20"/>
                              </w:rPr>
                              <w:t>Dom zdravlja PGŽ – ispostava Dražice (zdravstvena stanica Dražice)</w:t>
                            </w:r>
                          </w:p>
                          <w:p w14:paraId="5F7645AD" w14:textId="49C4D2DD" w:rsidR="00754DA6" w:rsidRPr="0075382E" w:rsidRDefault="00754DA6" w:rsidP="00754DA6">
                            <w:pPr>
                              <w:spacing w:before="0" w:after="0"/>
                              <w:rPr>
                                <w:sz w:val="20"/>
                                <w:szCs w:val="20"/>
                              </w:rPr>
                            </w:pPr>
                            <w:r w:rsidRPr="0075382E">
                              <w:rPr>
                                <w:sz w:val="20"/>
                                <w:szCs w:val="20"/>
                              </w:rPr>
                              <w:t xml:space="preserve">- </w:t>
                            </w:r>
                            <w:r w:rsidR="00251A1D" w:rsidRPr="00251A1D">
                              <w:rPr>
                                <w:sz w:val="20"/>
                                <w:szCs w:val="20"/>
                              </w:rPr>
                              <w:t xml:space="preserve">Nastavni zavod za javno zdravstvo </w:t>
                            </w:r>
                            <w:r w:rsidR="00F522DB">
                              <w:rPr>
                                <w:sz w:val="20"/>
                                <w:szCs w:val="20"/>
                              </w:rPr>
                              <w:t>Primorsko-goranske županije</w:t>
                            </w:r>
                          </w:p>
                          <w:p w14:paraId="575BF249" w14:textId="352D828D" w:rsidR="00754DA6" w:rsidRPr="0075382E" w:rsidRDefault="00754DA6" w:rsidP="00754DA6">
                            <w:pPr>
                              <w:spacing w:before="0" w:after="0"/>
                              <w:rPr>
                                <w:sz w:val="20"/>
                                <w:szCs w:val="20"/>
                              </w:rPr>
                            </w:pPr>
                            <w:r w:rsidRPr="0075382E">
                              <w:rPr>
                                <w:sz w:val="20"/>
                                <w:szCs w:val="20"/>
                              </w:rPr>
                              <w:t xml:space="preserve">- </w:t>
                            </w:r>
                            <w:r w:rsidR="000D1FC2">
                              <w:rPr>
                                <w:sz w:val="20"/>
                                <w:szCs w:val="20"/>
                              </w:rPr>
                              <w:t xml:space="preserve">Županijska uprava za ceste </w:t>
                            </w:r>
                            <w:r w:rsidR="00F522DB">
                              <w:rPr>
                                <w:sz w:val="20"/>
                                <w:szCs w:val="20"/>
                              </w:rPr>
                              <w:t>Primorsko-goranske županije</w:t>
                            </w:r>
                          </w:p>
                          <w:p w14:paraId="7D6ABEB2" w14:textId="4B8F6DE2" w:rsidR="00754DA6" w:rsidRPr="0075382E" w:rsidRDefault="00754DA6" w:rsidP="00754DA6">
                            <w:pPr>
                              <w:spacing w:before="0" w:after="0"/>
                              <w:rPr>
                                <w:sz w:val="20"/>
                                <w:szCs w:val="20"/>
                              </w:rPr>
                            </w:pPr>
                            <w:r w:rsidRPr="0075382E">
                              <w:rPr>
                                <w:sz w:val="20"/>
                                <w:szCs w:val="20"/>
                              </w:rPr>
                              <w:t xml:space="preserve">- </w:t>
                            </w:r>
                            <w:r w:rsidR="00F522DB">
                              <w:rPr>
                                <w:sz w:val="20"/>
                                <w:szCs w:val="20"/>
                              </w:rPr>
                              <w:t>MUP, Policijska uprava Primorsko-goranska - II. policijska postaja Rijeka</w:t>
                            </w:r>
                          </w:p>
                          <w:p w14:paraId="0322AD40" w14:textId="7EA1AE4D" w:rsidR="00754DA6" w:rsidRPr="0075382E" w:rsidRDefault="00754DA6" w:rsidP="00754DA6">
                            <w:pPr>
                              <w:spacing w:before="0" w:after="0"/>
                              <w:rPr>
                                <w:sz w:val="20"/>
                              </w:rPr>
                            </w:pPr>
                            <w:r>
                              <w:rPr>
                                <w:sz w:val="20"/>
                              </w:rPr>
                              <w:t xml:space="preserve">- </w:t>
                            </w:r>
                            <w:r w:rsidR="00A350AC">
                              <w:rPr>
                                <w:sz w:val="20"/>
                              </w:rPr>
                              <w:t>Centar za socijalnu skrb Rijeka</w:t>
                            </w:r>
                          </w:p>
                          <w:p w14:paraId="645D2A05" w14:textId="3F72F00D" w:rsidR="00754DA6" w:rsidRPr="0075382E" w:rsidRDefault="00754DA6" w:rsidP="00754DA6">
                            <w:pPr>
                              <w:spacing w:before="0" w:after="0"/>
                              <w:rPr>
                                <w:sz w:val="20"/>
                              </w:rPr>
                            </w:pPr>
                            <w:r>
                              <w:rPr>
                                <w:sz w:val="20"/>
                              </w:rPr>
                              <w:t xml:space="preserve">- </w:t>
                            </w:r>
                            <w:r w:rsidR="000D110E">
                              <w:rPr>
                                <w:sz w:val="20"/>
                              </w:rPr>
                              <w:t>Hrvatske ceste d.o.o. – PJ Rijeka</w:t>
                            </w:r>
                          </w:p>
                          <w:p w14:paraId="6521DD61" w14:textId="6C24B945" w:rsidR="00754DA6" w:rsidRDefault="00754DA6" w:rsidP="00754DA6">
                            <w:pPr>
                              <w:spacing w:before="0" w:after="0"/>
                              <w:rPr>
                                <w:sz w:val="20"/>
                              </w:rPr>
                            </w:pPr>
                            <w:r>
                              <w:rPr>
                                <w:sz w:val="20"/>
                              </w:rPr>
                              <w:t xml:space="preserve">- </w:t>
                            </w:r>
                            <w:r w:rsidR="005C15A9">
                              <w:rPr>
                                <w:sz w:val="20"/>
                              </w:rPr>
                              <w:t>Hrvatske vode – Vodnogospodarska ispostava Rijeka za mali sliv „Kvarnersko primorje i otoci“</w:t>
                            </w:r>
                          </w:p>
                          <w:p w14:paraId="51056B99" w14:textId="3FB92C7A" w:rsidR="00754DA6" w:rsidRDefault="00754DA6" w:rsidP="00754DA6">
                            <w:pPr>
                              <w:spacing w:before="0" w:after="0"/>
                              <w:rPr>
                                <w:rFonts w:eastAsia="Calibri"/>
                                <w:sz w:val="20"/>
                                <w:szCs w:val="20"/>
                              </w:rPr>
                            </w:pPr>
                            <w:r>
                              <w:rPr>
                                <w:rFonts w:eastAsia="Calibri"/>
                                <w:sz w:val="20"/>
                                <w:szCs w:val="20"/>
                              </w:rPr>
                              <w:t xml:space="preserve">- </w:t>
                            </w:r>
                            <w:r w:rsidR="000D110E">
                              <w:rPr>
                                <w:rFonts w:eastAsia="Calibri"/>
                                <w:sz w:val="20"/>
                                <w:szCs w:val="20"/>
                              </w:rPr>
                              <w:t>Hrvatske šume – Uprava šuma Podružnica Delnice</w:t>
                            </w:r>
                          </w:p>
                          <w:p w14:paraId="52B30790" w14:textId="1BC4B85D" w:rsidR="00754DA6" w:rsidRPr="0075382E" w:rsidRDefault="00754DA6" w:rsidP="00754DA6">
                            <w:pPr>
                              <w:spacing w:before="0" w:after="0"/>
                              <w:rPr>
                                <w:sz w:val="20"/>
                              </w:rPr>
                            </w:pPr>
                            <w:r>
                              <w:rPr>
                                <w:rFonts w:eastAsia="Calibri"/>
                                <w:sz w:val="20"/>
                                <w:szCs w:val="20"/>
                              </w:rPr>
                              <w:t>-</w:t>
                            </w:r>
                            <w:r w:rsidRPr="005400EA">
                              <w:rPr>
                                <w:rFonts w:eastAsia="Calibri"/>
                                <w:sz w:val="20"/>
                                <w:szCs w:val="20"/>
                              </w:rPr>
                              <w:t xml:space="preserve"> </w:t>
                            </w:r>
                            <w:r w:rsidR="000D110E">
                              <w:rPr>
                                <w:rFonts w:eastAsia="Calibri"/>
                                <w:sz w:val="20"/>
                                <w:szCs w:val="20"/>
                              </w:rPr>
                              <w:t>Veterinarska stanica Rijeka</w:t>
                            </w:r>
                          </w:p>
                          <w:p w14:paraId="3935F6FB" w14:textId="77777777" w:rsidR="00754DA6" w:rsidRPr="00920616" w:rsidRDefault="00754DA6" w:rsidP="00754DA6">
                            <w:pPr>
                              <w:spacing w:before="0" w:after="0"/>
                              <w:jc w:val="left"/>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00A72A" id="Rounded Rectangle 483" o:spid="_x0000_s1092" style="position:absolute;left:0;text-align:left;margin-left:109.75pt;margin-top:9.35pt;width:360.6pt;height:228.6pt;z-index:2529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6LQlAIAAJEFAAAOAAAAZHJzL2Uyb0RvYy54bWysVG1P2zAQ/j5p/8Hy95E0UEYjUlSBmCZV&#10;UAETn13HbqI5Ps92m3S/fmfnBcTQJk3LByvne+65F9/d5VXXKHIQ1tWgCzo7SSkRmkNZ611Bvz3d&#10;frqgxHmmS6ZAi4IehaNXy48fLluTiwwqUKWwBEm0y1tT0Mp7kyeJ45VomDsBIzQqJdiGeRTtLikt&#10;a5G9UUmWpudJC7Y0FrhwDm9veiVdRn4pBff3UjrhiSooxubjaeO5DWeyvGT5zjJT1XwIg/1DFA2r&#10;NTqdqG6YZ2Rv69+omppbcCD9CYcmASlrLmIOmM0sfZPNY8WMiLlgcZyZyuT+Hy2/OzyajQ2hO7MG&#10;/t1hRZLWuHzSBMENmE7aJmAxcNLFKh6nKorOE46XZ/PPi/MMi81Rly3S0wyFwMry0dxY578IaEj4&#10;KaiFvS4f8K1iCdlh7XyPH3HBpYbbWqn4XkrHeEHVZbiLgt1tr5UlB4YPvchu0vno073AMIJgGtPr&#10;M4q5+aMSgUPpByFJXWIOWYwkdqGYaBnnQvvTXlWxUvTe5il+Q4KTRUw3EgZmiVFO3LM/cfd5D/hg&#10;KmITT8bp340ni+gZtJ+Mm1qDfY9A+dmQgOzxY5H60oQq+W7bYW0KOp8HaLjaQnncWGKhnypn+G2N&#10;77lmzm+YxTHCHsDV4O/xkAragsLwR0kF9ud79wGP3Y1aSlocy4K6H3tmBSXqq8a+X8zOzsIcRwE7&#10;LfSZfa3ZvtbofXMN2BAzXEKGx9+A92r8lRaaZ9wgq+AVVUxz9F1Q7u0oXPt+XeAO4mK1ijCcXcP8&#10;Wj8aHshDoUOrPnXPzJqhqT3Owx2MI8zyN23dY4OlhtXeg6xjz7/UdXgCnPvYS8OOCovltRxRL5t0&#10;+QsAAP//AwBQSwMEFAAGAAgAAAAhAAaRw2/eAAAACgEAAA8AAABkcnMvZG93bnJldi54bWxMj8FO&#10;wkAQhu8mvsNmTLzJFgItLd0SNXoVRBOuQzu2Dd3ZprtA9ekdT3ibyf/ln2/y9Wg7dabBt44NTCcR&#10;KOLSVS3XBj4/Xh+WoHxArrBzTAa+ycO6uL3JMavchd/pvAu1khL2GRpoQugzrX3ZkEU/cT2xZF9u&#10;sBhkHWpdDXiRctvpWRTF2mLLcqHBnp4bKo+7kzWwOeL+5Snh9GdrqX3rG9zE29iY+7vxcQUq0Biu&#10;MPzpizoU4nRwJ6686gzMpulCUAmWCSgB0nkkw8HAPFmkoItc/3+h+AUAAP//AwBQSwECLQAUAAYA&#10;CAAAACEAtoM4kv4AAADhAQAAEwAAAAAAAAAAAAAAAAAAAAAAW0NvbnRlbnRfVHlwZXNdLnhtbFBL&#10;AQItABQABgAIAAAAIQA4/SH/1gAAAJQBAAALAAAAAAAAAAAAAAAAAC8BAABfcmVscy8ucmVsc1BL&#10;AQItABQABgAIAAAAIQDto6LQlAIAAJEFAAAOAAAAAAAAAAAAAAAAAC4CAABkcnMvZTJvRG9jLnht&#10;bFBLAQItABQABgAIAAAAIQAGkcNv3gAAAAoBAAAPAAAAAAAAAAAAAAAAAO4EAABkcnMvZG93bnJl&#10;di54bWxQSwUGAAAAAAQABADzAAAA+QUAAAAA&#10;" filled="f" strokecolor="#92d050" strokeweight="2pt">
                <v:path arrowok="t"/>
                <v:textbox>
                  <w:txbxContent>
                    <w:p w14:paraId="5A1E5D6E" w14:textId="77777777" w:rsidR="00754DA6" w:rsidRPr="00DB2BBA" w:rsidRDefault="00754DA6" w:rsidP="00754DA6">
                      <w:pPr>
                        <w:spacing w:before="0"/>
                        <w:jc w:val="center"/>
                        <w:rPr>
                          <w:b/>
                          <w:sz w:val="20"/>
                        </w:rPr>
                      </w:pPr>
                      <w:r w:rsidRPr="00DB2BBA">
                        <w:rPr>
                          <w:b/>
                          <w:sz w:val="20"/>
                        </w:rPr>
                        <w:t xml:space="preserve">Operativne </w:t>
                      </w:r>
                      <w:r w:rsidRPr="00DB2BBA">
                        <w:rPr>
                          <w:b/>
                          <w:sz w:val="20"/>
                        </w:rPr>
                        <w:t>snag</w:t>
                      </w:r>
                      <w:r>
                        <w:rPr>
                          <w:b/>
                          <w:sz w:val="20"/>
                        </w:rPr>
                        <w:t>e koje djeluju na području Općine a nisu u nadležnosti Općine</w:t>
                      </w:r>
                    </w:p>
                    <w:p w14:paraId="59F32671" w14:textId="0F0F20FA" w:rsidR="00754DA6" w:rsidRPr="0075382E" w:rsidRDefault="00754DA6" w:rsidP="00754DA6">
                      <w:pPr>
                        <w:spacing w:before="0" w:after="0"/>
                        <w:rPr>
                          <w:sz w:val="20"/>
                          <w:szCs w:val="20"/>
                        </w:rPr>
                      </w:pPr>
                      <w:r>
                        <w:rPr>
                          <w:sz w:val="20"/>
                          <w:szCs w:val="20"/>
                        </w:rPr>
                        <w:t xml:space="preserve">- </w:t>
                      </w:r>
                      <w:r w:rsidR="00681EE7">
                        <w:rPr>
                          <w:sz w:val="20"/>
                          <w:szCs w:val="20"/>
                        </w:rPr>
                        <w:t>Zavod za hitnu medicinu Primorsko-goranske županije – Ispostava Rijeka</w:t>
                      </w:r>
                      <w:r w:rsidRPr="00DD475A">
                        <w:rPr>
                          <w:sz w:val="20"/>
                          <w:szCs w:val="20"/>
                        </w:rPr>
                        <w:t>,</w:t>
                      </w:r>
                    </w:p>
                    <w:p w14:paraId="6016A2F4" w14:textId="1DD7EAB3" w:rsidR="00754DA6" w:rsidRPr="0075382E" w:rsidRDefault="00754DA6" w:rsidP="00754DA6">
                      <w:pPr>
                        <w:spacing w:before="0" w:after="0"/>
                        <w:rPr>
                          <w:sz w:val="20"/>
                          <w:szCs w:val="20"/>
                        </w:rPr>
                      </w:pPr>
                      <w:r w:rsidRPr="0075382E">
                        <w:rPr>
                          <w:sz w:val="20"/>
                          <w:szCs w:val="20"/>
                        </w:rPr>
                        <w:t xml:space="preserve">- </w:t>
                      </w:r>
                      <w:r w:rsidR="00681EE7">
                        <w:rPr>
                          <w:sz w:val="20"/>
                          <w:szCs w:val="20"/>
                        </w:rPr>
                        <w:t>Dom zdravlja PGŽ – ispostava Dražice (zdravstvena stanica Dražice)</w:t>
                      </w:r>
                    </w:p>
                    <w:p w14:paraId="5F7645AD" w14:textId="49C4D2DD" w:rsidR="00754DA6" w:rsidRPr="0075382E" w:rsidRDefault="00754DA6" w:rsidP="00754DA6">
                      <w:pPr>
                        <w:spacing w:before="0" w:after="0"/>
                        <w:rPr>
                          <w:sz w:val="20"/>
                          <w:szCs w:val="20"/>
                        </w:rPr>
                      </w:pPr>
                      <w:r w:rsidRPr="0075382E">
                        <w:rPr>
                          <w:sz w:val="20"/>
                          <w:szCs w:val="20"/>
                        </w:rPr>
                        <w:t xml:space="preserve">- </w:t>
                      </w:r>
                      <w:r w:rsidR="00251A1D" w:rsidRPr="00251A1D">
                        <w:rPr>
                          <w:sz w:val="20"/>
                          <w:szCs w:val="20"/>
                        </w:rPr>
                        <w:t xml:space="preserve">Nastavni zavod za javno zdravstvo </w:t>
                      </w:r>
                      <w:r w:rsidR="00F522DB">
                        <w:rPr>
                          <w:sz w:val="20"/>
                          <w:szCs w:val="20"/>
                        </w:rPr>
                        <w:t>Primorsko-goranske županije</w:t>
                      </w:r>
                    </w:p>
                    <w:p w14:paraId="575BF249" w14:textId="352D828D" w:rsidR="00754DA6" w:rsidRPr="0075382E" w:rsidRDefault="00754DA6" w:rsidP="00754DA6">
                      <w:pPr>
                        <w:spacing w:before="0" w:after="0"/>
                        <w:rPr>
                          <w:sz w:val="20"/>
                          <w:szCs w:val="20"/>
                        </w:rPr>
                      </w:pPr>
                      <w:r w:rsidRPr="0075382E">
                        <w:rPr>
                          <w:sz w:val="20"/>
                          <w:szCs w:val="20"/>
                        </w:rPr>
                        <w:t xml:space="preserve">- </w:t>
                      </w:r>
                      <w:r w:rsidR="000D1FC2">
                        <w:rPr>
                          <w:sz w:val="20"/>
                          <w:szCs w:val="20"/>
                        </w:rPr>
                        <w:t xml:space="preserve">Županijska uprava za ceste </w:t>
                      </w:r>
                      <w:r w:rsidR="00F522DB">
                        <w:rPr>
                          <w:sz w:val="20"/>
                          <w:szCs w:val="20"/>
                        </w:rPr>
                        <w:t>Primorsko-goranske županije</w:t>
                      </w:r>
                    </w:p>
                    <w:p w14:paraId="7D6ABEB2" w14:textId="4B8F6DE2" w:rsidR="00754DA6" w:rsidRPr="0075382E" w:rsidRDefault="00754DA6" w:rsidP="00754DA6">
                      <w:pPr>
                        <w:spacing w:before="0" w:after="0"/>
                        <w:rPr>
                          <w:sz w:val="20"/>
                          <w:szCs w:val="20"/>
                        </w:rPr>
                      </w:pPr>
                      <w:r w:rsidRPr="0075382E">
                        <w:rPr>
                          <w:sz w:val="20"/>
                          <w:szCs w:val="20"/>
                        </w:rPr>
                        <w:t xml:space="preserve">- </w:t>
                      </w:r>
                      <w:r w:rsidR="00F522DB">
                        <w:rPr>
                          <w:sz w:val="20"/>
                          <w:szCs w:val="20"/>
                        </w:rPr>
                        <w:t>MUP, Policijska uprava Primorsko-goranska - II. policijska postaja Rijeka</w:t>
                      </w:r>
                    </w:p>
                    <w:p w14:paraId="0322AD40" w14:textId="7EA1AE4D" w:rsidR="00754DA6" w:rsidRPr="0075382E" w:rsidRDefault="00754DA6" w:rsidP="00754DA6">
                      <w:pPr>
                        <w:spacing w:before="0" w:after="0"/>
                        <w:rPr>
                          <w:sz w:val="20"/>
                        </w:rPr>
                      </w:pPr>
                      <w:r>
                        <w:rPr>
                          <w:sz w:val="20"/>
                        </w:rPr>
                        <w:t xml:space="preserve">- </w:t>
                      </w:r>
                      <w:r w:rsidR="00A350AC">
                        <w:rPr>
                          <w:sz w:val="20"/>
                        </w:rPr>
                        <w:t>Centar za socijalnu skrb Rijeka</w:t>
                      </w:r>
                    </w:p>
                    <w:p w14:paraId="645D2A05" w14:textId="3F72F00D" w:rsidR="00754DA6" w:rsidRPr="0075382E" w:rsidRDefault="00754DA6" w:rsidP="00754DA6">
                      <w:pPr>
                        <w:spacing w:before="0" w:after="0"/>
                        <w:rPr>
                          <w:sz w:val="20"/>
                        </w:rPr>
                      </w:pPr>
                      <w:r>
                        <w:rPr>
                          <w:sz w:val="20"/>
                        </w:rPr>
                        <w:t xml:space="preserve">- </w:t>
                      </w:r>
                      <w:r w:rsidR="000D110E">
                        <w:rPr>
                          <w:sz w:val="20"/>
                        </w:rPr>
                        <w:t>Hrvatske ceste d.o.o. – PJ Rijeka</w:t>
                      </w:r>
                    </w:p>
                    <w:p w14:paraId="6521DD61" w14:textId="6C24B945" w:rsidR="00754DA6" w:rsidRDefault="00754DA6" w:rsidP="00754DA6">
                      <w:pPr>
                        <w:spacing w:before="0" w:after="0"/>
                        <w:rPr>
                          <w:sz w:val="20"/>
                        </w:rPr>
                      </w:pPr>
                      <w:r>
                        <w:rPr>
                          <w:sz w:val="20"/>
                        </w:rPr>
                        <w:t xml:space="preserve">- </w:t>
                      </w:r>
                      <w:r w:rsidR="005C15A9">
                        <w:rPr>
                          <w:sz w:val="20"/>
                        </w:rPr>
                        <w:t>Hrvatske vode – Vodnogospodarska ispostava Rijeka za mali sliv „Kvarnersko primorje i otoci“</w:t>
                      </w:r>
                    </w:p>
                    <w:p w14:paraId="51056B99" w14:textId="3FB92C7A" w:rsidR="00754DA6" w:rsidRDefault="00754DA6" w:rsidP="00754DA6">
                      <w:pPr>
                        <w:spacing w:before="0" w:after="0"/>
                        <w:rPr>
                          <w:rFonts w:eastAsia="Calibri"/>
                          <w:sz w:val="20"/>
                          <w:szCs w:val="20"/>
                        </w:rPr>
                      </w:pPr>
                      <w:r>
                        <w:rPr>
                          <w:rFonts w:eastAsia="Calibri"/>
                          <w:sz w:val="20"/>
                          <w:szCs w:val="20"/>
                        </w:rPr>
                        <w:t xml:space="preserve">- </w:t>
                      </w:r>
                      <w:r w:rsidR="000D110E">
                        <w:rPr>
                          <w:rFonts w:eastAsia="Calibri"/>
                          <w:sz w:val="20"/>
                          <w:szCs w:val="20"/>
                        </w:rPr>
                        <w:t>Hrvatske šume – Uprava šuma Podružnica Delnice</w:t>
                      </w:r>
                    </w:p>
                    <w:p w14:paraId="52B30790" w14:textId="1BC4B85D" w:rsidR="00754DA6" w:rsidRPr="0075382E" w:rsidRDefault="00754DA6" w:rsidP="00754DA6">
                      <w:pPr>
                        <w:spacing w:before="0" w:after="0"/>
                        <w:rPr>
                          <w:sz w:val="20"/>
                        </w:rPr>
                      </w:pPr>
                      <w:r>
                        <w:rPr>
                          <w:rFonts w:eastAsia="Calibri"/>
                          <w:sz w:val="20"/>
                          <w:szCs w:val="20"/>
                        </w:rPr>
                        <w:t>-</w:t>
                      </w:r>
                      <w:r w:rsidRPr="005400EA">
                        <w:rPr>
                          <w:rFonts w:eastAsia="Calibri"/>
                          <w:sz w:val="20"/>
                          <w:szCs w:val="20"/>
                        </w:rPr>
                        <w:t xml:space="preserve"> </w:t>
                      </w:r>
                      <w:r w:rsidR="000D110E">
                        <w:rPr>
                          <w:rFonts w:eastAsia="Calibri"/>
                          <w:sz w:val="20"/>
                          <w:szCs w:val="20"/>
                        </w:rPr>
                        <w:t>Veterinarska stanica Rijeka</w:t>
                      </w:r>
                    </w:p>
                    <w:p w14:paraId="3935F6FB" w14:textId="77777777" w:rsidR="00754DA6" w:rsidRPr="00920616" w:rsidRDefault="00754DA6" w:rsidP="00754DA6">
                      <w:pPr>
                        <w:spacing w:before="0" w:after="0"/>
                        <w:jc w:val="left"/>
                        <w:rPr>
                          <w:sz w:val="20"/>
                        </w:rPr>
                      </w:pPr>
                    </w:p>
                  </w:txbxContent>
                </v:textbox>
              </v:roundrect>
            </w:pict>
          </mc:Fallback>
        </mc:AlternateContent>
      </w:r>
      <w:r w:rsidRPr="003915B0">
        <w:tab/>
      </w:r>
    </w:p>
    <w:p w14:paraId="45BACEA8" w14:textId="7B3F2DD7" w:rsidR="00754DA6" w:rsidRPr="003915B0" w:rsidRDefault="00754DA6" w:rsidP="00754DA6"/>
    <w:p w14:paraId="2A96DB4C" w14:textId="41CE7B47" w:rsidR="00754DA6" w:rsidRPr="003915B0" w:rsidRDefault="00DC78F3" w:rsidP="00754DA6">
      <w:r w:rsidRPr="003915B0">
        <w:rPr>
          <w:noProof/>
          <w:lang w:eastAsia="hr-HR"/>
        </w:rPr>
        <mc:AlternateContent>
          <mc:Choice Requires="wps">
            <w:drawing>
              <wp:anchor distT="0" distB="0" distL="114300" distR="114300" simplePos="0" relativeHeight="253029376" behindDoc="0" locked="0" layoutInCell="1" allowOverlap="1" wp14:anchorId="7A369304" wp14:editId="54846E23">
                <wp:simplePos x="0" y="0"/>
                <wp:positionH relativeFrom="margin">
                  <wp:align>right</wp:align>
                </wp:positionH>
                <wp:positionV relativeFrom="paragraph">
                  <wp:posOffset>11430</wp:posOffset>
                </wp:positionV>
                <wp:extent cx="2514600" cy="1790700"/>
                <wp:effectExtent l="0" t="0" r="19050" b="19050"/>
                <wp:wrapNone/>
                <wp:docPr id="590747123" name="Rounded 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0" cy="1790700"/>
                        </a:xfrm>
                        <a:prstGeom prst="roundRect">
                          <a:avLst/>
                        </a:prstGeom>
                        <a:noFill/>
                        <a:ln>
                          <a:solidFill>
                            <a:srgbClr val="92D05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2CEAB21F" w14:textId="77777777" w:rsidR="00DE6596" w:rsidRPr="002E7218" w:rsidRDefault="00DE6596" w:rsidP="00DE6596">
                            <w:pPr>
                              <w:spacing w:before="0" w:after="0"/>
                              <w:jc w:val="center"/>
                              <w:rPr>
                                <w:b/>
                                <w:sz w:val="20"/>
                                <w:szCs w:val="20"/>
                              </w:rPr>
                            </w:pPr>
                            <w:r w:rsidRPr="002E7218">
                              <w:rPr>
                                <w:b/>
                                <w:sz w:val="20"/>
                                <w:szCs w:val="20"/>
                              </w:rPr>
                              <w:t xml:space="preserve">Pravne </w:t>
                            </w:r>
                            <w:r w:rsidRPr="002E7218">
                              <w:rPr>
                                <w:b/>
                                <w:sz w:val="20"/>
                                <w:szCs w:val="20"/>
                              </w:rPr>
                              <w:t>osobe od interesa za sustav civilne zaštite</w:t>
                            </w:r>
                          </w:p>
                          <w:p w14:paraId="42C00E6D" w14:textId="77777777" w:rsidR="00DE6596" w:rsidRPr="002E7218" w:rsidRDefault="00DE6596" w:rsidP="00DE6596">
                            <w:pPr>
                              <w:pStyle w:val="NoSpacing"/>
                              <w:spacing w:before="0" w:after="0"/>
                              <w:rPr>
                                <w:rFonts w:eastAsia="Calibri"/>
                              </w:rPr>
                            </w:pPr>
                            <w:r w:rsidRPr="002E7218">
                              <w:rPr>
                                <w:rFonts w:eastAsia="Calibri"/>
                              </w:rPr>
                              <w:tab/>
                              <w:t xml:space="preserve"> </w:t>
                            </w:r>
                          </w:p>
                          <w:p w14:paraId="6F87C336" w14:textId="77777777" w:rsidR="00DE6596" w:rsidRPr="002E7218" w:rsidRDefault="00DE6596" w:rsidP="00DE6596">
                            <w:pPr>
                              <w:pStyle w:val="NoSpacing"/>
                              <w:numPr>
                                <w:ilvl w:val="0"/>
                                <w:numId w:val="45"/>
                              </w:numPr>
                              <w:spacing w:before="0" w:after="0"/>
                              <w:rPr>
                                <w:rFonts w:eastAsia="Calibri"/>
                              </w:rPr>
                            </w:pPr>
                            <w:r w:rsidRPr="002E7218">
                              <w:rPr>
                                <w:rFonts w:eastAsia="Calibri"/>
                              </w:rPr>
                              <w:t>KD Jelen d.o.o.</w:t>
                            </w:r>
                          </w:p>
                          <w:p w14:paraId="4658D0EC" w14:textId="77777777" w:rsidR="00DE6596" w:rsidRPr="002E7218" w:rsidRDefault="00DE6596" w:rsidP="00DE6596">
                            <w:pPr>
                              <w:pStyle w:val="NoSpacing"/>
                              <w:numPr>
                                <w:ilvl w:val="0"/>
                                <w:numId w:val="45"/>
                              </w:numPr>
                              <w:spacing w:before="0" w:after="0"/>
                              <w:rPr>
                                <w:rFonts w:eastAsia="Calibri"/>
                              </w:rPr>
                            </w:pPr>
                            <w:r w:rsidRPr="002E7218">
                              <w:rPr>
                                <w:rFonts w:eastAsia="Calibri"/>
                              </w:rPr>
                              <w:t>Emico d.o.o.</w:t>
                            </w:r>
                          </w:p>
                          <w:p w14:paraId="5853D390" w14:textId="77777777" w:rsidR="00DE6596" w:rsidRPr="002E7218" w:rsidRDefault="00DE6596" w:rsidP="00DE6596">
                            <w:pPr>
                              <w:pStyle w:val="NoSpacing"/>
                              <w:numPr>
                                <w:ilvl w:val="0"/>
                                <w:numId w:val="45"/>
                              </w:numPr>
                              <w:spacing w:before="0" w:after="0"/>
                              <w:rPr>
                                <w:rFonts w:eastAsia="Calibri"/>
                              </w:rPr>
                            </w:pPr>
                            <w:r w:rsidRPr="002E7218">
                              <w:rPr>
                                <w:rFonts w:eastAsia="Calibri"/>
                              </w:rPr>
                              <w:t>Obrt Brko Dražice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369304" id="_x0000_s1093" style="position:absolute;left:0;text-align:left;margin-left:146.8pt;margin-top:.9pt;width:198pt;height:141pt;z-index:253029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i/klAIAAJEFAAAOAAAAZHJzL2Uyb0RvYy54bWysVNtu2zAMfR+wfxD0vtrOkl6MOkXQosOA&#10;oA3aDn1WZCk2JouapMTOvn6UfGnRFRswzA+CKZKH5BHJy6uuUeQgrKtBFzQ7SSkRmkNZ611Bvz3d&#10;fjqnxHmmS6ZAi4IehaNXy48fLluTixlUoEphCYJol7emoJX3Jk8SxyvRMHcCRmhUSrAN8yjaXVJa&#10;1iJ6o5JZmp4mLdjSWODCOby96ZV0GfGlFNzfS+mEJ6qgmJuPp43nNpzJ8pLlO8tMVfMhDfYPWTSs&#10;1hh0grphnpG9rX+DampuwYH0JxyaBKSsuYg1YDVZ+qaax4oZEWtBcpyZaHL/D5bfHR7NxobUnVkD&#10;/+6QkaQ1Lp80QXCDTSdtE2wxcdJFFo8Ti6LzhOPlbJHNT1Mkm6MuO7tIz1AIqCwf3Y11/ouAhoSf&#10;glrY6/IB3ypSyA5r53v70S6E1HBbKxXfS+mYL6i6DHdRsLvttbLkwPChL2Y36WKM6V7MMIPgGsvr&#10;K4q1+aMSAUPpByFJXYYaYiaxC8UEyzgX2n/uVRUrRR9tkeI3FDh5xHIjYECWmOWEnf0Ju697sA+u&#10;Ijbx5Jz+3XnyiJFB+8m5qTXY9wCUz4YCZG8/ktRTE1jy3bZDbgq6OA2m4WoL5XFjiYV+qpzhtzW+&#10;55o5v2EWxwh7AFeDv8dDKmgLCsMfJRXYn+/dB3vsbtRS0uJYFtT92DMrKFFfNfb9RTafhzmOwnxx&#10;NkPBvtZsX2v0vrkGbIgMl5Dh8TfYezX+SgvNM26QVYiKKqY5xi4o93YUrn2/LnAHcbFaRTOcXcP8&#10;Wj8aHsAD0aFVn7pnZs3Q1B7n4Q7GEWb5m7bubYOnhtXeg6xjz7/wOjwBzn3spWFHhcXyWo5WL5t0&#10;+QsAAP//AwBQSwMEFAAGAAgAAAAhAOSdu6XZAAAABgEAAA8AAABkcnMvZG93bnJldi54bWxMj8FO&#10;wzAQRO9I/IO1SNyoQyuFNMSpAMGVloLEdRsvcdR4HcVuG/h6lhM9zs5q5k21mnyvjjTGLrCB21kG&#10;irgJtuPWwMf7y00BKiZki31gMvBNEVb15UWFpQ0nfqPjNrVKQjiWaMClNJRax8aRxzgLA7F4X2H0&#10;mESOrbYjniTc93qeZbn22LE0OBzoyVGz3x68gfUeP58f73j5s/HUvQ4O1/kmN+b6anq4B5VoSv/P&#10;8Icv6FAL0y4c2EbVG5AhSa6CL+ZimYveGZgXiwJ0Xelz/PoXAAD//wMAUEsBAi0AFAAGAAgAAAAh&#10;ALaDOJL+AAAA4QEAABMAAAAAAAAAAAAAAAAAAAAAAFtDb250ZW50X1R5cGVzXS54bWxQSwECLQAU&#10;AAYACAAAACEAOP0h/9YAAACUAQAACwAAAAAAAAAAAAAAAAAvAQAAX3JlbHMvLnJlbHNQSwECLQAU&#10;AAYACAAAACEAlgYv5JQCAACRBQAADgAAAAAAAAAAAAAAAAAuAgAAZHJzL2Uyb0RvYy54bWxQSwEC&#10;LQAUAAYACAAAACEA5J27pdkAAAAGAQAADwAAAAAAAAAAAAAAAADuBAAAZHJzL2Rvd25yZXYueG1s&#10;UEsFBgAAAAAEAAQA8wAAAPQFAAAAAA==&#10;" filled="f" strokecolor="#92d050" strokeweight="2pt">
                <v:path arrowok="t"/>
                <v:textbox>
                  <w:txbxContent>
                    <w:p w14:paraId="2CEAB21F" w14:textId="77777777" w:rsidR="00DE6596" w:rsidRPr="002E7218" w:rsidRDefault="00DE6596" w:rsidP="00DE6596">
                      <w:pPr>
                        <w:spacing w:before="0" w:after="0"/>
                        <w:jc w:val="center"/>
                        <w:rPr>
                          <w:b/>
                          <w:sz w:val="20"/>
                          <w:szCs w:val="20"/>
                        </w:rPr>
                      </w:pPr>
                      <w:r w:rsidRPr="002E7218">
                        <w:rPr>
                          <w:b/>
                          <w:sz w:val="20"/>
                          <w:szCs w:val="20"/>
                        </w:rPr>
                        <w:t xml:space="preserve">Pravne </w:t>
                      </w:r>
                      <w:r w:rsidRPr="002E7218">
                        <w:rPr>
                          <w:b/>
                          <w:sz w:val="20"/>
                          <w:szCs w:val="20"/>
                        </w:rPr>
                        <w:t>osobe od interesa za sustav civilne zaštite</w:t>
                      </w:r>
                    </w:p>
                    <w:p w14:paraId="42C00E6D" w14:textId="77777777" w:rsidR="00DE6596" w:rsidRPr="002E7218" w:rsidRDefault="00DE6596" w:rsidP="00DE6596">
                      <w:pPr>
                        <w:pStyle w:val="NoSpacing"/>
                        <w:spacing w:before="0" w:after="0"/>
                        <w:rPr>
                          <w:rFonts w:eastAsia="Calibri"/>
                        </w:rPr>
                      </w:pPr>
                      <w:r w:rsidRPr="002E7218">
                        <w:rPr>
                          <w:rFonts w:eastAsia="Calibri"/>
                        </w:rPr>
                        <w:tab/>
                        <w:t xml:space="preserve"> </w:t>
                      </w:r>
                    </w:p>
                    <w:p w14:paraId="6F87C336" w14:textId="77777777" w:rsidR="00DE6596" w:rsidRPr="002E7218" w:rsidRDefault="00DE6596" w:rsidP="00DE6596">
                      <w:pPr>
                        <w:pStyle w:val="NoSpacing"/>
                        <w:numPr>
                          <w:ilvl w:val="0"/>
                          <w:numId w:val="45"/>
                        </w:numPr>
                        <w:spacing w:before="0" w:after="0"/>
                        <w:rPr>
                          <w:rFonts w:eastAsia="Calibri"/>
                        </w:rPr>
                      </w:pPr>
                      <w:r w:rsidRPr="002E7218">
                        <w:rPr>
                          <w:rFonts w:eastAsia="Calibri"/>
                        </w:rPr>
                        <w:t>KD Jelen d.o.o.</w:t>
                      </w:r>
                    </w:p>
                    <w:p w14:paraId="4658D0EC" w14:textId="77777777" w:rsidR="00DE6596" w:rsidRPr="002E7218" w:rsidRDefault="00DE6596" w:rsidP="00DE6596">
                      <w:pPr>
                        <w:pStyle w:val="NoSpacing"/>
                        <w:numPr>
                          <w:ilvl w:val="0"/>
                          <w:numId w:val="45"/>
                        </w:numPr>
                        <w:spacing w:before="0" w:after="0"/>
                        <w:rPr>
                          <w:rFonts w:eastAsia="Calibri"/>
                        </w:rPr>
                      </w:pPr>
                      <w:r w:rsidRPr="002E7218">
                        <w:rPr>
                          <w:rFonts w:eastAsia="Calibri"/>
                        </w:rPr>
                        <w:t>Emico d.o.o.</w:t>
                      </w:r>
                    </w:p>
                    <w:p w14:paraId="5853D390" w14:textId="77777777" w:rsidR="00DE6596" w:rsidRPr="002E7218" w:rsidRDefault="00DE6596" w:rsidP="00DE6596">
                      <w:pPr>
                        <w:pStyle w:val="NoSpacing"/>
                        <w:numPr>
                          <w:ilvl w:val="0"/>
                          <w:numId w:val="45"/>
                        </w:numPr>
                        <w:spacing w:before="0" w:after="0"/>
                        <w:rPr>
                          <w:rFonts w:eastAsia="Calibri"/>
                        </w:rPr>
                      </w:pPr>
                      <w:r w:rsidRPr="002E7218">
                        <w:rPr>
                          <w:rFonts w:eastAsia="Calibri"/>
                        </w:rPr>
                        <w:t>Obrt Brko Dražice</w:t>
                      </w:r>
                    </w:p>
                  </w:txbxContent>
                </v:textbox>
                <w10:wrap anchorx="margin"/>
              </v:roundrect>
            </w:pict>
          </mc:Fallback>
        </mc:AlternateContent>
      </w:r>
    </w:p>
    <w:p w14:paraId="7867CB65" w14:textId="1A7652A1" w:rsidR="00754DA6" w:rsidRPr="003915B0" w:rsidRDefault="00754DA6" w:rsidP="00754DA6"/>
    <w:p w14:paraId="40F2EB43" w14:textId="77777777" w:rsidR="00754DA6" w:rsidRPr="003915B0" w:rsidRDefault="00754DA6" w:rsidP="00754DA6">
      <w:pPr>
        <w:rPr>
          <w:sz w:val="20"/>
          <w:szCs w:val="20"/>
        </w:rPr>
      </w:pPr>
      <w:r w:rsidRPr="003915B0">
        <w:rPr>
          <w:sz w:val="20"/>
          <w:szCs w:val="20"/>
        </w:rPr>
        <w:t>Obavješćivanje</w:t>
      </w:r>
    </w:p>
    <w:p w14:paraId="42382FB3" w14:textId="77777777" w:rsidR="00754DA6" w:rsidRPr="003915B0" w:rsidRDefault="00754DA6" w:rsidP="00754DA6">
      <w:pPr>
        <w:rPr>
          <w:sz w:val="20"/>
          <w:szCs w:val="20"/>
        </w:rPr>
      </w:pPr>
      <w:r w:rsidRPr="003915B0">
        <w:rPr>
          <w:noProof/>
          <w:sz w:val="20"/>
          <w:szCs w:val="20"/>
          <w:lang w:eastAsia="hr-HR"/>
        </w:rPr>
        <mc:AlternateContent>
          <mc:Choice Requires="wps">
            <w:drawing>
              <wp:anchor distT="4294967295" distB="4294967295" distL="114300" distR="114300" simplePos="0" relativeHeight="252918784" behindDoc="0" locked="0" layoutInCell="1" allowOverlap="1" wp14:anchorId="0624DB69" wp14:editId="4F02019E">
                <wp:simplePos x="0" y="0"/>
                <wp:positionH relativeFrom="column">
                  <wp:posOffset>5080</wp:posOffset>
                </wp:positionH>
                <wp:positionV relativeFrom="paragraph">
                  <wp:posOffset>73659</wp:posOffset>
                </wp:positionV>
                <wp:extent cx="771525" cy="0"/>
                <wp:effectExtent l="0" t="76200" r="9525" b="95250"/>
                <wp:wrapNone/>
                <wp:docPr id="621" name="Straight Arrow Connector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1525" cy="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513F7F6" id="Straight Arrow Connector 621" o:spid="_x0000_s1026" type="#_x0000_t32" style="position:absolute;margin-left:.4pt;margin-top:5.8pt;width:60.75pt;height:0;z-index:252918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beL5wEAACQEAAAOAAAAZHJzL2Uyb0RvYy54bWysU02P0zAQvSPxHyzf2aSVykLUdA9dymUF&#10;KxZ+gOuMEwvHY9mmSf89Y+cDFsQBRA5W7Jk3897zeH839oZdwAeNtuabm5IzsBIbbduaf/l8evWG&#10;sxCFbYRBCzW/QuB3h5cv9oOrYIsdmgY8oyI2VIOreRejq4oiyA56EW7QgaWgQt+LSFvfFo0XA1Xv&#10;TbEty9fFgL5xHiWEQKf3U5Afcn2lQMaPSgWIzNScuMW8+rye01oc9qJqvXCdljMN8Q8seqEtNV1L&#10;3Yso2DevfyvVa+kxoIo3EvsCldISsgZSsyl/UfPUCQdZC5kT3GpT+H9l5YfL0T76RF2O9sk9oPwa&#10;yJRicKFag2kT3JQ2Kt+ndOLOxmzkdTUSxsgkHd7ebnbbHWdyCRWiWnDOh/gesGfpp+YheqHbLh7R&#10;Wrot9Jvso7g8hJh4iGoBpKbGsoHG7G25K3NaQKObkzYmBYNvz0fj2UXQZZ9OJX3pfqnEs7QotHln&#10;GxavjgYyei1sa2DONHbWPsnNwuPVwNT8EyimGxI4kcxTCmtLISXYuFkrUXaCKaK3Amfaabz/BJzz&#10;ExTyBP8NeEXkzmjjCu61RT+Z9rx7HBfKaspfHJh0JwvO2Fwf/TIWNIrZ1fnZpFn/eZ/hPx734TsA&#10;AAD//wMAUEsDBBQABgAIAAAAIQBXPyZH2QAAAAYBAAAPAAAAZHJzL2Rvd25yZXYueG1sTI5PT4NA&#10;EMXvJn6HzZh4swtUa0NZGmPjwZgYBeN5CiMQ2VnCDi366d3Ggx7fn7z3y7az7dWBRt85NhAvIlDE&#10;las7bgy8lQ9Xa1BekGvsHZOBL/Kwzc/PMkxrd+RXOhTSqDDCPkUDrciQau2rliz6hRuIQ/bhRosS&#10;5NjoesRjGLe9TqJopS12HB5aHOi+peqzmKyBa7mNl1NXJE/vj2X5jS87eb7ZGXN5Md9tQAnN8leG&#10;E35Ahzww7d3EtVe9gcAtwY1XoE5pkixB7X8NnWf6P37+AwAA//8DAFBLAQItABQABgAIAAAAIQC2&#10;gziS/gAAAOEBAAATAAAAAAAAAAAAAAAAAAAAAABbQ29udGVudF9UeXBlc10ueG1sUEsBAi0AFAAG&#10;AAgAAAAhADj9If/WAAAAlAEAAAsAAAAAAAAAAAAAAAAALwEAAF9yZWxzLy5yZWxzUEsBAi0AFAAG&#10;AAgAAAAhAO8Ft4vnAQAAJAQAAA4AAAAAAAAAAAAAAAAALgIAAGRycy9lMm9Eb2MueG1sUEsBAi0A&#10;FAAGAAgAAAAhAFc/JkfZAAAABgEAAA8AAAAAAAAAAAAAAAAAQQQAAGRycy9kb3ducmV2LnhtbFBL&#10;BQYAAAAABAAEAPMAAABHBQAAAAA=&#10;" strokecolor="red" strokeweight="1.5pt">
                <v:stroke endarrow="block"/>
                <o:lock v:ext="edit" shapetype="f"/>
              </v:shape>
            </w:pict>
          </mc:Fallback>
        </mc:AlternateContent>
      </w:r>
    </w:p>
    <w:p w14:paraId="008AAF03" w14:textId="77777777" w:rsidR="00754DA6" w:rsidRPr="003915B0" w:rsidRDefault="00754DA6" w:rsidP="00754DA6">
      <w:pPr>
        <w:rPr>
          <w:sz w:val="20"/>
          <w:szCs w:val="20"/>
        </w:rPr>
      </w:pPr>
      <w:r w:rsidRPr="003915B0">
        <w:rPr>
          <w:sz w:val="20"/>
          <w:szCs w:val="20"/>
        </w:rPr>
        <w:t>Aktiviranje primarno</w:t>
      </w:r>
    </w:p>
    <w:p w14:paraId="6368B66B" w14:textId="77777777" w:rsidR="00754DA6" w:rsidRPr="003915B0" w:rsidRDefault="00754DA6" w:rsidP="00754DA6">
      <w:pPr>
        <w:rPr>
          <w:sz w:val="20"/>
          <w:szCs w:val="20"/>
        </w:rPr>
      </w:pPr>
      <w:r w:rsidRPr="003915B0">
        <w:rPr>
          <w:noProof/>
          <w:sz w:val="20"/>
          <w:szCs w:val="20"/>
          <w:lang w:eastAsia="hr-HR"/>
        </w:rPr>
        <mc:AlternateContent>
          <mc:Choice Requires="wps">
            <w:drawing>
              <wp:anchor distT="4294967295" distB="4294967295" distL="114300" distR="114300" simplePos="0" relativeHeight="252919808" behindDoc="0" locked="0" layoutInCell="1" allowOverlap="1" wp14:anchorId="1B04E643" wp14:editId="26026658">
                <wp:simplePos x="0" y="0"/>
                <wp:positionH relativeFrom="column">
                  <wp:posOffset>0</wp:posOffset>
                </wp:positionH>
                <wp:positionV relativeFrom="paragraph">
                  <wp:posOffset>75564</wp:posOffset>
                </wp:positionV>
                <wp:extent cx="771525" cy="0"/>
                <wp:effectExtent l="0" t="76200" r="9525" b="95250"/>
                <wp:wrapNone/>
                <wp:docPr id="622" name="Straight Arrow Connector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152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14064D4" id="Straight Arrow Connector 622" o:spid="_x0000_s1026" type="#_x0000_t32" style="position:absolute;margin-left:0;margin-top:5.95pt;width:60.75pt;height:0;z-index:252919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gqB4wEAACMEAAAOAAAAZHJzL2Uyb0RvYy54bWysU02P0zAQvSPxHyzfadJKZSFquocuy2UF&#10;K3b5AV5n3Fg4tmUPTfrvGTsfpcsJxMWyPfNm3nse726HzrAThKidrfl6VXIGVrpG22PNvz/fv/vA&#10;WURhG2GchZqfIfLb/ds3u95XsHGtMw0ERkVsrHpf8xbRV0URZQudiCvnwVJQudAJpGM4Fk0QPVXv&#10;TLEpy/dF70Ljg5MQI93ejUG+z/WVAolflYqAzNScuGFeQ15f0lrsd6I6BuFbLSca4h9YdEJbarqU&#10;uhMo2M+g/yjVaRlcdApX0nWFU0pLyBpIzbp8peapFR6yFjIn+sWm+P/Kyi+ng30Miboc7JN/cPJH&#10;JFOK3sdqCaZD9GPaoEKX0ok7G7KR58VIGJBJury5WW83W87kHCpENeN8iPgZXMfSpuYRg9DHFg/O&#10;WnotF9bZR3F6iJh4iGoGpKbGsp7G7GO5LXNadEY399qYFMxDAwcT2EnQc+OwTs9LFa6yUGjzyTYM&#10;z57mEYMW9mhgyjR2kj6qzbrxbGDs/Q0U0w3pGzm+6iekBItzT2MpO8EUsVuAE+s03Rei18ApP0Eh&#10;D/DfgBdE7uwsLuBOWxdGz667X2xSY/7swKg7WfDimvNjmKeCJjG7Ov2aNOq/nzP88rf3vwAAAP//&#10;AwBQSwMEFAAGAAgAAAAhAB1e/UfcAAAABgEAAA8AAABkcnMvZG93bnJldi54bWxMj0FPwkAQhe8m&#10;/IfNmHiT3WIUrN0SgvGiBwNK4nHpDm2hO9t0l1L99Q7xgMf33uS9b7L54BrRYxdqTxqSsQKBVHhb&#10;U6nh8+PldgYiREPWNJ5QwzcGmOejq8yk1p9ohf06loJLKKRGQxVjm0oZigqdCWPfInG2850zkWVX&#10;StuZE5e7Rk6UepDO1MQLlWlxWWFxWB+dhoO6270t6nc37Z+/XlVf7DfyZ6/1zfWweAIRcYiXYzjj&#10;MzrkzLT1R7JBNBr4kchu8gjinE6SexDbP0PmmfyPn/8CAAD//wMAUEsBAi0AFAAGAAgAAAAhALaD&#10;OJL+AAAA4QEAABMAAAAAAAAAAAAAAAAAAAAAAFtDb250ZW50X1R5cGVzXS54bWxQSwECLQAUAAYA&#10;CAAAACEAOP0h/9YAAACUAQAACwAAAAAAAAAAAAAAAAAvAQAAX3JlbHMvLnJlbHNQSwECLQAUAAYA&#10;CAAAACEA88oKgeMBAAAjBAAADgAAAAAAAAAAAAAAAAAuAgAAZHJzL2Uyb0RvYy54bWxQSwECLQAU&#10;AAYACAAAACEAHV79R9wAAAAGAQAADwAAAAAAAAAAAAAAAAA9BAAAZHJzL2Rvd25yZXYueG1sUEsF&#10;BgAAAAAEAAQA8wAAAEYFAAAAAA==&#10;" strokecolor="black [3213]" strokeweight="1.5pt">
                <v:stroke endarrow="block"/>
                <o:lock v:ext="edit" shapetype="f"/>
              </v:shape>
            </w:pict>
          </mc:Fallback>
        </mc:AlternateContent>
      </w:r>
    </w:p>
    <w:p w14:paraId="432B06C8" w14:textId="77777777" w:rsidR="00754DA6" w:rsidRPr="003915B0" w:rsidRDefault="00754DA6" w:rsidP="00754DA6">
      <w:pPr>
        <w:rPr>
          <w:sz w:val="20"/>
          <w:szCs w:val="20"/>
          <w:lang w:bidi="en-US"/>
        </w:rPr>
      </w:pPr>
      <w:r w:rsidRPr="003915B0">
        <w:rPr>
          <w:sz w:val="20"/>
          <w:szCs w:val="20"/>
          <w:lang w:bidi="en-US"/>
        </w:rPr>
        <w:t>Aktiviranje – sekundarno</w:t>
      </w:r>
    </w:p>
    <w:p w14:paraId="64AFF8C7" w14:textId="77777777" w:rsidR="00754DA6" w:rsidRPr="002811D2" w:rsidRDefault="00754DA6" w:rsidP="00754DA6">
      <w:pPr>
        <w:rPr>
          <w:sz w:val="20"/>
          <w:szCs w:val="20"/>
          <w:highlight w:val="yellow"/>
          <w:lang w:bidi="en-US"/>
        </w:rPr>
      </w:pPr>
      <w:r w:rsidRPr="002811D2">
        <w:rPr>
          <w:noProof/>
          <w:sz w:val="20"/>
          <w:szCs w:val="20"/>
          <w:highlight w:val="yellow"/>
          <w:lang w:eastAsia="hr-HR"/>
        </w:rPr>
        <mc:AlternateContent>
          <mc:Choice Requires="wps">
            <w:drawing>
              <wp:anchor distT="4294967295" distB="4294967295" distL="114300" distR="114300" simplePos="0" relativeHeight="252936192" behindDoc="0" locked="0" layoutInCell="1" allowOverlap="1" wp14:anchorId="451CF4D1" wp14:editId="02E8CE45">
                <wp:simplePos x="0" y="0"/>
                <wp:positionH relativeFrom="column">
                  <wp:posOffset>0</wp:posOffset>
                </wp:positionH>
                <wp:positionV relativeFrom="paragraph">
                  <wp:posOffset>76199</wp:posOffset>
                </wp:positionV>
                <wp:extent cx="771525" cy="0"/>
                <wp:effectExtent l="0" t="76200" r="9525" b="95250"/>
                <wp:wrapNone/>
                <wp:docPr id="462" name="Straight Arrow Connector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1525" cy="0"/>
                        </a:xfrm>
                        <a:prstGeom prst="straightConnector1">
                          <a:avLst/>
                        </a:prstGeom>
                        <a:noFill/>
                        <a:ln w="19050" cap="flat" cmpd="sng" algn="ctr">
                          <a:solidFill>
                            <a:sysClr val="windowText" lastClr="000000"/>
                          </a:solidFill>
                          <a:prstDash val="dash"/>
                          <a:tailEnd type="triangle"/>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EAA231D" id="Straight Arrow Connector 208" o:spid="_x0000_s1026" type="#_x0000_t32" style="position:absolute;margin-left:0;margin-top:6pt;width:60.75pt;height:0;z-index:25293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lEPzwEAAIcDAAAOAAAAZHJzL2Uyb0RvYy54bWysU01v2zAMvQ/YfxB0X+wEyLoZcXpI1l2K&#10;rUC7H8BKsi1UFgVRi+N/P0r5aLfdhvkgUKL4+Pj0vLk9jk4cTCSLvpXLRS2F8Qq19X0rfzzdffgk&#10;BSXwGhx608rZkLzdvn+3mUJjVjig0yYKBvHUTKGVQ0qhqSpSgxmBFhiM52SHcYTE29hXOsLE6KOr&#10;VnX9sZow6hBRGSI+3Z+Sclvwu86o9L3ryCThWsncUlljWZ/zWm030PQRwmDVmQb8A4sRrOemV6g9&#10;JBA/o/0LarQqImGXFgrHCrvOKlNm4GmW9R/TPA4QTJmFxaFwlYn+H6z6dtj5h5ipq6N/DPeoXohF&#10;qaZAzTWZNxRO145dHPN15i6ORcj5KqQ5JqH48OZmuV6tpVCXVAXNpS5ESl8NjiIHraQUwfZD2qH3&#10;/FoYl0VHONxTyjyguRTkph7vrHPl0ZwXEzvuc73md1XA3ukcJA7HoBnW91KA69mUKsUCSeiszuUZ&#10;iGbauSgOwL5gO2mcnpi8FA4ocYInKl/2B1P4rTTz2QMNp2LN0clFCaz74rVIc2Cjp2jB986cEZzP&#10;XU1x5HmyV1Fz9Ix6fogX5fm1S+OzM7Od3u45fvv/bH8BAAD//wMAUEsDBBQABgAIAAAAIQCbs2+N&#10;2gAAAAYBAAAPAAAAZHJzL2Rvd25yZXYueG1sTI/BTsMwEETvSP0Ha5G4UadBFBTiVBUIqeJAoeUD&#10;3HibpNjryHba8Pds1QOcVjuzmnlbLkZnxRFD7DwpmE0zEEi1Nx01Cr62r7ePIGLSZLT1hAp+MMKi&#10;mlyVujD+RJ943KRGcAjFQitoU+oLKWPdotNx6nsk9vY+OJ14DY00QZ843FmZZ9lcOt0RN7S6x+cW&#10;6+/N4Lhkjrn1zcddWB1Wbw/0MtTb9btSN9fj8glEwjH9HcMZn9GhYqadH8hEYRXwI4nVnOfZzWf3&#10;IHYXQVal/I9f/QIAAP//AwBQSwECLQAUAAYACAAAACEAtoM4kv4AAADhAQAAEwAAAAAAAAAAAAAA&#10;AAAAAAAAW0NvbnRlbnRfVHlwZXNdLnhtbFBLAQItABQABgAIAAAAIQA4/SH/1gAAAJQBAAALAAAA&#10;AAAAAAAAAAAAAC8BAABfcmVscy8ucmVsc1BLAQItABQABgAIAAAAIQDqxlEPzwEAAIcDAAAOAAAA&#10;AAAAAAAAAAAAAC4CAABkcnMvZTJvRG9jLnhtbFBLAQItABQABgAIAAAAIQCbs2+N2gAAAAYBAAAP&#10;AAAAAAAAAAAAAAAAACkEAABkcnMvZG93bnJldi54bWxQSwUGAAAAAAQABADzAAAAMAUAAAAA&#10;" strokecolor="windowText" strokeweight="1.5pt">
                <v:stroke dashstyle="dash" endarrow="block"/>
                <o:lock v:ext="edit" shapetype="f"/>
              </v:shape>
            </w:pict>
          </mc:Fallback>
        </mc:AlternateContent>
      </w:r>
    </w:p>
    <w:p w14:paraId="04D45C0A" w14:textId="77554E24" w:rsidR="004759A7" w:rsidRPr="006C67F6" w:rsidRDefault="004759A7" w:rsidP="004523C4">
      <w:pPr>
        <w:pStyle w:val="Heading3"/>
      </w:pPr>
      <w:bookmarkStart w:id="63" w:name="_Toc138155307"/>
      <w:r w:rsidRPr="006C67F6">
        <w:lastRenderedPageBreak/>
        <w:t>6</w:t>
      </w:r>
      <w:r w:rsidR="00915D17" w:rsidRPr="006C67F6">
        <w:t>.3</w:t>
      </w:r>
      <w:r w:rsidRPr="006C67F6">
        <w:t>.1 Zadaće operativnih snaga i pravnih osoba unutar sustava civilne zaštite</w:t>
      </w:r>
      <w:bookmarkEnd w:id="61"/>
      <w:bookmarkEnd w:id="62"/>
      <w:bookmarkEnd w:id="63"/>
    </w:p>
    <w:tbl>
      <w:tblPr>
        <w:tblW w:w="15870"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000" w:firstRow="0" w:lastRow="0" w:firstColumn="0" w:lastColumn="0" w:noHBand="0" w:noVBand="0"/>
      </w:tblPr>
      <w:tblGrid>
        <w:gridCol w:w="846"/>
        <w:gridCol w:w="1701"/>
        <w:gridCol w:w="1417"/>
        <w:gridCol w:w="8646"/>
        <w:gridCol w:w="3260"/>
      </w:tblGrid>
      <w:tr w:rsidR="00DE6596" w:rsidRPr="006C67F6" w14:paraId="12CA27C1" w14:textId="77777777" w:rsidTr="00DC78F3">
        <w:trPr>
          <w:trHeight w:val="665"/>
          <w:tblHeader/>
          <w:jc w:val="center"/>
        </w:trPr>
        <w:tc>
          <w:tcPr>
            <w:tcW w:w="846" w:type="dxa"/>
            <w:shd w:val="clear" w:color="auto" w:fill="FFFFFF" w:themeFill="background1"/>
            <w:vAlign w:val="center"/>
          </w:tcPr>
          <w:p w14:paraId="2595C3A7" w14:textId="77777777" w:rsidR="00DE6596" w:rsidRPr="006C67F6" w:rsidRDefault="00DE6596" w:rsidP="00E4243C">
            <w:pPr>
              <w:widowControl w:val="0"/>
              <w:autoSpaceDE w:val="0"/>
              <w:adjustRightInd w:val="0"/>
              <w:spacing w:before="0" w:after="0"/>
              <w:jc w:val="center"/>
              <w:rPr>
                <w:b/>
                <w:bCs/>
                <w:sz w:val="20"/>
                <w:szCs w:val="20"/>
              </w:rPr>
            </w:pPr>
            <w:r w:rsidRPr="006C67F6">
              <w:rPr>
                <w:b/>
                <w:bCs/>
                <w:sz w:val="20"/>
                <w:szCs w:val="20"/>
              </w:rPr>
              <w:t>R.br.</w:t>
            </w:r>
          </w:p>
        </w:tc>
        <w:tc>
          <w:tcPr>
            <w:tcW w:w="1701" w:type="dxa"/>
            <w:shd w:val="clear" w:color="auto" w:fill="FFFFFF" w:themeFill="background1"/>
            <w:vAlign w:val="center"/>
          </w:tcPr>
          <w:p w14:paraId="7D7F9FC0" w14:textId="77777777" w:rsidR="00DE6596" w:rsidRPr="006C67F6" w:rsidRDefault="00DE6596" w:rsidP="00E4243C">
            <w:pPr>
              <w:widowControl w:val="0"/>
              <w:autoSpaceDE w:val="0"/>
              <w:adjustRightInd w:val="0"/>
              <w:spacing w:before="0" w:after="0"/>
              <w:jc w:val="center"/>
              <w:rPr>
                <w:b/>
                <w:bCs/>
                <w:sz w:val="20"/>
                <w:szCs w:val="20"/>
              </w:rPr>
            </w:pPr>
            <w:r w:rsidRPr="006C67F6">
              <w:rPr>
                <w:b/>
                <w:bCs/>
                <w:sz w:val="20"/>
                <w:szCs w:val="20"/>
              </w:rPr>
              <w:t>ZADAĆA</w:t>
            </w:r>
          </w:p>
        </w:tc>
        <w:tc>
          <w:tcPr>
            <w:tcW w:w="1417" w:type="dxa"/>
            <w:shd w:val="clear" w:color="auto" w:fill="FFFFFF" w:themeFill="background1"/>
            <w:vAlign w:val="center"/>
          </w:tcPr>
          <w:p w14:paraId="242090E6" w14:textId="77777777" w:rsidR="00DE6596" w:rsidRPr="006C67F6" w:rsidRDefault="00DE6596" w:rsidP="00E4243C">
            <w:pPr>
              <w:widowControl w:val="0"/>
              <w:autoSpaceDE w:val="0"/>
              <w:adjustRightInd w:val="0"/>
              <w:spacing w:before="0" w:after="0"/>
              <w:jc w:val="center"/>
              <w:rPr>
                <w:b/>
                <w:bCs/>
                <w:sz w:val="20"/>
                <w:szCs w:val="20"/>
              </w:rPr>
            </w:pPr>
            <w:r w:rsidRPr="006C67F6">
              <w:rPr>
                <w:b/>
                <w:bCs/>
                <w:sz w:val="20"/>
                <w:szCs w:val="20"/>
              </w:rPr>
              <w:t>NOSITELJI</w:t>
            </w:r>
          </w:p>
        </w:tc>
        <w:tc>
          <w:tcPr>
            <w:tcW w:w="8646" w:type="dxa"/>
            <w:shd w:val="clear" w:color="auto" w:fill="FFFFFF" w:themeFill="background1"/>
            <w:vAlign w:val="center"/>
          </w:tcPr>
          <w:p w14:paraId="10637CAF" w14:textId="4A7AE3D8" w:rsidR="00DE6596" w:rsidRPr="006C67F6" w:rsidRDefault="00DE6596" w:rsidP="00E4243C">
            <w:pPr>
              <w:widowControl w:val="0"/>
              <w:autoSpaceDE w:val="0"/>
              <w:adjustRightInd w:val="0"/>
              <w:spacing w:before="0" w:after="0"/>
              <w:jc w:val="center"/>
              <w:rPr>
                <w:b/>
                <w:bCs/>
                <w:sz w:val="20"/>
                <w:szCs w:val="20"/>
              </w:rPr>
            </w:pPr>
            <w:r w:rsidRPr="006C67F6">
              <w:rPr>
                <w:b/>
                <w:bCs/>
                <w:sz w:val="20"/>
                <w:szCs w:val="20"/>
              </w:rPr>
              <w:t>OPERATIVNI POSTUPCI, KAPACITETI I OPERATIVNI DOPRINOS OPĆINE JELENJE</w:t>
            </w:r>
          </w:p>
        </w:tc>
        <w:tc>
          <w:tcPr>
            <w:tcW w:w="3260" w:type="dxa"/>
            <w:shd w:val="clear" w:color="auto" w:fill="FFFFFF" w:themeFill="background1"/>
            <w:vAlign w:val="center"/>
          </w:tcPr>
          <w:p w14:paraId="53B2F0BB" w14:textId="77777777" w:rsidR="00DE6596" w:rsidRPr="006C67F6" w:rsidRDefault="00DE6596" w:rsidP="00E4243C">
            <w:pPr>
              <w:ind w:left="177"/>
              <w:jc w:val="center"/>
            </w:pPr>
            <w:r w:rsidRPr="006C67F6">
              <w:rPr>
                <w:b/>
                <w:bCs/>
                <w:sz w:val="20"/>
                <w:szCs w:val="20"/>
              </w:rPr>
              <w:t>IZVRŠITELJI</w:t>
            </w:r>
          </w:p>
        </w:tc>
      </w:tr>
      <w:tr w:rsidR="004265D6" w:rsidRPr="00DE6596" w14:paraId="504DCE79" w14:textId="77777777" w:rsidTr="00E4243C">
        <w:trPr>
          <w:trHeight w:val="275"/>
          <w:jc w:val="center"/>
        </w:trPr>
        <w:tc>
          <w:tcPr>
            <w:tcW w:w="846" w:type="dxa"/>
            <w:vMerge w:val="restart"/>
            <w:shd w:val="clear" w:color="auto" w:fill="auto"/>
            <w:vAlign w:val="center"/>
          </w:tcPr>
          <w:p w14:paraId="7063C737" w14:textId="77777777" w:rsidR="004265D6" w:rsidRPr="006C67F6" w:rsidRDefault="004265D6" w:rsidP="00E4243C">
            <w:pPr>
              <w:widowControl w:val="0"/>
              <w:autoSpaceDE w:val="0"/>
              <w:adjustRightInd w:val="0"/>
              <w:spacing w:before="0" w:after="0"/>
              <w:jc w:val="center"/>
              <w:rPr>
                <w:b/>
                <w:bCs/>
                <w:sz w:val="20"/>
                <w:szCs w:val="20"/>
              </w:rPr>
            </w:pPr>
            <w:r w:rsidRPr="006C67F6">
              <w:rPr>
                <w:b/>
                <w:bCs/>
                <w:sz w:val="20"/>
                <w:szCs w:val="20"/>
              </w:rPr>
              <w:t>1.</w:t>
            </w:r>
          </w:p>
        </w:tc>
        <w:tc>
          <w:tcPr>
            <w:tcW w:w="1701" w:type="dxa"/>
            <w:vMerge w:val="restart"/>
            <w:shd w:val="clear" w:color="auto" w:fill="auto"/>
            <w:vAlign w:val="center"/>
          </w:tcPr>
          <w:p w14:paraId="3EDE7A59" w14:textId="77777777" w:rsidR="004265D6" w:rsidRPr="009E7195" w:rsidRDefault="004265D6" w:rsidP="00E4243C">
            <w:pPr>
              <w:widowControl w:val="0"/>
              <w:autoSpaceDE w:val="0"/>
              <w:adjustRightInd w:val="0"/>
              <w:spacing w:before="0" w:after="0"/>
              <w:ind w:right="34"/>
              <w:jc w:val="center"/>
              <w:rPr>
                <w:b/>
                <w:bCs/>
                <w:sz w:val="20"/>
                <w:szCs w:val="20"/>
              </w:rPr>
            </w:pPr>
            <w:r w:rsidRPr="009E7195">
              <w:rPr>
                <w:b/>
                <w:bCs/>
                <w:sz w:val="20"/>
                <w:szCs w:val="20"/>
              </w:rPr>
              <w:t>Organizacija mjera civilne zaštite od posljedica ekstremnih vremenskih uvjeta</w:t>
            </w:r>
          </w:p>
        </w:tc>
        <w:tc>
          <w:tcPr>
            <w:tcW w:w="1417" w:type="dxa"/>
            <w:vMerge w:val="restart"/>
            <w:vAlign w:val="center"/>
          </w:tcPr>
          <w:p w14:paraId="78087B6D" w14:textId="65F9613A" w:rsidR="004265D6" w:rsidRPr="009E7195" w:rsidRDefault="004265D6" w:rsidP="00E4243C">
            <w:pPr>
              <w:widowControl w:val="0"/>
              <w:autoSpaceDE w:val="0"/>
              <w:adjustRightInd w:val="0"/>
              <w:spacing w:before="0" w:after="0"/>
              <w:ind w:right="34"/>
              <w:jc w:val="center"/>
              <w:rPr>
                <w:bCs/>
                <w:sz w:val="20"/>
                <w:szCs w:val="20"/>
              </w:rPr>
            </w:pPr>
            <w:r w:rsidRPr="009E7195">
              <w:rPr>
                <w:bCs/>
                <w:sz w:val="20"/>
                <w:szCs w:val="20"/>
              </w:rPr>
              <w:t>Općina Jelenje</w:t>
            </w:r>
          </w:p>
        </w:tc>
        <w:tc>
          <w:tcPr>
            <w:tcW w:w="8646" w:type="dxa"/>
            <w:shd w:val="clear" w:color="auto" w:fill="auto"/>
            <w:vAlign w:val="center"/>
          </w:tcPr>
          <w:p w14:paraId="7873EF4B" w14:textId="2B13ED3A" w:rsidR="004265D6" w:rsidRPr="009E7195" w:rsidRDefault="004265D6" w:rsidP="00E4243C">
            <w:pPr>
              <w:widowControl w:val="0"/>
              <w:autoSpaceDE w:val="0"/>
              <w:adjustRightInd w:val="0"/>
              <w:rPr>
                <w:bCs/>
                <w:sz w:val="20"/>
                <w:szCs w:val="20"/>
              </w:rPr>
            </w:pPr>
            <w:r w:rsidRPr="009E7195">
              <w:rPr>
                <w:bCs/>
                <w:sz w:val="20"/>
                <w:szCs w:val="20"/>
              </w:rPr>
              <w:t xml:space="preserve">Mjere i radnje sustava civilne zaštite provode se nakon dojave ŽC 112 o mogućnosti </w:t>
            </w:r>
            <w:r w:rsidRPr="009E7195">
              <w:rPr>
                <w:b/>
                <w:bCs/>
                <w:sz w:val="20"/>
                <w:szCs w:val="20"/>
              </w:rPr>
              <w:t>ekstremnih vremenskih pojava</w:t>
            </w:r>
            <w:r w:rsidRPr="009E7195">
              <w:rPr>
                <w:bCs/>
                <w:sz w:val="20"/>
                <w:szCs w:val="20"/>
              </w:rPr>
              <w:t xml:space="preserve"> na području. Dojava ŽC 112 mora stići najmanje 12 h prije prognozirane elementarne nepogode radi učinkovitog poduzimanja preventivnih mjera.</w:t>
            </w:r>
          </w:p>
          <w:p w14:paraId="12B00344" w14:textId="185FB02B" w:rsidR="004265D6" w:rsidRPr="009E7195" w:rsidRDefault="004265D6" w:rsidP="00E4243C">
            <w:pPr>
              <w:widowControl w:val="0"/>
              <w:tabs>
                <w:tab w:val="left" w:pos="9"/>
              </w:tabs>
              <w:autoSpaceDE w:val="0"/>
              <w:adjustRightInd w:val="0"/>
              <w:spacing w:line="240" w:lineRule="auto"/>
              <w:ind w:left="-1"/>
              <w:rPr>
                <w:bCs/>
                <w:sz w:val="20"/>
                <w:szCs w:val="20"/>
              </w:rPr>
            </w:pPr>
            <w:r w:rsidRPr="009E7195">
              <w:rPr>
                <w:bCs/>
                <w:sz w:val="20"/>
                <w:szCs w:val="20"/>
              </w:rPr>
              <w:t>Obavijestiti stanovništvo (priopćenjem putem medija) – općinski načelnik ili Načelnik Stožera.</w:t>
            </w:r>
          </w:p>
          <w:p w14:paraId="329D7148" w14:textId="77777777" w:rsidR="004265D6" w:rsidRPr="009E7195" w:rsidRDefault="004265D6" w:rsidP="00E4243C">
            <w:pPr>
              <w:widowControl w:val="0"/>
              <w:autoSpaceDE w:val="0"/>
              <w:adjustRightInd w:val="0"/>
              <w:spacing w:before="0" w:after="0"/>
              <w:ind w:right="34"/>
              <w:rPr>
                <w:bCs/>
                <w:sz w:val="20"/>
                <w:szCs w:val="20"/>
              </w:rPr>
            </w:pPr>
            <w:r w:rsidRPr="009E7195">
              <w:rPr>
                <w:bCs/>
                <w:sz w:val="20"/>
                <w:szCs w:val="20"/>
              </w:rPr>
              <w:t xml:space="preserve">                                                                                                                                                                                                                                                                                                                                                                                                                                                                                                                                                                                                                               </w:t>
            </w:r>
          </w:p>
        </w:tc>
        <w:tc>
          <w:tcPr>
            <w:tcW w:w="3260" w:type="dxa"/>
            <w:vMerge w:val="restart"/>
            <w:shd w:val="clear" w:color="auto" w:fill="auto"/>
            <w:vAlign w:val="center"/>
          </w:tcPr>
          <w:p w14:paraId="5D0FAC0C" w14:textId="77777777" w:rsidR="004265D6" w:rsidRPr="009E7195" w:rsidRDefault="004265D6" w:rsidP="00376EB0">
            <w:pPr>
              <w:pStyle w:val="ListParagraph"/>
              <w:numPr>
                <w:ilvl w:val="0"/>
                <w:numId w:val="52"/>
              </w:numPr>
            </w:pPr>
            <w:r w:rsidRPr="009E7195">
              <w:t>Stožer civilne zaštite,</w:t>
            </w:r>
          </w:p>
          <w:p w14:paraId="3D4840D8" w14:textId="77777777" w:rsidR="004265D6" w:rsidRPr="009E7195" w:rsidRDefault="004265D6" w:rsidP="00376EB0">
            <w:pPr>
              <w:pStyle w:val="ListParagraph"/>
              <w:numPr>
                <w:ilvl w:val="0"/>
                <w:numId w:val="52"/>
              </w:numPr>
            </w:pPr>
            <w:r w:rsidRPr="009E7195">
              <w:t>Povjerenici civilne zaštite,</w:t>
            </w:r>
          </w:p>
          <w:p w14:paraId="17EC7B4F" w14:textId="67E5E118" w:rsidR="004265D6" w:rsidRPr="009E7195" w:rsidRDefault="004265D6" w:rsidP="00376EB0">
            <w:pPr>
              <w:pStyle w:val="ListParagraph"/>
              <w:numPr>
                <w:ilvl w:val="0"/>
                <w:numId w:val="52"/>
              </w:numPr>
            </w:pPr>
            <w:r w:rsidRPr="009E7195">
              <w:t>JVP Rijeka</w:t>
            </w:r>
          </w:p>
          <w:p w14:paraId="66433B32" w14:textId="67ABD2AD" w:rsidR="004265D6" w:rsidRPr="009E7195" w:rsidRDefault="004265D6" w:rsidP="00376EB0">
            <w:pPr>
              <w:pStyle w:val="ListParagraph"/>
              <w:numPr>
                <w:ilvl w:val="0"/>
                <w:numId w:val="52"/>
              </w:numPr>
            </w:pPr>
            <w:r w:rsidRPr="009E7195">
              <w:t>DVD „Ivan Zoretić Španac“ Jelenje ,</w:t>
            </w:r>
          </w:p>
          <w:p w14:paraId="3C42E187" w14:textId="77777777" w:rsidR="004265D6" w:rsidRPr="009E7195" w:rsidRDefault="004265D6" w:rsidP="00376EB0">
            <w:pPr>
              <w:pStyle w:val="ListParagraph"/>
              <w:numPr>
                <w:ilvl w:val="0"/>
                <w:numId w:val="52"/>
              </w:numPr>
            </w:pPr>
            <w:r w:rsidRPr="009E7195">
              <w:t>GDCK Rijeka</w:t>
            </w:r>
          </w:p>
          <w:p w14:paraId="53D78E7D" w14:textId="77777777" w:rsidR="004265D6" w:rsidRDefault="004265D6" w:rsidP="00376EB0">
            <w:pPr>
              <w:pStyle w:val="ListParagraph"/>
              <w:numPr>
                <w:ilvl w:val="0"/>
                <w:numId w:val="52"/>
              </w:numPr>
            </w:pPr>
            <w:r w:rsidRPr="009E7195">
              <w:t>KD Jelen d.o.o.</w:t>
            </w:r>
          </w:p>
          <w:p w14:paraId="400C100D" w14:textId="02821CCB" w:rsidR="004265D6" w:rsidRDefault="004265D6" w:rsidP="00376EB0">
            <w:pPr>
              <w:pStyle w:val="ListParagraph"/>
              <w:numPr>
                <w:ilvl w:val="0"/>
                <w:numId w:val="52"/>
              </w:numPr>
            </w:pPr>
            <w:r>
              <w:t>Županijska uprava za ceste Primorsko-goranske županije</w:t>
            </w:r>
          </w:p>
          <w:p w14:paraId="455440EA" w14:textId="77777777" w:rsidR="004265D6" w:rsidRDefault="004265D6" w:rsidP="00376EB0">
            <w:pPr>
              <w:pStyle w:val="ListParagraph"/>
              <w:numPr>
                <w:ilvl w:val="0"/>
                <w:numId w:val="52"/>
              </w:numPr>
            </w:pPr>
            <w:r>
              <w:t>Hrvatske ceste d.o.o. – PJ Rijeka</w:t>
            </w:r>
          </w:p>
          <w:p w14:paraId="261AB7CA" w14:textId="2C8EE8B8" w:rsidR="004265D6" w:rsidRDefault="004265D6" w:rsidP="00376EB0">
            <w:pPr>
              <w:pStyle w:val="ListParagraph"/>
              <w:numPr>
                <w:ilvl w:val="0"/>
                <w:numId w:val="52"/>
              </w:numPr>
            </w:pPr>
            <w:r>
              <w:t>Emico d.o.o.</w:t>
            </w:r>
          </w:p>
          <w:p w14:paraId="0A1BE023" w14:textId="625FA7D3" w:rsidR="004265D6" w:rsidRDefault="004265D6" w:rsidP="00376EB0">
            <w:pPr>
              <w:pStyle w:val="ListParagraph"/>
              <w:numPr>
                <w:ilvl w:val="0"/>
                <w:numId w:val="52"/>
              </w:numPr>
            </w:pPr>
            <w:r>
              <w:t>Obrt Brko Dražice</w:t>
            </w:r>
          </w:p>
          <w:p w14:paraId="6F4BF6F4" w14:textId="46638211" w:rsidR="004265D6" w:rsidRPr="009E7195" w:rsidRDefault="004265D6" w:rsidP="00C83A7D">
            <w:pPr>
              <w:ind w:left="360"/>
            </w:pPr>
          </w:p>
        </w:tc>
      </w:tr>
      <w:tr w:rsidR="004265D6" w:rsidRPr="00DE6596" w14:paraId="05DFF30C" w14:textId="77777777" w:rsidTr="00E4243C">
        <w:trPr>
          <w:trHeight w:val="275"/>
          <w:jc w:val="center"/>
        </w:trPr>
        <w:tc>
          <w:tcPr>
            <w:tcW w:w="846" w:type="dxa"/>
            <w:vMerge/>
            <w:shd w:val="clear" w:color="auto" w:fill="auto"/>
            <w:vAlign w:val="center"/>
          </w:tcPr>
          <w:p w14:paraId="6F5616E7" w14:textId="77777777" w:rsidR="004265D6" w:rsidRPr="006C67F6" w:rsidRDefault="004265D6" w:rsidP="00E4243C">
            <w:pPr>
              <w:widowControl w:val="0"/>
              <w:autoSpaceDE w:val="0"/>
              <w:adjustRightInd w:val="0"/>
              <w:spacing w:before="0" w:after="0"/>
              <w:jc w:val="center"/>
              <w:rPr>
                <w:b/>
                <w:bCs/>
                <w:sz w:val="20"/>
                <w:szCs w:val="20"/>
              </w:rPr>
            </w:pPr>
          </w:p>
        </w:tc>
        <w:tc>
          <w:tcPr>
            <w:tcW w:w="1701" w:type="dxa"/>
            <w:vMerge/>
            <w:shd w:val="clear" w:color="auto" w:fill="auto"/>
            <w:vAlign w:val="center"/>
          </w:tcPr>
          <w:p w14:paraId="54B97DEC" w14:textId="77777777" w:rsidR="004265D6" w:rsidRPr="009E7195" w:rsidRDefault="004265D6" w:rsidP="00E4243C">
            <w:pPr>
              <w:widowControl w:val="0"/>
              <w:autoSpaceDE w:val="0"/>
              <w:adjustRightInd w:val="0"/>
              <w:spacing w:before="0" w:after="0"/>
              <w:ind w:right="34"/>
              <w:jc w:val="center"/>
              <w:rPr>
                <w:b/>
                <w:bCs/>
                <w:sz w:val="20"/>
                <w:szCs w:val="20"/>
              </w:rPr>
            </w:pPr>
          </w:p>
        </w:tc>
        <w:tc>
          <w:tcPr>
            <w:tcW w:w="1417" w:type="dxa"/>
            <w:vMerge/>
            <w:vAlign w:val="center"/>
          </w:tcPr>
          <w:p w14:paraId="6B20B70D" w14:textId="77777777" w:rsidR="004265D6" w:rsidRPr="009E7195" w:rsidRDefault="004265D6" w:rsidP="00E4243C">
            <w:pPr>
              <w:widowControl w:val="0"/>
              <w:autoSpaceDE w:val="0"/>
              <w:adjustRightInd w:val="0"/>
              <w:spacing w:before="0" w:after="0"/>
              <w:ind w:right="34"/>
              <w:jc w:val="center"/>
              <w:rPr>
                <w:bCs/>
                <w:sz w:val="20"/>
                <w:szCs w:val="20"/>
              </w:rPr>
            </w:pPr>
          </w:p>
        </w:tc>
        <w:tc>
          <w:tcPr>
            <w:tcW w:w="8646" w:type="dxa"/>
            <w:shd w:val="clear" w:color="auto" w:fill="auto"/>
            <w:vAlign w:val="center"/>
          </w:tcPr>
          <w:p w14:paraId="018CC0BA" w14:textId="77777777" w:rsidR="004265D6" w:rsidRPr="009E7195" w:rsidRDefault="004265D6" w:rsidP="004265D6">
            <w:pPr>
              <w:widowControl w:val="0"/>
              <w:autoSpaceDE w:val="0"/>
              <w:adjustRightInd w:val="0"/>
              <w:spacing w:before="0" w:after="0"/>
              <w:ind w:right="34"/>
              <w:rPr>
                <w:bCs/>
                <w:sz w:val="20"/>
                <w:szCs w:val="20"/>
              </w:rPr>
            </w:pPr>
            <w:r w:rsidRPr="009E7195">
              <w:rPr>
                <w:bCs/>
                <w:sz w:val="20"/>
                <w:szCs w:val="20"/>
              </w:rPr>
              <w:t>TUČA:</w:t>
            </w:r>
            <w:r w:rsidRPr="009E7195">
              <w:rPr>
                <w:sz w:val="20"/>
                <w:szCs w:val="20"/>
              </w:rPr>
              <w:t xml:space="preserve"> </w:t>
            </w:r>
            <w:r w:rsidRPr="009E7195">
              <w:rPr>
                <w:bCs/>
                <w:sz w:val="20"/>
                <w:szCs w:val="20"/>
              </w:rPr>
              <w:t>otklanjanje posljedica oštećenih građevinskih objekata, raščišćavanje, sanacija i uklanjanje posljedica.</w:t>
            </w:r>
          </w:p>
          <w:p w14:paraId="611B5246" w14:textId="77777777" w:rsidR="004265D6" w:rsidRPr="009E7195" w:rsidRDefault="004265D6" w:rsidP="00E4243C">
            <w:pPr>
              <w:widowControl w:val="0"/>
              <w:autoSpaceDE w:val="0"/>
              <w:adjustRightInd w:val="0"/>
              <w:rPr>
                <w:bCs/>
                <w:sz w:val="20"/>
                <w:szCs w:val="20"/>
              </w:rPr>
            </w:pPr>
          </w:p>
        </w:tc>
        <w:tc>
          <w:tcPr>
            <w:tcW w:w="3260" w:type="dxa"/>
            <w:vMerge/>
            <w:shd w:val="clear" w:color="auto" w:fill="auto"/>
            <w:vAlign w:val="center"/>
          </w:tcPr>
          <w:p w14:paraId="70303EA3" w14:textId="77777777" w:rsidR="004265D6" w:rsidRPr="009E7195" w:rsidRDefault="004265D6" w:rsidP="00376EB0">
            <w:pPr>
              <w:pStyle w:val="ListParagraph"/>
              <w:numPr>
                <w:ilvl w:val="0"/>
                <w:numId w:val="52"/>
              </w:numPr>
            </w:pPr>
          </w:p>
        </w:tc>
      </w:tr>
      <w:tr w:rsidR="004265D6" w:rsidRPr="00DE6596" w14:paraId="09E5E9D7" w14:textId="77777777" w:rsidTr="00E4243C">
        <w:trPr>
          <w:trHeight w:val="275"/>
          <w:jc w:val="center"/>
        </w:trPr>
        <w:tc>
          <w:tcPr>
            <w:tcW w:w="846" w:type="dxa"/>
            <w:vMerge/>
            <w:shd w:val="clear" w:color="auto" w:fill="auto"/>
            <w:vAlign w:val="center"/>
          </w:tcPr>
          <w:p w14:paraId="1F0D2325" w14:textId="77777777" w:rsidR="004265D6" w:rsidRPr="006C67F6" w:rsidRDefault="004265D6" w:rsidP="00E4243C">
            <w:pPr>
              <w:widowControl w:val="0"/>
              <w:autoSpaceDE w:val="0"/>
              <w:adjustRightInd w:val="0"/>
              <w:spacing w:before="0" w:after="0"/>
              <w:jc w:val="center"/>
              <w:rPr>
                <w:b/>
                <w:bCs/>
                <w:sz w:val="20"/>
                <w:szCs w:val="20"/>
              </w:rPr>
            </w:pPr>
          </w:p>
        </w:tc>
        <w:tc>
          <w:tcPr>
            <w:tcW w:w="1701" w:type="dxa"/>
            <w:vMerge/>
            <w:shd w:val="clear" w:color="auto" w:fill="auto"/>
            <w:vAlign w:val="center"/>
          </w:tcPr>
          <w:p w14:paraId="5609F89D" w14:textId="77777777" w:rsidR="004265D6" w:rsidRPr="009E7195" w:rsidRDefault="004265D6" w:rsidP="00E4243C">
            <w:pPr>
              <w:widowControl w:val="0"/>
              <w:autoSpaceDE w:val="0"/>
              <w:adjustRightInd w:val="0"/>
              <w:spacing w:before="0" w:after="0"/>
              <w:ind w:right="34"/>
              <w:jc w:val="center"/>
              <w:rPr>
                <w:b/>
                <w:bCs/>
                <w:sz w:val="20"/>
                <w:szCs w:val="20"/>
              </w:rPr>
            </w:pPr>
          </w:p>
        </w:tc>
        <w:tc>
          <w:tcPr>
            <w:tcW w:w="1417" w:type="dxa"/>
            <w:vMerge/>
            <w:vAlign w:val="center"/>
          </w:tcPr>
          <w:p w14:paraId="57938563" w14:textId="77777777" w:rsidR="004265D6" w:rsidRPr="009E7195" w:rsidRDefault="004265D6" w:rsidP="00E4243C">
            <w:pPr>
              <w:widowControl w:val="0"/>
              <w:autoSpaceDE w:val="0"/>
              <w:adjustRightInd w:val="0"/>
              <w:spacing w:before="0" w:after="0"/>
              <w:ind w:right="34"/>
              <w:jc w:val="center"/>
              <w:rPr>
                <w:bCs/>
                <w:sz w:val="20"/>
                <w:szCs w:val="20"/>
              </w:rPr>
            </w:pPr>
          </w:p>
        </w:tc>
        <w:tc>
          <w:tcPr>
            <w:tcW w:w="8646" w:type="dxa"/>
            <w:shd w:val="clear" w:color="auto" w:fill="auto"/>
            <w:vAlign w:val="center"/>
          </w:tcPr>
          <w:p w14:paraId="51710573" w14:textId="78268C17" w:rsidR="004265D6" w:rsidRPr="009E7195" w:rsidRDefault="004265D6" w:rsidP="00E4243C">
            <w:pPr>
              <w:widowControl w:val="0"/>
              <w:autoSpaceDE w:val="0"/>
              <w:adjustRightInd w:val="0"/>
              <w:rPr>
                <w:bCs/>
                <w:sz w:val="20"/>
                <w:szCs w:val="20"/>
              </w:rPr>
            </w:pPr>
            <w:r w:rsidRPr="004265D6">
              <w:rPr>
                <w:bCs/>
                <w:sz w:val="20"/>
                <w:szCs w:val="20"/>
              </w:rPr>
              <w:t xml:space="preserve">SNIJEG I LED: otklanjanje posljedica oštećenih građ. objekata, objekata kritične infrastrukture, omogućavanje odvijanje prometa, raščišćavanje i sl., dostava osnovnih životnih potrepština, evakuacija i transport ugroženog stanovništva u slučaju trajanja prometne blokade dulje od 24 sata.                                                                                                                                                                                                                                                                                                                                                                                                                                                                                                                                                                                                                               </w:t>
            </w:r>
          </w:p>
        </w:tc>
        <w:tc>
          <w:tcPr>
            <w:tcW w:w="3260" w:type="dxa"/>
            <w:vMerge/>
            <w:shd w:val="clear" w:color="auto" w:fill="auto"/>
            <w:vAlign w:val="center"/>
          </w:tcPr>
          <w:p w14:paraId="77EAE87D" w14:textId="77777777" w:rsidR="004265D6" w:rsidRPr="009E7195" w:rsidRDefault="004265D6" w:rsidP="00376EB0">
            <w:pPr>
              <w:pStyle w:val="ListParagraph"/>
              <w:numPr>
                <w:ilvl w:val="0"/>
                <w:numId w:val="52"/>
              </w:numPr>
            </w:pPr>
          </w:p>
        </w:tc>
      </w:tr>
      <w:tr w:rsidR="00DE6596" w:rsidRPr="00DE6596" w14:paraId="5DA4F07B" w14:textId="77777777" w:rsidTr="00E4243C">
        <w:trPr>
          <w:trHeight w:val="2132"/>
          <w:jc w:val="center"/>
        </w:trPr>
        <w:tc>
          <w:tcPr>
            <w:tcW w:w="846" w:type="dxa"/>
            <w:shd w:val="clear" w:color="auto" w:fill="auto"/>
            <w:vAlign w:val="center"/>
          </w:tcPr>
          <w:p w14:paraId="53F6DE15" w14:textId="77777777" w:rsidR="00DE6596" w:rsidRPr="009E7195" w:rsidRDefault="00DE6596" w:rsidP="00E4243C">
            <w:pPr>
              <w:widowControl w:val="0"/>
              <w:autoSpaceDE w:val="0"/>
              <w:adjustRightInd w:val="0"/>
              <w:spacing w:before="0" w:after="0"/>
              <w:ind w:right="34"/>
              <w:jc w:val="center"/>
              <w:rPr>
                <w:b/>
                <w:bCs/>
                <w:sz w:val="20"/>
                <w:szCs w:val="20"/>
              </w:rPr>
            </w:pPr>
            <w:r w:rsidRPr="009E7195">
              <w:rPr>
                <w:b/>
                <w:bCs/>
                <w:sz w:val="20"/>
                <w:szCs w:val="20"/>
              </w:rPr>
              <w:t>2.</w:t>
            </w:r>
          </w:p>
        </w:tc>
        <w:tc>
          <w:tcPr>
            <w:tcW w:w="1701" w:type="dxa"/>
            <w:shd w:val="clear" w:color="auto" w:fill="auto"/>
            <w:vAlign w:val="center"/>
          </w:tcPr>
          <w:p w14:paraId="40B2BB92" w14:textId="77777777" w:rsidR="00DE6596" w:rsidRPr="009E7195" w:rsidRDefault="00DE6596" w:rsidP="00E4243C">
            <w:pPr>
              <w:widowControl w:val="0"/>
              <w:autoSpaceDE w:val="0"/>
              <w:adjustRightInd w:val="0"/>
              <w:spacing w:before="0" w:after="0"/>
              <w:ind w:right="13"/>
              <w:jc w:val="center"/>
              <w:rPr>
                <w:b/>
                <w:bCs/>
                <w:sz w:val="20"/>
                <w:szCs w:val="20"/>
              </w:rPr>
            </w:pPr>
            <w:r w:rsidRPr="009E7195">
              <w:rPr>
                <w:b/>
                <w:bCs/>
                <w:sz w:val="20"/>
                <w:szCs w:val="20"/>
              </w:rPr>
              <w:t>Organizacija obavještavanja o pojavi opasnosti</w:t>
            </w:r>
          </w:p>
        </w:tc>
        <w:tc>
          <w:tcPr>
            <w:tcW w:w="1417" w:type="dxa"/>
            <w:vAlign w:val="center"/>
          </w:tcPr>
          <w:p w14:paraId="23D2B81E" w14:textId="425F1612" w:rsidR="00DE6596" w:rsidRPr="009E7195" w:rsidRDefault="00DE6596" w:rsidP="00E4243C">
            <w:pPr>
              <w:widowControl w:val="0"/>
              <w:autoSpaceDE w:val="0"/>
              <w:adjustRightInd w:val="0"/>
              <w:spacing w:before="0" w:after="0"/>
              <w:jc w:val="center"/>
              <w:rPr>
                <w:bCs/>
                <w:sz w:val="20"/>
                <w:szCs w:val="20"/>
              </w:rPr>
            </w:pPr>
            <w:r w:rsidRPr="009E7195">
              <w:rPr>
                <w:bCs/>
                <w:sz w:val="20"/>
                <w:szCs w:val="20"/>
              </w:rPr>
              <w:t>Općina Jelenje</w:t>
            </w:r>
          </w:p>
          <w:p w14:paraId="65EE15D6" w14:textId="77777777" w:rsidR="00DE6596" w:rsidRPr="009E7195" w:rsidRDefault="00DE6596" w:rsidP="00E4243C">
            <w:pPr>
              <w:widowControl w:val="0"/>
              <w:autoSpaceDE w:val="0"/>
              <w:adjustRightInd w:val="0"/>
              <w:spacing w:before="0" w:after="0"/>
              <w:jc w:val="center"/>
              <w:rPr>
                <w:bCs/>
                <w:sz w:val="20"/>
                <w:szCs w:val="20"/>
              </w:rPr>
            </w:pPr>
          </w:p>
          <w:p w14:paraId="79C8A2C2" w14:textId="77777777" w:rsidR="00DE6596" w:rsidRPr="009E7195" w:rsidRDefault="00DE6596" w:rsidP="00E4243C">
            <w:pPr>
              <w:widowControl w:val="0"/>
              <w:autoSpaceDE w:val="0"/>
              <w:adjustRightInd w:val="0"/>
              <w:spacing w:before="0" w:after="0"/>
              <w:jc w:val="center"/>
              <w:rPr>
                <w:bCs/>
                <w:sz w:val="20"/>
                <w:szCs w:val="20"/>
              </w:rPr>
            </w:pPr>
            <w:r w:rsidRPr="009E7195">
              <w:rPr>
                <w:bCs/>
                <w:sz w:val="20"/>
                <w:szCs w:val="20"/>
              </w:rPr>
              <w:t>Državni hidrometeorološki zavod</w:t>
            </w:r>
          </w:p>
        </w:tc>
        <w:tc>
          <w:tcPr>
            <w:tcW w:w="8646" w:type="dxa"/>
            <w:shd w:val="clear" w:color="auto" w:fill="auto"/>
            <w:vAlign w:val="center"/>
          </w:tcPr>
          <w:p w14:paraId="2118DB86" w14:textId="4DDD3E5F" w:rsidR="00DE6596" w:rsidRPr="009E7195" w:rsidRDefault="00DE6596" w:rsidP="00E4243C">
            <w:pPr>
              <w:autoSpaceDE w:val="0"/>
              <w:adjustRightInd w:val="0"/>
              <w:spacing w:line="240" w:lineRule="auto"/>
              <w:rPr>
                <w:bCs/>
                <w:sz w:val="20"/>
                <w:szCs w:val="20"/>
              </w:rPr>
            </w:pPr>
            <w:r w:rsidRPr="009E7195">
              <w:rPr>
                <w:bCs/>
                <w:sz w:val="20"/>
                <w:szCs w:val="20"/>
              </w:rPr>
              <w:t>Prema Standardnom operativnom postupku za korištenje vremenskih prognoza Državnog hidrometeorološkog zavoda obavijest o nadolazećoj opasnosti dolazi u Centar 112, Područnog ureda u Rijeci koji zatim obavještava načelnika općine.</w:t>
            </w:r>
          </w:p>
          <w:p w14:paraId="51AA5EA6" w14:textId="3900EC4F" w:rsidR="00DE6596" w:rsidRPr="009E7195" w:rsidRDefault="00DE6596" w:rsidP="00E4243C">
            <w:pPr>
              <w:widowControl w:val="0"/>
              <w:tabs>
                <w:tab w:val="left" w:pos="170"/>
              </w:tabs>
              <w:autoSpaceDE w:val="0"/>
              <w:adjustRightInd w:val="0"/>
              <w:spacing w:after="0" w:line="240" w:lineRule="auto"/>
              <w:rPr>
                <w:bCs/>
                <w:sz w:val="20"/>
                <w:szCs w:val="20"/>
              </w:rPr>
            </w:pPr>
            <w:r w:rsidRPr="009E7195">
              <w:rPr>
                <w:bCs/>
                <w:sz w:val="20"/>
                <w:szCs w:val="20"/>
              </w:rPr>
              <w:t xml:space="preserve">Obavijest sredstvima javnog priopćavanja daje </w:t>
            </w:r>
            <w:r w:rsidR="009E7195">
              <w:rPr>
                <w:bCs/>
                <w:sz w:val="20"/>
                <w:szCs w:val="20"/>
              </w:rPr>
              <w:t xml:space="preserve">općinski načelnik </w:t>
            </w:r>
            <w:r w:rsidRPr="009E7195">
              <w:rPr>
                <w:bCs/>
                <w:sz w:val="20"/>
                <w:szCs w:val="20"/>
              </w:rPr>
              <w:t xml:space="preserve"> ili osoba koju on ovlasti.</w:t>
            </w:r>
          </w:p>
          <w:p w14:paraId="0FFDDE46" w14:textId="77777777" w:rsidR="00DE6596" w:rsidRPr="009E7195" w:rsidRDefault="00DE6596" w:rsidP="00DE6596">
            <w:pPr>
              <w:framePr w:hSpace="180" w:wrap="around" w:hAnchor="margin" w:xAlign="center" w:y="842"/>
              <w:widowControl w:val="0"/>
              <w:numPr>
                <w:ilvl w:val="0"/>
                <w:numId w:val="53"/>
              </w:numPr>
              <w:autoSpaceDE w:val="0"/>
              <w:autoSpaceDN w:val="0"/>
              <w:adjustRightInd w:val="0"/>
              <w:spacing w:before="0" w:after="0" w:line="240" w:lineRule="auto"/>
              <w:ind w:left="170" w:hanging="142"/>
              <w:contextualSpacing/>
              <w:rPr>
                <w:rFonts w:eastAsiaTheme="minorHAnsi"/>
                <w:bCs/>
                <w:color w:val="auto"/>
                <w:sz w:val="20"/>
                <w:szCs w:val="20"/>
              </w:rPr>
            </w:pPr>
            <w:r w:rsidRPr="009E7195">
              <w:rPr>
                <w:rFonts w:eastAsiaTheme="minorHAnsi"/>
                <w:bCs/>
                <w:color w:val="auto"/>
                <w:sz w:val="20"/>
                <w:szCs w:val="20"/>
              </w:rPr>
              <w:t>Službena objava podataka o žrtvama</w:t>
            </w:r>
          </w:p>
          <w:p w14:paraId="1944E059" w14:textId="77777777" w:rsidR="00DE6596" w:rsidRPr="009E7195" w:rsidRDefault="00DE6596" w:rsidP="00DE6596">
            <w:pPr>
              <w:framePr w:hSpace="180" w:wrap="around" w:hAnchor="margin" w:xAlign="center" w:y="842"/>
              <w:widowControl w:val="0"/>
              <w:numPr>
                <w:ilvl w:val="0"/>
                <w:numId w:val="53"/>
              </w:numPr>
              <w:autoSpaceDE w:val="0"/>
              <w:autoSpaceDN w:val="0"/>
              <w:adjustRightInd w:val="0"/>
              <w:spacing w:before="0" w:after="0" w:line="240" w:lineRule="auto"/>
              <w:ind w:left="170" w:hanging="142"/>
              <w:contextualSpacing/>
              <w:rPr>
                <w:rFonts w:eastAsiaTheme="minorHAnsi"/>
                <w:bCs/>
                <w:color w:val="auto"/>
                <w:sz w:val="20"/>
                <w:szCs w:val="20"/>
              </w:rPr>
            </w:pPr>
            <w:r w:rsidRPr="009E7195">
              <w:rPr>
                <w:rFonts w:eastAsiaTheme="minorHAnsi"/>
                <w:bCs/>
                <w:color w:val="auto"/>
                <w:sz w:val="20"/>
                <w:szCs w:val="20"/>
              </w:rPr>
              <w:t>Stanje na pogođenom području</w:t>
            </w:r>
          </w:p>
          <w:p w14:paraId="025F83AA" w14:textId="77777777" w:rsidR="00DE6596" w:rsidRPr="009E7195" w:rsidRDefault="00DE6596" w:rsidP="00DE6596">
            <w:pPr>
              <w:framePr w:hSpace="180" w:wrap="around" w:hAnchor="margin" w:xAlign="center" w:y="842"/>
              <w:widowControl w:val="0"/>
              <w:numPr>
                <w:ilvl w:val="0"/>
                <w:numId w:val="53"/>
              </w:numPr>
              <w:autoSpaceDE w:val="0"/>
              <w:autoSpaceDN w:val="0"/>
              <w:adjustRightInd w:val="0"/>
              <w:spacing w:before="0" w:after="0" w:line="240" w:lineRule="auto"/>
              <w:ind w:left="170" w:hanging="142"/>
              <w:contextualSpacing/>
              <w:rPr>
                <w:rFonts w:eastAsiaTheme="minorHAnsi"/>
                <w:bCs/>
                <w:color w:val="auto"/>
                <w:sz w:val="20"/>
                <w:szCs w:val="20"/>
              </w:rPr>
            </w:pPr>
            <w:r w:rsidRPr="009E7195">
              <w:rPr>
                <w:rFonts w:eastAsiaTheme="minorHAnsi"/>
                <w:bCs/>
                <w:color w:val="auto"/>
                <w:sz w:val="20"/>
                <w:szCs w:val="20"/>
              </w:rPr>
              <w:t>Opasnostima za ljude materijalna dobra i okoliš</w:t>
            </w:r>
          </w:p>
          <w:p w14:paraId="254AAF41" w14:textId="77777777" w:rsidR="00DE6596" w:rsidRPr="009E7195" w:rsidRDefault="00DE6596" w:rsidP="00DE6596">
            <w:pPr>
              <w:framePr w:hSpace="180" w:wrap="around" w:hAnchor="margin" w:xAlign="center" w:y="842"/>
              <w:widowControl w:val="0"/>
              <w:numPr>
                <w:ilvl w:val="0"/>
                <w:numId w:val="53"/>
              </w:numPr>
              <w:autoSpaceDE w:val="0"/>
              <w:autoSpaceDN w:val="0"/>
              <w:adjustRightInd w:val="0"/>
              <w:spacing w:before="0" w:after="0" w:line="240" w:lineRule="auto"/>
              <w:ind w:left="170" w:hanging="142"/>
              <w:contextualSpacing/>
              <w:rPr>
                <w:rFonts w:eastAsiaTheme="minorHAnsi"/>
                <w:bCs/>
                <w:color w:val="auto"/>
                <w:sz w:val="20"/>
                <w:szCs w:val="20"/>
              </w:rPr>
            </w:pPr>
            <w:r w:rsidRPr="009E7195">
              <w:rPr>
                <w:rFonts w:eastAsiaTheme="minorHAnsi"/>
                <w:bCs/>
                <w:color w:val="auto"/>
                <w:sz w:val="20"/>
                <w:szCs w:val="20"/>
              </w:rPr>
              <w:t>Mjere koje se poduzimaju</w:t>
            </w:r>
          </w:p>
          <w:p w14:paraId="3D3227AF" w14:textId="77777777" w:rsidR="00DE6596" w:rsidRPr="009E7195" w:rsidRDefault="00DE6596" w:rsidP="00DE6596">
            <w:pPr>
              <w:framePr w:hSpace="180" w:wrap="around" w:hAnchor="margin" w:xAlign="center" w:y="842"/>
              <w:widowControl w:val="0"/>
              <w:numPr>
                <w:ilvl w:val="0"/>
                <w:numId w:val="53"/>
              </w:numPr>
              <w:autoSpaceDE w:val="0"/>
              <w:autoSpaceDN w:val="0"/>
              <w:adjustRightInd w:val="0"/>
              <w:spacing w:before="0" w:after="0" w:line="240" w:lineRule="auto"/>
              <w:ind w:left="170" w:hanging="142"/>
              <w:contextualSpacing/>
              <w:rPr>
                <w:rFonts w:eastAsiaTheme="minorHAnsi"/>
                <w:bCs/>
                <w:color w:val="auto"/>
                <w:sz w:val="20"/>
                <w:szCs w:val="20"/>
              </w:rPr>
            </w:pPr>
            <w:r w:rsidRPr="009E7195">
              <w:rPr>
                <w:rFonts w:eastAsiaTheme="minorHAnsi"/>
                <w:bCs/>
                <w:color w:val="auto"/>
                <w:sz w:val="20"/>
                <w:szCs w:val="20"/>
              </w:rPr>
              <w:t>Putovi evakuacije i lokacije za prihvat i pružanje PMP</w:t>
            </w:r>
          </w:p>
          <w:p w14:paraId="4829319A" w14:textId="77777777" w:rsidR="00DE6596" w:rsidRPr="009E7195" w:rsidRDefault="00DE6596" w:rsidP="00DE6596">
            <w:pPr>
              <w:framePr w:hSpace="180" w:wrap="around" w:hAnchor="margin" w:xAlign="center" w:y="842"/>
              <w:widowControl w:val="0"/>
              <w:numPr>
                <w:ilvl w:val="0"/>
                <w:numId w:val="53"/>
              </w:numPr>
              <w:autoSpaceDE w:val="0"/>
              <w:autoSpaceDN w:val="0"/>
              <w:adjustRightInd w:val="0"/>
              <w:spacing w:before="0" w:after="0" w:line="240" w:lineRule="auto"/>
              <w:ind w:left="170" w:hanging="142"/>
              <w:contextualSpacing/>
              <w:rPr>
                <w:rFonts w:eastAsiaTheme="minorHAnsi"/>
                <w:bCs/>
                <w:color w:val="auto"/>
                <w:sz w:val="20"/>
                <w:szCs w:val="20"/>
              </w:rPr>
            </w:pPr>
            <w:r w:rsidRPr="009E7195">
              <w:rPr>
                <w:rFonts w:eastAsiaTheme="minorHAnsi"/>
                <w:bCs/>
                <w:color w:val="auto"/>
                <w:sz w:val="20"/>
                <w:szCs w:val="20"/>
              </w:rPr>
              <w:t>Provođenju osobne i uzajamne zaštite</w:t>
            </w:r>
          </w:p>
          <w:p w14:paraId="6F60B04B" w14:textId="77777777" w:rsidR="00DE6596" w:rsidRPr="009E7195" w:rsidRDefault="00DE6596" w:rsidP="00DE6596">
            <w:pPr>
              <w:framePr w:hSpace="180" w:wrap="around" w:hAnchor="margin" w:xAlign="center" w:y="842"/>
              <w:widowControl w:val="0"/>
              <w:numPr>
                <w:ilvl w:val="0"/>
                <w:numId w:val="53"/>
              </w:numPr>
              <w:autoSpaceDE w:val="0"/>
              <w:autoSpaceDN w:val="0"/>
              <w:adjustRightInd w:val="0"/>
              <w:spacing w:before="0" w:after="0" w:line="240" w:lineRule="auto"/>
              <w:ind w:left="170" w:hanging="142"/>
              <w:contextualSpacing/>
              <w:rPr>
                <w:rFonts w:eastAsiaTheme="minorHAnsi"/>
                <w:bCs/>
                <w:color w:val="auto"/>
                <w:sz w:val="20"/>
                <w:szCs w:val="20"/>
              </w:rPr>
            </w:pPr>
            <w:r w:rsidRPr="009E7195">
              <w:rPr>
                <w:rFonts w:eastAsiaTheme="minorHAnsi"/>
                <w:bCs/>
                <w:color w:val="auto"/>
                <w:sz w:val="20"/>
                <w:szCs w:val="20"/>
              </w:rPr>
              <w:t>Sudjelovanje i suradnja s operativnim snagama CZ</w:t>
            </w:r>
          </w:p>
          <w:p w14:paraId="6B5814CB" w14:textId="77777777" w:rsidR="00DE6596" w:rsidRPr="009E7195" w:rsidRDefault="00DE6596" w:rsidP="00DE6596">
            <w:pPr>
              <w:framePr w:hSpace="180" w:wrap="around" w:hAnchor="margin" w:xAlign="center" w:y="842"/>
              <w:widowControl w:val="0"/>
              <w:numPr>
                <w:ilvl w:val="0"/>
                <w:numId w:val="53"/>
              </w:numPr>
              <w:autoSpaceDE w:val="0"/>
              <w:autoSpaceDN w:val="0"/>
              <w:adjustRightInd w:val="0"/>
              <w:spacing w:before="0" w:after="0" w:line="240" w:lineRule="auto"/>
              <w:ind w:left="170" w:hanging="142"/>
              <w:contextualSpacing/>
              <w:rPr>
                <w:rFonts w:eastAsiaTheme="minorHAnsi"/>
                <w:bCs/>
                <w:color w:val="auto"/>
                <w:sz w:val="20"/>
                <w:szCs w:val="20"/>
              </w:rPr>
            </w:pPr>
            <w:r w:rsidRPr="009E7195">
              <w:rPr>
                <w:rFonts w:eastAsiaTheme="minorHAnsi"/>
                <w:bCs/>
                <w:color w:val="auto"/>
                <w:sz w:val="20"/>
                <w:szCs w:val="20"/>
              </w:rPr>
              <w:t>Pristup dodatnim informacijama</w:t>
            </w:r>
          </w:p>
          <w:p w14:paraId="2D22B126" w14:textId="77777777" w:rsidR="00DE6596" w:rsidRPr="009E7195" w:rsidRDefault="00DE6596" w:rsidP="00E4243C">
            <w:pPr>
              <w:widowControl w:val="0"/>
              <w:autoSpaceDE w:val="0"/>
              <w:adjustRightInd w:val="0"/>
              <w:spacing w:before="0" w:after="0"/>
              <w:rPr>
                <w:bCs/>
                <w:sz w:val="20"/>
                <w:szCs w:val="20"/>
              </w:rPr>
            </w:pPr>
            <w:r w:rsidRPr="009E7195">
              <w:rPr>
                <w:sz w:val="20"/>
                <w:szCs w:val="20"/>
              </w:rPr>
              <w:t>Ostalim činjenicama u svezi sa specifičnim okolnostima događaja i dr.</w:t>
            </w:r>
          </w:p>
        </w:tc>
        <w:tc>
          <w:tcPr>
            <w:tcW w:w="3260" w:type="dxa"/>
            <w:shd w:val="clear" w:color="auto" w:fill="auto"/>
            <w:vAlign w:val="center"/>
          </w:tcPr>
          <w:p w14:paraId="26F2CCF5" w14:textId="75AEE1F2" w:rsidR="00DE6596" w:rsidRPr="009E7195" w:rsidRDefault="009E7195" w:rsidP="00376EB0">
            <w:pPr>
              <w:pStyle w:val="ListParagraph"/>
              <w:numPr>
                <w:ilvl w:val="0"/>
                <w:numId w:val="52"/>
              </w:numPr>
            </w:pPr>
            <w:r>
              <w:t>Općinski načelnik</w:t>
            </w:r>
            <w:r w:rsidR="00DE6596" w:rsidRPr="009E7195">
              <w:t>,</w:t>
            </w:r>
          </w:p>
          <w:p w14:paraId="4BAD97CA" w14:textId="77777777" w:rsidR="00DE6596" w:rsidRPr="009E7195" w:rsidRDefault="00DE6596" w:rsidP="00376EB0">
            <w:pPr>
              <w:pStyle w:val="ListParagraph"/>
              <w:numPr>
                <w:ilvl w:val="0"/>
                <w:numId w:val="52"/>
              </w:numPr>
            </w:pPr>
            <w:r w:rsidRPr="009E7195">
              <w:t>Mediji.</w:t>
            </w:r>
          </w:p>
        </w:tc>
      </w:tr>
      <w:tr w:rsidR="00DE6596" w:rsidRPr="00DE6596" w14:paraId="18D5172A" w14:textId="77777777" w:rsidTr="00E4243C">
        <w:trPr>
          <w:trHeight w:val="2132"/>
          <w:jc w:val="center"/>
        </w:trPr>
        <w:tc>
          <w:tcPr>
            <w:tcW w:w="846" w:type="dxa"/>
            <w:shd w:val="clear" w:color="auto" w:fill="auto"/>
            <w:vAlign w:val="center"/>
          </w:tcPr>
          <w:p w14:paraId="1BAA7F32" w14:textId="77777777" w:rsidR="00DE6596" w:rsidRPr="009E7195" w:rsidRDefault="00DE6596" w:rsidP="00E4243C">
            <w:pPr>
              <w:widowControl w:val="0"/>
              <w:autoSpaceDE w:val="0"/>
              <w:adjustRightInd w:val="0"/>
              <w:spacing w:before="0" w:after="0"/>
              <w:ind w:right="34"/>
              <w:jc w:val="center"/>
              <w:rPr>
                <w:b/>
                <w:bCs/>
                <w:sz w:val="20"/>
                <w:szCs w:val="20"/>
              </w:rPr>
            </w:pPr>
            <w:r w:rsidRPr="009E7195">
              <w:rPr>
                <w:b/>
                <w:bCs/>
                <w:sz w:val="20"/>
                <w:szCs w:val="20"/>
              </w:rPr>
              <w:lastRenderedPageBreak/>
              <w:t>3.</w:t>
            </w:r>
          </w:p>
        </w:tc>
        <w:tc>
          <w:tcPr>
            <w:tcW w:w="1701" w:type="dxa"/>
            <w:shd w:val="clear" w:color="auto" w:fill="auto"/>
            <w:vAlign w:val="center"/>
          </w:tcPr>
          <w:p w14:paraId="76DE52D7" w14:textId="77777777" w:rsidR="00DE6596" w:rsidRPr="009E7195" w:rsidRDefault="00DE6596" w:rsidP="00E4243C">
            <w:pPr>
              <w:widowControl w:val="0"/>
              <w:autoSpaceDE w:val="0"/>
              <w:adjustRightInd w:val="0"/>
              <w:spacing w:before="0" w:after="0"/>
              <w:ind w:right="13"/>
              <w:jc w:val="center"/>
              <w:rPr>
                <w:b/>
                <w:bCs/>
                <w:sz w:val="20"/>
                <w:szCs w:val="20"/>
              </w:rPr>
            </w:pPr>
            <w:r w:rsidRPr="009E7195">
              <w:rPr>
                <w:b/>
                <w:bCs/>
                <w:sz w:val="20"/>
                <w:szCs w:val="20"/>
              </w:rPr>
              <w:t>Pregled raspoloživih snaga i sredstava za otklanjanje posljedica</w:t>
            </w:r>
          </w:p>
        </w:tc>
        <w:tc>
          <w:tcPr>
            <w:tcW w:w="1417" w:type="dxa"/>
            <w:vAlign w:val="center"/>
          </w:tcPr>
          <w:p w14:paraId="4A1CEC5A" w14:textId="760B3874" w:rsidR="00DE6596" w:rsidRPr="009E7195" w:rsidRDefault="00DE6596" w:rsidP="00E4243C">
            <w:pPr>
              <w:widowControl w:val="0"/>
              <w:autoSpaceDE w:val="0"/>
              <w:adjustRightInd w:val="0"/>
              <w:spacing w:before="0" w:after="0"/>
              <w:jc w:val="center"/>
              <w:rPr>
                <w:bCs/>
                <w:sz w:val="20"/>
                <w:szCs w:val="20"/>
              </w:rPr>
            </w:pPr>
            <w:r w:rsidRPr="009E7195">
              <w:rPr>
                <w:bCs/>
                <w:sz w:val="20"/>
                <w:szCs w:val="20"/>
              </w:rPr>
              <w:t>Općina Jelenje</w:t>
            </w:r>
          </w:p>
        </w:tc>
        <w:tc>
          <w:tcPr>
            <w:tcW w:w="8646" w:type="dxa"/>
            <w:shd w:val="clear" w:color="auto" w:fill="auto"/>
            <w:vAlign w:val="center"/>
          </w:tcPr>
          <w:p w14:paraId="52A4286A" w14:textId="77777777" w:rsidR="00DE6596" w:rsidRPr="009E7195" w:rsidRDefault="00DE6596" w:rsidP="00E4243C">
            <w:pPr>
              <w:widowControl w:val="0"/>
              <w:autoSpaceDE w:val="0"/>
              <w:adjustRightInd w:val="0"/>
              <w:spacing w:before="0" w:after="0"/>
              <w:rPr>
                <w:bCs/>
                <w:sz w:val="20"/>
                <w:szCs w:val="20"/>
              </w:rPr>
            </w:pPr>
            <w:r w:rsidRPr="009E7195">
              <w:rPr>
                <w:bCs/>
                <w:sz w:val="20"/>
                <w:szCs w:val="20"/>
              </w:rPr>
              <w:t xml:space="preserve">Pregled raspoloživih snaga sustava civilne zaštite. </w:t>
            </w:r>
          </w:p>
          <w:p w14:paraId="7EAF3DAD" w14:textId="77777777" w:rsidR="00DE6596" w:rsidRPr="009E7195" w:rsidRDefault="00DE6596" w:rsidP="00E4243C">
            <w:pPr>
              <w:autoSpaceDE w:val="0"/>
              <w:adjustRightInd w:val="0"/>
              <w:spacing w:line="240" w:lineRule="auto"/>
              <w:rPr>
                <w:bCs/>
                <w:sz w:val="20"/>
                <w:szCs w:val="20"/>
              </w:rPr>
            </w:pPr>
            <w:r w:rsidRPr="009E7195">
              <w:rPr>
                <w:bCs/>
                <w:sz w:val="20"/>
                <w:szCs w:val="20"/>
              </w:rPr>
              <w:t>Provjera stanja materijalno-tehničkih sredstava snaga sustava civilne zaštite.</w:t>
            </w:r>
          </w:p>
        </w:tc>
        <w:tc>
          <w:tcPr>
            <w:tcW w:w="3260" w:type="dxa"/>
            <w:shd w:val="clear" w:color="auto" w:fill="auto"/>
            <w:vAlign w:val="center"/>
          </w:tcPr>
          <w:p w14:paraId="23DE0784" w14:textId="77777777" w:rsidR="00DE6596" w:rsidRPr="009E7195" w:rsidRDefault="00DE6596" w:rsidP="00376EB0">
            <w:pPr>
              <w:pStyle w:val="ListParagraph"/>
              <w:numPr>
                <w:ilvl w:val="0"/>
                <w:numId w:val="52"/>
              </w:numPr>
            </w:pPr>
            <w:r w:rsidRPr="009E7195">
              <w:t xml:space="preserve">Stožer civilne zaštite </w:t>
            </w:r>
          </w:p>
          <w:p w14:paraId="17D31B90" w14:textId="77777777" w:rsidR="00DE6596" w:rsidRPr="009E7195" w:rsidRDefault="00DE6596" w:rsidP="00E4243C">
            <w:pPr>
              <w:ind w:left="248"/>
            </w:pPr>
          </w:p>
        </w:tc>
      </w:tr>
      <w:tr w:rsidR="00DE6596" w:rsidRPr="00DE6596" w14:paraId="325F595B" w14:textId="77777777" w:rsidTr="00E4243C">
        <w:trPr>
          <w:trHeight w:val="1057"/>
          <w:jc w:val="center"/>
        </w:trPr>
        <w:tc>
          <w:tcPr>
            <w:tcW w:w="846" w:type="dxa"/>
            <w:shd w:val="clear" w:color="auto" w:fill="auto"/>
            <w:vAlign w:val="center"/>
          </w:tcPr>
          <w:p w14:paraId="41E67469" w14:textId="77777777" w:rsidR="00DE6596" w:rsidRPr="009E7195" w:rsidRDefault="00DE6596" w:rsidP="00E4243C">
            <w:pPr>
              <w:widowControl w:val="0"/>
              <w:autoSpaceDE w:val="0"/>
              <w:adjustRightInd w:val="0"/>
              <w:spacing w:before="0" w:after="0"/>
              <w:ind w:right="34"/>
              <w:jc w:val="center"/>
              <w:rPr>
                <w:b/>
                <w:bCs/>
                <w:sz w:val="20"/>
                <w:szCs w:val="20"/>
              </w:rPr>
            </w:pPr>
            <w:r w:rsidRPr="009E7195">
              <w:rPr>
                <w:b/>
                <w:bCs/>
                <w:sz w:val="20"/>
                <w:szCs w:val="20"/>
              </w:rPr>
              <w:t>4.</w:t>
            </w:r>
          </w:p>
        </w:tc>
        <w:tc>
          <w:tcPr>
            <w:tcW w:w="1701" w:type="dxa"/>
            <w:shd w:val="clear" w:color="auto" w:fill="auto"/>
            <w:vAlign w:val="center"/>
          </w:tcPr>
          <w:p w14:paraId="410CA4EE" w14:textId="77777777" w:rsidR="00DE6596" w:rsidRPr="009E7195" w:rsidRDefault="00DE6596" w:rsidP="00E4243C">
            <w:pPr>
              <w:widowControl w:val="0"/>
              <w:autoSpaceDE w:val="0"/>
              <w:adjustRightInd w:val="0"/>
              <w:spacing w:before="0" w:after="0"/>
              <w:ind w:right="13"/>
              <w:jc w:val="center"/>
              <w:rPr>
                <w:b/>
                <w:bCs/>
                <w:sz w:val="20"/>
                <w:szCs w:val="20"/>
              </w:rPr>
            </w:pPr>
            <w:r w:rsidRPr="009E7195">
              <w:rPr>
                <w:b/>
                <w:bCs/>
                <w:sz w:val="20"/>
                <w:szCs w:val="20"/>
              </w:rPr>
              <w:t>Način zaštite ugroženih objekata kritične infrastrukture</w:t>
            </w:r>
          </w:p>
        </w:tc>
        <w:tc>
          <w:tcPr>
            <w:tcW w:w="1417" w:type="dxa"/>
            <w:vAlign w:val="center"/>
          </w:tcPr>
          <w:p w14:paraId="1D200E90" w14:textId="3615FC4E" w:rsidR="00DE6596" w:rsidRPr="009E7195" w:rsidRDefault="00DE6596" w:rsidP="00E4243C">
            <w:pPr>
              <w:widowControl w:val="0"/>
              <w:autoSpaceDE w:val="0"/>
              <w:adjustRightInd w:val="0"/>
              <w:spacing w:before="0" w:after="0"/>
              <w:jc w:val="center"/>
              <w:rPr>
                <w:bCs/>
                <w:sz w:val="20"/>
                <w:szCs w:val="20"/>
              </w:rPr>
            </w:pPr>
            <w:r w:rsidRPr="009E7195">
              <w:rPr>
                <w:bCs/>
                <w:sz w:val="20"/>
                <w:szCs w:val="20"/>
              </w:rPr>
              <w:t>Općina Jelenje</w:t>
            </w:r>
          </w:p>
        </w:tc>
        <w:tc>
          <w:tcPr>
            <w:tcW w:w="8646" w:type="dxa"/>
            <w:vAlign w:val="center"/>
          </w:tcPr>
          <w:p w14:paraId="71DB6474" w14:textId="77777777" w:rsidR="00DE6596" w:rsidRPr="009E7195" w:rsidRDefault="00DE6596" w:rsidP="00E4243C">
            <w:pPr>
              <w:autoSpaceDE w:val="0"/>
              <w:adjustRightInd w:val="0"/>
              <w:spacing w:line="240" w:lineRule="auto"/>
              <w:rPr>
                <w:bCs/>
                <w:sz w:val="20"/>
                <w:szCs w:val="20"/>
              </w:rPr>
            </w:pPr>
            <w:r w:rsidRPr="009E7195">
              <w:rPr>
                <w:bCs/>
                <w:sz w:val="20"/>
                <w:szCs w:val="20"/>
              </w:rPr>
              <w:t xml:space="preserve">1. Provedba osiguranja tehničke zaštite proizvodnih objekata i distribucijske mreže; </w:t>
            </w:r>
          </w:p>
          <w:p w14:paraId="08A9B48C" w14:textId="77777777" w:rsidR="00DE6596" w:rsidRPr="009E7195" w:rsidRDefault="00DE6596" w:rsidP="00E4243C">
            <w:pPr>
              <w:autoSpaceDE w:val="0"/>
              <w:adjustRightInd w:val="0"/>
              <w:spacing w:line="240" w:lineRule="auto"/>
              <w:rPr>
                <w:bCs/>
                <w:sz w:val="20"/>
                <w:szCs w:val="20"/>
              </w:rPr>
            </w:pPr>
            <w:r w:rsidRPr="009E7195">
              <w:rPr>
                <w:bCs/>
                <w:sz w:val="20"/>
                <w:szCs w:val="20"/>
              </w:rPr>
              <w:t>2. Provedba osiguranja neometanog djelovanje ključnih procesa i operacija;</w:t>
            </w:r>
          </w:p>
          <w:p w14:paraId="718022D1" w14:textId="77777777" w:rsidR="00DE6596" w:rsidRPr="009E7195" w:rsidRDefault="00DE6596" w:rsidP="00E4243C">
            <w:pPr>
              <w:autoSpaceDE w:val="0"/>
              <w:adjustRightInd w:val="0"/>
              <w:spacing w:line="240" w:lineRule="auto"/>
              <w:rPr>
                <w:bCs/>
                <w:sz w:val="20"/>
                <w:szCs w:val="20"/>
              </w:rPr>
            </w:pPr>
            <w:r w:rsidRPr="009E7195">
              <w:rPr>
                <w:bCs/>
                <w:sz w:val="20"/>
                <w:szCs w:val="20"/>
              </w:rPr>
              <w:t>3. Provedba osiguranja zamjenskog specijalističkog osoblja i opreme;</w:t>
            </w:r>
          </w:p>
          <w:p w14:paraId="5BC4A276" w14:textId="77777777" w:rsidR="00DE6596" w:rsidRPr="009E7195" w:rsidRDefault="00DE6596" w:rsidP="00E4243C">
            <w:pPr>
              <w:autoSpaceDE w:val="0"/>
              <w:adjustRightInd w:val="0"/>
              <w:spacing w:line="240" w:lineRule="auto"/>
              <w:rPr>
                <w:bCs/>
                <w:sz w:val="20"/>
                <w:szCs w:val="20"/>
              </w:rPr>
            </w:pPr>
            <w:r w:rsidRPr="009E7195">
              <w:rPr>
                <w:bCs/>
                <w:sz w:val="20"/>
                <w:szCs w:val="20"/>
              </w:rPr>
              <w:t>4. Provedba preseljenja infrastrukture;</w:t>
            </w:r>
          </w:p>
          <w:p w14:paraId="2199707F" w14:textId="77777777" w:rsidR="00DE6596" w:rsidRPr="009E7195" w:rsidRDefault="00DE6596" w:rsidP="00E4243C">
            <w:pPr>
              <w:autoSpaceDE w:val="0"/>
              <w:adjustRightInd w:val="0"/>
              <w:spacing w:before="0" w:after="0"/>
              <w:rPr>
                <w:bCs/>
                <w:sz w:val="20"/>
                <w:szCs w:val="20"/>
              </w:rPr>
            </w:pPr>
            <w:r w:rsidRPr="009E7195">
              <w:rPr>
                <w:bCs/>
                <w:sz w:val="20"/>
                <w:szCs w:val="20"/>
              </w:rPr>
              <w:t>5. Drugi načini zaštite,</w:t>
            </w:r>
          </w:p>
        </w:tc>
        <w:tc>
          <w:tcPr>
            <w:tcW w:w="3260" w:type="dxa"/>
            <w:shd w:val="clear" w:color="auto" w:fill="auto"/>
            <w:vAlign w:val="center"/>
          </w:tcPr>
          <w:p w14:paraId="167D73A2" w14:textId="77777777" w:rsidR="00DE6596" w:rsidRPr="009E7195" w:rsidRDefault="00DE6596" w:rsidP="00376EB0">
            <w:pPr>
              <w:pStyle w:val="ListParagraph"/>
              <w:numPr>
                <w:ilvl w:val="0"/>
                <w:numId w:val="52"/>
              </w:numPr>
            </w:pPr>
            <w:r w:rsidRPr="009E7195">
              <w:t>Stožer civilne zaštite,</w:t>
            </w:r>
          </w:p>
          <w:p w14:paraId="65C9C9DE" w14:textId="77777777" w:rsidR="00DE6596" w:rsidRPr="009E7195" w:rsidRDefault="00DE6596" w:rsidP="00376EB0">
            <w:pPr>
              <w:pStyle w:val="ListParagraph"/>
              <w:numPr>
                <w:ilvl w:val="0"/>
                <w:numId w:val="52"/>
              </w:numPr>
            </w:pPr>
            <w:r w:rsidRPr="009E7195">
              <w:t>Vlasnici objekata kritične infrastrukture</w:t>
            </w:r>
          </w:p>
          <w:p w14:paraId="5EB2186A" w14:textId="715F7C96" w:rsidR="009E7195" w:rsidRPr="009E7195" w:rsidRDefault="009E7195" w:rsidP="00376EB0">
            <w:pPr>
              <w:pStyle w:val="ListParagraph"/>
              <w:numPr>
                <w:ilvl w:val="0"/>
                <w:numId w:val="52"/>
              </w:numPr>
            </w:pPr>
            <w:r w:rsidRPr="005968FA">
              <w:t>HEP ODS d.o.o. – Elektroprimorje Rijeka</w:t>
            </w:r>
          </w:p>
          <w:p w14:paraId="31FF835D" w14:textId="77777777" w:rsidR="00DE6596" w:rsidRPr="009E7195" w:rsidRDefault="00DE6596" w:rsidP="00376EB0">
            <w:pPr>
              <w:pStyle w:val="ListParagraph"/>
              <w:numPr>
                <w:ilvl w:val="0"/>
                <w:numId w:val="52"/>
              </w:numPr>
            </w:pPr>
            <w:r w:rsidRPr="009E7195">
              <w:t>Hrvatski Telekom d.d.</w:t>
            </w:r>
          </w:p>
        </w:tc>
      </w:tr>
      <w:tr w:rsidR="00DE6596" w:rsidRPr="00DE6596" w14:paraId="300D2588" w14:textId="77777777" w:rsidTr="00E4243C">
        <w:trPr>
          <w:trHeight w:val="1057"/>
          <w:jc w:val="center"/>
        </w:trPr>
        <w:tc>
          <w:tcPr>
            <w:tcW w:w="846" w:type="dxa"/>
            <w:vMerge w:val="restart"/>
            <w:vAlign w:val="center"/>
          </w:tcPr>
          <w:p w14:paraId="0EF3D858" w14:textId="77777777" w:rsidR="00DE6596" w:rsidRPr="00B51223" w:rsidRDefault="00DE6596" w:rsidP="00E4243C">
            <w:pPr>
              <w:widowControl w:val="0"/>
              <w:autoSpaceDE w:val="0"/>
              <w:adjustRightInd w:val="0"/>
              <w:spacing w:before="0" w:after="0"/>
              <w:ind w:right="34"/>
              <w:jc w:val="center"/>
              <w:rPr>
                <w:b/>
                <w:bCs/>
                <w:sz w:val="20"/>
                <w:szCs w:val="20"/>
              </w:rPr>
            </w:pPr>
            <w:r w:rsidRPr="00B51223">
              <w:rPr>
                <w:b/>
                <w:bCs/>
                <w:color w:val="auto"/>
                <w:sz w:val="20"/>
                <w:szCs w:val="20"/>
              </w:rPr>
              <w:t>5.</w:t>
            </w:r>
          </w:p>
        </w:tc>
        <w:tc>
          <w:tcPr>
            <w:tcW w:w="1701" w:type="dxa"/>
            <w:vMerge w:val="restart"/>
            <w:vAlign w:val="center"/>
          </w:tcPr>
          <w:p w14:paraId="3BBF6B1B" w14:textId="77777777" w:rsidR="00DE6596" w:rsidRPr="00B51223" w:rsidRDefault="00DE6596" w:rsidP="00E4243C">
            <w:pPr>
              <w:widowControl w:val="0"/>
              <w:autoSpaceDE w:val="0"/>
              <w:adjustRightInd w:val="0"/>
              <w:spacing w:before="0" w:after="0"/>
              <w:ind w:right="13"/>
              <w:jc w:val="center"/>
              <w:rPr>
                <w:b/>
                <w:bCs/>
                <w:sz w:val="20"/>
                <w:szCs w:val="20"/>
              </w:rPr>
            </w:pPr>
            <w:r w:rsidRPr="00B51223">
              <w:rPr>
                <w:b/>
                <w:bCs/>
                <w:sz w:val="20"/>
                <w:szCs w:val="20"/>
              </w:rPr>
              <w:t>Organizacija reguliranja prometa i osiguranja tijekom intervencija</w:t>
            </w:r>
          </w:p>
        </w:tc>
        <w:tc>
          <w:tcPr>
            <w:tcW w:w="1417" w:type="dxa"/>
            <w:vMerge w:val="restart"/>
            <w:vAlign w:val="center"/>
          </w:tcPr>
          <w:p w14:paraId="397CBB0F" w14:textId="4ED9A1BC" w:rsidR="00DE6596" w:rsidRPr="00B51223" w:rsidRDefault="00DE6596" w:rsidP="00E4243C">
            <w:pPr>
              <w:widowControl w:val="0"/>
              <w:autoSpaceDE w:val="0"/>
              <w:adjustRightInd w:val="0"/>
              <w:spacing w:before="0" w:after="0"/>
              <w:jc w:val="center"/>
              <w:rPr>
                <w:bCs/>
                <w:sz w:val="20"/>
                <w:szCs w:val="20"/>
              </w:rPr>
            </w:pPr>
            <w:r w:rsidRPr="00B51223">
              <w:rPr>
                <w:bCs/>
                <w:sz w:val="20"/>
                <w:szCs w:val="20"/>
              </w:rPr>
              <w:t>Općina Jelenje</w:t>
            </w:r>
          </w:p>
          <w:p w14:paraId="0120F689" w14:textId="77777777" w:rsidR="00DE6596" w:rsidRPr="00B51223" w:rsidRDefault="00DE6596" w:rsidP="00E4243C">
            <w:pPr>
              <w:widowControl w:val="0"/>
              <w:autoSpaceDE w:val="0"/>
              <w:adjustRightInd w:val="0"/>
              <w:spacing w:before="0" w:after="0"/>
              <w:jc w:val="center"/>
              <w:rPr>
                <w:bCs/>
                <w:sz w:val="20"/>
                <w:szCs w:val="20"/>
              </w:rPr>
            </w:pPr>
            <w:r w:rsidRPr="00B51223">
              <w:rPr>
                <w:bCs/>
                <w:sz w:val="20"/>
                <w:szCs w:val="20"/>
              </w:rPr>
              <w:t xml:space="preserve"> </w:t>
            </w:r>
          </w:p>
          <w:p w14:paraId="689E8F34" w14:textId="300A1E32" w:rsidR="00DE6596" w:rsidRPr="00B51223" w:rsidRDefault="00B51223" w:rsidP="00E4243C">
            <w:pPr>
              <w:widowControl w:val="0"/>
              <w:autoSpaceDE w:val="0"/>
              <w:adjustRightInd w:val="0"/>
              <w:spacing w:before="0" w:after="0"/>
              <w:jc w:val="center"/>
              <w:rPr>
                <w:bCs/>
                <w:sz w:val="20"/>
                <w:szCs w:val="20"/>
              </w:rPr>
            </w:pPr>
            <w:r w:rsidRPr="00B51223">
              <w:rPr>
                <w:bCs/>
                <w:sz w:val="20"/>
                <w:szCs w:val="20"/>
              </w:rPr>
              <w:t>MUP - II. PP Rijeka</w:t>
            </w:r>
          </w:p>
          <w:p w14:paraId="25E8A8E4" w14:textId="77777777" w:rsidR="00DE6596" w:rsidRPr="00B51223" w:rsidRDefault="00DE6596" w:rsidP="00E4243C">
            <w:pPr>
              <w:widowControl w:val="0"/>
              <w:autoSpaceDE w:val="0"/>
              <w:adjustRightInd w:val="0"/>
              <w:spacing w:before="0" w:after="0"/>
              <w:jc w:val="center"/>
              <w:rPr>
                <w:bCs/>
                <w:sz w:val="20"/>
                <w:szCs w:val="20"/>
              </w:rPr>
            </w:pPr>
          </w:p>
        </w:tc>
        <w:tc>
          <w:tcPr>
            <w:tcW w:w="8646" w:type="dxa"/>
            <w:shd w:val="clear" w:color="auto" w:fill="auto"/>
            <w:vAlign w:val="center"/>
          </w:tcPr>
          <w:p w14:paraId="69A40074" w14:textId="77777777" w:rsidR="00DE6596" w:rsidRPr="00B51223" w:rsidRDefault="00DE6596" w:rsidP="00E4243C">
            <w:pPr>
              <w:autoSpaceDE w:val="0"/>
              <w:adjustRightInd w:val="0"/>
              <w:spacing w:before="0" w:after="0"/>
              <w:rPr>
                <w:bCs/>
                <w:sz w:val="20"/>
                <w:szCs w:val="20"/>
              </w:rPr>
            </w:pPr>
            <w:r w:rsidRPr="00B51223">
              <w:rPr>
                <w:bCs/>
                <w:sz w:val="20"/>
                <w:szCs w:val="20"/>
              </w:rPr>
              <w:t>Ocjena stanja i funkcionalnosti prometa i komunikacijskih sustava i objekata.</w:t>
            </w:r>
          </w:p>
          <w:p w14:paraId="53B242DF" w14:textId="77777777" w:rsidR="00DE6596" w:rsidRPr="00B51223" w:rsidRDefault="00DE6596" w:rsidP="00E4243C">
            <w:pPr>
              <w:autoSpaceDE w:val="0"/>
              <w:adjustRightInd w:val="0"/>
              <w:spacing w:before="0" w:after="0"/>
              <w:rPr>
                <w:bCs/>
                <w:sz w:val="20"/>
                <w:szCs w:val="20"/>
              </w:rPr>
            </w:pPr>
            <w:r w:rsidRPr="00B51223">
              <w:rPr>
                <w:bCs/>
                <w:sz w:val="20"/>
                <w:szCs w:val="20"/>
              </w:rPr>
              <w:t xml:space="preserve">Stožer civilne zaštite definira prioritete u sanaciji prometnica i upućuje zahtjev za aktiviranjem. </w:t>
            </w:r>
          </w:p>
          <w:p w14:paraId="78BC51F4" w14:textId="6C639EC1" w:rsidR="00DE6596" w:rsidRPr="00B51223" w:rsidRDefault="00DE6596" w:rsidP="00E4243C">
            <w:pPr>
              <w:autoSpaceDE w:val="0"/>
              <w:adjustRightInd w:val="0"/>
              <w:spacing w:line="240" w:lineRule="auto"/>
              <w:rPr>
                <w:bCs/>
                <w:sz w:val="20"/>
                <w:szCs w:val="20"/>
              </w:rPr>
            </w:pPr>
            <w:r w:rsidRPr="00B51223">
              <w:rPr>
                <w:bCs/>
                <w:sz w:val="20"/>
                <w:szCs w:val="20"/>
              </w:rPr>
              <w:t xml:space="preserve">Stožer civilne zaštite donosi odluku da </w:t>
            </w:r>
            <w:r w:rsidR="009E7195" w:rsidRPr="00B51223">
              <w:rPr>
                <w:bCs/>
                <w:sz w:val="20"/>
                <w:szCs w:val="20"/>
              </w:rPr>
              <w:t xml:space="preserve">Općinski načelnik </w:t>
            </w:r>
            <w:r w:rsidRPr="00B51223">
              <w:rPr>
                <w:bCs/>
                <w:sz w:val="20"/>
                <w:szCs w:val="20"/>
              </w:rPr>
              <w:t xml:space="preserve"> od Policije traži osiguranje i reguliranja prometa za vrijeme intervencija.</w:t>
            </w:r>
          </w:p>
        </w:tc>
        <w:tc>
          <w:tcPr>
            <w:tcW w:w="3260" w:type="dxa"/>
            <w:shd w:val="clear" w:color="auto" w:fill="auto"/>
            <w:vAlign w:val="center"/>
          </w:tcPr>
          <w:p w14:paraId="6BA101E3" w14:textId="77777777" w:rsidR="00DE6596" w:rsidRPr="00B51223" w:rsidRDefault="00DE6596" w:rsidP="00376EB0">
            <w:pPr>
              <w:pStyle w:val="ListParagraph"/>
              <w:numPr>
                <w:ilvl w:val="0"/>
                <w:numId w:val="52"/>
              </w:numPr>
            </w:pPr>
            <w:r w:rsidRPr="00B51223">
              <w:t>Stožer civilne zaštite</w:t>
            </w:r>
          </w:p>
          <w:p w14:paraId="1AD2523C" w14:textId="04E558A7" w:rsidR="00DE6596" w:rsidRPr="00B51223" w:rsidRDefault="00B51223" w:rsidP="00376EB0">
            <w:pPr>
              <w:pStyle w:val="ListParagraph"/>
              <w:numPr>
                <w:ilvl w:val="0"/>
                <w:numId w:val="52"/>
              </w:numPr>
            </w:pPr>
            <w:r w:rsidRPr="00B51223">
              <w:t>MUP - II. PP Rijeka</w:t>
            </w:r>
          </w:p>
          <w:p w14:paraId="11A98983" w14:textId="77777777" w:rsidR="00DE6596" w:rsidRPr="00B51223" w:rsidRDefault="00DE6596" w:rsidP="00376EB0">
            <w:pPr>
              <w:pStyle w:val="ListParagraph"/>
              <w:numPr>
                <w:ilvl w:val="0"/>
                <w:numId w:val="52"/>
              </w:numPr>
            </w:pPr>
            <w:r w:rsidRPr="00B51223">
              <w:t>Županijska uprava za ceste PGŽ</w:t>
            </w:r>
          </w:p>
        </w:tc>
      </w:tr>
      <w:tr w:rsidR="00DE6596" w:rsidRPr="00DE6596" w14:paraId="3841BB2A" w14:textId="77777777" w:rsidTr="00E4243C">
        <w:trPr>
          <w:trHeight w:val="1057"/>
          <w:jc w:val="center"/>
        </w:trPr>
        <w:tc>
          <w:tcPr>
            <w:tcW w:w="846" w:type="dxa"/>
            <w:vMerge/>
            <w:vAlign w:val="center"/>
          </w:tcPr>
          <w:p w14:paraId="03659C11" w14:textId="77777777" w:rsidR="00DE6596" w:rsidRPr="00B51223" w:rsidRDefault="00DE6596" w:rsidP="00E4243C">
            <w:pPr>
              <w:widowControl w:val="0"/>
              <w:autoSpaceDE w:val="0"/>
              <w:adjustRightInd w:val="0"/>
              <w:spacing w:before="0" w:after="0"/>
              <w:ind w:right="34"/>
              <w:jc w:val="center"/>
              <w:rPr>
                <w:b/>
                <w:bCs/>
                <w:sz w:val="20"/>
                <w:szCs w:val="20"/>
              </w:rPr>
            </w:pPr>
          </w:p>
        </w:tc>
        <w:tc>
          <w:tcPr>
            <w:tcW w:w="1701" w:type="dxa"/>
            <w:vMerge/>
            <w:vAlign w:val="center"/>
          </w:tcPr>
          <w:p w14:paraId="6C20DA7E" w14:textId="77777777" w:rsidR="00DE6596" w:rsidRPr="00B51223" w:rsidRDefault="00DE6596" w:rsidP="00E4243C">
            <w:pPr>
              <w:widowControl w:val="0"/>
              <w:autoSpaceDE w:val="0"/>
              <w:adjustRightInd w:val="0"/>
              <w:spacing w:before="0" w:after="0"/>
              <w:ind w:right="13"/>
              <w:jc w:val="center"/>
              <w:rPr>
                <w:b/>
                <w:bCs/>
                <w:sz w:val="20"/>
                <w:szCs w:val="20"/>
              </w:rPr>
            </w:pPr>
          </w:p>
        </w:tc>
        <w:tc>
          <w:tcPr>
            <w:tcW w:w="1417" w:type="dxa"/>
            <w:vMerge/>
            <w:vAlign w:val="center"/>
          </w:tcPr>
          <w:p w14:paraId="436AF4F5" w14:textId="77777777" w:rsidR="00DE6596" w:rsidRPr="00B51223" w:rsidRDefault="00DE6596" w:rsidP="00E4243C">
            <w:pPr>
              <w:widowControl w:val="0"/>
              <w:autoSpaceDE w:val="0"/>
              <w:adjustRightInd w:val="0"/>
              <w:spacing w:before="0" w:after="0"/>
              <w:jc w:val="center"/>
              <w:rPr>
                <w:bCs/>
                <w:sz w:val="20"/>
                <w:szCs w:val="20"/>
              </w:rPr>
            </w:pPr>
          </w:p>
        </w:tc>
        <w:tc>
          <w:tcPr>
            <w:tcW w:w="8646" w:type="dxa"/>
            <w:shd w:val="clear" w:color="auto" w:fill="auto"/>
            <w:vAlign w:val="center"/>
          </w:tcPr>
          <w:p w14:paraId="7944251B" w14:textId="77777777" w:rsidR="00DE6596" w:rsidRPr="00B51223" w:rsidRDefault="00DE6596" w:rsidP="00E4243C">
            <w:pPr>
              <w:autoSpaceDE w:val="0"/>
              <w:adjustRightInd w:val="0"/>
              <w:spacing w:before="0" w:after="0"/>
              <w:rPr>
                <w:bCs/>
                <w:sz w:val="20"/>
                <w:szCs w:val="20"/>
              </w:rPr>
            </w:pPr>
            <w:r w:rsidRPr="00B51223">
              <w:rPr>
                <w:bCs/>
                <w:sz w:val="20"/>
                <w:szCs w:val="20"/>
              </w:rPr>
              <w:t>Donošenje odluka o zabrani cestovnog prometa poradi zaštite sigurnosti na pogođenom području.</w:t>
            </w:r>
          </w:p>
          <w:p w14:paraId="46506F4D" w14:textId="77777777" w:rsidR="00DE6596" w:rsidRPr="00B51223" w:rsidRDefault="00DE6596" w:rsidP="00E4243C">
            <w:pPr>
              <w:autoSpaceDE w:val="0"/>
              <w:adjustRightInd w:val="0"/>
              <w:spacing w:before="0" w:after="0"/>
              <w:rPr>
                <w:bCs/>
                <w:sz w:val="20"/>
                <w:szCs w:val="20"/>
              </w:rPr>
            </w:pPr>
            <w:r w:rsidRPr="00B51223">
              <w:rPr>
                <w:bCs/>
                <w:sz w:val="20"/>
                <w:szCs w:val="20"/>
              </w:rPr>
              <w:t>Uspostava alternativnih prometnih pravaca.</w:t>
            </w:r>
          </w:p>
          <w:p w14:paraId="16CAA56E" w14:textId="77777777" w:rsidR="00DE6596" w:rsidRPr="00B51223" w:rsidRDefault="00DE6596" w:rsidP="00E4243C">
            <w:pPr>
              <w:autoSpaceDE w:val="0"/>
              <w:adjustRightInd w:val="0"/>
              <w:spacing w:before="0" w:after="0"/>
              <w:rPr>
                <w:bCs/>
                <w:sz w:val="20"/>
                <w:szCs w:val="20"/>
              </w:rPr>
            </w:pPr>
            <w:r w:rsidRPr="00B51223">
              <w:rPr>
                <w:bCs/>
                <w:sz w:val="20"/>
                <w:szCs w:val="20"/>
              </w:rPr>
              <w:t>Osigurati konvoje i prometnice (putove evakuacije)</w:t>
            </w:r>
          </w:p>
          <w:p w14:paraId="7739393C" w14:textId="77777777" w:rsidR="00DE6596" w:rsidRPr="00B51223" w:rsidRDefault="00DE6596" w:rsidP="00E4243C">
            <w:pPr>
              <w:autoSpaceDE w:val="0"/>
              <w:adjustRightInd w:val="0"/>
              <w:spacing w:before="0" w:after="0"/>
              <w:rPr>
                <w:bCs/>
                <w:sz w:val="20"/>
                <w:szCs w:val="20"/>
              </w:rPr>
            </w:pPr>
            <w:r w:rsidRPr="00B51223">
              <w:rPr>
                <w:bCs/>
                <w:sz w:val="20"/>
                <w:szCs w:val="20"/>
              </w:rPr>
              <w:t>Nadzor i čuvanje ugroženog područja.</w:t>
            </w:r>
          </w:p>
          <w:p w14:paraId="6955AF8D" w14:textId="77777777" w:rsidR="00DE6596" w:rsidRPr="00B51223" w:rsidRDefault="00DE6596" w:rsidP="00E4243C">
            <w:pPr>
              <w:autoSpaceDE w:val="0"/>
              <w:adjustRightInd w:val="0"/>
              <w:spacing w:line="240" w:lineRule="auto"/>
              <w:rPr>
                <w:bCs/>
                <w:sz w:val="20"/>
                <w:szCs w:val="20"/>
              </w:rPr>
            </w:pPr>
            <w:r w:rsidRPr="00B51223">
              <w:rPr>
                <w:bCs/>
                <w:sz w:val="20"/>
                <w:szCs w:val="20"/>
              </w:rPr>
              <w:t>Osiguravanje područja intervencija.</w:t>
            </w:r>
          </w:p>
        </w:tc>
        <w:tc>
          <w:tcPr>
            <w:tcW w:w="3260" w:type="dxa"/>
            <w:shd w:val="clear" w:color="auto" w:fill="auto"/>
            <w:vAlign w:val="center"/>
          </w:tcPr>
          <w:p w14:paraId="173C9EB3" w14:textId="77777777" w:rsidR="00DE6596" w:rsidRPr="00B51223" w:rsidRDefault="00DE6596" w:rsidP="00376EB0">
            <w:pPr>
              <w:pStyle w:val="ListParagraph"/>
              <w:numPr>
                <w:ilvl w:val="0"/>
                <w:numId w:val="52"/>
              </w:numPr>
            </w:pPr>
            <w:r w:rsidRPr="00B51223">
              <w:t>Stožer civilne zaštite</w:t>
            </w:r>
          </w:p>
          <w:p w14:paraId="0BA0F0C7" w14:textId="101B635F" w:rsidR="00DE6596" w:rsidRPr="00B51223" w:rsidRDefault="00B51223" w:rsidP="00376EB0">
            <w:pPr>
              <w:pStyle w:val="ListParagraph"/>
              <w:numPr>
                <w:ilvl w:val="0"/>
                <w:numId w:val="52"/>
              </w:numPr>
            </w:pPr>
            <w:r w:rsidRPr="00B51223">
              <w:t>MUP - II. PP Rijeka</w:t>
            </w:r>
          </w:p>
        </w:tc>
      </w:tr>
      <w:tr w:rsidR="00DE6596" w:rsidRPr="00DE6596" w14:paraId="171CE3C2" w14:textId="77777777" w:rsidTr="00E4243C">
        <w:trPr>
          <w:trHeight w:val="1057"/>
          <w:jc w:val="center"/>
        </w:trPr>
        <w:tc>
          <w:tcPr>
            <w:tcW w:w="846" w:type="dxa"/>
            <w:vMerge/>
            <w:vAlign w:val="center"/>
          </w:tcPr>
          <w:p w14:paraId="4CB60EED" w14:textId="77777777" w:rsidR="00DE6596" w:rsidRPr="00B51223" w:rsidRDefault="00DE6596" w:rsidP="00E4243C">
            <w:pPr>
              <w:widowControl w:val="0"/>
              <w:autoSpaceDE w:val="0"/>
              <w:adjustRightInd w:val="0"/>
              <w:spacing w:before="0" w:after="0"/>
              <w:ind w:right="34"/>
              <w:jc w:val="center"/>
              <w:rPr>
                <w:b/>
                <w:bCs/>
                <w:sz w:val="20"/>
                <w:szCs w:val="20"/>
              </w:rPr>
            </w:pPr>
          </w:p>
        </w:tc>
        <w:tc>
          <w:tcPr>
            <w:tcW w:w="1701" w:type="dxa"/>
            <w:vMerge/>
            <w:vAlign w:val="center"/>
          </w:tcPr>
          <w:p w14:paraId="7F677DAC" w14:textId="77777777" w:rsidR="00DE6596" w:rsidRPr="00B51223" w:rsidRDefault="00DE6596" w:rsidP="00E4243C">
            <w:pPr>
              <w:widowControl w:val="0"/>
              <w:autoSpaceDE w:val="0"/>
              <w:adjustRightInd w:val="0"/>
              <w:spacing w:before="0" w:after="0"/>
              <w:ind w:right="13"/>
              <w:jc w:val="center"/>
              <w:rPr>
                <w:b/>
                <w:bCs/>
                <w:sz w:val="20"/>
                <w:szCs w:val="20"/>
              </w:rPr>
            </w:pPr>
          </w:p>
        </w:tc>
        <w:tc>
          <w:tcPr>
            <w:tcW w:w="1417" w:type="dxa"/>
            <w:vMerge/>
            <w:vAlign w:val="center"/>
          </w:tcPr>
          <w:p w14:paraId="404D3F0C" w14:textId="77777777" w:rsidR="00DE6596" w:rsidRPr="00B51223" w:rsidRDefault="00DE6596" w:rsidP="00E4243C">
            <w:pPr>
              <w:widowControl w:val="0"/>
              <w:autoSpaceDE w:val="0"/>
              <w:adjustRightInd w:val="0"/>
              <w:spacing w:before="0" w:after="0"/>
              <w:jc w:val="center"/>
              <w:rPr>
                <w:bCs/>
                <w:sz w:val="20"/>
                <w:szCs w:val="20"/>
              </w:rPr>
            </w:pPr>
          </w:p>
        </w:tc>
        <w:tc>
          <w:tcPr>
            <w:tcW w:w="8646" w:type="dxa"/>
            <w:shd w:val="clear" w:color="auto" w:fill="auto"/>
            <w:vAlign w:val="center"/>
          </w:tcPr>
          <w:p w14:paraId="6E788A18" w14:textId="77777777" w:rsidR="00DE6596" w:rsidRPr="00B51223" w:rsidRDefault="00DE6596" w:rsidP="00E4243C">
            <w:pPr>
              <w:autoSpaceDE w:val="0"/>
              <w:adjustRightInd w:val="0"/>
              <w:spacing w:line="240" w:lineRule="auto"/>
              <w:rPr>
                <w:bCs/>
                <w:sz w:val="20"/>
                <w:szCs w:val="20"/>
              </w:rPr>
            </w:pPr>
            <w:r w:rsidRPr="00B51223">
              <w:rPr>
                <w:bCs/>
                <w:sz w:val="20"/>
                <w:szCs w:val="20"/>
              </w:rPr>
              <w:t>Osiguranje telekomunikacijskih veza korisnika s prednošću uporabe.</w:t>
            </w:r>
          </w:p>
        </w:tc>
        <w:tc>
          <w:tcPr>
            <w:tcW w:w="3260" w:type="dxa"/>
            <w:shd w:val="clear" w:color="auto" w:fill="auto"/>
            <w:vAlign w:val="center"/>
          </w:tcPr>
          <w:p w14:paraId="2156B9A6" w14:textId="77777777" w:rsidR="00DE6596" w:rsidRPr="00B51223" w:rsidRDefault="00DE6596" w:rsidP="00376EB0">
            <w:pPr>
              <w:pStyle w:val="ListParagraph"/>
              <w:numPr>
                <w:ilvl w:val="0"/>
                <w:numId w:val="52"/>
              </w:numPr>
            </w:pPr>
            <w:r w:rsidRPr="00B51223">
              <w:t>Hrvatski Telekom d.d.</w:t>
            </w:r>
          </w:p>
        </w:tc>
      </w:tr>
      <w:tr w:rsidR="00DE6596" w:rsidRPr="00DE6596" w14:paraId="7C48F747" w14:textId="77777777" w:rsidTr="00E4243C">
        <w:trPr>
          <w:trHeight w:val="416"/>
          <w:jc w:val="center"/>
        </w:trPr>
        <w:tc>
          <w:tcPr>
            <w:tcW w:w="846" w:type="dxa"/>
            <w:shd w:val="clear" w:color="auto" w:fill="auto"/>
            <w:vAlign w:val="center"/>
          </w:tcPr>
          <w:p w14:paraId="4A5A43C5" w14:textId="77777777" w:rsidR="00DE6596" w:rsidRPr="00B51223" w:rsidRDefault="00DE6596" w:rsidP="00E4243C">
            <w:pPr>
              <w:widowControl w:val="0"/>
              <w:autoSpaceDE w:val="0"/>
              <w:adjustRightInd w:val="0"/>
              <w:spacing w:before="0" w:after="0"/>
              <w:ind w:right="34"/>
              <w:jc w:val="center"/>
              <w:rPr>
                <w:b/>
                <w:bCs/>
                <w:sz w:val="20"/>
                <w:szCs w:val="20"/>
              </w:rPr>
            </w:pPr>
            <w:r w:rsidRPr="00B51223">
              <w:rPr>
                <w:b/>
                <w:bCs/>
                <w:sz w:val="20"/>
                <w:szCs w:val="20"/>
              </w:rPr>
              <w:t>6.</w:t>
            </w:r>
          </w:p>
        </w:tc>
        <w:tc>
          <w:tcPr>
            <w:tcW w:w="1701" w:type="dxa"/>
            <w:shd w:val="clear" w:color="auto" w:fill="auto"/>
            <w:vAlign w:val="center"/>
          </w:tcPr>
          <w:p w14:paraId="03E6C28C" w14:textId="77777777" w:rsidR="00DE6596" w:rsidRPr="00B51223" w:rsidRDefault="00DE6596" w:rsidP="00E4243C">
            <w:pPr>
              <w:spacing w:before="0" w:after="0"/>
              <w:jc w:val="center"/>
              <w:rPr>
                <w:b/>
                <w:bCs/>
                <w:sz w:val="20"/>
                <w:szCs w:val="20"/>
              </w:rPr>
            </w:pPr>
            <w:r w:rsidRPr="00B51223">
              <w:rPr>
                <w:b/>
                <w:bCs/>
                <w:sz w:val="20"/>
                <w:szCs w:val="20"/>
              </w:rPr>
              <w:t xml:space="preserve">Organizacija osiguranja </w:t>
            </w:r>
            <w:r w:rsidRPr="00B51223">
              <w:rPr>
                <w:b/>
                <w:bCs/>
                <w:sz w:val="20"/>
                <w:szCs w:val="20"/>
              </w:rPr>
              <w:lastRenderedPageBreak/>
              <w:t>dobave energenata za rad strojeva i vozila</w:t>
            </w:r>
          </w:p>
        </w:tc>
        <w:tc>
          <w:tcPr>
            <w:tcW w:w="1417" w:type="dxa"/>
            <w:vAlign w:val="center"/>
          </w:tcPr>
          <w:p w14:paraId="46C23081" w14:textId="425A95BE" w:rsidR="00DE6596" w:rsidRPr="00B51223" w:rsidRDefault="00DE6596" w:rsidP="00E4243C">
            <w:pPr>
              <w:autoSpaceDE w:val="0"/>
              <w:adjustRightInd w:val="0"/>
              <w:spacing w:before="0" w:after="0"/>
              <w:jc w:val="center"/>
              <w:rPr>
                <w:bCs/>
                <w:sz w:val="20"/>
                <w:szCs w:val="20"/>
              </w:rPr>
            </w:pPr>
            <w:r w:rsidRPr="00B51223">
              <w:rPr>
                <w:bCs/>
                <w:sz w:val="20"/>
                <w:szCs w:val="20"/>
              </w:rPr>
              <w:lastRenderedPageBreak/>
              <w:t>Općina Jelenje</w:t>
            </w:r>
          </w:p>
        </w:tc>
        <w:tc>
          <w:tcPr>
            <w:tcW w:w="8646" w:type="dxa"/>
            <w:shd w:val="clear" w:color="auto" w:fill="auto"/>
            <w:vAlign w:val="center"/>
          </w:tcPr>
          <w:p w14:paraId="22CB8ED2" w14:textId="77777777" w:rsidR="00DE6596" w:rsidRPr="00B51223" w:rsidRDefault="00DE6596" w:rsidP="00E4243C">
            <w:pPr>
              <w:autoSpaceDE w:val="0"/>
              <w:adjustRightInd w:val="0"/>
              <w:spacing w:before="0" w:after="0"/>
              <w:rPr>
                <w:bCs/>
                <w:sz w:val="20"/>
                <w:szCs w:val="20"/>
              </w:rPr>
            </w:pPr>
            <w:r w:rsidRPr="00B51223">
              <w:rPr>
                <w:bCs/>
                <w:sz w:val="20"/>
                <w:szCs w:val="20"/>
              </w:rPr>
              <w:t>Osiguravanje energenata (gorivo) za strojeve i vozila, agregate za struju.</w:t>
            </w:r>
          </w:p>
        </w:tc>
        <w:tc>
          <w:tcPr>
            <w:tcW w:w="3260" w:type="dxa"/>
            <w:shd w:val="clear" w:color="auto" w:fill="auto"/>
            <w:vAlign w:val="center"/>
          </w:tcPr>
          <w:p w14:paraId="15DB5B62" w14:textId="7FC6A9EB" w:rsidR="00DE6596" w:rsidRPr="00B51223" w:rsidRDefault="00DE6596" w:rsidP="00376EB0">
            <w:pPr>
              <w:pStyle w:val="ListParagraph"/>
              <w:numPr>
                <w:ilvl w:val="0"/>
                <w:numId w:val="52"/>
              </w:numPr>
            </w:pPr>
            <w:r w:rsidRPr="00B51223">
              <w:t>Stožer civilne zaštite,</w:t>
            </w:r>
          </w:p>
          <w:p w14:paraId="1B4D8A35" w14:textId="2720324A" w:rsidR="00DE6596" w:rsidRPr="00B51223" w:rsidRDefault="00B51223" w:rsidP="00376EB0">
            <w:pPr>
              <w:pStyle w:val="ListParagraph"/>
              <w:numPr>
                <w:ilvl w:val="0"/>
                <w:numId w:val="52"/>
              </w:numPr>
            </w:pPr>
            <w:r w:rsidRPr="00B51223">
              <w:t>Vatrogasne snage</w:t>
            </w:r>
            <w:r w:rsidR="00DE6596" w:rsidRPr="00B51223">
              <w:t>,</w:t>
            </w:r>
          </w:p>
          <w:p w14:paraId="08BBD14C" w14:textId="77777777" w:rsidR="00DE6596" w:rsidRPr="00B51223" w:rsidRDefault="00DE6596" w:rsidP="00376EB0">
            <w:pPr>
              <w:pStyle w:val="ListParagraph"/>
              <w:numPr>
                <w:ilvl w:val="0"/>
                <w:numId w:val="52"/>
              </w:numPr>
            </w:pPr>
            <w:r w:rsidRPr="00B51223">
              <w:lastRenderedPageBreak/>
              <w:t>Komunalno društvo Viškovo d.o.o.</w:t>
            </w:r>
          </w:p>
          <w:p w14:paraId="2859135F" w14:textId="77777777" w:rsidR="00DE6596" w:rsidRPr="00B51223" w:rsidRDefault="00DE6596" w:rsidP="00376EB0">
            <w:pPr>
              <w:pStyle w:val="ListParagraph"/>
              <w:numPr>
                <w:ilvl w:val="0"/>
                <w:numId w:val="52"/>
              </w:numPr>
            </w:pPr>
            <w:r w:rsidRPr="00B51223">
              <w:t>Pravne osobe od interesa za sustav civilne zaštite i operativne snage koje posjeduju potrebnu opremu</w:t>
            </w:r>
          </w:p>
        </w:tc>
      </w:tr>
      <w:tr w:rsidR="00DE6596" w:rsidRPr="00DE6596" w14:paraId="139D5F34" w14:textId="77777777" w:rsidTr="00E4243C">
        <w:trPr>
          <w:trHeight w:val="827"/>
          <w:jc w:val="center"/>
        </w:trPr>
        <w:tc>
          <w:tcPr>
            <w:tcW w:w="846" w:type="dxa"/>
            <w:vMerge w:val="restart"/>
            <w:shd w:val="clear" w:color="auto" w:fill="auto"/>
            <w:vAlign w:val="center"/>
          </w:tcPr>
          <w:p w14:paraId="164361D8" w14:textId="77777777" w:rsidR="00DE6596" w:rsidRPr="00B51223" w:rsidRDefault="00DE6596" w:rsidP="00E4243C">
            <w:pPr>
              <w:widowControl w:val="0"/>
              <w:autoSpaceDE w:val="0"/>
              <w:adjustRightInd w:val="0"/>
              <w:spacing w:before="0" w:after="0"/>
              <w:ind w:right="34"/>
              <w:jc w:val="center"/>
              <w:rPr>
                <w:b/>
                <w:sz w:val="20"/>
                <w:szCs w:val="20"/>
              </w:rPr>
            </w:pPr>
            <w:r w:rsidRPr="00B51223">
              <w:rPr>
                <w:b/>
                <w:bCs/>
                <w:sz w:val="20"/>
                <w:szCs w:val="20"/>
              </w:rPr>
              <w:lastRenderedPageBreak/>
              <w:t>7.</w:t>
            </w:r>
          </w:p>
        </w:tc>
        <w:tc>
          <w:tcPr>
            <w:tcW w:w="1701" w:type="dxa"/>
            <w:vMerge w:val="restart"/>
            <w:shd w:val="clear" w:color="auto" w:fill="auto"/>
            <w:vAlign w:val="center"/>
          </w:tcPr>
          <w:p w14:paraId="320D6978" w14:textId="77777777" w:rsidR="00DE6596" w:rsidRPr="00B51223" w:rsidRDefault="00DE6596" w:rsidP="00E4243C">
            <w:pPr>
              <w:spacing w:before="0" w:after="0"/>
              <w:jc w:val="center"/>
              <w:rPr>
                <w:b/>
                <w:bCs/>
                <w:sz w:val="20"/>
                <w:szCs w:val="20"/>
              </w:rPr>
            </w:pPr>
            <w:r w:rsidRPr="00B51223">
              <w:rPr>
                <w:b/>
                <w:bCs/>
                <w:color w:val="auto"/>
                <w:sz w:val="20"/>
                <w:szCs w:val="20"/>
              </w:rPr>
              <w:t>Organizacija pružanja medicinske pomoći i psihološke potpore te higijensko epidemiološke zaštite</w:t>
            </w:r>
          </w:p>
        </w:tc>
        <w:tc>
          <w:tcPr>
            <w:tcW w:w="1417" w:type="dxa"/>
            <w:vMerge w:val="restart"/>
            <w:vAlign w:val="center"/>
          </w:tcPr>
          <w:p w14:paraId="4793FDCE" w14:textId="77777777" w:rsidR="00DE6596" w:rsidRPr="00B51223" w:rsidRDefault="00DE6596" w:rsidP="00E4243C">
            <w:pPr>
              <w:widowControl w:val="0"/>
              <w:autoSpaceDE w:val="0"/>
              <w:adjustRightInd w:val="0"/>
              <w:spacing w:before="0" w:after="0"/>
              <w:jc w:val="center"/>
              <w:rPr>
                <w:bCs/>
                <w:sz w:val="20"/>
                <w:szCs w:val="20"/>
              </w:rPr>
            </w:pPr>
            <w:r w:rsidRPr="00B51223">
              <w:rPr>
                <w:bCs/>
                <w:sz w:val="20"/>
                <w:szCs w:val="20"/>
              </w:rPr>
              <w:t>Nadležno ministarstvo</w:t>
            </w:r>
          </w:p>
          <w:p w14:paraId="137CA02E" w14:textId="3EFB5CC7" w:rsidR="00DE6596" w:rsidRPr="00B51223" w:rsidRDefault="00DE6596" w:rsidP="00E4243C">
            <w:pPr>
              <w:widowControl w:val="0"/>
              <w:autoSpaceDE w:val="0"/>
              <w:adjustRightInd w:val="0"/>
              <w:spacing w:before="0" w:after="0"/>
              <w:jc w:val="center"/>
              <w:rPr>
                <w:bCs/>
                <w:sz w:val="20"/>
                <w:szCs w:val="20"/>
              </w:rPr>
            </w:pPr>
            <w:r w:rsidRPr="00B51223">
              <w:rPr>
                <w:bCs/>
                <w:sz w:val="20"/>
                <w:szCs w:val="20"/>
              </w:rPr>
              <w:t>Općina Jelenje</w:t>
            </w:r>
          </w:p>
        </w:tc>
        <w:tc>
          <w:tcPr>
            <w:tcW w:w="8646" w:type="dxa"/>
            <w:shd w:val="clear" w:color="auto" w:fill="auto"/>
            <w:vAlign w:val="center"/>
          </w:tcPr>
          <w:p w14:paraId="2F19BE1B" w14:textId="77777777" w:rsidR="00DE6596" w:rsidRPr="00B51223" w:rsidRDefault="00DE6596" w:rsidP="00E4243C">
            <w:pPr>
              <w:widowControl w:val="0"/>
              <w:autoSpaceDE w:val="0"/>
              <w:adjustRightInd w:val="0"/>
              <w:spacing w:before="0" w:after="0"/>
              <w:rPr>
                <w:bCs/>
                <w:sz w:val="20"/>
                <w:szCs w:val="20"/>
              </w:rPr>
            </w:pPr>
            <w:r w:rsidRPr="00B51223">
              <w:rPr>
                <w:bCs/>
                <w:sz w:val="20"/>
                <w:szCs w:val="20"/>
              </w:rPr>
              <w:t>Pružanje prve pomoći unesrećenima.</w:t>
            </w:r>
          </w:p>
        </w:tc>
        <w:tc>
          <w:tcPr>
            <w:tcW w:w="3260" w:type="dxa"/>
            <w:shd w:val="clear" w:color="auto" w:fill="auto"/>
            <w:vAlign w:val="center"/>
          </w:tcPr>
          <w:p w14:paraId="099EF0E5" w14:textId="77777777" w:rsidR="00DE6596" w:rsidRPr="00B51223" w:rsidRDefault="00DE6596" w:rsidP="00376EB0">
            <w:pPr>
              <w:pStyle w:val="ListParagraph"/>
              <w:numPr>
                <w:ilvl w:val="0"/>
                <w:numId w:val="52"/>
              </w:numPr>
            </w:pPr>
            <w:r w:rsidRPr="00B51223">
              <w:t>Zavod za hitnu medicinu Primorsko-goranske županije - Ispostava Rijeka,</w:t>
            </w:r>
          </w:p>
          <w:p w14:paraId="318C47ED" w14:textId="62EDDD80" w:rsidR="00DE6596" w:rsidRPr="00B51223" w:rsidRDefault="00B51223" w:rsidP="00376EB0">
            <w:pPr>
              <w:pStyle w:val="ListParagraph"/>
              <w:numPr>
                <w:ilvl w:val="0"/>
                <w:numId w:val="52"/>
              </w:numPr>
            </w:pPr>
            <w:r w:rsidRPr="00B51223">
              <w:t xml:space="preserve">Dom zdravlja PGŽ – ispostava Dražice </w:t>
            </w:r>
            <w:r w:rsidR="00DE6596" w:rsidRPr="00B51223">
              <w:t>,</w:t>
            </w:r>
          </w:p>
          <w:p w14:paraId="1711740A" w14:textId="690950D7" w:rsidR="00DE6596" w:rsidRPr="00B51223" w:rsidRDefault="00DE6596" w:rsidP="00376EB0">
            <w:pPr>
              <w:pStyle w:val="ListParagraph"/>
              <w:numPr>
                <w:ilvl w:val="0"/>
                <w:numId w:val="52"/>
              </w:numPr>
            </w:pPr>
            <w:r w:rsidRPr="00B51223">
              <w:t>HGSS - stanica Rijeka</w:t>
            </w:r>
          </w:p>
        </w:tc>
      </w:tr>
      <w:tr w:rsidR="00DE6596" w:rsidRPr="00DE6596" w14:paraId="796DFF24" w14:textId="77777777" w:rsidTr="00E4243C">
        <w:trPr>
          <w:trHeight w:val="827"/>
          <w:jc w:val="center"/>
        </w:trPr>
        <w:tc>
          <w:tcPr>
            <w:tcW w:w="846" w:type="dxa"/>
            <w:vMerge/>
            <w:shd w:val="clear" w:color="auto" w:fill="auto"/>
            <w:vAlign w:val="center"/>
          </w:tcPr>
          <w:p w14:paraId="175A10E1" w14:textId="77777777" w:rsidR="00DE6596" w:rsidRPr="00DE6596" w:rsidRDefault="00DE6596" w:rsidP="00E4243C">
            <w:pPr>
              <w:widowControl w:val="0"/>
              <w:autoSpaceDE w:val="0"/>
              <w:adjustRightInd w:val="0"/>
              <w:spacing w:before="0" w:after="0"/>
              <w:ind w:right="34"/>
              <w:jc w:val="center"/>
              <w:rPr>
                <w:b/>
                <w:bCs/>
                <w:sz w:val="20"/>
                <w:szCs w:val="20"/>
                <w:highlight w:val="yellow"/>
              </w:rPr>
            </w:pPr>
          </w:p>
        </w:tc>
        <w:tc>
          <w:tcPr>
            <w:tcW w:w="1701" w:type="dxa"/>
            <w:vMerge/>
            <w:shd w:val="clear" w:color="auto" w:fill="auto"/>
            <w:vAlign w:val="center"/>
          </w:tcPr>
          <w:p w14:paraId="75464A0C" w14:textId="77777777" w:rsidR="00DE6596" w:rsidRPr="00DE6596" w:rsidRDefault="00DE6596" w:rsidP="00E4243C">
            <w:pPr>
              <w:spacing w:before="0" w:after="0"/>
              <w:jc w:val="center"/>
              <w:rPr>
                <w:b/>
                <w:bCs/>
                <w:sz w:val="20"/>
                <w:szCs w:val="20"/>
                <w:highlight w:val="yellow"/>
              </w:rPr>
            </w:pPr>
          </w:p>
        </w:tc>
        <w:tc>
          <w:tcPr>
            <w:tcW w:w="1417" w:type="dxa"/>
            <w:vMerge/>
            <w:vAlign w:val="center"/>
          </w:tcPr>
          <w:p w14:paraId="2493A50C" w14:textId="77777777" w:rsidR="00DE6596" w:rsidRPr="00DE6596" w:rsidRDefault="00DE6596" w:rsidP="00E4243C">
            <w:pPr>
              <w:widowControl w:val="0"/>
              <w:autoSpaceDE w:val="0"/>
              <w:adjustRightInd w:val="0"/>
              <w:spacing w:before="0" w:after="0"/>
              <w:jc w:val="center"/>
              <w:rPr>
                <w:bCs/>
                <w:sz w:val="20"/>
                <w:szCs w:val="20"/>
                <w:highlight w:val="yellow"/>
              </w:rPr>
            </w:pPr>
          </w:p>
        </w:tc>
        <w:tc>
          <w:tcPr>
            <w:tcW w:w="8646" w:type="dxa"/>
            <w:shd w:val="clear" w:color="auto" w:fill="auto"/>
            <w:vAlign w:val="center"/>
          </w:tcPr>
          <w:p w14:paraId="4F2F8C68" w14:textId="77777777" w:rsidR="00DE6596" w:rsidRPr="001A1D75" w:rsidRDefault="00DE6596" w:rsidP="00E4243C">
            <w:pPr>
              <w:widowControl w:val="0"/>
              <w:autoSpaceDE w:val="0"/>
              <w:adjustRightInd w:val="0"/>
              <w:spacing w:before="0" w:after="0"/>
              <w:rPr>
                <w:bCs/>
                <w:sz w:val="20"/>
                <w:szCs w:val="20"/>
              </w:rPr>
            </w:pPr>
            <w:r w:rsidRPr="001A1D75">
              <w:rPr>
                <w:bCs/>
                <w:sz w:val="20"/>
                <w:szCs w:val="20"/>
              </w:rPr>
              <w:t xml:space="preserve">Organizacija prevencije i suzbijanje zaraznih bolesti. </w:t>
            </w:r>
          </w:p>
          <w:p w14:paraId="6E2A63D2" w14:textId="77777777" w:rsidR="00DE6596" w:rsidRPr="001A1D75" w:rsidRDefault="00DE6596" w:rsidP="00E4243C">
            <w:pPr>
              <w:widowControl w:val="0"/>
              <w:autoSpaceDE w:val="0"/>
              <w:adjustRightInd w:val="0"/>
              <w:spacing w:before="0" w:after="0"/>
              <w:rPr>
                <w:bCs/>
                <w:sz w:val="20"/>
                <w:szCs w:val="20"/>
              </w:rPr>
            </w:pPr>
            <w:r w:rsidRPr="001A1D75">
              <w:rPr>
                <w:bCs/>
                <w:sz w:val="20"/>
                <w:szCs w:val="20"/>
              </w:rPr>
              <w:t>Kontrola ispravnosti vode za piće.</w:t>
            </w:r>
          </w:p>
        </w:tc>
        <w:tc>
          <w:tcPr>
            <w:tcW w:w="3260" w:type="dxa"/>
            <w:shd w:val="clear" w:color="auto" w:fill="auto"/>
            <w:vAlign w:val="center"/>
          </w:tcPr>
          <w:p w14:paraId="6B445AA9" w14:textId="77777777" w:rsidR="00DE6596" w:rsidRPr="001A1D75" w:rsidRDefault="00DE6596" w:rsidP="00376EB0">
            <w:pPr>
              <w:pStyle w:val="ListParagraph"/>
              <w:numPr>
                <w:ilvl w:val="0"/>
                <w:numId w:val="52"/>
              </w:numPr>
            </w:pPr>
            <w:r w:rsidRPr="001A1D75">
              <w:t>Nastavni Zavod za javno zdravstvo PGŽ-a</w:t>
            </w:r>
          </w:p>
          <w:p w14:paraId="3856EA79" w14:textId="67EE6DB1" w:rsidR="00DE6596" w:rsidRPr="001A1D75" w:rsidRDefault="00B51223" w:rsidP="00376EB0">
            <w:pPr>
              <w:pStyle w:val="ListParagraph"/>
              <w:numPr>
                <w:ilvl w:val="0"/>
                <w:numId w:val="52"/>
              </w:numPr>
            </w:pPr>
            <w:r w:rsidRPr="001A1D75">
              <w:t xml:space="preserve">Dom zdravlja PGŽ – ispostava Dražice </w:t>
            </w:r>
          </w:p>
        </w:tc>
      </w:tr>
      <w:tr w:rsidR="00DE6596" w:rsidRPr="00DE6596" w14:paraId="4E1438B1" w14:textId="77777777" w:rsidTr="00E4243C">
        <w:trPr>
          <w:trHeight w:val="585"/>
          <w:jc w:val="center"/>
        </w:trPr>
        <w:tc>
          <w:tcPr>
            <w:tcW w:w="846" w:type="dxa"/>
            <w:vMerge/>
            <w:shd w:val="clear" w:color="auto" w:fill="auto"/>
            <w:vAlign w:val="center"/>
          </w:tcPr>
          <w:p w14:paraId="0BE20A75" w14:textId="77777777" w:rsidR="00DE6596" w:rsidRPr="00DE6596" w:rsidRDefault="00DE6596" w:rsidP="00E4243C">
            <w:pPr>
              <w:widowControl w:val="0"/>
              <w:autoSpaceDE w:val="0"/>
              <w:adjustRightInd w:val="0"/>
              <w:spacing w:before="0" w:after="0"/>
              <w:ind w:right="34"/>
              <w:jc w:val="center"/>
              <w:rPr>
                <w:b/>
                <w:bCs/>
                <w:sz w:val="20"/>
                <w:szCs w:val="20"/>
                <w:highlight w:val="yellow"/>
              </w:rPr>
            </w:pPr>
          </w:p>
        </w:tc>
        <w:tc>
          <w:tcPr>
            <w:tcW w:w="1701" w:type="dxa"/>
            <w:vMerge/>
            <w:shd w:val="clear" w:color="auto" w:fill="auto"/>
            <w:vAlign w:val="center"/>
          </w:tcPr>
          <w:p w14:paraId="79B7E013" w14:textId="77777777" w:rsidR="00DE6596" w:rsidRPr="00DE6596" w:rsidRDefault="00DE6596" w:rsidP="00E4243C">
            <w:pPr>
              <w:spacing w:before="0" w:after="0"/>
              <w:jc w:val="center"/>
              <w:rPr>
                <w:b/>
                <w:bCs/>
                <w:sz w:val="20"/>
                <w:szCs w:val="20"/>
                <w:highlight w:val="yellow"/>
              </w:rPr>
            </w:pPr>
          </w:p>
        </w:tc>
        <w:tc>
          <w:tcPr>
            <w:tcW w:w="1417" w:type="dxa"/>
            <w:vMerge/>
            <w:vAlign w:val="center"/>
          </w:tcPr>
          <w:p w14:paraId="1E1C343D" w14:textId="77777777" w:rsidR="00DE6596" w:rsidRPr="00DE6596" w:rsidRDefault="00DE6596" w:rsidP="00E4243C">
            <w:pPr>
              <w:widowControl w:val="0"/>
              <w:autoSpaceDE w:val="0"/>
              <w:adjustRightInd w:val="0"/>
              <w:spacing w:before="0" w:after="0"/>
              <w:jc w:val="center"/>
              <w:rPr>
                <w:bCs/>
                <w:sz w:val="20"/>
                <w:szCs w:val="20"/>
                <w:highlight w:val="yellow"/>
              </w:rPr>
            </w:pPr>
          </w:p>
        </w:tc>
        <w:tc>
          <w:tcPr>
            <w:tcW w:w="8646" w:type="dxa"/>
            <w:vAlign w:val="center"/>
          </w:tcPr>
          <w:p w14:paraId="3B0CBB09" w14:textId="77777777" w:rsidR="00DE6596" w:rsidRPr="001A1D75" w:rsidRDefault="00DE6596" w:rsidP="00E4243C">
            <w:pPr>
              <w:widowControl w:val="0"/>
              <w:autoSpaceDE w:val="0"/>
              <w:adjustRightInd w:val="0"/>
              <w:spacing w:before="0" w:after="0"/>
              <w:rPr>
                <w:bCs/>
                <w:sz w:val="20"/>
                <w:szCs w:val="20"/>
              </w:rPr>
            </w:pPr>
            <w:r w:rsidRPr="001A1D75">
              <w:rPr>
                <w:bCs/>
                <w:sz w:val="20"/>
                <w:szCs w:val="20"/>
              </w:rPr>
              <w:t>Pružanje psihološke potpore.</w:t>
            </w:r>
          </w:p>
        </w:tc>
        <w:tc>
          <w:tcPr>
            <w:tcW w:w="3260" w:type="dxa"/>
            <w:shd w:val="clear" w:color="auto" w:fill="auto"/>
            <w:vAlign w:val="center"/>
          </w:tcPr>
          <w:p w14:paraId="72702EEB" w14:textId="77777777" w:rsidR="00DE6596" w:rsidRPr="001A1D75" w:rsidRDefault="00DE6596" w:rsidP="00376EB0">
            <w:pPr>
              <w:pStyle w:val="ListParagraph"/>
              <w:numPr>
                <w:ilvl w:val="0"/>
                <w:numId w:val="52"/>
              </w:numPr>
            </w:pPr>
            <w:r w:rsidRPr="001A1D75">
              <w:t>Centar za socijalnu skrb Rijeka</w:t>
            </w:r>
          </w:p>
          <w:p w14:paraId="20FABC3D" w14:textId="004DBBE7" w:rsidR="00DE6596" w:rsidRPr="001A1D75" w:rsidRDefault="00DE6596" w:rsidP="00376EB0">
            <w:pPr>
              <w:pStyle w:val="ListParagraph"/>
              <w:numPr>
                <w:ilvl w:val="0"/>
                <w:numId w:val="52"/>
              </w:numPr>
            </w:pPr>
            <w:r w:rsidRPr="001A1D75">
              <w:t>GDCK Rijeka</w:t>
            </w:r>
          </w:p>
        </w:tc>
      </w:tr>
      <w:tr w:rsidR="00DE6596" w:rsidRPr="00DE6596" w14:paraId="568CE4E8" w14:textId="77777777" w:rsidTr="00E4243C">
        <w:trPr>
          <w:trHeight w:val="585"/>
          <w:jc w:val="center"/>
        </w:trPr>
        <w:tc>
          <w:tcPr>
            <w:tcW w:w="846" w:type="dxa"/>
            <w:vMerge/>
            <w:shd w:val="clear" w:color="auto" w:fill="auto"/>
            <w:vAlign w:val="center"/>
          </w:tcPr>
          <w:p w14:paraId="78CFB18B" w14:textId="77777777" w:rsidR="00DE6596" w:rsidRPr="00DE6596" w:rsidRDefault="00DE6596" w:rsidP="00E4243C">
            <w:pPr>
              <w:widowControl w:val="0"/>
              <w:autoSpaceDE w:val="0"/>
              <w:adjustRightInd w:val="0"/>
              <w:spacing w:before="0" w:after="0"/>
              <w:ind w:right="34"/>
              <w:jc w:val="center"/>
              <w:rPr>
                <w:b/>
                <w:bCs/>
                <w:sz w:val="20"/>
                <w:szCs w:val="20"/>
                <w:highlight w:val="yellow"/>
              </w:rPr>
            </w:pPr>
          </w:p>
        </w:tc>
        <w:tc>
          <w:tcPr>
            <w:tcW w:w="1701" w:type="dxa"/>
            <w:vMerge/>
            <w:shd w:val="clear" w:color="auto" w:fill="auto"/>
            <w:vAlign w:val="center"/>
          </w:tcPr>
          <w:p w14:paraId="52DB1A21" w14:textId="77777777" w:rsidR="00DE6596" w:rsidRPr="00DE6596" w:rsidRDefault="00DE6596" w:rsidP="00E4243C">
            <w:pPr>
              <w:spacing w:before="0" w:after="0"/>
              <w:jc w:val="center"/>
              <w:rPr>
                <w:b/>
                <w:bCs/>
                <w:sz w:val="20"/>
                <w:szCs w:val="20"/>
                <w:highlight w:val="yellow"/>
              </w:rPr>
            </w:pPr>
          </w:p>
        </w:tc>
        <w:tc>
          <w:tcPr>
            <w:tcW w:w="1417" w:type="dxa"/>
            <w:vMerge/>
            <w:vAlign w:val="center"/>
          </w:tcPr>
          <w:p w14:paraId="3A864EE9" w14:textId="77777777" w:rsidR="00DE6596" w:rsidRPr="00DE6596" w:rsidRDefault="00DE6596" w:rsidP="00E4243C">
            <w:pPr>
              <w:widowControl w:val="0"/>
              <w:autoSpaceDE w:val="0"/>
              <w:adjustRightInd w:val="0"/>
              <w:spacing w:before="0" w:after="0"/>
              <w:jc w:val="center"/>
              <w:rPr>
                <w:bCs/>
                <w:sz w:val="20"/>
                <w:szCs w:val="20"/>
                <w:highlight w:val="yellow"/>
              </w:rPr>
            </w:pPr>
          </w:p>
        </w:tc>
        <w:tc>
          <w:tcPr>
            <w:tcW w:w="8646" w:type="dxa"/>
            <w:vAlign w:val="center"/>
          </w:tcPr>
          <w:p w14:paraId="4D8E2233" w14:textId="77777777" w:rsidR="00DE6596" w:rsidRPr="001A1D75" w:rsidRDefault="00DE6596" w:rsidP="00E4243C">
            <w:pPr>
              <w:widowControl w:val="0"/>
              <w:autoSpaceDE w:val="0"/>
              <w:adjustRightInd w:val="0"/>
              <w:spacing w:before="0" w:after="0"/>
              <w:rPr>
                <w:bCs/>
                <w:sz w:val="20"/>
                <w:szCs w:val="20"/>
              </w:rPr>
            </w:pPr>
            <w:r w:rsidRPr="001A1D75">
              <w:rPr>
                <w:bCs/>
                <w:sz w:val="20"/>
                <w:szCs w:val="20"/>
              </w:rPr>
              <w:t>Opskrba sanitetskim materijalom i opremom.</w:t>
            </w:r>
          </w:p>
        </w:tc>
        <w:tc>
          <w:tcPr>
            <w:tcW w:w="3260" w:type="dxa"/>
            <w:shd w:val="clear" w:color="auto" w:fill="auto"/>
            <w:vAlign w:val="center"/>
          </w:tcPr>
          <w:p w14:paraId="60C2EB65" w14:textId="462CB627" w:rsidR="00DE6596" w:rsidRPr="001A1D75" w:rsidRDefault="00B51223" w:rsidP="00376EB0">
            <w:pPr>
              <w:pStyle w:val="ListParagraph"/>
              <w:numPr>
                <w:ilvl w:val="0"/>
                <w:numId w:val="52"/>
              </w:numPr>
            </w:pPr>
            <w:r w:rsidRPr="001A1D75">
              <w:t xml:space="preserve">Dom zdravlja PGŽ – ispostava Dražice </w:t>
            </w:r>
          </w:p>
          <w:p w14:paraId="30CD7EF9" w14:textId="77777777" w:rsidR="00DE6596" w:rsidRPr="001A1D75" w:rsidRDefault="00DE6596" w:rsidP="00376EB0">
            <w:pPr>
              <w:pStyle w:val="ListParagraph"/>
              <w:numPr>
                <w:ilvl w:val="0"/>
                <w:numId w:val="52"/>
              </w:numPr>
            </w:pPr>
            <w:r w:rsidRPr="001A1D75">
              <w:t>ljekarne na području Općine</w:t>
            </w:r>
          </w:p>
        </w:tc>
      </w:tr>
      <w:tr w:rsidR="00DE6596" w:rsidRPr="00DE6596" w14:paraId="069460E4" w14:textId="77777777" w:rsidTr="00E4243C">
        <w:trPr>
          <w:trHeight w:val="843"/>
          <w:jc w:val="center"/>
        </w:trPr>
        <w:tc>
          <w:tcPr>
            <w:tcW w:w="846" w:type="dxa"/>
            <w:vMerge w:val="restart"/>
            <w:shd w:val="clear" w:color="auto" w:fill="auto"/>
            <w:vAlign w:val="center"/>
          </w:tcPr>
          <w:p w14:paraId="763678F0" w14:textId="77777777" w:rsidR="00DE6596" w:rsidRPr="00DC78F3" w:rsidRDefault="00DE6596" w:rsidP="00E4243C">
            <w:pPr>
              <w:widowControl w:val="0"/>
              <w:autoSpaceDE w:val="0"/>
              <w:adjustRightInd w:val="0"/>
              <w:spacing w:before="0" w:after="0"/>
              <w:ind w:right="34"/>
              <w:jc w:val="center"/>
              <w:rPr>
                <w:b/>
                <w:bCs/>
                <w:sz w:val="20"/>
                <w:szCs w:val="20"/>
              </w:rPr>
            </w:pPr>
            <w:r w:rsidRPr="00DC78F3">
              <w:rPr>
                <w:b/>
                <w:bCs/>
                <w:sz w:val="20"/>
                <w:szCs w:val="20"/>
              </w:rPr>
              <w:t>8.</w:t>
            </w:r>
          </w:p>
        </w:tc>
        <w:tc>
          <w:tcPr>
            <w:tcW w:w="1701" w:type="dxa"/>
            <w:vMerge w:val="restart"/>
            <w:shd w:val="clear" w:color="auto" w:fill="auto"/>
            <w:vAlign w:val="center"/>
          </w:tcPr>
          <w:p w14:paraId="22CA752B" w14:textId="77777777" w:rsidR="00DE6596" w:rsidRPr="00DC78F3" w:rsidRDefault="00DE6596" w:rsidP="00E4243C">
            <w:pPr>
              <w:widowControl w:val="0"/>
              <w:autoSpaceDE w:val="0"/>
              <w:adjustRightInd w:val="0"/>
              <w:spacing w:before="0" w:after="0"/>
              <w:ind w:right="34"/>
              <w:jc w:val="center"/>
              <w:rPr>
                <w:b/>
                <w:bCs/>
                <w:sz w:val="20"/>
                <w:szCs w:val="20"/>
              </w:rPr>
            </w:pPr>
            <w:r w:rsidRPr="00DC78F3">
              <w:rPr>
                <w:b/>
                <w:bCs/>
                <w:sz w:val="20"/>
                <w:szCs w:val="20"/>
              </w:rPr>
              <w:t>Organizacija pružanja veterinarske pomoći</w:t>
            </w:r>
          </w:p>
        </w:tc>
        <w:tc>
          <w:tcPr>
            <w:tcW w:w="1417" w:type="dxa"/>
            <w:vMerge w:val="restart"/>
            <w:vAlign w:val="center"/>
          </w:tcPr>
          <w:p w14:paraId="4BFDAE57" w14:textId="785C0DCA" w:rsidR="00DE6596" w:rsidRPr="00DC78F3" w:rsidRDefault="00DE6596" w:rsidP="00E4243C">
            <w:pPr>
              <w:autoSpaceDE w:val="0"/>
              <w:adjustRightInd w:val="0"/>
              <w:spacing w:before="0" w:after="0"/>
              <w:jc w:val="center"/>
              <w:rPr>
                <w:bCs/>
                <w:sz w:val="20"/>
                <w:szCs w:val="20"/>
              </w:rPr>
            </w:pPr>
            <w:r w:rsidRPr="00DC78F3">
              <w:rPr>
                <w:bCs/>
                <w:sz w:val="20"/>
                <w:szCs w:val="20"/>
              </w:rPr>
              <w:t>Općina Jelenje</w:t>
            </w:r>
          </w:p>
        </w:tc>
        <w:tc>
          <w:tcPr>
            <w:tcW w:w="8646" w:type="dxa"/>
            <w:shd w:val="clear" w:color="auto" w:fill="auto"/>
            <w:vAlign w:val="center"/>
          </w:tcPr>
          <w:p w14:paraId="5E161087" w14:textId="77777777" w:rsidR="00DE6596" w:rsidRPr="00DC78F3" w:rsidRDefault="00DE6596" w:rsidP="00E4243C">
            <w:pPr>
              <w:widowControl w:val="0"/>
              <w:autoSpaceDE w:val="0"/>
              <w:adjustRightInd w:val="0"/>
              <w:spacing w:before="0" w:after="0"/>
              <w:rPr>
                <w:bCs/>
                <w:sz w:val="20"/>
                <w:szCs w:val="20"/>
              </w:rPr>
            </w:pPr>
            <w:r w:rsidRPr="00DC78F3">
              <w:rPr>
                <w:bCs/>
                <w:sz w:val="20"/>
                <w:szCs w:val="20"/>
              </w:rPr>
              <w:t>Prikupljanje informacija o stanju objekata za uzgoj životinja i o stoci koja se našla izvan kontrole.</w:t>
            </w:r>
          </w:p>
          <w:p w14:paraId="0F84EB7B" w14:textId="77777777" w:rsidR="00DE6596" w:rsidRPr="00DC78F3" w:rsidRDefault="00DE6596" w:rsidP="00E4243C">
            <w:pPr>
              <w:widowControl w:val="0"/>
              <w:autoSpaceDE w:val="0"/>
              <w:adjustRightInd w:val="0"/>
              <w:spacing w:before="0" w:after="0"/>
              <w:rPr>
                <w:bCs/>
                <w:sz w:val="20"/>
                <w:szCs w:val="20"/>
              </w:rPr>
            </w:pPr>
            <w:r w:rsidRPr="00DC78F3">
              <w:rPr>
                <w:bCs/>
                <w:sz w:val="20"/>
                <w:szCs w:val="20"/>
              </w:rPr>
              <w:t xml:space="preserve">Analiziranje stanje stočnog fonda i mjera koje je potrebno poduzeti. </w:t>
            </w:r>
          </w:p>
          <w:p w14:paraId="794A7864" w14:textId="77777777" w:rsidR="00DE6596" w:rsidRPr="00DC78F3" w:rsidRDefault="00DE6596" w:rsidP="00E4243C">
            <w:pPr>
              <w:widowControl w:val="0"/>
              <w:autoSpaceDE w:val="0"/>
              <w:adjustRightInd w:val="0"/>
              <w:spacing w:before="0" w:after="0"/>
              <w:rPr>
                <w:bCs/>
                <w:sz w:val="20"/>
                <w:szCs w:val="20"/>
              </w:rPr>
            </w:pPr>
            <w:r w:rsidRPr="00DC78F3">
              <w:rPr>
                <w:bCs/>
                <w:sz w:val="20"/>
                <w:szCs w:val="20"/>
              </w:rPr>
              <w:t xml:space="preserve">Utvrđivanje raspoloživih punktove za smještaj stoke. </w:t>
            </w:r>
          </w:p>
          <w:p w14:paraId="38F982B3" w14:textId="77777777" w:rsidR="00DE6596" w:rsidRPr="00DC78F3" w:rsidRDefault="00DE6596" w:rsidP="00E4243C">
            <w:pPr>
              <w:widowControl w:val="0"/>
              <w:autoSpaceDE w:val="0"/>
              <w:adjustRightInd w:val="0"/>
              <w:spacing w:before="0" w:after="0"/>
              <w:rPr>
                <w:bCs/>
                <w:sz w:val="20"/>
                <w:szCs w:val="20"/>
              </w:rPr>
            </w:pPr>
            <w:r w:rsidRPr="00DC78F3">
              <w:rPr>
                <w:bCs/>
                <w:sz w:val="20"/>
                <w:szCs w:val="20"/>
              </w:rPr>
              <w:t xml:space="preserve">Zbrinjavanje/evakuacija stoke iz ugroženih područja. </w:t>
            </w:r>
          </w:p>
          <w:p w14:paraId="5717D5EE" w14:textId="77777777" w:rsidR="00DE6596" w:rsidRPr="00DC78F3" w:rsidRDefault="00DE6596" w:rsidP="00E4243C">
            <w:pPr>
              <w:widowControl w:val="0"/>
              <w:autoSpaceDE w:val="0"/>
              <w:adjustRightInd w:val="0"/>
              <w:spacing w:before="0" w:after="0"/>
              <w:rPr>
                <w:bCs/>
                <w:sz w:val="20"/>
                <w:szCs w:val="20"/>
              </w:rPr>
            </w:pPr>
            <w:r w:rsidRPr="00DC78F3">
              <w:rPr>
                <w:bCs/>
                <w:sz w:val="20"/>
                <w:szCs w:val="20"/>
              </w:rPr>
              <w:t xml:space="preserve">Organiziranje popisa stoke. </w:t>
            </w:r>
          </w:p>
          <w:p w14:paraId="4877018C" w14:textId="77777777" w:rsidR="00DE6596" w:rsidRPr="00DC78F3" w:rsidRDefault="00DE6596" w:rsidP="00E4243C">
            <w:pPr>
              <w:widowControl w:val="0"/>
              <w:autoSpaceDE w:val="0"/>
              <w:adjustRightInd w:val="0"/>
              <w:spacing w:before="0" w:after="0"/>
              <w:rPr>
                <w:bCs/>
                <w:sz w:val="20"/>
                <w:szCs w:val="20"/>
              </w:rPr>
            </w:pPr>
            <w:r w:rsidRPr="00DC78F3">
              <w:rPr>
                <w:bCs/>
                <w:sz w:val="20"/>
                <w:szCs w:val="20"/>
              </w:rPr>
              <w:t xml:space="preserve">Prevencija i suzbijanje zaraznih bolesti. </w:t>
            </w:r>
          </w:p>
          <w:p w14:paraId="18833BE4" w14:textId="77777777" w:rsidR="00DE6596" w:rsidRPr="00DC78F3" w:rsidRDefault="00DE6596" w:rsidP="00E4243C">
            <w:pPr>
              <w:widowControl w:val="0"/>
              <w:autoSpaceDE w:val="0"/>
              <w:adjustRightInd w:val="0"/>
              <w:spacing w:before="0" w:after="0"/>
              <w:rPr>
                <w:bCs/>
                <w:sz w:val="20"/>
                <w:szCs w:val="20"/>
              </w:rPr>
            </w:pPr>
            <w:r w:rsidRPr="00DC78F3">
              <w:rPr>
                <w:bCs/>
                <w:sz w:val="20"/>
                <w:szCs w:val="20"/>
              </w:rPr>
              <w:t xml:space="preserve">Pregled zdravstvenog stanja i smještaja evakuiranih životinja. </w:t>
            </w:r>
          </w:p>
          <w:p w14:paraId="7D9D601C" w14:textId="77777777" w:rsidR="00DE6596" w:rsidRPr="00DC78F3" w:rsidRDefault="00DE6596" w:rsidP="00E4243C">
            <w:pPr>
              <w:spacing w:before="0" w:after="0"/>
              <w:rPr>
                <w:sz w:val="20"/>
                <w:szCs w:val="20"/>
              </w:rPr>
            </w:pPr>
            <w:r w:rsidRPr="00DC78F3">
              <w:rPr>
                <w:bCs/>
                <w:sz w:val="20"/>
                <w:szCs w:val="20"/>
              </w:rPr>
              <w:t>Preventivno cijepljenje životinja od mogućih zaraza.</w:t>
            </w:r>
          </w:p>
        </w:tc>
        <w:tc>
          <w:tcPr>
            <w:tcW w:w="3260" w:type="dxa"/>
            <w:shd w:val="clear" w:color="auto" w:fill="auto"/>
            <w:vAlign w:val="center"/>
          </w:tcPr>
          <w:p w14:paraId="197CFA8D" w14:textId="77777777" w:rsidR="00DE6596" w:rsidRPr="00DC78F3" w:rsidRDefault="00DE6596" w:rsidP="00376EB0">
            <w:pPr>
              <w:pStyle w:val="ListParagraph"/>
              <w:numPr>
                <w:ilvl w:val="0"/>
                <w:numId w:val="52"/>
              </w:numPr>
            </w:pPr>
            <w:r w:rsidRPr="00DC78F3">
              <w:t>Stožer civilne zaštite</w:t>
            </w:r>
          </w:p>
          <w:p w14:paraId="6AA4A7BF" w14:textId="2A0164D7" w:rsidR="00DE6596" w:rsidRPr="00DC78F3" w:rsidRDefault="00DE6596" w:rsidP="00376EB0">
            <w:pPr>
              <w:pStyle w:val="ListParagraph"/>
              <w:numPr>
                <w:ilvl w:val="0"/>
                <w:numId w:val="52"/>
              </w:numPr>
            </w:pPr>
            <w:r w:rsidRPr="00DC78F3">
              <w:t>Veterinarska stanica Rijeka</w:t>
            </w:r>
          </w:p>
          <w:p w14:paraId="49C430E3" w14:textId="77777777" w:rsidR="00DE6596" w:rsidRPr="00DC78F3" w:rsidRDefault="00DE6596" w:rsidP="00E4243C">
            <w:pPr>
              <w:ind w:left="248"/>
            </w:pPr>
          </w:p>
        </w:tc>
      </w:tr>
      <w:tr w:rsidR="00DE6596" w:rsidRPr="00DE6596" w14:paraId="628E342B" w14:textId="77777777" w:rsidTr="00E4243C">
        <w:trPr>
          <w:trHeight w:val="1057"/>
          <w:jc w:val="center"/>
        </w:trPr>
        <w:tc>
          <w:tcPr>
            <w:tcW w:w="846" w:type="dxa"/>
            <w:vMerge/>
            <w:shd w:val="clear" w:color="auto" w:fill="auto"/>
            <w:vAlign w:val="center"/>
          </w:tcPr>
          <w:p w14:paraId="0555B7F0" w14:textId="77777777" w:rsidR="00DE6596" w:rsidRPr="00DC78F3" w:rsidRDefault="00DE6596" w:rsidP="00E4243C">
            <w:pPr>
              <w:widowControl w:val="0"/>
              <w:autoSpaceDE w:val="0"/>
              <w:adjustRightInd w:val="0"/>
              <w:spacing w:before="0" w:after="0"/>
              <w:ind w:right="34"/>
              <w:jc w:val="center"/>
              <w:rPr>
                <w:b/>
                <w:bCs/>
                <w:sz w:val="20"/>
                <w:szCs w:val="20"/>
              </w:rPr>
            </w:pPr>
          </w:p>
        </w:tc>
        <w:tc>
          <w:tcPr>
            <w:tcW w:w="1701" w:type="dxa"/>
            <w:vMerge/>
            <w:shd w:val="clear" w:color="auto" w:fill="auto"/>
            <w:vAlign w:val="center"/>
          </w:tcPr>
          <w:p w14:paraId="447E3300" w14:textId="77777777" w:rsidR="00DE6596" w:rsidRPr="00DC78F3" w:rsidRDefault="00DE6596" w:rsidP="00E4243C">
            <w:pPr>
              <w:widowControl w:val="0"/>
              <w:autoSpaceDE w:val="0"/>
              <w:adjustRightInd w:val="0"/>
              <w:spacing w:before="0" w:after="0"/>
              <w:ind w:right="13"/>
              <w:jc w:val="center"/>
              <w:rPr>
                <w:b/>
                <w:bCs/>
                <w:sz w:val="20"/>
                <w:szCs w:val="20"/>
              </w:rPr>
            </w:pPr>
          </w:p>
        </w:tc>
        <w:tc>
          <w:tcPr>
            <w:tcW w:w="1417" w:type="dxa"/>
            <w:vMerge/>
            <w:vAlign w:val="center"/>
          </w:tcPr>
          <w:p w14:paraId="38776569" w14:textId="77777777" w:rsidR="00DE6596" w:rsidRPr="00DC78F3" w:rsidRDefault="00DE6596" w:rsidP="00E4243C">
            <w:pPr>
              <w:widowControl w:val="0"/>
              <w:autoSpaceDE w:val="0"/>
              <w:adjustRightInd w:val="0"/>
              <w:spacing w:before="0" w:after="0"/>
              <w:jc w:val="center"/>
              <w:rPr>
                <w:bCs/>
                <w:sz w:val="20"/>
                <w:szCs w:val="20"/>
              </w:rPr>
            </w:pPr>
          </w:p>
        </w:tc>
        <w:tc>
          <w:tcPr>
            <w:tcW w:w="8646" w:type="dxa"/>
            <w:shd w:val="clear" w:color="auto" w:fill="auto"/>
            <w:vAlign w:val="center"/>
          </w:tcPr>
          <w:p w14:paraId="577A41E3" w14:textId="77777777" w:rsidR="00DE6596" w:rsidRPr="00DC78F3" w:rsidRDefault="00DE6596" w:rsidP="00E4243C">
            <w:pPr>
              <w:widowControl w:val="0"/>
              <w:autoSpaceDE w:val="0"/>
              <w:adjustRightInd w:val="0"/>
              <w:spacing w:before="0" w:after="0"/>
              <w:rPr>
                <w:bCs/>
                <w:sz w:val="20"/>
                <w:szCs w:val="20"/>
              </w:rPr>
            </w:pPr>
            <w:r w:rsidRPr="00DC78F3">
              <w:rPr>
                <w:bCs/>
                <w:sz w:val="20"/>
                <w:szCs w:val="20"/>
              </w:rPr>
              <w:t>Praćenje stanja i provođenje aktivnosti na sprečavanju nastanka ili širenja zaraznih bolesti</w:t>
            </w:r>
          </w:p>
        </w:tc>
        <w:tc>
          <w:tcPr>
            <w:tcW w:w="3260" w:type="dxa"/>
            <w:shd w:val="clear" w:color="auto" w:fill="auto"/>
            <w:vAlign w:val="center"/>
          </w:tcPr>
          <w:p w14:paraId="083E8C04" w14:textId="58DEA609" w:rsidR="00DE6596" w:rsidRPr="00DC78F3" w:rsidRDefault="00DE6596" w:rsidP="00376EB0">
            <w:pPr>
              <w:pStyle w:val="ListParagraph"/>
              <w:numPr>
                <w:ilvl w:val="0"/>
                <w:numId w:val="52"/>
              </w:numPr>
            </w:pPr>
            <w:r w:rsidRPr="00DC78F3">
              <w:t>Veterinarska stanica Rijeka</w:t>
            </w:r>
          </w:p>
        </w:tc>
      </w:tr>
      <w:tr w:rsidR="00DE6596" w:rsidRPr="00DE6596" w14:paraId="3C69A684" w14:textId="77777777" w:rsidTr="00E4243C">
        <w:trPr>
          <w:trHeight w:val="558"/>
          <w:jc w:val="center"/>
        </w:trPr>
        <w:tc>
          <w:tcPr>
            <w:tcW w:w="846" w:type="dxa"/>
            <w:vMerge w:val="restart"/>
            <w:shd w:val="clear" w:color="auto" w:fill="auto"/>
            <w:vAlign w:val="center"/>
          </w:tcPr>
          <w:p w14:paraId="047430BD" w14:textId="77777777" w:rsidR="00DE6596" w:rsidRPr="00DC78F3" w:rsidRDefault="00DE6596" w:rsidP="00E4243C">
            <w:pPr>
              <w:widowControl w:val="0"/>
              <w:autoSpaceDE w:val="0"/>
              <w:adjustRightInd w:val="0"/>
              <w:spacing w:before="0" w:after="0"/>
              <w:ind w:right="34"/>
              <w:jc w:val="center"/>
              <w:rPr>
                <w:b/>
                <w:bCs/>
                <w:sz w:val="20"/>
                <w:szCs w:val="20"/>
              </w:rPr>
            </w:pPr>
            <w:r w:rsidRPr="00DC78F3">
              <w:rPr>
                <w:b/>
                <w:bCs/>
                <w:sz w:val="20"/>
                <w:szCs w:val="20"/>
              </w:rPr>
              <w:lastRenderedPageBreak/>
              <w:t>9.</w:t>
            </w:r>
          </w:p>
        </w:tc>
        <w:tc>
          <w:tcPr>
            <w:tcW w:w="1701" w:type="dxa"/>
            <w:vMerge w:val="restart"/>
            <w:shd w:val="clear" w:color="auto" w:fill="auto"/>
            <w:vAlign w:val="center"/>
          </w:tcPr>
          <w:p w14:paraId="787E7156" w14:textId="77777777" w:rsidR="00DE6596" w:rsidRPr="00DC78F3" w:rsidRDefault="00DE6596" w:rsidP="00E4243C">
            <w:pPr>
              <w:widowControl w:val="0"/>
              <w:autoSpaceDE w:val="0"/>
              <w:adjustRightInd w:val="0"/>
              <w:spacing w:before="0" w:after="0"/>
              <w:ind w:right="34"/>
              <w:jc w:val="center"/>
              <w:rPr>
                <w:b/>
                <w:bCs/>
                <w:sz w:val="20"/>
                <w:szCs w:val="20"/>
              </w:rPr>
            </w:pPr>
            <w:r w:rsidRPr="00DC78F3">
              <w:rPr>
                <w:b/>
                <w:bCs/>
                <w:sz w:val="20"/>
                <w:szCs w:val="20"/>
              </w:rPr>
              <w:t>Organizacija osiguravanja vode i potrebnih namirnica ugroženom stanovništvu</w:t>
            </w:r>
          </w:p>
        </w:tc>
        <w:tc>
          <w:tcPr>
            <w:tcW w:w="1417" w:type="dxa"/>
            <w:vMerge w:val="restart"/>
            <w:vAlign w:val="center"/>
          </w:tcPr>
          <w:p w14:paraId="25CEF6AA" w14:textId="0D9CC1F7" w:rsidR="00DE6596" w:rsidRPr="00DC78F3" w:rsidRDefault="00DE6596" w:rsidP="00E4243C">
            <w:pPr>
              <w:widowControl w:val="0"/>
              <w:autoSpaceDE w:val="0"/>
              <w:adjustRightInd w:val="0"/>
              <w:spacing w:before="0" w:after="0"/>
              <w:jc w:val="center"/>
              <w:rPr>
                <w:bCs/>
                <w:sz w:val="20"/>
                <w:szCs w:val="20"/>
              </w:rPr>
            </w:pPr>
            <w:r w:rsidRPr="00DC78F3">
              <w:rPr>
                <w:bCs/>
                <w:sz w:val="20"/>
                <w:szCs w:val="20"/>
              </w:rPr>
              <w:t>Općina Jelenje</w:t>
            </w:r>
          </w:p>
        </w:tc>
        <w:tc>
          <w:tcPr>
            <w:tcW w:w="8646" w:type="dxa"/>
            <w:shd w:val="clear" w:color="auto" w:fill="auto"/>
            <w:vAlign w:val="center"/>
          </w:tcPr>
          <w:p w14:paraId="0FD9AC81" w14:textId="77777777" w:rsidR="00DE6596" w:rsidRPr="00DC78F3" w:rsidRDefault="00DE6596" w:rsidP="00E4243C">
            <w:pPr>
              <w:spacing w:before="0" w:after="0"/>
              <w:rPr>
                <w:bCs/>
                <w:sz w:val="20"/>
                <w:szCs w:val="20"/>
              </w:rPr>
            </w:pPr>
            <w:r w:rsidRPr="00DC78F3">
              <w:rPr>
                <w:bCs/>
                <w:sz w:val="20"/>
                <w:szCs w:val="20"/>
              </w:rPr>
              <w:t>Osigurati nesmetanu opskrbu vodom.</w:t>
            </w:r>
          </w:p>
        </w:tc>
        <w:tc>
          <w:tcPr>
            <w:tcW w:w="3260" w:type="dxa"/>
            <w:shd w:val="clear" w:color="auto" w:fill="auto"/>
            <w:vAlign w:val="center"/>
          </w:tcPr>
          <w:p w14:paraId="3351D270" w14:textId="20C7942B" w:rsidR="00DE6596" w:rsidRPr="00DC78F3" w:rsidRDefault="00DC78F3" w:rsidP="00376EB0">
            <w:pPr>
              <w:pStyle w:val="ListParagraph"/>
              <w:numPr>
                <w:ilvl w:val="0"/>
                <w:numId w:val="52"/>
              </w:numPr>
            </w:pPr>
            <w:r w:rsidRPr="00DC78F3">
              <w:t>Vatrogasne snage</w:t>
            </w:r>
            <w:r w:rsidR="00DE6596" w:rsidRPr="00DC78F3">
              <w:t>,</w:t>
            </w:r>
          </w:p>
          <w:p w14:paraId="6502EDCC" w14:textId="27E1C821" w:rsidR="00DE6596" w:rsidRPr="00DC78F3" w:rsidRDefault="009E7195" w:rsidP="00376EB0">
            <w:pPr>
              <w:pStyle w:val="ListParagraph"/>
              <w:numPr>
                <w:ilvl w:val="0"/>
                <w:numId w:val="52"/>
              </w:numPr>
            </w:pPr>
            <w:r w:rsidRPr="00DC78F3">
              <w:t>KD Jelen d.o.o.</w:t>
            </w:r>
          </w:p>
        </w:tc>
      </w:tr>
      <w:tr w:rsidR="00DE6596" w:rsidRPr="00DE6596" w14:paraId="1CEB5C51" w14:textId="77777777" w:rsidTr="00E4243C">
        <w:trPr>
          <w:trHeight w:val="558"/>
          <w:jc w:val="center"/>
        </w:trPr>
        <w:tc>
          <w:tcPr>
            <w:tcW w:w="846" w:type="dxa"/>
            <w:vMerge/>
            <w:shd w:val="clear" w:color="auto" w:fill="auto"/>
            <w:vAlign w:val="center"/>
          </w:tcPr>
          <w:p w14:paraId="3C25F603" w14:textId="77777777" w:rsidR="00DE6596" w:rsidRPr="00DC78F3" w:rsidRDefault="00DE6596" w:rsidP="00E4243C">
            <w:pPr>
              <w:widowControl w:val="0"/>
              <w:autoSpaceDE w:val="0"/>
              <w:adjustRightInd w:val="0"/>
              <w:spacing w:before="0" w:after="0"/>
              <w:ind w:right="34"/>
              <w:jc w:val="center"/>
              <w:rPr>
                <w:b/>
                <w:bCs/>
                <w:sz w:val="20"/>
                <w:szCs w:val="20"/>
              </w:rPr>
            </w:pPr>
          </w:p>
        </w:tc>
        <w:tc>
          <w:tcPr>
            <w:tcW w:w="1701" w:type="dxa"/>
            <w:vMerge/>
            <w:shd w:val="clear" w:color="auto" w:fill="auto"/>
            <w:vAlign w:val="center"/>
          </w:tcPr>
          <w:p w14:paraId="175BA5B0" w14:textId="77777777" w:rsidR="00DE6596" w:rsidRPr="00DC78F3" w:rsidRDefault="00DE6596" w:rsidP="00E4243C">
            <w:pPr>
              <w:widowControl w:val="0"/>
              <w:autoSpaceDE w:val="0"/>
              <w:adjustRightInd w:val="0"/>
              <w:spacing w:before="0" w:after="0"/>
              <w:ind w:right="34"/>
              <w:jc w:val="center"/>
              <w:rPr>
                <w:b/>
                <w:bCs/>
                <w:sz w:val="20"/>
                <w:szCs w:val="20"/>
              </w:rPr>
            </w:pPr>
          </w:p>
        </w:tc>
        <w:tc>
          <w:tcPr>
            <w:tcW w:w="1417" w:type="dxa"/>
            <w:vMerge/>
            <w:vAlign w:val="center"/>
          </w:tcPr>
          <w:p w14:paraId="31F00730" w14:textId="77777777" w:rsidR="00DE6596" w:rsidRPr="00DC78F3" w:rsidRDefault="00DE6596" w:rsidP="00E4243C">
            <w:pPr>
              <w:widowControl w:val="0"/>
              <w:autoSpaceDE w:val="0"/>
              <w:adjustRightInd w:val="0"/>
              <w:spacing w:before="0" w:after="0"/>
              <w:jc w:val="center"/>
              <w:rPr>
                <w:bCs/>
                <w:sz w:val="20"/>
                <w:szCs w:val="20"/>
              </w:rPr>
            </w:pPr>
          </w:p>
        </w:tc>
        <w:tc>
          <w:tcPr>
            <w:tcW w:w="8646" w:type="dxa"/>
            <w:shd w:val="clear" w:color="auto" w:fill="auto"/>
            <w:vAlign w:val="center"/>
          </w:tcPr>
          <w:p w14:paraId="60508365" w14:textId="77777777" w:rsidR="00DE6596" w:rsidRPr="00DC78F3" w:rsidRDefault="00DE6596" w:rsidP="00E4243C">
            <w:pPr>
              <w:spacing w:before="0" w:after="0"/>
              <w:rPr>
                <w:bCs/>
                <w:sz w:val="20"/>
                <w:szCs w:val="20"/>
              </w:rPr>
            </w:pPr>
            <w:r w:rsidRPr="00DC78F3">
              <w:rPr>
                <w:bCs/>
                <w:sz w:val="20"/>
                <w:szCs w:val="20"/>
              </w:rPr>
              <w:t xml:space="preserve">Osigurati i dostaviti potrebne namirnice ugroženom stanovništvu. </w:t>
            </w:r>
          </w:p>
        </w:tc>
        <w:tc>
          <w:tcPr>
            <w:tcW w:w="3260" w:type="dxa"/>
            <w:shd w:val="clear" w:color="auto" w:fill="auto"/>
            <w:vAlign w:val="center"/>
          </w:tcPr>
          <w:p w14:paraId="0BCD940F" w14:textId="77777777" w:rsidR="00DE6596" w:rsidRPr="00DC78F3" w:rsidRDefault="00DE6596" w:rsidP="00376EB0">
            <w:pPr>
              <w:pStyle w:val="ListParagraph"/>
              <w:numPr>
                <w:ilvl w:val="0"/>
                <w:numId w:val="52"/>
              </w:numPr>
            </w:pPr>
            <w:r w:rsidRPr="00DC78F3">
              <w:t xml:space="preserve">Stožer civilne zaštite </w:t>
            </w:r>
          </w:p>
          <w:p w14:paraId="3CA18EAD" w14:textId="238BEF78" w:rsidR="00DE6596" w:rsidRPr="00DC78F3" w:rsidRDefault="00DE6596" w:rsidP="00376EB0">
            <w:pPr>
              <w:pStyle w:val="ListParagraph"/>
              <w:numPr>
                <w:ilvl w:val="0"/>
                <w:numId w:val="52"/>
              </w:numPr>
            </w:pPr>
            <w:r w:rsidRPr="00DC78F3">
              <w:t>GDCK Rijeka</w:t>
            </w:r>
          </w:p>
        </w:tc>
      </w:tr>
      <w:tr w:rsidR="00DE6596" w:rsidRPr="00E92348" w14:paraId="6B8AB73A" w14:textId="77777777" w:rsidTr="00E4243C">
        <w:trPr>
          <w:trHeight w:val="558"/>
          <w:jc w:val="center"/>
        </w:trPr>
        <w:tc>
          <w:tcPr>
            <w:tcW w:w="846" w:type="dxa"/>
            <w:shd w:val="clear" w:color="auto" w:fill="auto"/>
            <w:vAlign w:val="center"/>
          </w:tcPr>
          <w:p w14:paraId="0C413E42" w14:textId="77777777" w:rsidR="00DE6596" w:rsidRPr="00DC78F3" w:rsidRDefault="00DE6596" w:rsidP="00E4243C">
            <w:pPr>
              <w:widowControl w:val="0"/>
              <w:autoSpaceDE w:val="0"/>
              <w:adjustRightInd w:val="0"/>
              <w:spacing w:before="0" w:after="0"/>
              <w:ind w:right="34"/>
              <w:jc w:val="center"/>
              <w:rPr>
                <w:b/>
                <w:bCs/>
                <w:sz w:val="20"/>
                <w:szCs w:val="20"/>
              </w:rPr>
            </w:pPr>
            <w:r w:rsidRPr="00DC78F3">
              <w:rPr>
                <w:b/>
                <w:bCs/>
                <w:sz w:val="20"/>
                <w:szCs w:val="20"/>
              </w:rPr>
              <w:t>10.</w:t>
            </w:r>
          </w:p>
        </w:tc>
        <w:tc>
          <w:tcPr>
            <w:tcW w:w="1701" w:type="dxa"/>
            <w:shd w:val="clear" w:color="auto" w:fill="auto"/>
            <w:vAlign w:val="center"/>
          </w:tcPr>
          <w:p w14:paraId="3DFE319C" w14:textId="77777777" w:rsidR="00DE6596" w:rsidRPr="00DC78F3" w:rsidRDefault="00DE6596" w:rsidP="00E4243C">
            <w:pPr>
              <w:widowControl w:val="0"/>
              <w:autoSpaceDE w:val="0"/>
              <w:adjustRightInd w:val="0"/>
              <w:spacing w:before="0" w:after="0"/>
              <w:ind w:right="34"/>
              <w:jc w:val="center"/>
              <w:rPr>
                <w:b/>
                <w:bCs/>
                <w:sz w:val="20"/>
                <w:szCs w:val="20"/>
              </w:rPr>
            </w:pPr>
            <w:r w:rsidRPr="00DC78F3">
              <w:rPr>
                <w:b/>
                <w:bCs/>
                <w:sz w:val="20"/>
                <w:szCs w:val="20"/>
              </w:rPr>
              <w:t>Troškovi angažiranih pravnih osoba</w:t>
            </w:r>
          </w:p>
        </w:tc>
        <w:tc>
          <w:tcPr>
            <w:tcW w:w="1417" w:type="dxa"/>
            <w:vAlign w:val="center"/>
          </w:tcPr>
          <w:p w14:paraId="5BC1FA06" w14:textId="48E42FA6" w:rsidR="00DE6596" w:rsidRPr="00DC78F3" w:rsidRDefault="00DE6596" w:rsidP="00E4243C">
            <w:pPr>
              <w:widowControl w:val="0"/>
              <w:autoSpaceDE w:val="0"/>
              <w:adjustRightInd w:val="0"/>
              <w:spacing w:before="0" w:after="0"/>
              <w:jc w:val="center"/>
              <w:rPr>
                <w:bCs/>
                <w:sz w:val="20"/>
                <w:szCs w:val="20"/>
              </w:rPr>
            </w:pPr>
            <w:r w:rsidRPr="00DC78F3">
              <w:rPr>
                <w:bCs/>
                <w:sz w:val="20"/>
                <w:szCs w:val="20"/>
              </w:rPr>
              <w:t>Općina Jelenje</w:t>
            </w:r>
          </w:p>
        </w:tc>
        <w:tc>
          <w:tcPr>
            <w:tcW w:w="8646" w:type="dxa"/>
            <w:shd w:val="clear" w:color="auto" w:fill="auto"/>
            <w:vAlign w:val="center"/>
          </w:tcPr>
          <w:p w14:paraId="3BA1958A" w14:textId="77777777" w:rsidR="00DE6596" w:rsidRPr="00DC78F3" w:rsidRDefault="00DE6596" w:rsidP="00E4243C">
            <w:pPr>
              <w:widowControl w:val="0"/>
              <w:autoSpaceDE w:val="0"/>
              <w:autoSpaceDN w:val="0"/>
              <w:adjustRightInd w:val="0"/>
              <w:spacing w:before="0" w:after="0"/>
              <w:contextualSpacing/>
              <w:jc w:val="left"/>
              <w:rPr>
                <w:bCs/>
                <w:sz w:val="20"/>
                <w:szCs w:val="20"/>
              </w:rPr>
            </w:pPr>
            <w:r w:rsidRPr="00DC78F3">
              <w:rPr>
                <w:bCs/>
                <w:color w:val="auto"/>
                <w:sz w:val="20"/>
                <w:szCs w:val="20"/>
              </w:rPr>
              <w:t>Troškove angažiranih pravnih osoba i redovnih službi vršit će se prema stvarno izvršenim poslovima i po važećim cijenama u trenutku izvršenja zadataka.</w:t>
            </w:r>
          </w:p>
        </w:tc>
        <w:tc>
          <w:tcPr>
            <w:tcW w:w="3260" w:type="dxa"/>
            <w:shd w:val="clear" w:color="auto" w:fill="auto"/>
            <w:vAlign w:val="center"/>
          </w:tcPr>
          <w:p w14:paraId="40F2B569" w14:textId="3561D6D7" w:rsidR="00DE6596" w:rsidRPr="00DC78F3" w:rsidRDefault="009E7195" w:rsidP="00376EB0">
            <w:pPr>
              <w:pStyle w:val="ListParagraph"/>
              <w:numPr>
                <w:ilvl w:val="0"/>
                <w:numId w:val="52"/>
              </w:numPr>
            </w:pPr>
            <w:r w:rsidRPr="00DC78F3">
              <w:t xml:space="preserve">Općinski načelnik </w:t>
            </w:r>
          </w:p>
          <w:p w14:paraId="3A2654A9" w14:textId="523F2D22" w:rsidR="00DE6596" w:rsidRPr="00DC78F3" w:rsidRDefault="00DE6596" w:rsidP="00376EB0">
            <w:pPr>
              <w:pStyle w:val="ListParagraph"/>
              <w:numPr>
                <w:ilvl w:val="0"/>
                <w:numId w:val="52"/>
              </w:numPr>
            </w:pPr>
            <w:r w:rsidRPr="00DC78F3">
              <w:t>Općina Jelenje</w:t>
            </w:r>
          </w:p>
        </w:tc>
      </w:tr>
    </w:tbl>
    <w:p w14:paraId="6CB258E6" w14:textId="77777777" w:rsidR="00DE6596" w:rsidRDefault="00DE6596" w:rsidP="00DE6596">
      <w:pPr>
        <w:rPr>
          <w:highlight w:val="yellow"/>
          <w:lang w:bidi="en-US"/>
        </w:rPr>
      </w:pPr>
    </w:p>
    <w:p w14:paraId="329E10D0" w14:textId="77777777" w:rsidR="00DE6596" w:rsidRDefault="00DE6596" w:rsidP="00DE6596">
      <w:pPr>
        <w:rPr>
          <w:highlight w:val="yellow"/>
          <w:lang w:bidi="en-US"/>
        </w:rPr>
      </w:pPr>
    </w:p>
    <w:p w14:paraId="612D5453" w14:textId="77777777" w:rsidR="00DE6596" w:rsidRDefault="00DE6596" w:rsidP="00DE6596">
      <w:pPr>
        <w:rPr>
          <w:highlight w:val="yellow"/>
          <w:lang w:bidi="en-US"/>
        </w:rPr>
      </w:pPr>
    </w:p>
    <w:p w14:paraId="249C91E5" w14:textId="77777777" w:rsidR="00DE6596" w:rsidRPr="00DE6596" w:rsidRDefault="00DE6596" w:rsidP="00DE6596">
      <w:pPr>
        <w:rPr>
          <w:highlight w:val="yellow"/>
          <w:lang w:bidi="en-US"/>
        </w:rPr>
      </w:pPr>
    </w:p>
    <w:p w14:paraId="490AC18E" w14:textId="77777777" w:rsidR="004759A7" w:rsidRPr="002811D2" w:rsidRDefault="004759A7" w:rsidP="004759A7">
      <w:pPr>
        <w:spacing w:before="0" w:after="200"/>
        <w:jc w:val="left"/>
        <w:rPr>
          <w:highlight w:val="yellow"/>
          <w:lang w:bidi="en-US"/>
        </w:rPr>
      </w:pPr>
      <w:r w:rsidRPr="002811D2">
        <w:rPr>
          <w:highlight w:val="yellow"/>
          <w:lang w:bidi="en-US"/>
        </w:rPr>
        <w:br w:type="page"/>
      </w:r>
    </w:p>
    <w:p w14:paraId="3F68D752" w14:textId="16DCE715" w:rsidR="002E52D6" w:rsidRPr="005A3335" w:rsidRDefault="00915D17" w:rsidP="002E52D6">
      <w:pPr>
        <w:pStyle w:val="Heading2"/>
      </w:pPr>
      <w:bookmarkStart w:id="64" w:name="_Toc138155308"/>
      <w:r w:rsidRPr="005B3192">
        <w:lastRenderedPageBreak/>
        <w:t>6.4</w:t>
      </w:r>
      <w:r w:rsidR="002E52D6" w:rsidRPr="005B3192">
        <w:t xml:space="preserve"> </w:t>
      </w:r>
      <w:r w:rsidR="003915B0" w:rsidRPr="005B3192">
        <w:t>Vjetar</w:t>
      </w:r>
      <w:bookmarkEnd w:id="64"/>
    </w:p>
    <w:p w14:paraId="385778CA" w14:textId="42213FFD" w:rsidR="00FC2BA0" w:rsidRPr="005A3335" w:rsidRDefault="00FC2BA0" w:rsidP="00FC2BA0">
      <w:bookmarkStart w:id="65" w:name="_Toc521327824"/>
      <w:r w:rsidRPr="005A3335">
        <w:t xml:space="preserve">Plan djelovanja sustava civilne zaštite u slučaju ekstremnih temperatura pokreće </w:t>
      </w:r>
      <w:r w:rsidR="008854EC" w:rsidRPr="005A3335">
        <w:rPr>
          <w:b/>
        </w:rPr>
        <w:t xml:space="preserve">Općinski načelnik </w:t>
      </w:r>
      <w:r w:rsidR="008854EC" w:rsidRPr="005A3335">
        <w:rPr>
          <w:bCs/>
        </w:rPr>
        <w:t>Općine J</w:t>
      </w:r>
      <w:r w:rsidR="008854EC" w:rsidRPr="005A3335">
        <w:t>elenje</w:t>
      </w:r>
      <w:r w:rsidRPr="005A3335">
        <w:t xml:space="preserve">. Shema aktiviranja nalazi se u nastavku. </w:t>
      </w:r>
    </w:p>
    <w:p w14:paraId="0EC19CDA" w14:textId="77777777" w:rsidR="00FC2BA0" w:rsidRPr="005A3335" w:rsidRDefault="00FC2BA0" w:rsidP="00FC2BA0">
      <w:pPr>
        <w:rPr>
          <w:noProof/>
          <w:color w:val="000000"/>
          <w:lang w:eastAsia="hr-HR"/>
        </w:rPr>
      </w:pPr>
      <w:r w:rsidRPr="005A3335">
        <w:rPr>
          <w:noProof/>
          <w:color w:val="000000"/>
          <w:lang w:eastAsia="hr-HR"/>
        </w:rPr>
        <mc:AlternateContent>
          <mc:Choice Requires="wps">
            <w:drawing>
              <wp:anchor distT="0" distB="0" distL="114300" distR="114300" simplePos="0" relativeHeight="252942336" behindDoc="0" locked="0" layoutInCell="1" allowOverlap="1" wp14:anchorId="78BB1131" wp14:editId="3B8F7A84">
                <wp:simplePos x="0" y="0"/>
                <wp:positionH relativeFrom="margin">
                  <wp:posOffset>4333240</wp:posOffset>
                </wp:positionH>
                <wp:positionV relativeFrom="paragraph">
                  <wp:posOffset>276860</wp:posOffset>
                </wp:positionV>
                <wp:extent cx="1257300" cy="571500"/>
                <wp:effectExtent l="0" t="0" r="19050" b="19050"/>
                <wp:wrapNone/>
                <wp:docPr id="296" name="Rounded 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571500"/>
                        </a:xfrm>
                        <a:prstGeom prst="roundRect">
                          <a:avLst/>
                        </a:prstGeom>
                        <a:noFill/>
                        <a:ln w="25400" cap="flat" cmpd="sng" algn="ctr">
                          <a:solidFill>
                            <a:srgbClr val="92D050"/>
                          </a:solidFill>
                          <a:prstDash val="solid"/>
                        </a:ln>
                        <a:effectLst/>
                      </wps:spPr>
                      <wps:txbx>
                        <w:txbxContent>
                          <w:p w14:paraId="797F030C" w14:textId="77777777" w:rsidR="00FC2BA0" w:rsidRPr="00DF76EE" w:rsidRDefault="00FC2BA0" w:rsidP="00FC2BA0">
                            <w:pPr>
                              <w:jc w:val="center"/>
                              <w:rPr>
                                <w:b/>
                                <w:sz w:val="20"/>
                              </w:rPr>
                            </w:pPr>
                            <w:r w:rsidRPr="00DF76EE">
                              <w:rPr>
                                <w:b/>
                                <w:sz w:val="20"/>
                              </w:rPr>
                              <w:t xml:space="preserve">Povjerenici </w:t>
                            </w:r>
                            <w:r w:rsidRPr="00DF76EE">
                              <w:rPr>
                                <w:b/>
                                <w:sz w:val="20"/>
                              </w:rPr>
                              <w:t>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8BB1131" id="Rounded Rectangle 296" o:spid="_x0000_s1094" style="position:absolute;left:0;text-align:left;margin-left:341.2pt;margin-top:21.8pt;width:99pt;height:45pt;z-index:25294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wJvXAIAALwEAAAOAAAAZHJzL2Uyb0RvYy54bWysVE1v2zAMvQ/YfxB0X51k8bIadYqgQYcB&#10;QVu0HXpWZCk2JosapcTufv0o2Um7bqdhF4EUn/jx/OiLy7417KDQN2BLPj2bcKashKqxu5J/e7z+&#10;8JkzH4SthAGrSv6sPL9cvn930blCzaAGUylklMT6onMlr0NwRZZ5WatW+DNwylJQA7YikIu7rELR&#10;UfbWZLPJ5FPWAVYOQSrv6XY9BPky5ddayXCrtVeBmZJTbyGdmM5tPLPlhSh2KFzdyLEN8Q9dtKKx&#10;VPSUai2CYHts/kjVNhLBgw5nEtoMtG6kSjPQNNPJm2keauFUmoXI8e5Ek/9/aeXN4cHdYWzduw3I&#10;754YyTrni1MkOn7E9BrbiKXGWZ9YfD6xqPrAJF1OZ/ni44TIlhTLF9Oc7JhUFMfXDn34oqBl0Sg5&#10;wt5W9/SpEoPisPFhwB9xsaKF68aY9LmMZV3JZ/k8FRGkGm1EoHqtq0ru7Y4zYXYkRxkwpfRgmio+&#10;T2PibntlkB0ESeJ8tp7kx/Z+g8Xaa+HrAZdC4xTGxjQqiWts9YWiaIV+27OGWskX8Um82kL1fIcM&#10;YRCgd/K6oQIb4cOdQFIc0UVbFG7p0AZoPBgtzmrAn3+7j3gSAkU560jBNPqPvUDFmflqSSLn0/k8&#10;Sj4583wxIwdfR7avI3bfXgExMqV9dTKZER/M0dQI7RMt2ypWpZCwkmoPJI/OVRg2i9ZVqtUqwUjm&#10;ToSNfXAyJo/URWof+yeBbhRAIOncwFHtongjgQE7iGC1D6CbpI8XXkfF0ookmY3rHHfwtZ9QLz+d&#10;5S8AAAD//wMAUEsDBBQABgAIAAAAIQBPYZDo3AAAAAoBAAAPAAAAZHJzL2Rvd25yZXYueG1sTI/B&#10;TsMwDIbvSLxDZCRuLGWbSilNJ0BwZWMgcfUa01RrnKrJtsLTY05w9O9Pvz9Xq8n36khj7AIbuJ5l&#10;oIibYDtuDby/PV8VoGJCttgHJgNfFGFVn59VWNpw4lc6blOrpIRjiQZcSkOpdWwceYyzMBDL7jOM&#10;HpOMY6vtiCcp972eZ1muPXYsFxwO9Oio2W8P3sB6jx9PDzd8+73x1L0MDtf5Jjfm8mK6vwOVaEp/&#10;MPzqizrU4rQLB7ZR9QbyYr4U1MBykYMSoCgyCXZCLiTRdaX/v1D/AAAA//8DAFBLAQItABQABgAI&#10;AAAAIQC2gziS/gAAAOEBAAATAAAAAAAAAAAAAAAAAAAAAABbQ29udGVudF9UeXBlc10ueG1sUEsB&#10;Ai0AFAAGAAgAAAAhADj9If/WAAAAlAEAAAsAAAAAAAAAAAAAAAAALwEAAF9yZWxzLy5yZWxzUEsB&#10;Ai0AFAAGAAgAAAAhAA5nAm9cAgAAvAQAAA4AAAAAAAAAAAAAAAAALgIAAGRycy9lMm9Eb2MueG1s&#10;UEsBAi0AFAAGAAgAAAAhAE9hkOjcAAAACgEAAA8AAAAAAAAAAAAAAAAAtgQAAGRycy9kb3ducmV2&#10;LnhtbFBLBQYAAAAABAAEAPMAAAC/BQAAAAA=&#10;" filled="f" strokecolor="#92d050" strokeweight="2pt">
                <v:path arrowok="t"/>
                <v:textbox>
                  <w:txbxContent>
                    <w:p w14:paraId="797F030C" w14:textId="77777777" w:rsidR="00FC2BA0" w:rsidRPr="00DF76EE" w:rsidRDefault="00FC2BA0" w:rsidP="00FC2BA0">
                      <w:pPr>
                        <w:jc w:val="center"/>
                        <w:rPr>
                          <w:b/>
                          <w:sz w:val="20"/>
                        </w:rPr>
                      </w:pPr>
                      <w:r w:rsidRPr="00DF76EE">
                        <w:rPr>
                          <w:b/>
                          <w:sz w:val="20"/>
                        </w:rPr>
                        <w:t xml:space="preserve">Povjerenici </w:t>
                      </w:r>
                      <w:r w:rsidRPr="00DF76EE">
                        <w:rPr>
                          <w:b/>
                          <w:sz w:val="20"/>
                        </w:rPr>
                        <w:t>civilne zaštite</w:t>
                      </w:r>
                    </w:p>
                  </w:txbxContent>
                </v:textbox>
                <w10:wrap anchorx="margin"/>
              </v:roundrect>
            </w:pict>
          </mc:Fallback>
        </mc:AlternateContent>
      </w:r>
      <w:r w:rsidRPr="005A3335">
        <w:rPr>
          <w:noProof/>
          <w:color w:val="000000"/>
          <w:lang w:eastAsia="hr-HR"/>
        </w:rPr>
        <mc:AlternateContent>
          <mc:Choice Requires="wps">
            <w:drawing>
              <wp:anchor distT="0" distB="0" distL="114300" distR="114300" simplePos="0" relativeHeight="252943360" behindDoc="0" locked="0" layoutInCell="1" allowOverlap="1" wp14:anchorId="0A5BDB38" wp14:editId="00F5AED7">
                <wp:simplePos x="0" y="0"/>
                <wp:positionH relativeFrom="margin">
                  <wp:align>left</wp:align>
                </wp:positionH>
                <wp:positionV relativeFrom="paragraph">
                  <wp:posOffset>11430</wp:posOffset>
                </wp:positionV>
                <wp:extent cx="2238375" cy="1238250"/>
                <wp:effectExtent l="0" t="0" r="28575" b="19050"/>
                <wp:wrapNone/>
                <wp:docPr id="297" name="Rounded 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8375" cy="1238250"/>
                        </a:xfrm>
                        <a:prstGeom prst="roundRect">
                          <a:avLst/>
                        </a:prstGeom>
                        <a:noFill/>
                        <a:ln w="25400" cap="flat" cmpd="sng" algn="ctr">
                          <a:solidFill>
                            <a:srgbClr val="92D050"/>
                          </a:solidFill>
                          <a:prstDash val="solid"/>
                        </a:ln>
                        <a:effectLst/>
                      </wps:spPr>
                      <wps:txbx>
                        <w:txbxContent>
                          <w:p w14:paraId="18A4E30A" w14:textId="77777777" w:rsidR="00FC2BA0" w:rsidRPr="00DF76EE" w:rsidRDefault="00FC2BA0" w:rsidP="00FC2BA0">
                            <w:pPr>
                              <w:spacing w:before="0" w:after="0"/>
                              <w:jc w:val="center"/>
                              <w:rPr>
                                <w:b/>
                                <w:sz w:val="20"/>
                                <w:szCs w:val="20"/>
                              </w:rPr>
                            </w:pPr>
                            <w:r w:rsidRPr="002D75EE">
                              <w:rPr>
                                <w:b/>
                                <w:sz w:val="20"/>
                                <w:szCs w:val="20"/>
                              </w:rPr>
                              <w:t xml:space="preserve">Operativne </w:t>
                            </w:r>
                            <w:r w:rsidRPr="002D75EE">
                              <w:rPr>
                                <w:b/>
                                <w:sz w:val="20"/>
                                <w:szCs w:val="20"/>
                              </w:rPr>
                              <w:t>snage</w:t>
                            </w:r>
                          </w:p>
                          <w:p w14:paraId="08A6BDE5" w14:textId="640D21C0" w:rsidR="00FC2BA0" w:rsidRDefault="00FC2BA0" w:rsidP="00FC2BA0">
                            <w:pPr>
                              <w:spacing w:before="0" w:after="0"/>
                              <w:jc w:val="left"/>
                              <w:rPr>
                                <w:rFonts w:eastAsia="Calibri"/>
                                <w:sz w:val="20"/>
                                <w:szCs w:val="20"/>
                              </w:rPr>
                            </w:pPr>
                            <w:r w:rsidRPr="00DF76EE">
                              <w:rPr>
                                <w:rFonts w:eastAsia="Calibri"/>
                                <w:sz w:val="20"/>
                                <w:szCs w:val="20"/>
                              </w:rPr>
                              <w:t xml:space="preserve">- </w:t>
                            </w:r>
                            <w:r w:rsidR="00A350AC">
                              <w:rPr>
                                <w:rFonts w:eastAsia="Calibri"/>
                                <w:sz w:val="20"/>
                                <w:szCs w:val="20"/>
                              </w:rPr>
                              <w:t>DVD „Ivan Zoretić Španac“ Jelenje</w:t>
                            </w:r>
                          </w:p>
                          <w:p w14:paraId="7FCFA3B3" w14:textId="485D1DC6" w:rsidR="00FC2BA0" w:rsidRDefault="00FC2BA0" w:rsidP="00FC2BA0">
                            <w:pPr>
                              <w:spacing w:before="0" w:after="0"/>
                              <w:jc w:val="left"/>
                              <w:rPr>
                                <w:rFonts w:eastAsia="Calibri"/>
                                <w:sz w:val="20"/>
                                <w:szCs w:val="20"/>
                              </w:rPr>
                            </w:pPr>
                            <w:r>
                              <w:rPr>
                                <w:rFonts w:eastAsia="Calibri"/>
                                <w:sz w:val="20"/>
                                <w:szCs w:val="20"/>
                              </w:rPr>
                              <w:t xml:space="preserve">- </w:t>
                            </w:r>
                            <w:r w:rsidR="00A350AC">
                              <w:rPr>
                                <w:rFonts w:eastAsia="Calibri"/>
                                <w:sz w:val="20"/>
                                <w:szCs w:val="20"/>
                              </w:rPr>
                              <w:t>JVP Rijeka</w:t>
                            </w:r>
                          </w:p>
                          <w:p w14:paraId="5BC7FBFE" w14:textId="07525A47" w:rsidR="00FC2BA0" w:rsidRPr="00DF76EE" w:rsidRDefault="00FC2BA0" w:rsidP="00FC2BA0">
                            <w:pPr>
                              <w:spacing w:before="0" w:after="0"/>
                              <w:jc w:val="left"/>
                              <w:rPr>
                                <w:rFonts w:eastAsia="Calibri"/>
                                <w:sz w:val="20"/>
                                <w:szCs w:val="20"/>
                              </w:rPr>
                            </w:pPr>
                            <w:r>
                              <w:rPr>
                                <w:rFonts w:eastAsia="Calibri"/>
                                <w:sz w:val="20"/>
                                <w:szCs w:val="20"/>
                              </w:rPr>
                              <w:t xml:space="preserve">- </w:t>
                            </w:r>
                            <w:r w:rsidR="00A350AC">
                              <w:rPr>
                                <w:rFonts w:eastAsia="Calibri"/>
                                <w:sz w:val="20"/>
                                <w:szCs w:val="20"/>
                              </w:rPr>
                              <w:t>GDCK Rijeka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5BDB38" id="_x0000_s1095" style="position:absolute;left:0;text-align:left;margin-left:0;margin-top:.9pt;width:176.25pt;height:97.5pt;z-index:25294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vEsYAIAAL0EAAAOAAAAZHJzL2Uyb0RvYy54bWysVMFu2zAMvQ/YPwi6r07cZG2NOkXQoMOA&#10;oC3aDj0zshQbk0VNUmJ3Xz9KdtKu22nYRSBFmnx8evTlVd9qtpfON2hKPj2ZcCaNwKox25J/e7r5&#10;dM6ZD2Aq0GhkyV+k51eLjx8uO1vIHGvUlXSMihhfdLbkdQi2yDIvatmCP0ErDQUVuhYCuW6bVQ46&#10;qt7qLJ9MPmcduso6FNJ7ul0NQb5I9ZWSItwp5WVguuSELaTTpXMTz2xxCcXWga0bMcKAf0DRQmOo&#10;6bHUCgKwnWv+KNU2wqFHFU4Ethkq1QiZZqBpppN30zzWYGWahcjx9kiT/39lxe3+0d67CN3bNYrv&#10;nhjJOuuLYyQ6fszplWtjLgFnfWLx5cii7AMTdJnnp+enZ3POBMWm5OTzxHMGxeFz63z4IrFl0Si5&#10;w52pHuitEoWwX/sQUUBxyIstDd40Wqf30oZ11Gc+m9CTCiDZKA2BzNZWJfdmyxnoLelRBJdKetRN&#10;FT9Pc7rt5lo7tgfSxEW+mhzh/ZYWe6/A10NeCkW1ECptYhmZ1DVCfeUoWqHf9KwhKPPz+Em82mD1&#10;cu+Yw0GB3oqbhhqswYd7cCQ5moTWKNzRoTTSeDhanNXofv7tPuaTEijKWUcSptF/7MBJzvRXQxq5&#10;mM5mUfPJmc3PcnLc28jmbcTs2mskRqa0sFYkM+YHfTCVw/aZtm0Zu1IIjKDeA8mjcx2G1aJ9FXK5&#10;TGmkcwthbR6tiMUjdZHap/4ZnB0FEEg7t3iQOxTvJDDkDiJY7gKqJunjlddRsrQj6YHGfY5L+NZP&#10;Wa9/ncUvAAAA//8DAFBLAwQUAAYACAAAACEAvJpqsdoAAAAGAQAADwAAAGRycy9kb3ducmV2Lnht&#10;bEyPwU7DMBBE70j8g7VI3KhDUUMb4lSA4EpLqdTrNl7iqPE6it028PUsJzjOzmrmTbkcfadONMQ2&#10;sIHbSQaKuA625cbA9uP1Zg4qJmSLXWAy8EURltXlRYmFDWd+p9MmNUpCOBZowKXUF1rH2pHHOAk9&#10;sXifYfCYRA6NtgOeJdx3epplufbYsjQ47OnZUX3YHL2B1QF3L0/3vPhee2rfeoerfJ0bc301Pj6A&#10;SjSmv2f4xRd0qIRpH45so+oMyJAkV8EX8242nYHai17kc9BVqf/jVz8AAAD//wMAUEsBAi0AFAAG&#10;AAgAAAAhALaDOJL+AAAA4QEAABMAAAAAAAAAAAAAAAAAAAAAAFtDb250ZW50X1R5cGVzXS54bWxQ&#10;SwECLQAUAAYACAAAACEAOP0h/9YAAACUAQAACwAAAAAAAAAAAAAAAAAvAQAAX3JlbHMvLnJlbHNQ&#10;SwECLQAUAAYACAAAACEA/MrxLGACAAC9BAAADgAAAAAAAAAAAAAAAAAuAgAAZHJzL2Uyb0RvYy54&#10;bWxQSwECLQAUAAYACAAAACEAvJpqsdoAAAAGAQAADwAAAAAAAAAAAAAAAAC6BAAAZHJzL2Rvd25y&#10;ZXYueG1sUEsFBgAAAAAEAAQA8wAAAMEFAAAAAA==&#10;" filled="f" strokecolor="#92d050" strokeweight="2pt">
                <v:path arrowok="t"/>
                <v:textbox>
                  <w:txbxContent>
                    <w:p w14:paraId="18A4E30A" w14:textId="77777777" w:rsidR="00FC2BA0" w:rsidRPr="00DF76EE" w:rsidRDefault="00FC2BA0" w:rsidP="00FC2BA0">
                      <w:pPr>
                        <w:spacing w:before="0" w:after="0"/>
                        <w:jc w:val="center"/>
                        <w:rPr>
                          <w:b/>
                          <w:sz w:val="20"/>
                          <w:szCs w:val="20"/>
                        </w:rPr>
                      </w:pPr>
                      <w:r w:rsidRPr="002D75EE">
                        <w:rPr>
                          <w:b/>
                          <w:sz w:val="20"/>
                          <w:szCs w:val="20"/>
                        </w:rPr>
                        <w:t xml:space="preserve">Operativne </w:t>
                      </w:r>
                      <w:r w:rsidRPr="002D75EE">
                        <w:rPr>
                          <w:b/>
                          <w:sz w:val="20"/>
                          <w:szCs w:val="20"/>
                        </w:rPr>
                        <w:t>snage</w:t>
                      </w:r>
                    </w:p>
                    <w:p w14:paraId="08A6BDE5" w14:textId="640D21C0" w:rsidR="00FC2BA0" w:rsidRDefault="00FC2BA0" w:rsidP="00FC2BA0">
                      <w:pPr>
                        <w:spacing w:before="0" w:after="0"/>
                        <w:jc w:val="left"/>
                        <w:rPr>
                          <w:rFonts w:eastAsia="Calibri"/>
                          <w:sz w:val="20"/>
                          <w:szCs w:val="20"/>
                        </w:rPr>
                      </w:pPr>
                      <w:r w:rsidRPr="00DF76EE">
                        <w:rPr>
                          <w:rFonts w:eastAsia="Calibri"/>
                          <w:sz w:val="20"/>
                          <w:szCs w:val="20"/>
                        </w:rPr>
                        <w:t xml:space="preserve">- </w:t>
                      </w:r>
                      <w:r w:rsidR="00A350AC">
                        <w:rPr>
                          <w:rFonts w:eastAsia="Calibri"/>
                          <w:sz w:val="20"/>
                          <w:szCs w:val="20"/>
                        </w:rPr>
                        <w:t>DVD „Ivan Zoretić Španac“ Jelenje</w:t>
                      </w:r>
                    </w:p>
                    <w:p w14:paraId="7FCFA3B3" w14:textId="485D1DC6" w:rsidR="00FC2BA0" w:rsidRDefault="00FC2BA0" w:rsidP="00FC2BA0">
                      <w:pPr>
                        <w:spacing w:before="0" w:after="0"/>
                        <w:jc w:val="left"/>
                        <w:rPr>
                          <w:rFonts w:eastAsia="Calibri"/>
                          <w:sz w:val="20"/>
                          <w:szCs w:val="20"/>
                        </w:rPr>
                      </w:pPr>
                      <w:r>
                        <w:rPr>
                          <w:rFonts w:eastAsia="Calibri"/>
                          <w:sz w:val="20"/>
                          <w:szCs w:val="20"/>
                        </w:rPr>
                        <w:t xml:space="preserve">- </w:t>
                      </w:r>
                      <w:r w:rsidR="00A350AC">
                        <w:rPr>
                          <w:rFonts w:eastAsia="Calibri"/>
                          <w:sz w:val="20"/>
                          <w:szCs w:val="20"/>
                        </w:rPr>
                        <w:t>JVP Rijeka</w:t>
                      </w:r>
                    </w:p>
                    <w:p w14:paraId="5BC7FBFE" w14:textId="07525A47" w:rsidR="00FC2BA0" w:rsidRPr="00DF76EE" w:rsidRDefault="00FC2BA0" w:rsidP="00FC2BA0">
                      <w:pPr>
                        <w:spacing w:before="0" w:after="0"/>
                        <w:jc w:val="left"/>
                        <w:rPr>
                          <w:rFonts w:eastAsia="Calibri"/>
                          <w:sz w:val="20"/>
                          <w:szCs w:val="20"/>
                        </w:rPr>
                      </w:pPr>
                      <w:r>
                        <w:rPr>
                          <w:rFonts w:eastAsia="Calibri"/>
                          <w:sz w:val="20"/>
                          <w:szCs w:val="20"/>
                        </w:rPr>
                        <w:t xml:space="preserve">- </w:t>
                      </w:r>
                      <w:r w:rsidR="00A350AC">
                        <w:rPr>
                          <w:rFonts w:eastAsia="Calibri"/>
                          <w:sz w:val="20"/>
                          <w:szCs w:val="20"/>
                        </w:rPr>
                        <w:t>GDCK Rijeka</w:t>
                      </w:r>
                    </w:p>
                  </w:txbxContent>
                </v:textbox>
                <w10:wrap anchorx="margin"/>
              </v:roundrect>
            </w:pict>
          </mc:Fallback>
        </mc:AlternateContent>
      </w:r>
    </w:p>
    <w:p w14:paraId="34AB04E7" w14:textId="77777777" w:rsidR="00FC2BA0" w:rsidRPr="005A3335" w:rsidRDefault="00FC2BA0" w:rsidP="00FC2BA0">
      <w:pPr>
        <w:tabs>
          <w:tab w:val="left" w:pos="705"/>
        </w:tabs>
        <w:rPr>
          <w:lang w:bidi="en-US"/>
        </w:rPr>
      </w:pPr>
    </w:p>
    <w:p w14:paraId="1FE7E41E" w14:textId="77777777" w:rsidR="00FC2BA0" w:rsidRPr="005A3335" w:rsidRDefault="00FC2BA0" w:rsidP="00FC2BA0">
      <w:pPr>
        <w:rPr>
          <w:lang w:bidi="en-US"/>
        </w:rPr>
      </w:pPr>
      <w:r w:rsidRPr="005A3335">
        <w:rPr>
          <w:noProof/>
          <w:color w:val="000000"/>
          <w:lang w:eastAsia="hr-HR"/>
        </w:rPr>
        <mc:AlternateContent>
          <mc:Choice Requires="wps">
            <w:drawing>
              <wp:anchor distT="0" distB="0" distL="114300" distR="114300" simplePos="0" relativeHeight="252961792" behindDoc="0" locked="0" layoutInCell="1" allowOverlap="1" wp14:anchorId="6C412A1F" wp14:editId="1AF9D410">
                <wp:simplePos x="0" y="0"/>
                <wp:positionH relativeFrom="column">
                  <wp:posOffset>2252980</wp:posOffset>
                </wp:positionH>
                <wp:positionV relativeFrom="paragraph">
                  <wp:posOffset>46990</wp:posOffset>
                </wp:positionV>
                <wp:extent cx="2276475" cy="1104900"/>
                <wp:effectExtent l="38100" t="38100" r="28575" b="19050"/>
                <wp:wrapNone/>
                <wp:docPr id="481" name="Straight Arrow Connector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276475" cy="1104900"/>
                        </a:xfrm>
                        <a:prstGeom prst="straightConnector1">
                          <a:avLst/>
                        </a:prstGeom>
                        <a:noFill/>
                        <a:ln w="19050" cap="flat" cmpd="sng" algn="ctr">
                          <a:solidFill>
                            <a:sysClr val="windowText" lastClr="000000"/>
                          </a:solidFill>
                          <a:prstDash val="dash"/>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F8E821B" id="Straight Arrow Connector 580" o:spid="_x0000_s1026" type="#_x0000_t32" style="position:absolute;margin-left:177.4pt;margin-top:3.7pt;width:179.25pt;height:87pt;flip:x y;z-index:2529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kLq4QEAAKIDAAAOAAAAZHJzL2Uyb0RvYy54bWysU01v1DAQvSPxHyzf2WRX/aDRZnvYpXCo&#10;oFIL96k/EgvHtjxmk/x7xs6yLXBD5GCNM5k37828bG+nwbKjimi8a/l6VXOmnPDSuK7lX5/u3r3n&#10;DBM4CdY71fJZIb/dvX2zHUOjNr73VqrICMRhM4aW9ymFpqpQ9GoAXPmgHCW1jwMkusaukhFGQh9s&#10;tanrq2r0UYbohUKkt4clyXcFX2sl0hetUSVmW07cUjljOZ/zWe220HQRQm/EiQb8A4sBjKOmZ6gD&#10;JGA/ovkLajAievQ6rYQfKq+1EapoIDXr+g81jz0EVbTQcDCcx4T/D1Z8Pu7dQ8zUxeQew70X35GG&#10;Uo0Bm3MyXzAsn006DkxbEz7RvnmJvuUoQ5AeNpXhzufhqikxQS83m+uri+tLzgTl1uv64qYu46+g&#10;yZC5PERMH5UfWA5ajimC6fq0987RIn1cmsDxHlOm+FKQi52/M9aWfVrHRupxU1/SygWQrbSFROEQ&#10;JMG6jjOwHflVpFh4o7dG5vIMhDPubWRHIMuQ06Qfn0gDZxYwUYKElSdbhyj8Vpp5HwD7pVhStBgs&#10;gbEfnGRpDvQPpGjAdVadEKzLXVUx60nZy7xz9Ozl/BB/LYWMUBqfTJud9vpO8etfa/cTAAD//wMA&#10;UEsDBBQABgAIAAAAIQANPGPa4QAAAAkBAAAPAAAAZHJzL2Rvd25yZXYueG1sTI9PS8NAFMTvgt9h&#10;eYI3u4mJponZFBGUgoLaFvW4zT6Txf0Tsts29dP7POlxmGHmN/VisobtcQzaOwHpLAGGrvVKu07A&#10;Zn1/MQcWonRKGu9QwBEDLJrTk1pWyh/cK+5XsWNU4kIlBfQxDhXnoe3RyjDzAzryPv1oZSQ5dlyN&#10;8kDl1vDLJLnmVmpHC70c8K7H9mu1swL4sjTP7w/Htw9fPukSv4vli34U4vxsur0BFnGKf2H4xSd0&#10;aIhp63dOBWYEZFc5oUcBRQ6M/CLNMmBbCs7THHhT8/8Pmh8AAAD//wMAUEsBAi0AFAAGAAgAAAAh&#10;ALaDOJL+AAAA4QEAABMAAAAAAAAAAAAAAAAAAAAAAFtDb250ZW50X1R5cGVzXS54bWxQSwECLQAU&#10;AAYACAAAACEAOP0h/9YAAACUAQAACwAAAAAAAAAAAAAAAAAvAQAAX3JlbHMvLnJlbHNQSwECLQAU&#10;AAYACAAAACEAwZ5C6uEBAACiAwAADgAAAAAAAAAAAAAAAAAuAgAAZHJzL2Uyb0RvYy54bWxQSwEC&#10;LQAUAAYACAAAACEADTxj2uEAAAAJAQAADwAAAAAAAAAAAAAAAAA7BAAAZHJzL2Rvd25yZXYueG1s&#10;UEsFBgAAAAAEAAQA8wAAAEkFAAAAAA==&#10;" strokecolor="windowText" strokeweight="1.5pt">
                <v:stroke dashstyle="dash" endarrow="block"/>
                <o:lock v:ext="edit" shapetype="f"/>
              </v:shape>
            </w:pict>
          </mc:Fallback>
        </mc:AlternateContent>
      </w:r>
    </w:p>
    <w:p w14:paraId="1E271058" w14:textId="77777777" w:rsidR="00FC2BA0" w:rsidRPr="005A3335" w:rsidRDefault="00FC2BA0" w:rsidP="00FC2BA0">
      <w:pPr>
        <w:rPr>
          <w:noProof/>
          <w:color w:val="000000"/>
          <w:lang w:eastAsia="hr-HR"/>
        </w:rPr>
      </w:pPr>
      <w:r w:rsidRPr="005A3335">
        <w:rPr>
          <w:noProof/>
          <w:sz w:val="20"/>
          <w:lang w:eastAsia="hr-HR"/>
        </w:rPr>
        <mc:AlternateContent>
          <mc:Choice Requires="wps">
            <w:drawing>
              <wp:anchor distT="0" distB="0" distL="114300" distR="114300" simplePos="0" relativeHeight="252959744" behindDoc="0" locked="0" layoutInCell="1" allowOverlap="1" wp14:anchorId="7D491EEF" wp14:editId="7934AEB5">
                <wp:simplePos x="0" y="0"/>
                <wp:positionH relativeFrom="margin">
                  <wp:posOffset>6777355</wp:posOffset>
                </wp:positionH>
                <wp:positionV relativeFrom="paragraph">
                  <wp:posOffset>5715</wp:posOffset>
                </wp:positionV>
                <wp:extent cx="2152650" cy="933450"/>
                <wp:effectExtent l="0" t="0" r="19050" b="19050"/>
                <wp:wrapNone/>
                <wp:docPr id="537" name="Rounded Rectangle 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2650" cy="933450"/>
                        </a:xfrm>
                        <a:prstGeom prst="roundRect">
                          <a:avLst/>
                        </a:prstGeom>
                        <a:noFill/>
                        <a:ln w="25400" cap="flat" cmpd="sng" algn="ctr">
                          <a:solidFill>
                            <a:srgbClr val="92D050"/>
                          </a:solidFill>
                          <a:prstDash val="solid"/>
                        </a:ln>
                        <a:effectLst/>
                      </wps:spPr>
                      <wps:txbx>
                        <w:txbxContent>
                          <w:p w14:paraId="221B23C1" w14:textId="77777777" w:rsidR="00FC2BA0" w:rsidRPr="002B0FE1" w:rsidRDefault="00FC2BA0" w:rsidP="00FC2BA0">
                            <w:pPr>
                              <w:spacing w:before="0" w:after="0" w:line="240" w:lineRule="auto"/>
                              <w:jc w:val="center"/>
                              <w:rPr>
                                <w:b/>
                                <w:sz w:val="20"/>
                              </w:rPr>
                            </w:pPr>
                            <w:r w:rsidRPr="002B0FE1">
                              <w:rPr>
                                <w:b/>
                                <w:sz w:val="20"/>
                              </w:rPr>
                              <w:t>Udruge</w:t>
                            </w:r>
                          </w:p>
                          <w:p w14:paraId="06376CD9" w14:textId="30C2BDE4" w:rsidR="00FC2BA0" w:rsidRPr="006E10AF" w:rsidRDefault="0018596E" w:rsidP="00376EB0">
                            <w:pPr>
                              <w:pStyle w:val="ListParagraph"/>
                            </w:pPr>
                            <w:r>
                              <w:t>Lovačko društvo „Jelen“</w:t>
                            </w:r>
                          </w:p>
                          <w:p w14:paraId="17576A1F" w14:textId="51629A73" w:rsidR="00FC2BA0" w:rsidRPr="000A0AFA" w:rsidRDefault="00FC2BA0" w:rsidP="000A0AFA">
                            <w:pPr>
                              <w:rPr>
                                <w:highlight w:val="yello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491EEF" id="Rounded Rectangle 537" o:spid="_x0000_s1096" style="position:absolute;left:0;text-align:left;margin-left:533.65pt;margin-top:.45pt;width:169.5pt;height:73.5pt;z-index:25295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HhUWwIAALwEAAAOAAAAZHJzL2Uyb0RvYy54bWysVE1v2zAMvQ/YfxB0X52kSbcYdYogQYcB&#10;QVusHXpmZCk2JouapMTufv0o2UmzbqdhF4EUn/jx/Ojrm67R7CCdr9EUfHwx4kwagWVtdgX/9nT7&#10;4RNnPoApQaORBX+Rnt8s3r+7bm0uJ1ihLqVjlMT4vLUFr0KweZZ5UckG/AVaaSio0DUQyHW7rHTQ&#10;UvZGZ5PR6Cpr0ZXWoZDe0+26D/JFyq+UFOFeKS8D0wWn3kI6XTq38cwW15DvHNiqFkMb8A9dNFAb&#10;KnpKtYYAbO/qP1I1tXDoUYULgU2GStVCphlomvHozTSPFViZZiFyvD3R5P9fWnF3eLQPLrbu7QbF&#10;d0+MZK31+SkSHT9gOuWaiKXGWZdYfDmxKLvABF1OxrPJ1YzIFhSbX15OyY5JIT++ts6HzxIbFo2C&#10;O9yb8it9qsQgHDY+9PgjLlY0eFtrnT6XNqylMrPpKBYBUo3SEMhsbFlwb3acgd6RHEVwKaVHXZfx&#10;eRrT7bYr7dgBSBLzyXp0au83WKy9Bl/1uBQaptAmppFJXEOrrxRFK3TbjtXUymwen8SrLZYvD445&#10;7AXorbitqcAGfHgAR4qjSWiLwj0dSiONh4PFWYXu59/uI56EQFHOWlIwjf5jD05ypr8Yksh8PJ1G&#10;ySdnOvs4IcedR7bnEbNvVkiMjGlfrUhmxAd9NJXD5pmWbRmrUgiMoNo9yYOzCv1m0boKuVwmGMnc&#10;QtiYRyti8khdpPapewZnBwEEks4dHtUO+RsJ9NheBMt9QFUnfbzyOiiWViTJbFjnuIPnfkK9/nQW&#10;vwAAAP//AwBQSwMEFAAGAAgAAAAhAJaST7rcAAAACgEAAA8AAABkcnMvZG93bnJldi54bWxMj81O&#10;wzAQhO9IvIO1SNyozY8SEuJUgOBKS0Hiuo2XOGq8jmK3DTw9zqnc9tOMZmeq5eR6caAxdJ41XC8U&#10;COLGm45bDZ8fr1f3IEJENth7Jg0/FGBZn59VWBp/5Hc6bGIrUgiHEjXYGIdSytBYchgWfiBO2rcf&#10;HcaEYyvNiMcU7np5o1QmHXacPlgc6NlSs9vsnYbVDr9ennIufteOurfB4ipbZ1pfXkyPDyAiTfFk&#10;hrl+qg516rT1ezZB9IlVlt8mr4YCxKzfqSzxdr7yAmRdyf8T6j8AAAD//wMAUEsBAi0AFAAGAAgA&#10;AAAhALaDOJL+AAAA4QEAABMAAAAAAAAAAAAAAAAAAAAAAFtDb250ZW50X1R5cGVzXS54bWxQSwEC&#10;LQAUAAYACAAAACEAOP0h/9YAAACUAQAACwAAAAAAAAAAAAAAAAAvAQAAX3JlbHMvLnJlbHNQSwEC&#10;LQAUAAYACAAAACEALCR4VFsCAAC8BAAADgAAAAAAAAAAAAAAAAAuAgAAZHJzL2Uyb0RvYy54bWxQ&#10;SwECLQAUAAYACAAAACEAlpJPutwAAAAKAQAADwAAAAAAAAAAAAAAAAC1BAAAZHJzL2Rvd25yZXYu&#10;eG1sUEsFBgAAAAAEAAQA8wAAAL4FAAAAAA==&#10;" filled="f" strokecolor="#92d050" strokeweight="2pt">
                <v:path arrowok="t"/>
                <v:textbox>
                  <w:txbxContent>
                    <w:p w14:paraId="221B23C1" w14:textId="77777777" w:rsidR="00FC2BA0" w:rsidRPr="002B0FE1" w:rsidRDefault="00FC2BA0" w:rsidP="00FC2BA0">
                      <w:pPr>
                        <w:spacing w:before="0" w:after="0" w:line="240" w:lineRule="auto"/>
                        <w:jc w:val="center"/>
                        <w:rPr>
                          <w:b/>
                          <w:sz w:val="20"/>
                        </w:rPr>
                      </w:pPr>
                      <w:r w:rsidRPr="002B0FE1">
                        <w:rPr>
                          <w:b/>
                          <w:sz w:val="20"/>
                        </w:rPr>
                        <w:t>Udruge</w:t>
                      </w:r>
                    </w:p>
                    <w:p w14:paraId="06376CD9" w14:textId="30C2BDE4" w:rsidR="00FC2BA0" w:rsidRPr="006E10AF" w:rsidRDefault="0018596E" w:rsidP="00376EB0">
                      <w:pPr>
                        <w:pStyle w:val="ListParagraph"/>
                      </w:pPr>
                      <w:r>
                        <w:t>Lovačko društvo „Jelen“</w:t>
                      </w:r>
                    </w:p>
                    <w:p w14:paraId="17576A1F" w14:textId="51629A73" w:rsidR="00FC2BA0" w:rsidRPr="000A0AFA" w:rsidRDefault="00FC2BA0" w:rsidP="000A0AFA">
                      <w:pPr>
                        <w:rPr>
                          <w:highlight w:val="yellow"/>
                        </w:rPr>
                      </w:pPr>
                    </w:p>
                  </w:txbxContent>
                </v:textbox>
                <w10:wrap anchorx="margin"/>
              </v:roundrect>
            </w:pict>
          </mc:Fallback>
        </mc:AlternateContent>
      </w:r>
      <w:r w:rsidRPr="005A3335">
        <w:rPr>
          <w:noProof/>
          <w:sz w:val="20"/>
          <w:szCs w:val="20"/>
          <w:lang w:eastAsia="hr-HR"/>
        </w:rPr>
        <mc:AlternateContent>
          <mc:Choice Requires="wps">
            <w:drawing>
              <wp:anchor distT="0" distB="0" distL="114300" distR="114300" simplePos="0" relativeHeight="252944384" behindDoc="0" locked="0" layoutInCell="1" allowOverlap="1" wp14:anchorId="751F4791" wp14:editId="4C098295">
                <wp:simplePos x="0" y="0"/>
                <wp:positionH relativeFrom="column">
                  <wp:posOffset>4919980</wp:posOffset>
                </wp:positionH>
                <wp:positionV relativeFrom="paragraph">
                  <wp:posOffset>17780</wp:posOffset>
                </wp:positionV>
                <wp:extent cx="85725" cy="857250"/>
                <wp:effectExtent l="0" t="38100" r="66675" b="19050"/>
                <wp:wrapNone/>
                <wp:docPr id="476" name="Straight Arrow Connector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5725" cy="85725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6DE0FB8" id="Straight Arrow Connector 576" o:spid="_x0000_s1026" type="#_x0000_t32" style="position:absolute;margin-left:387.4pt;margin-top:1.4pt;width:6.75pt;height:67.5pt;flip:y;z-index:2529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igE1gEAAJYDAAAOAAAAZHJzL2Uyb0RvYy54bWysU8Fu2zAMvQ/YPwi6L3YDZOuMOD0k6y7F&#10;VqDt7qws2cJkURC12P77UUqWdtttmA8CZZqP75HP25t5dOKoI1n0rbxa1VJor7Czvm/l0+Ptu2sp&#10;KIHvwKHXrVw0yZvd2zfbKTR6jQO6TkfBIJ6aKbRySCk0VUVq0CPQCoP2nDQYR0h8jX3VRZgYfXTV&#10;uq7fVxPGLkRUmojfHk5JuSv4xmiVvhpDOgnXSuaWyhnL+ZzPareFpo8QBqvONOAfWIxgPTe9QB0g&#10;gfgR7V9Qo1URCU1aKRwrNMYqXTSwmqv6DzUPAwRdtPBwKFzGRP8PVn057v19zNTV7B/CHarvxEOp&#10;pkDNJZkvFE6fzSaOwjgbvvG+i2ZWIeYy0uUyUj0nofjl9ebDeiOF4kwJy8QraDJKbhoipc8aR5GD&#10;VlKKYPsh7dF73h3GUwc43lHKrF4KcrHHW+tcWaHzYmI+H+sNb1kBO8k4SByOoWNY30sBrmeLqhQL&#10;aUJnu1yegWihvYviCOwSNleH0yMLkMIBJU6wqvJktzCF30oz7wPQcCouqZOpElj3yXciLYF9n6IF&#10;3zt9hnA+t9XFoGdpLzPO0TN2y338tQheful8Nmp21+s7x69/p91PAAAA//8DAFBLAwQUAAYACAAA&#10;ACEAGs8greAAAAAJAQAADwAAAGRycy9kb3ducmV2LnhtbEyPQU+DQBCF7yb+h82YeLNLiwpBlsbU&#10;GKOnWrh4W9gRqOwsYbct+uudnvT0Mnkv732Tr2c7iCNOvnekYLmIQCA1zvTUKqjK55sUhA+ajB4c&#10;oYJv9LAuLi9ynRl3onc87kIruIR8phV0IYyZlL7p0Gq/cCMSe59usjrwObXSTPrE5XaQqyi6l1b3&#10;xAudHnHTYfO1O1gFT+W+quOfbTW/lfvNyzJ8vNbbO6Wur+bHBxAB5/AXhjM+o0PBTLU7kPFiUJAk&#10;t4weFKxY2E/SNAZRczBOUpBFLv9/UPwCAAD//wMAUEsBAi0AFAAGAAgAAAAhALaDOJL+AAAA4QEA&#10;ABMAAAAAAAAAAAAAAAAAAAAAAFtDb250ZW50X1R5cGVzXS54bWxQSwECLQAUAAYACAAAACEAOP0h&#10;/9YAAACUAQAACwAAAAAAAAAAAAAAAAAvAQAAX3JlbHMvLnJlbHNQSwECLQAUAAYACAAAACEAGYIo&#10;BNYBAACWAwAADgAAAAAAAAAAAAAAAAAuAgAAZHJzL2Uyb0RvYy54bWxQSwECLQAUAAYACAAAACEA&#10;Gs8greAAAAAJAQAADwAAAAAAAAAAAAAAAAAwBAAAZHJzL2Rvd25yZXYueG1sUEsFBgAAAAAEAAQA&#10;8wAAAD0FAAAAAA==&#10;" strokecolor="windowText" strokeweight="1.5pt">
                <v:stroke endarrow="block"/>
                <o:lock v:ext="edit" shapetype="f"/>
              </v:shape>
            </w:pict>
          </mc:Fallback>
        </mc:AlternateContent>
      </w:r>
    </w:p>
    <w:p w14:paraId="5BAAB158" w14:textId="77777777" w:rsidR="00FC2BA0" w:rsidRPr="005A3335" w:rsidRDefault="00FC2BA0" w:rsidP="00FC2BA0">
      <w:pPr>
        <w:rPr>
          <w:noProof/>
          <w:color w:val="000000"/>
          <w:lang w:eastAsia="hr-HR"/>
        </w:rPr>
      </w:pPr>
      <w:r w:rsidRPr="005A3335">
        <w:rPr>
          <w:noProof/>
          <w:lang w:eastAsia="hr-HR"/>
        </w:rPr>
        <mc:AlternateContent>
          <mc:Choice Requires="wps">
            <w:drawing>
              <wp:anchor distT="0" distB="0" distL="114300" distR="114300" simplePos="0" relativeHeight="252960768" behindDoc="0" locked="0" layoutInCell="1" allowOverlap="1" wp14:anchorId="23E3602D" wp14:editId="64ED7437">
                <wp:simplePos x="0" y="0"/>
                <wp:positionH relativeFrom="column">
                  <wp:posOffset>5596255</wp:posOffset>
                </wp:positionH>
                <wp:positionV relativeFrom="paragraph">
                  <wp:posOffset>188595</wp:posOffset>
                </wp:positionV>
                <wp:extent cx="1181100" cy="541020"/>
                <wp:effectExtent l="0" t="38100" r="57150" b="30480"/>
                <wp:wrapNone/>
                <wp:docPr id="538" name="Straight Arrow Connector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81100" cy="54102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1529F87" id="Straight Arrow Connector 586" o:spid="_x0000_s1026" type="#_x0000_t32" style="position:absolute;margin-left:440.65pt;margin-top:14.85pt;width:93pt;height:42.6pt;flip:y;z-index:2529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Ki2QEAAJgDAAAOAAAAZHJzL2Uyb0RvYy54bWysU8Fu2zAMvQ/YPwi6L7aDdeiMOD0k6y7F&#10;VqDt7qws2cJkURC1OP77UUqWdtttmA8CZZqPfI/Pm5vj5MRBR7LoO9msaim0V9hbP3Ty6fH23bUU&#10;lMD34NDrTi6a5M327ZvNHFq9xhFdr6NgEE/tHDo5phTaqiI16glohUF7ThqMEyS+xqHqI8yMPrlq&#10;XdcfqhljHyIqTcRv96ek3BZ8Y7RKX40hnYTrJM+WyhnL+ZzParuBdogQRqvOY8A/TDGB9dz0ArWH&#10;BOJHtH9BTVZFJDRppXCq0BirdOHAbJr6DzYPIwRduLA4FC4y0f+DVV8OO38f8+jq6B/CHarvxKJU&#10;c6D2kswXCqfPjiZOwjgbvvG+C2dmIY5F0uUiqT4mofhl01w3Tc3KK85dvW/qddG8gjbj5LYhUvqs&#10;cRI56CSlCHYY0w695+1hPPWAwx2lPNdLQS72eGudK0t0Xszc72N9lbsBe8k4SBxOoWdYP0gBbmCT&#10;qhTL2ITO9rk8A9FCOxfFAdgnbK8e50emIIUDSpxgXuXJfuERfivNc++BxlNxSZ1slcC6T74XaQns&#10;/BQt+MHpM4Tzua0uFj1Te1E5R8/YL/fx1yp4/aXz2arZX6/vHL/+obY/AQAA//8DAFBLAwQUAAYA&#10;CAAAACEAHYXT++IAAAALAQAADwAAAGRycy9kb3ducmV2LnhtbEyPTU+DQBCG7yb+h82YeLMLrbaU&#10;sjSmxhh7qoWLtwWmQGVnCbtt0V/v9KS3+XjyzjPJejSdOOPgWksKwkkAAqm0VUu1gjx7fYhAOK+p&#10;0p0lVPCNDtbp7U2i48pe6APPe18LDiEXawWN930spSsbNNpNbI/Eu4MdjPbcDrWsBn3hcNPJaRDM&#10;pdEt8YVG97hpsPzan4yCl+yYF7OfXT5us+PmLfSf78XuSan7u/F5BcLj6P9guOqzOqTsVNgTVU50&#10;CqIonDGqYLpcgLgCwXzBk4Kr8HEJMk3k/x/SXwAAAP//AwBQSwECLQAUAAYACAAAACEAtoM4kv4A&#10;AADhAQAAEwAAAAAAAAAAAAAAAAAAAAAAW0NvbnRlbnRfVHlwZXNdLnhtbFBLAQItABQABgAIAAAA&#10;IQA4/SH/1gAAAJQBAAALAAAAAAAAAAAAAAAAAC8BAABfcmVscy8ucmVsc1BLAQItABQABgAIAAAA&#10;IQDtptKi2QEAAJgDAAAOAAAAAAAAAAAAAAAAAC4CAABkcnMvZTJvRG9jLnhtbFBLAQItABQABgAI&#10;AAAAIQAdhdP74gAAAAsBAAAPAAAAAAAAAAAAAAAAADMEAABkcnMvZG93bnJldi54bWxQSwUGAAAA&#10;AAQABADzAAAAQgUAAAAA&#10;" strokecolor="windowText" strokeweight="1.5pt">
                <v:stroke endarrow="block"/>
                <o:lock v:ext="edit" shapetype="f"/>
              </v:shape>
            </w:pict>
          </mc:Fallback>
        </mc:AlternateContent>
      </w:r>
      <w:r w:rsidRPr="005A3335">
        <w:rPr>
          <w:noProof/>
          <w:sz w:val="20"/>
          <w:szCs w:val="20"/>
          <w:lang w:eastAsia="hr-HR"/>
        </w:rPr>
        <mc:AlternateContent>
          <mc:Choice Requires="wps">
            <w:drawing>
              <wp:anchor distT="0" distB="0" distL="114300" distR="114300" simplePos="0" relativeHeight="252957696" behindDoc="0" locked="0" layoutInCell="1" allowOverlap="1" wp14:anchorId="049041F8" wp14:editId="2D3F6E5C">
                <wp:simplePos x="0" y="0"/>
                <wp:positionH relativeFrom="column">
                  <wp:posOffset>671830</wp:posOffset>
                </wp:positionH>
                <wp:positionV relativeFrom="paragraph">
                  <wp:posOffset>131445</wp:posOffset>
                </wp:positionV>
                <wp:extent cx="428625" cy="600075"/>
                <wp:effectExtent l="0" t="38100" r="47625" b="28575"/>
                <wp:wrapNone/>
                <wp:docPr id="477" name="Straight Arrow Connector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28625" cy="60007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BA4E2D3" id="Straight Arrow Connector 576" o:spid="_x0000_s1026" type="#_x0000_t32" style="position:absolute;margin-left:52.9pt;margin-top:10.35pt;width:33.75pt;height:47.25pt;flip:y;z-index:2529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cCF2gEAAJcDAAAOAAAAZHJzL2Uyb0RvYy54bWysU8tu2zAQvBfoPxC811KM2k0FyznYTS9B&#10;GyBJ7xuKlIhSXILLWvbfd0k5Th+3ojoQpFY7nJkdbW6OoxMHHcmib+XVopZCe4Wd9X0rnx5v311L&#10;QQl8Bw69buVJk7zZvn2zmUKjlzig63QUDOKpmUIrh5RCU1WkBj0CLTBoz0WDcYTEx9hXXYSJ0UdX&#10;Let6XU0YuxBRaSJ+u5+LclvwjdEqfTWGdBKulcwtlTWW9Tmv1XYDTR8hDFadacA/sBjBer70ArWH&#10;BOJHtH9BjVZFJDRpoXCs0BirdNHAaq7qP9Q8DBB00cLmULjYRP8PVn057Px9zNTV0T+EO1TfiU2p&#10;pkDNpZgPFObPjiaOwjgbvvG8i2ZWIY7F0tPFUn1MQvHL98vr9XIlheLSuq7rD6tseQVNhsm3hkjp&#10;s8ZR5E0rKUWw/ZB26D0PD+N8BRzuKM2NLw252eOtda7M0HkxMaGP9YrHrICjZBwk3o6hY1jfSwGu&#10;54yqFAtrQme73J6B6EQ7F8UBOCacrg6nR1YghQNKXGBZ5Tlz/60189kDDXNzKc2pSmDdJ9+JdAoc&#10;/BQt+N7pM4Tz+VpdEnqW9mpy3j1jd7qPL5Pg6RfXzknN8fr1XOb1+j9tfwIAAP//AwBQSwMEFAAG&#10;AAgAAAAhAFF6gtvgAAAACgEAAA8AAABkcnMvZG93bnJldi54bWxMj8FOwzAQRO9I/IO1SNyonUSh&#10;KMSpUBFCcGqbXLg5sZukjddR7LaBr2d7gtuMZjT7Nl/NdmBnM/neoYRoIYAZbJzusZVQlW8PT8B8&#10;UKjV4NBI+DYeVsXtTa4y7S64NeddaBmNoM+UhC6EMePcN52xyi/caJCyvZusCmSnlutJXWjcDjwW&#10;4pFb1SNd6NRo1p1pjruTlfBaHqo6+dlU82d5WL9H4euj3qRS3t/NL8/AgpnDXxmu+IQOBTHV7oTa&#10;s4G8SAk9SIjFEti1sEwSYDWJKI2BFzn//0LxCwAA//8DAFBLAQItABQABgAIAAAAIQC2gziS/gAA&#10;AOEBAAATAAAAAAAAAAAAAAAAAAAAAABbQ29udGVudF9UeXBlc10ueG1sUEsBAi0AFAAGAAgAAAAh&#10;ADj9If/WAAAAlAEAAAsAAAAAAAAAAAAAAAAALwEAAF9yZWxzLy5yZWxzUEsBAi0AFAAGAAgAAAAh&#10;AHBtwIXaAQAAlwMAAA4AAAAAAAAAAAAAAAAALgIAAGRycy9lMm9Eb2MueG1sUEsBAi0AFAAGAAgA&#10;AAAhAFF6gtvgAAAACgEAAA8AAAAAAAAAAAAAAAAANAQAAGRycy9kb3ducmV2LnhtbFBLBQYAAAAA&#10;BAAEAPMAAABBBQAAAAA=&#10;" strokecolor="windowText" strokeweight="1.5pt">
                <v:stroke endarrow="block"/>
                <o:lock v:ext="edit" shapetype="f"/>
              </v:shape>
            </w:pict>
          </mc:Fallback>
        </mc:AlternateContent>
      </w:r>
    </w:p>
    <w:p w14:paraId="3E6271B5" w14:textId="77777777" w:rsidR="00FC2BA0" w:rsidRPr="005A3335" w:rsidRDefault="00FC2BA0" w:rsidP="00FC2BA0">
      <w:pPr>
        <w:rPr>
          <w:color w:val="000000"/>
        </w:rPr>
      </w:pPr>
      <w:r w:rsidRPr="005A3335">
        <w:rPr>
          <w:noProof/>
          <w:color w:val="000000"/>
          <w:lang w:eastAsia="hr-HR"/>
        </w:rPr>
        <mc:AlternateContent>
          <mc:Choice Requires="wps">
            <w:drawing>
              <wp:anchor distT="0" distB="0" distL="114300" distR="114300" simplePos="0" relativeHeight="252945408" behindDoc="0" locked="0" layoutInCell="1" allowOverlap="1" wp14:anchorId="757979CA" wp14:editId="50422754">
                <wp:simplePos x="0" y="0"/>
                <wp:positionH relativeFrom="column">
                  <wp:posOffset>2138680</wp:posOffset>
                </wp:positionH>
                <wp:positionV relativeFrom="paragraph">
                  <wp:posOffset>6350</wp:posOffset>
                </wp:positionV>
                <wp:extent cx="1333500" cy="1028700"/>
                <wp:effectExtent l="0" t="0" r="19050" b="19050"/>
                <wp:wrapNone/>
                <wp:docPr id="319" name="Rounded 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0" cy="1028700"/>
                        </a:xfrm>
                        <a:prstGeom prst="roundRect">
                          <a:avLst/>
                        </a:prstGeom>
                        <a:solidFill>
                          <a:sysClr val="window" lastClr="FFFFFF"/>
                        </a:solidFill>
                        <a:ln w="25400" cap="flat" cmpd="sng" algn="ctr">
                          <a:solidFill>
                            <a:srgbClr val="C0504D"/>
                          </a:solidFill>
                          <a:prstDash val="solid"/>
                        </a:ln>
                        <a:effectLst/>
                      </wps:spPr>
                      <wps:txbx>
                        <w:txbxContent>
                          <w:p w14:paraId="0F8EDDF6" w14:textId="60E967D7" w:rsidR="00FC2BA0" w:rsidRPr="00593CD5" w:rsidRDefault="00FC2BA0" w:rsidP="00FC2BA0">
                            <w:pPr>
                              <w:jc w:val="center"/>
                              <w:rPr>
                                <w:b/>
                              </w:rPr>
                            </w:pPr>
                            <w:r>
                              <w:rPr>
                                <w:b/>
                              </w:rPr>
                              <w:t xml:space="preserve">Općinski </w:t>
                            </w:r>
                            <w:r>
                              <w:rPr>
                                <w:b/>
                              </w:rPr>
                              <w:t xml:space="preserve">načelnik </w:t>
                            </w:r>
                            <w:r w:rsidR="004A4DAB">
                              <w:rPr>
                                <w:b/>
                              </w:rPr>
                              <w:t>Općine Jelenje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7979CA" id="Rounded Rectangle 319" o:spid="_x0000_s1097" style="position:absolute;left:0;text-align:left;margin-left:168.4pt;margin-top:.5pt;width:105pt;height:81pt;z-index:2529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2xRcAIAAPYEAAAOAAAAZHJzL2Uyb0RvYy54bWysVMFu2zAMvQ/YPwi6r3bSpO2MOkWQIMOA&#10;oC3WDj0rshwbk0WNUmJnXz9KdtKs62mYD4IoUuTj06Nv77pGs71CV4PJ+egi5UwZCUVttjn//rz6&#10;dMOZ88IUQoNROT8ox+9mHz/ctjZTY6hAFwoZJTEua23OK+9tliROVqoR7gKsMuQsARvhycRtUqBo&#10;KXujk3GaXiUtYGERpHKOTpe9k89i/rJU0j+UpVOe6ZwTNh9XjOsmrMnsVmRbFLaq5QBD/AOKRtSG&#10;ip5SLYUXbIf1X6maWiI4KP2FhCaBsqylij1QN6P0TTdPlbAq9kLkOHuiyf2/tPJ+/2QfMUB3dg3y&#10;hyNGkta67OQJhhtiuhKbEEvAWRdZPJxYVJ1nkg5Hl5eX05TIluQbpeObazJCVpEdr1t0/ouChoVN&#10;zhF2pvhGbxUpFPu18338MS7CA10Xq1rraBzcQiPbC3pWUkMBLWdaOE+HOV/Fbyjpzq9pw9qcj6eT&#10;CE+Q3kotPCFtbJFzZ7acCb0lIUuPEcsftx1uN6eqi3SaTpbvFQmgl8JVPbqYYQjTJmBXUZZDj6/k&#10;hp3vNh2rCcpVZCwcbaA4PCJD6KXrrFzVVGBNzT4KJK0S0TR//oGWUgO1B8OOswrw13vnIZ4kRF7O&#10;WtI+tf5zJ1ARh18NievzaDIJwxKNyfR6TAaeezbnHrNrFkDvMKJJtzJuQ7zXx22J0LzQmM5DVXIJ&#10;I6l2T/JgLHw/kzToUs3nMYwGxAq/Nk9WhuSBukDtc/ci0A7K8SS6ezjOicjeaKePDTcNzHceyjoK&#10;65XXQes0XFGfw48gTO+5HaNef1ez3wAAAP//AwBQSwMEFAAGAAgAAAAhAJB80drcAAAACQEAAA8A&#10;AABkcnMvZG93bnJldi54bWxMj8FOwzAQRO9I/IO1SFxQ60AgQiFOBUgV5zSgqjc3XpKAvY5itwn9&#10;erYnOD7NavZNsZqdFUccQ+9Jwe0yAYHUeNNTq+C9Xi8eQYSoyWjrCRX8YIBVeXlR6Nz4iSo8bmIr&#10;uIRCrhV0MQ65lKHp0Omw9AMSZ59+dDoyjq00o5643Fl5lySZdLon/tDpAV87bL43B6fgzVa76jTt&#10;vvrx1NYvfvtR081aqeur+fkJRMQ5/h3DWZ/VoWSnvT+QCcIqSNOM1SMHPInzh/sz75mzNAFZFvL/&#10;gvIXAAD//wMAUEsBAi0AFAAGAAgAAAAhALaDOJL+AAAA4QEAABMAAAAAAAAAAAAAAAAAAAAAAFtD&#10;b250ZW50X1R5cGVzXS54bWxQSwECLQAUAAYACAAAACEAOP0h/9YAAACUAQAACwAAAAAAAAAAAAAA&#10;AAAvAQAAX3JlbHMvLnJlbHNQSwECLQAUAAYACAAAACEAQ0dsUXACAAD2BAAADgAAAAAAAAAAAAAA&#10;AAAuAgAAZHJzL2Uyb0RvYy54bWxQSwECLQAUAAYACAAAACEAkHzR2twAAAAJAQAADwAAAAAAAAAA&#10;AAAAAADKBAAAZHJzL2Rvd25yZXYueG1sUEsFBgAAAAAEAAQA8wAAANMFAAAAAA==&#10;" fillcolor="window" strokecolor="#c0504d" strokeweight="2pt">
                <v:path arrowok="t"/>
                <v:textbox>
                  <w:txbxContent>
                    <w:p w14:paraId="0F8EDDF6" w14:textId="60E967D7" w:rsidR="00FC2BA0" w:rsidRPr="00593CD5" w:rsidRDefault="00FC2BA0" w:rsidP="00FC2BA0">
                      <w:pPr>
                        <w:jc w:val="center"/>
                        <w:rPr>
                          <w:b/>
                        </w:rPr>
                      </w:pPr>
                      <w:r>
                        <w:rPr>
                          <w:b/>
                        </w:rPr>
                        <w:t xml:space="preserve">Općinski </w:t>
                      </w:r>
                      <w:r>
                        <w:rPr>
                          <w:b/>
                        </w:rPr>
                        <w:t xml:space="preserve">načelnik </w:t>
                      </w:r>
                      <w:r w:rsidR="004A4DAB">
                        <w:rPr>
                          <w:b/>
                        </w:rPr>
                        <w:t>Općine Jelenje</w:t>
                      </w:r>
                    </w:p>
                  </w:txbxContent>
                </v:textbox>
              </v:roundrect>
            </w:pict>
          </mc:Fallback>
        </mc:AlternateContent>
      </w:r>
    </w:p>
    <w:p w14:paraId="61B10671" w14:textId="77777777" w:rsidR="00FC2BA0" w:rsidRPr="005A3335" w:rsidRDefault="00FC2BA0" w:rsidP="00FC2BA0">
      <w:pPr>
        <w:rPr>
          <w:color w:val="000000"/>
        </w:rPr>
      </w:pPr>
      <w:r w:rsidRPr="005A3335">
        <w:rPr>
          <w:noProof/>
          <w:color w:val="000000"/>
          <w:lang w:eastAsia="hr-HR"/>
        </w:rPr>
        <mc:AlternateContent>
          <mc:Choice Requires="wps">
            <w:drawing>
              <wp:anchor distT="0" distB="0" distL="114300" distR="114300" simplePos="0" relativeHeight="252956672" behindDoc="0" locked="0" layoutInCell="1" allowOverlap="1" wp14:anchorId="14EB9F8E" wp14:editId="2E54BC7D">
                <wp:simplePos x="0" y="0"/>
                <wp:positionH relativeFrom="column">
                  <wp:posOffset>1243330</wp:posOffset>
                </wp:positionH>
                <wp:positionV relativeFrom="paragraph">
                  <wp:posOffset>248285</wp:posOffset>
                </wp:positionV>
                <wp:extent cx="895350" cy="9525"/>
                <wp:effectExtent l="19050" t="57150" r="0" b="85725"/>
                <wp:wrapNone/>
                <wp:docPr id="513" name="Ravni poveznik sa strelicom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95350" cy="9525"/>
                        </a:xfrm>
                        <a:prstGeom prst="straightConnector1">
                          <a:avLst/>
                        </a:prstGeom>
                        <a:noFill/>
                        <a:ln w="19050"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8EF6BF4" id="Ravni poveznik sa strelicom 49" o:spid="_x0000_s1026" type="#_x0000_t32" style="position:absolute;margin-left:97.9pt;margin-top:19.55pt;width:70.5pt;height:.75pt;flip:x;z-index:2529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RT7zgEAAIEDAAAOAAAAZHJzL2Uyb0RvYy54bWysU01v2zAMvQ/YfxB0X+xmyNAYdXpIlu1Q&#10;bAXa/QBGlmxhsiSQWpz8+1Fymu7jNswHQRLFx8fH57v70+jEUSPZ4Ft5s6il0F6Fzvq+ld+e9+9u&#10;paAEvgMXvG7lWZO837x9czfFRi/DEFynUTCIp2aKrRxSik1VkRr0CLQIUXsOmoAjJD5iX3UIE6OP&#10;rlrW9YdqCthFDEoT8e1uDspNwTdGq/TVGNJJuFYyt1RWLOshr9XmDpoeIQ5WXWjAP7AYwXoueoXa&#10;QQLxA+1fUKNVGCiYtFBhrIIxVunSA3dzU//RzdMAUZdeWByKV5no/8GqL8etf8RMXZ38U3wI6jux&#10;KNUUqbkG84Hi/OxkcBTG2fiZ51165i7EqUh6vkqqT0kovrxdr96vWHjFofVqucqCV9BkkFwzIqVP&#10;Oowib1pJCcH2Q9oG73l0AecCcHygNCe+JORkH/bWuTJB58XEdNZ1qQVsJOMgcdkxdgzreynA9exQ&#10;lbBwpuBsl9MzEGF/2DoUR2CX7Pc1fxeevz3LtXdAw/yuhGb/JLDuo+9EOke2eEILvnf6AuF8LqGL&#10;Fy9tvMqZd4fQnR/xRXOec1Ho4slspF/PZTKvf87mJwAAAP//AwBQSwMEFAAGAAgAAAAhAJslbtzd&#10;AAAACQEAAA8AAABkcnMvZG93bnJldi54bWxMj8FOwzAQRO9I/IO1SNyoHQJRG+JUFYhLhYQofIBr&#10;L0nUeJ3GTpv+PcsJjrM7mnlTrWffixOOsQukIVsoEEg2uI4aDV+fr3dLEDEZcqYPhBouGGFdX19V&#10;pnThTB942qVGcAjF0mhoUxpKKaNt0Zu4CAMS/77D6E1iOTbSjebM4b6X90oV0puOuKE1Az63aA+7&#10;yXNvPh2Pyxe13fq38H5INrtsbK/17c28eQKRcE5/ZvjFZ3SomWkfJnJR9KxXj4yeNOSrDAQb8rzg&#10;w17DgypA1pX8v6D+AQAA//8DAFBLAQItABQABgAIAAAAIQC2gziS/gAAAOEBAAATAAAAAAAAAAAA&#10;AAAAAAAAAABbQ29udGVudF9UeXBlc10ueG1sUEsBAi0AFAAGAAgAAAAhADj9If/WAAAAlAEAAAsA&#10;AAAAAAAAAAAAAAAALwEAAF9yZWxzLy5yZWxzUEsBAi0AFAAGAAgAAAAhAEkZFPvOAQAAgQMAAA4A&#10;AAAAAAAAAAAAAAAALgIAAGRycy9lMm9Eb2MueG1sUEsBAi0AFAAGAAgAAAAhAJslbtzdAAAACQEA&#10;AA8AAAAAAAAAAAAAAAAAKAQAAGRycy9kb3ducmV2LnhtbFBLBQYAAAAABAAEAPMAAAAyBQAAAAA=&#10;" strokecolor="red" strokeweight="1.5pt">
                <v:stroke endarrow="block"/>
                <o:lock v:ext="edit" shapetype="f"/>
              </v:shape>
            </w:pict>
          </mc:Fallback>
        </mc:AlternateContent>
      </w:r>
      <w:r w:rsidRPr="005A3335">
        <w:rPr>
          <w:noProof/>
          <w:color w:val="000000"/>
          <w:lang w:eastAsia="hr-HR"/>
        </w:rPr>
        <mc:AlternateContent>
          <mc:Choice Requires="wps">
            <w:drawing>
              <wp:anchor distT="0" distB="0" distL="114300" distR="114300" simplePos="0" relativeHeight="252955648" behindDoc="0" locked="0" layoutInCell="1" allowOverlap="1" wp14:anchorId="03CFE034" wp14:editId="58D8E7BB">
                <wp:simplePos x="0" y="0"/>
                <wp:positionH relativeFrom="column">
                  <wp:posOffset>3491230</wp:posOffset>
                </wp:positionH>
                <wp:positionV relativeFrom="paragraph">
                  <wp:posOffset>269240</wp:posOffset>
                </wp:positionV>
                <wp:extent cx="885825" cy="45720"/>
                <wp:effectExtent l="0" t="38100" r="28575" b="87630"/>
                <wp:wrapNone/>
                <wp:docPr id="514" name="Ravni poveznik sa strelicom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5825" cy="4572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9DE0D3C" id="Ravni poveznik sa strelicom 47" o:spid="_x0000_s1026" type="#_x0000_t32" style="position:absolute;margin-left:274.9pt;margin-top:21.2pt;width:69.75pt;height:3.6pt;z-index:2529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D1r1AEAAIwDAAAOAAAAZHJzL2Uyb0RvYy54bWysU01v2zAMvQ/YfxB0X+wEy5YZcXpI1l2K&#10;rUC7H8DKsi1MFgVRi+1/P0r5aLfdivogSKL4+Pj4vL2ZBiuOOpBBV8vlopRCO4WNcV0tfz7efthI&#10;QRFcAxadruWsSd7s3r/bjr7SK+zRNjoIBnFUjb6WfYy+KgpSvR6AFui142CLYYDIx9AVTYCR0Qdb&#10;rMryUzFiaHxApYn49nAKyl3Gb1ut4o+2JR2FrSVzi3kNeX1Ka7HbQtUF8L1RZxrwChYDGMdFr1AH&#10;iCB+B/Mf1GBUQMI2LhQOBbatUTr3wN0sy3+6eejB69wLi0P+KhO9Haz6fty7+5Coq8k9+DtUv4hF&#10;KUZP1TWYDuRPz6Y2DOk5cxdTFnK+CqmnKBRfbjbrzWotheLQx/XnVda5gOqS6wPFbxoHkTa1pBjA&#10;dH3co3M8MQzLrCUc7ygmLlBdElJhh7fG2jw468TIrvtSrnm2Ctg/rYXI28E3DOs6KcB2bEwVQ4Yk&#10;tKZJ6QmIZtrbII7A3mBLNTg+cgNSWKDIAe4qf8kjTOGv1MTnANSfknPoZKUIxn51jYizZ7fHYMB1&#10;Vp8hrEtldbblubVnZdPuCZv5Plzk55Hnymd7Jk+9PPP+5U+0+wMAAP//AwBQSwMEFAAGAAgAAAAh&#10;AAqi5rjhAAAACQEAAA8AAABkcnMvZG93bnJldi54bWxMj0FPg0AQhe8m/ofNmHgxdhEBC7I0plFj&#10;TIyx6H0LI6DsLNndtvTfO570OG9e3vteuZrNKPbo/GBJwdUiAoHU2HagTsF7/XC5BOGDplaPllDB&#10;ET2sqtOTUhetPdAb7jehExxCvtAK+hCmQkrf9Gi0X9gJiX+f1hkd+HSdbJ0+cLgZZRxFmTR6IG7o&#10;9YTrHpvvzc4oeHJfx/ubi+eXaB2nrzWmj+6jjpU6P5vvbkEEnMOfGX7xGR0qZtraHbVejArSJGf0&#10;oCCJExBsyJb5NYgtC3kGsirl/wXVDwAAAP//AwBQSwECLQAUAAYACAAAACEAtoM4kv4AAADhAQAA&#10;EwAAAAAAAAAAAAAAAAAAAAAAW0NvbnRlbnRfVHlwZXNdLnhtbFBLAQItABQABgAIAAAAIQA4/SH/&#10;1gAAAJQBAAALAAAAAAAAAAAAAAAAAC8BAABfcmVscy8ucmVsc1BLAQItABQABgAIAAAAIQAgeD1r&#10;1AEAAIwDAAAOAAAAAAAAAAAAAAAAAC4CAABkcnMvZTJvRG9jLnhtbFBLAQItABQABgAIAAAAIQAK&#10;oua44QAAAAkBAAAPAAAAAAAAAAAAAAAAAC4EAABkcnMvZG93bnJldi54bWxQSwUGAAAAAAQABADz&#10;AAAAPAUAAAAA&#10;" strokecolor="windowText" strokeweight="1.5pt">
                <v:stroke endarrow="block"/>
                <o:lock v:ext="edit" shapetype="f"/>
              </v:shape>
            </w:pict>
          </mc:Fallback>
        </mc:AlternateContent>
      </w:r>
      <w:r w:rsidRPr="005A3335">
        <w:rPr>
          <w:noProof/>
          <w:color w:val="000000"/>
          <w:lang w:eastAsia="hr-HR"/>
        </w:rPr>
        <mc:AlternateContent>
          <mc:Choice Requires="wps">
            <w:drawing>
              <wp:anchor distT="0" distB="0" distL="114300" distR="114300" simplePos="0" relativeHeight="252947456" behindDoc="0" locked="0" layoutInCell="1" allowOverlap="1" wp14:anchorId="143EDDA8" wp14:editId="4ACA3F03">
                <wp:simplePos x="0" y="0"/>
                <wp:positionH relativeFrom="column">
                  <wp:posOffset>4378325</wp:posOffset>
                </wp:positionH>
                <wp:positionV relativeFrom="paragraph">
                  <wp:posOffset>38735</wp:posOffset>
                </wp:positionV>
                <wp:extent cx="1181100" cy="590550"/>
                <wp:effectExtent l="0" t="0" r="19050" b="19050"/>
                <wp:wrapNone/>
                <wp:docPr id="516" name="Rounded Rectangle 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590550"/>
                        </a:xfrm>
                        <a:prstGeom prst="roundRect">
                          <a:avLst/>
                        </a:prstGeom>
                        <a:solidFill>
                          <a:sysClr val="window" lastClr="FFFFFF"/>
                        </a:solidFill>
                        <a:ln w="25400" cap="flat" cmpd="sng" algn="ctr">
                          <a:solidFill>
                            <a:srgbClr val="4F81BD"/>
                          </a:solidFill>
                          <a:prstDash val="solid"/>
                        </a:ln>
                        <a:effectLst/>
                      </wps:spPr>
                      <wps:txbx>
                        <w:txbxContent>
                          <w:p w14:paraId="76E5F0C5" w14:textId="77777777" w:rsidR="00FC2BA0" w:rsidRPr="00593CD5" w:rsidRDefault="00FC2BA0" w:rsidP="00FC2BA0">
                            <w:pPr>
                              <w:jc w:val="center"/>
                              <w:rPr>
                                <w:b/>
                              </w:rPr>
                            </w:pPr>
                            <w:r w:rsidRPr="00593CD5">
                              <w:rPr>
                                <w:b/>
                              </w:rPr>
                              <w:t xml:space="preserve">Stožer </w:t>
                            </w:r>
                            <w:r w:rsidRPr="00593CD5">
                              <w:rPr>
                                <w:b/>
                              </w:rPr>
                              <w:t>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3EDDA8" id="Rounded Rectangle 516" o:spid="_x0000_s1098" style="position:absolute;left:0;text-align:left;margin-left:344.75pt;margin-top:3.05pt;width:93pt;height:46.5pt;z-index:2529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Ah6cwIAAPUEAAAOAAAAZHJzL2Uyb0RvYy54bWysVMFu2zAMvQ/YPwi6r46DpGuNOkXWIMOA&#10;oCvWDj0zshQbk0VNUmJnXz9KcdKs62mYD4IoUuTj06NvbvtWs510vkFT8vxixJk0AqvGbEr+/Wn5&#10;4YozH8BUoNHIku+l57ez9+9uOlvIMdaoK+kYJTG+6GzJ6xBskWVe1LIFf4FWGnIqdC0EMt0mqxx0&#10;lL3V2Xg0usw6dJV1KKT3dLo4OPks5VdKivBVKS8D0yUnbCGtLq3ruGazGyg2DmzdiAEG/AOKFhpD&#10;RU+pFhCAbV3zV6q2EQ49qnAhsM1QqUbI1AN1k49edfNYg5WpFyLH2xNN/v+lFfe7R/vgInRvVyh+&#10;eGIk66wvTp5o+CGmV66NsQSc9YnF/YlF2Qcm6DDPr/J8RGQL8k2vR9NpojmD4njbOh8+S2xZ3JTc&#10;4dZU3+ipEoOwW/kQQUBxjEvoUDfVstE6GXt/px3bAb0qiaHCjjMNPtBhyZfpiy9LKfz5NW1YV/Lx&#10;dJLQAclNaQgEtLVVyb3ZcAZ6QzoWwSUsf9z2brM+VZ0sr/JPi7eKRNAL8PUBXcowhGkTscukyqHH&#10;F27jLvTrnjUE5TKPV+LRGqv9g2MOD8r1ViwbKrCiZh/AkVSJZxq/8JUWpZHaw2HHWY3u11vnMZ4U&#10;RF7OOpI+tf5zC04Sh18Maes6n0zirCRjMv04JsOde9bnHrNt75DeIadBtyJtY3zQx61y2D7TlM5j&#10;VXKBEVT7QPJg3IXDSNKcCzmfpzCaDwthZR6tiMkjdZHap/4ZnB2UE0hz93gcEyheaecQG28anG8D&#10;qiYJ64XXQeo0W0ksw38gDu+5naJe/laz3wAAAP//AwBQSwMEFAAGAAgAAAAhAJhr+f/dAAAACAEA&#10;AA8AAABkcnMvZG93bnJldi54bWxMj8FOwzAQRO9I/IO1SFwQdYLUkKRxKoTEBcGBgOjViZckqr1O&#10;Y7cNf89ygtuOZjT7ptouzooTzmH0pCBdJSCQOm9G6hV8vD/d5iBC1GS09YQKvjHAtr68qHRp/Jne&#10;8NTEXnAJhVIrGGKcSilDN6DTYeUnJPa+/Ox0ZDn30sz6zOXOyrskyaTTI/GHQU/4OGC3b45OQWz3&#10;zS4rDs/BJzeODtmL/XzNlbq+Wh42ICIu8S8Mv/iMDjUztf5IJgirIMuLNUf5SEGwn9+vWbcKiiIF&#10;WVfy/4D6BwAA//8DAFBLAQItABQABgAIAAAAIQC2gziS/gAAAOEBAAATAAAAAAAAAAAAAAAAAAAA&#10;AABbQ29udGVudF9UeXBlc10ueG1sUEsBAi0AFAAGAAgAAAAhADj9If/WAAAAlAEAAAsAAAAAAAAA&#10;AAAAAAAALwEAAF9yZWxzLy5yZWxzUEsBAi0AFAAGAAgAAAAhAMHwCHpzAgAA9QQAAA4AAAAAAAAA&#10;AAAAAAAALgIAAGRycy9lMm9Eb2MueG1sUEsBAi0AFAAGAAgAAAAhAJhr+f/dAAAACAEAAA8AAAAA&#10;AAAAAAAAAAAAzQQAAGRycy9kb3ducmV2LnhtbFBLBQYAAAAABAAEAPMAAADXBQAAAAA=&#10;" fillcolor="window" strokecolor="#4f81bd" strokeweight="2pt">
                <v:path arrowok="t"/>
                <v:textbox>
                  <w:txbxContent>
                    <w:p w14:paraId="76E5F0C5" w14:textId="77777777" w:rsidR="00FC2BA0" w:rsidRPr="00593CD5" w:rsidRDefault="00FC2BA0" w:rsidP="00FC2BA0">
                      <w:pPr>
                        <w:jc w:val="center"/>
                        <w:rPr>
                          <w:b/>
                        </w:rPr>
                      </w:pPr>
                      <w:r w:rsidRPr="00593CD5">
                        <w:rPr>
                          <w:b/>
                        </w:rPr>
                        <w:t xml:space="preserve">Stožer </w:t>
                      </w:r>
                      <w:r w:rsidRPr="00593CD5">
                        <w:rPr>
                          <w:b/>
                        </w:rPr>
                        <w:t>civilne zaštite</w:t>
                      </w:r>
                    </w:p>
                  </w:txbxContent>
                </v:textbox>
              </v:roundrect>
            </w:pict>
          </mc:Fallback>
        </mc:AlternateContent>
      </w:r>
      <w:r w:rsidRPr="005A3335">
        <w:rPr>
          <w:noProof/>
          <w:color w:val="000000"/>
          <w:lang w:eastAsia="hr-HR"/>
        </w:rPr>
        <mc:AlternateContent>
          <mc:Choice Requires="wps">
            <w:drawing>
              <wp:anchor distT="0" distB="0" distL="114300" distR="114300" simplePos="0" relativeHeight="252946432" behindDoc="0" locked="0" layoutInCell="1" allowOverlap="1" wp14:anchorId="4BE02CC8" wp14:editId="7222D490">
                <wp:simplePos x="0" y="0"/>
                <wp:positionH relativeFrom="column">
                  <wp:posOffset>186055</wp:posOffset>
                </wp:positionH>
                <wp:positionV relativeFrom="paragraph">
                  <wp:posOffset>173355</wp:posOffset>
                </wp:positionV>
                <wp:extent cx="1076325" cy="381000"/>
                <wp:effectExtent l="0" t="0" r="28575" b="19050"/>
                <wp:wrapNone/>
                <wp:docPr id="517" name="Rounded 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6325" cy="381000"/>
                        </a:xfrm>
                        <a:prstGeom prst="roundRect">
                          <a:avLst/>
                        </a:prstGeom>
                        <a:noFill/>
                        <a:ln w="25400" cap="flat" cmpd="sng" algn="ctr">
                          <a:solidFill>
                            <a:srgbClr val="FFC000"/>
                          </a:solidFill>
                          <a:prstDash val="solid"/>
                        </a:ln>
                        <a:effectLst/>
                      </wps:spPr>
                      <wps:txbx>
                        <w:txbxContent>
                          <w:p w14:paraId="6E529D90" w14:textId="77777777" w:rsidR="00FC2BA0" w:rsidRPr="00080535" w:rsidRDefault="00FC2BA0" w:rsidP="00FC2BA0">
                            <w:pPr>
                              <w:jc w:val="center"/>
                              <w:rPr>
                                <w:b/>
                              </w:rPr>
                            </w:pPr>
                            <w:r w:rsidRPr="00080535">
                              <w:rPr>
                                <w:b/>
                              </w:rPr>
                              <w:t xml:space="preserve">ŽC </w:t>
                            </w:r>
                            <w:r w:rsidRPr="00080535">
                              <w:rPr>
                                <w:b/>
                              </w:rPr>
                              <w:t>112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E02CC8" id="Rounded Rectangle 517" o:spid="_x0000_s1099" style="position:absolute;left:0;text-align:left;margin-left:14.65pt;margin-top:13.65pt;width:84.75pt;height:30pt;z-index:2529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lyXwIAALwEAAAOAAAAZHJzL2Uyb0RvYy54bWysVE1v2zAMvQ/YfxB0X+2k6ceMOkWQIsOA&#10;oCvWDj0zshQbk0VNUmJ3v36U7CRdt9Owi0CKz/x4evTNbd9qtpfON2hKPjnLOZNGYNWYbcm/Pa0+&#10;XHPmA5gKNBpZ8hfp+e38/bubzhZyijXqSjpGSYwvOlvyOgRbZJkXtWzBn6GVhoIKXQuBXLfNKgcd&#10;ZW91Ns3zy6xDV1mHQnpPt3dDkM9TfqWkCF+U8jIwXXLqLaTTpXMTz2x+A8XWga0bMbYB/9BFC42h&#10;osdUdxCA7VzzR6q2EQ49qnAmsM1QqUbINANNM8nfTPNYg5VpFiLH2yNN/v+lFff7R/vgYuverlF8&#10;98RI1llfHCPR8SOmV66NWGqc9YnFlyOLsg9M0OUkv7o8n15wJih2fj3J80RzBsXha+t8+CSxZdEo&#10;ucOdqb7SUyUGYb/2ITYBxQEXKxpcNVqn59KGdSWfXswoMRNAqlEaApmtrUruzZYz0FuSowgupfSo&#10;myp+nsZ0281SO7YHksRqtTy19xss1r4DXw+4FIpioa60iWlkEtfY6omiaIV+07OGWrmcxk/i1Qar&#10;lwfHHA4C9FasGiqwBh8ewJHiaBLaovCFDqWRxsPR4qxG9/Nv9xFPQqAoZx0pmEb/sQMnOdOfDUnk&#10;42Q2i5JPzuziakqOex3ZvI6YXbtEYmRC+2pFMiM+6IOpHLbPtGyLWJVCYATVHkgenWUYNovWVcjF&#10;IsFI5hbC2jxaEZNH6iK1T/0zODsKIJB07vGgdijeSGDADiJY7AKqJunjxOuoWFqR9EDjOscdfO0n&#10;1OmnM/8FAAD//wMAUEsDBBQABgAIAAAAIQBqmLyW2wAAAAgBAAAPAAAAZHJzL2Rvd25yZXYueG1s&#10;TE9dS8NAEHwX/A/HCr7ZixXNh7kUEQRFEFoLvm5z2ySY2wu5a5r6690+6dMwO8PsTLmaXa8mGkPn&#10;2cDtIgFFXHvbcWNg+/lyk4EKEdli75kMnCjAqrq8KLGw/shrmjaxURLCoUADbYxDoXWoW3IYFn4g&#10;Fm3vR4dR6NhoO+JRwl2vl0nyoB12LB9aHOi5pfp7c3AG3ufTx5RvG14n6ddP+rq/D4xvxlxfzU+P&#10;oCLN8c8M5/pSHSrptPMHtkH1Bpb5nTgFU8GznmcyZWcgk4OuSv1/QPULAAD//wMAUEsBAi0AFAAG&#10;AAgAAAAhALaDOJL+AAAA4QEAABMAAAAAAAAAAAAAAAAAAAAAAFtDb250ZW50X1R5cGVzXS54bWxQ&#10;SwECLQAUAAYACAAAACEAOP0h/9YAAACUAQAACwAAAAAAAAAAAAAAAAAvAQAAX3JlbHMvLnJlbHNQ&#10;SwECLQAUAAYACAAAACEAolv5cl8CAAC8BAAADgAAAAAAAAAAAAAAAAAuAgAAZHJzL2Uyb0RvYy54&#10;bWxQSwECLQAUAAYACAAAACEAapi8ltsAAAAIAQAADwAAAAAAAAAAAAAAAAC5BAAAZHJzL2Rvd25y&#10;ZXYueG1sUEsFBgAAAAAEAAQA8wAAAMEFAAAAAA==&#10;" filled="f" strokecolor="#ffc000" strokeweight="2pt">
                <v:path arrowok="t"/>
                <v:textbox>
                  <w:txbxContent>
                    <w:p w14:paraId="6E529D90" w14:textId="77777777" w:rsidR="00FC2BA0" w:rsidRPr="00080535" w:rsidRDefault="00FC2BA0" w:rsidP="00FC2BA0">
                      <w:pPr>
                        <w:jc w:val="center"/>
                        <w:rPr>
                          <w:b/>
                        </w:rPr>
                      </w:pPr>
                      <w:r w:rsidRPr="00080535">
                        <w:rPr>
                          <w:b/>
                        </w:rPr>
                        <w:t xml:space="preserve">ŽC </w:t>
                      </w:r>
                      <w:r w:rsidRPr="00080535">
                        <w:rPr>
                          <w:b/>
                        </w:rPr>
                        <w:t>112</w:t>
                      </w:r>
                    </w:p>
                  </w:txbxContent>
                </v:textbox>
              </v:roundrect>
            </w:pict>
          </mc:Fallback>
        </mc:AlternateContent>
      </w:r>
    </w:p>
    <w:p w14:paraId="5F510726" w14:textId="77777777" w:rsidR="00FC2BA0" w:rsidRPr="005A3335" w:rsidRDefault="00FC2BA0" w:rsidP="00FC2BA0">
      <w:pPr>
        <w:tabs>
          <w:tab w:val="left" w:pos="2175"/>
        </w:tabs>
        <w:rPr>
          <w:color w:val="000000"/>
        </w:rPr>
      </w:pPr>
      <w:r w:rsidRPr="005A3335">
        <w:rPr>
          <w:noProof/>
          <w:color w:val="000000"/>
          <w:lang w:eastAsia="hr-HR"/>
        </w:rPr>
        <mc:AlternateContent>
          <mc:Choice Requires="wps">
            <w:drawing>
              <wp:anchor distT="0" distB="0" distL="114300" distR="114300" simplePos="0" relativeHeight="252954624" behindDoc="0" locked="0" layoutInCell="1" allowOverlap="1" wp14:anchorId="3D418555" wp14:editId="15A4F2CF">
                <wp:simplePos x="0" y="0"/>
                <wp:positionH relativeFrom="column">
                  <wp:posOffset>1262380</wp:posOffset>
                </wp:positionH>
                <wp:positionV relativeFrom="paragraph">
                  <wp:posOffset>85725</wp:posOffset>
                </wp:positionV>
                <wp:extent cx="895350" cy="9525"/>
                <wp:effectExtent l="0" t="76200" r="19050" b="85725"/>
                <wp:wrapNone/>
                <wp:docPr id="518" name="Ravni poveznik sa strelicom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95350" cy="9525"/>
                        </a:xfrm>
                        <a:prstGeom prst="straightConnector1">
                          <a:avLst/>
                        </a:prstGeom>
                        <a:noFill/>
                        <a:ln w="19050"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37A0C0D" id="Ravni poveznik sa strelicom 25" o:spid="_x0000_s1026" type="#_x0000_t32" style="position:absolute;margin-left:99.4pt;margin-top:6.75pt;width:70.5pt;height:.75pt;flip:y;z-index:2529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UstzQEAAIEDAAAOAAAAZHJzL2Uyb0RvYy54bWysU01v2zAMvQ/YfxB0X+xmyNAacXpIll2K&#10;rUDX3RlZsoXJkkBqcfLvR8lpuo/bMB8ESRQfHx+f1/en0YmjRrLBt/JmUUuhvQqd9X0rn7/u391K&#10;QQl8By543cqzJnm/eftmPcVGL8MQXKdRMIinZoqtHFKKTVWRGvQItAhRew6agCMkPmJfdQgTo4+u&#10;Wtb1h2oK2EUMShPx7W4Oyk3BN0ar9MUY0km4VjK3VFYs6yGv1WYNTY8QB6suNOAfWIxgPRe9Qu0g&#10;gfiB9i+o0SoMFExaqDBWwRirdOmBu7mp/+jmaYCoSy8sDsWrTPT/YNXn49Y/YqauTv4pPgT1nViU&#10;aorUXIP5QHF+djI4CuNs/MbzLj1zF+JUJD1fJdWnJBRf3t6t3q9YeMWhu9VylQWvoMkguWZESp90&#10;GEXetJISgu2HtA3e8+gCzgXg+EBpTnxJyMk+7K1zZYLOi4np3NWlFrCRjIPEZcfYMazvpQDXs0NV&#10;wsKZgrNdTs9AhP1h61AcgV2y39f8XXj+9izX3gEN87sSmv2TwLqPvhPpHNniCS343ukLhPO5hC5e&#10;vLTxKmfeHUJ3fsQXzXnORaGLJ7ORfj2Xybz+OZufAAAA//8DAFBLAwQUAAYACAAAACEAApABTN0A&#10;AAAJAQAADwAAAGRycy9kb3ducmV2LnhtbEyPwU7DMBBE70j8g7WVuFG7REVpiFNVIC4VEqLlA1x7&#10;m0SN12nstOnfs5zgtrM7mnlbriffiQsOsQ2kYTFXIJBscC3VGr737485iJgMOdMFQg03jLCu7u9K&#10;U7hwpS+87FItOIRiYTQ0KfWFlNE26E2chx6Jb8cweJNYDrV0g7lyuO/kk1LP0puWuKExPb42aE+7&#10;0XNvNp7P+Zvabv1H+Dwlu7htbKf1w2zavIBIOKU/M/ziMzpUzHQII7koOtarnNETD9kSBBuybMWL&#10;Ay+WCmRVyv8fVD8AAAD//wMAUEsBAi0AFAAGAAgAAAAhALaDOJL+AAAA4QEAABMAAAAAAAAAAAAA&#10;AAAAAAAAAFtDb250ZW50X1R5cGVzXS54bWxQSwECLQAUAAYACAAAACEAOP0h/9YAAACUAQAACwAA&#10;AAAAAAAAAAAAAAAvAQAAX3JlbHMvLnJlbHNQSwECLQAUAAYACAAAACEA5oFLLc0BAACBAwAADgAA&#10;AAAAAAAAAAAAAAAuAgAAZHJzL2Uyb0RvYy54bWxQSwECLQAUAAYACAAAACEAApABTN0AAAAJAQAA&#10;DwAAAAAAAAAAAAAAAAAnBAAAZHJzL2Rvd25yZXYueG1sUEsFBgAAAAAEAAQA8wAAADEFAAAAAA==&#10;" strokecolor="red" strokeweight="1.5pt">
                <v:stroke endarrow="block"/>
                <o:lock v:ext="edit" shapetype="f"/>
              </v:shape>
            </w:pict>
          </mc:Fallback>
        </mc:AlternateContent>
      </w:r>
      <w:r w:rsidRPr="005A3335">
        <w:rPr>
          <w:noProof/>
          <w:color w:val="000000"/>
          <w:lang w:eastAsia="hr-HR"/>
        </w:rPr>
        <mc:AlternateContent>
          <mc:Choice Requires="wps">
            <w:drawing>
              <wp:anchor distT="0" distB="0" distL="114300" distR="114300" simplePos="0" relativeHeight="252950528" behindDoc="0" locked="0" layoutInCell="1" allowOverlap="1" wp14:anchorId="7403BC5F" wp14:editId="4E5E8C29">
                <wp:simplePos x="0" y="0"/>
                <wp:positionH relativeFrom="column">
                  <wp:posOffset>5572125</wp:posOffset>
                </wp:positionH>
                <wp:positionV relativeFrom="paragraph">
                  <wp:posOffset>193040</wp:posOffset>
                </wp:positionV>
                <wp:extent cx="926465" cy="564515"/>
                <wp:effectExtent l="0" t="0" r="83185" b="64135"/>
                <wp:wrapNone/>
                <wp:docPr id="519" name="Straight Arrow Connector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6465" cy="56451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3FE76E8" id="Straight Arrow Connector 519" o:spid="_x0000_s1026" type="#_x0000_t32" style="position:absolute;margin-left:438.75pt;margin-top:15.2pt;width:72.95pt;height:44.45pt;z-index:2529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rB31AEAAI0DAAAOAAAAZHJzL2Uyb0RvYy54bWysU01v2zAMvQ/YfxB0X5wEdbAacXpI1l2K&#10;rUC7H8DKsi1MFgVRi51/P0pO0n3civogiKL49Pj4vL2bBiuOOpBBV8vVYimFdgob47pa/ni+//RZ&#10;CorgGrDodC1PmuTd7uOH7egrvcYebaODYBBH1ehr2cfoq6Ig1esBaIFeO062GAaIHIauaAKMjD7Y&#10;Yr1cbooRQ+MDKk3Ep4c5KXcZv221it/blnQUtpbMLeY15PUlrcVuC1UXwPdGnWnAG1gMYBw/eoU6&#10;QATxK5j/oAajAhK2caFwKLBtjdK5B+5mtfynm6cevM69sDjkrzLR+8Gqb8e9ewyJuprck39A9ZNY&#10;lGL0VF2TKSA/X5vaMKTrzF1MWcjTVUg9RaH48Ha9udmUUihOlZubclUmoQuoLsU+UPyqcRBpU0uK&#10;AUzXxz06xyPDsMpiwvGB4lx4KUgvO7w31ubJWSdGtt3tsuThKmADtRYibwffMKzrpADbsTNVDBmS&#10;0JomlScgOtHeBnEENgd7qsHxmTuQwgJFTnBb+Ttz/6s08TkA9XNxTs1eimDsF9eIePJs9xgMuM7q&#10;M4R16VmdfXlu7VXatHvB5vQYLvrzzLNqZ38mU/0Z5ym9/kW73wAAAP//AwBQSwMEFAAGAAgAAAAh&#10;AB2D9Z/hAAAACwEAAA8AAABkcnMvZG93bnJldi54bWxMj8FOwzAMhu9IvENkJC6IJWspHaXphCZA&#10;ExJCrHDPGtMWGqdKsq17e7IT3H7Ln35/LpeTGdgene8tSZjPBDCkxuqeWgkf9dP1ApgPirQaLKGE&#10;I3pYVudnpSq0PdA77jehZbGEfKEkdCGMBee+6dAoP7MjUtx9WWdUiKNruXbqEMvNwBMhbrlRPcUL&#10;nRpx1WHzs9kZCWv3fXzMr15exSrJ3mrMnt1nnUh5eTE93AMLOIU/GE76UR2q6LS1O9KeDRIWeZ5F&#10;VEIqboCdAJGkMW1jmt+lwKuS//+h+gUAAP//AwBQSwECLQAUAAYACAAAACEAtoM4kv4AAADhAQAA&#10;EwAAAAAAAAAAAAAAAAAAAAAAW0NvbnRlbnRfVHlwZXNdLnhtbFBLAQItABQABgAIAAAAIQA4/SH/&#10;1gAAAJQBAAALAAAAAAAAAAAAAAAAAC8BAABfcmVscy8ucmVsc1BLAQItABQABgAIAAAAIQDvorB3&#10;1AEAAI0DAAAOAAAAAAAAAAAAAAAAAC4CAABkcnMvZTJvRG9jLnhtbFBLAQItABQABgAIAAAAIQAd&#10;g/Wf4QAAAAsBAAAPAAAAAAAAAAAAAAAAAC4EAABkcnMvZG93bnJldi54bWxQSwUGAAAAAAQABADz&#10;AAAAPAUAAAAA&#10;" strokecolor="windowText" strokeweight="1.5pt">
                <v:stroke endarrow="block"/>
                <o:lock v:ext="edit" shapetype="f"/>
              </v:shape>
            </w:pict>
          </mc:Fallback>
        </mc:AlternateContent>
      </w:r>
      <w:r w:rsidRPr="005A3335">
        <w:rPr>
          <w:noProof/>
          <w:color w:val="000000"/>
          <w:lang w:eastAsia="hr-HR"/>
        </w:rPr>
        <mc:AlternateContent>
          <mc:Choice Requires="wps">
            <w:drawing>
              <wp:anchor distT="0" distB="0" distL="114300" distR="114300" simplePos="0" relativeHeight="252951552" behindDoc="0" locked="0" layoutInCell="1" allowOverlap="1" wp14:anchorId="1C33E048" wp14:editId="0D2FE667">
                <wp:simplePos x="0" y="0"/>
                <wp:positionH relativeFrom="column">
                  <wp:posOffset>716280</wp:posOffset>
                </wp:positionH>
                <wp:positionV relativeFrom="paragraph">
                  <wp:posOffset>266065</wp:posOffset>
                </wp:positionV>
                <wp:extent cx="1456690" cy="1243965"/>
                <wp:effectExtent l="0" t="0" r="67310" b="51435"/>
                <wp:wrapNone/>
                <wp:docPr id="520" name="Straight Arrow Connector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56690" cy="124396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B2B279E" id="Straight Arrow Connector 520" o:spid="_x0000_s1026" type="#_x0000_t32" style="position:absolute;margin-left:56.4pt;margin-top:20.95pt;width:114.7pt;height:97.95pt;z-index:2529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J4o1QEAAI8DAAAOAAAAZHJzL2Uyb0RvYy54bWysU01v2zAMvQ/YfxB0X+xkTbAYcXpI1l2K&#10;rUC7H8DKsi1UFgVRi+N/P0r56LrdhvogSKL4+Pj4vLk9DlYcdCCDrpbzWSmFdgob47pa/ny6+/RF&#10;CorgGrDodC0nTfJ2+/HDZvSVXmCPttFBMIijavS17GP0VVGQ6vUANEOvHQdbDANEPoauaAKMjD7Y&#10;YlGWq2LE0PiAShPx7f4UlNuM37ZaxR9tSzoKW0vmFvMa8vqc1mK7gaoL4HujzjTgP1gMYBwXvULt&#10;IYL4Fcw/UINRAQnbOFM4FNi2RuncA3czL//q5rEHr3MvLA75q0z0frDq+2HnHkKiro7u0d+jeiEW&#10;pRg9VddgOpA/PTu2YUjPmbs4ZiGnq5D6GIXiy/nNcrVas96KY/PFzef1apmkLqC6pPtA8ZvGQaRN&#10;LSkGMF0fd+gcDw3DPMsJh3uKp8RLQqrt8M5Ym2dnnRi5xrpcpnLAFmotRN4OvmFY10kBtmNvqhgy&#10;JKE1TUpPQDTRzgZxALYHu6rB8Yl7kMICRQ5wY/k7c3+TmvjsgfpTcg6d3BTB2K+uEXHybPgYDLjO&#10;6jOEdamszs48t/Yqbto9YzM9hMsEeOpZtbNDk63+POc5vf5H298AAAD//wMAUEsDBBQABgAIAAAA&#10;IQDHAO2H4QAAAAoBAAAPAAAAZHJzL2Rvd25yZXYueG1sTI9BS8NAFITvgv9heYIXsZtsW1tjNkWK&#10;ShFEbPS+TZ5JNPs27G7b9N/7POlxmGHmm3w12l4c0IfOkYZ0koBAqlzdUaPhvXy8XoII0VBtekeo&#10;4YQBVsX5WW6y2h3pDQ/b2AguoZAZDW2MQyZlqFq0JkzcgMTep/PWRJa+kbU3Ry63vVRJciOt6YgX&#10;WjPgusXqe7u3Gjb+6/SwuHp+SdZq/lri/Ml/lErry4vx/g5ExDH+heEXn9GhYKad21MdRM86VYwe&#10;NczSWxAcmM6UArHToKaLJcgil/8vFD8AAAD//wMAUEsBAi0AFAAGAAgAAAAhALaDOJL+AAAA4QEA&#10;ABMAAAAAAAAAAAAAAAAAAAAAAFtDb250ZW50X1R5cGVzXS54bWxQSwECLQAUAAYACAAAACEAOP0h&#10;/9YAAACUAQAACwAAAAAAAAAAAAAAAAAvAQAAX3JlbHMvLnJlbHNQSwECLQAUAAYACAAAACEAvVie&#10;KNUBAACPAwAADgAAAAAAAAAAAAAAAAAuAgAAZHJzL2Uyb0RvYy54bWxQSwECLQAUAAYACAAAACEA&#10;xwDth+EAAAAKAQAADwAAAAAAAAAAAAAAAAAvBAAAZHJzL2Rvd25yZXYueG1sUEsFBgAAAAAEAAQA&#10;8wAAAD0FAAAAAA==&#10;" strokecolor="windowText" strokeweight="1.5pt">
                <v:stroke endarrow="block"/>
                <o:lock v:ext="edit" shapetype="f"/>
              </v:shape>
            </w:pict>
          </mc:Fallback>
        </mc:AlternateContent>
      </w:r>
      <w:r w:rsidRPr="005A3335">
        <w:rPr>
          <w:color w:val="000000"/>
        </w:rPr>
        <w:tab/>
      </w:r>
    </w:p>
    <w:p w14:paraId="428C1E70" w14:textId="64CD362F" w:rsidR="00FC2BA0" w:rsidRPr="005A3335" w:rsidRDefault="00FC2BA0" w:rsidP="00FC2BA0">
      <w:pPr>
        <w:rPr>
          <w:color w:val="000000"/>
        </w:rPr>
      </w:pPr>
      <w:r w:rsidRPr="005A3335">
        <w:rPr>
          <w:noProof/>
          <w:lang w:eastAsia="hr-HR"/>
        </w:rPr>
        <mc:AlternateContent>
          <mc:Choice Requires="wps">
            <w:drawing>
              <wp:anchor distT="0" distB="0" distL="114300" distR="114300" simplePos="0" relativeHeight="252962816" behindDoc="0" locked="0" layoutInCell="1" allowOverlap="1" wp14:anchorId="01A6B265" wp14:editId="4E32A402">
                <wp:simplePos x="0" y="0"/>
                <wp:positionH relativeFrom="column">
                  <wp:posOffset>4091305</wp:posOffset>
                </wp:positionH>
                <wp:positionV relativeFrom="paragraph">
                  <wp:posOffset>80645</wp:posOffset>
                </wp:positionV>
                <wp:extent cx="829310" cy="228600"/>
                <wp:effectExtent l="38100" t="0" r="27940" b="76200"/>
                <wp:wrapNone/>
                <wp:docPr id="494" name="Straight Arrow Connector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29310" cy="228600"/>
                        </a:xfrm>
                        <a:prstGeom prst="straightConnector1">
                          <a:avLst/>
                        </a:prstGeom>
                        <a:noFill/>
                        <a:ln w="19050" cap="flat" cmpd="sng" algn="ctr">
                          <a:solidFill>
                            <a:sysClr val="windowText" lastClr="000000"/>
                          </a:solidFill>
                          <a:prstDash val="dash"/>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C07937D" id="Straight Arrow Connector 578" o:spid="_x0000_s1026" type="#_x0000_t32" style="position:absolute;margin-left:322.15pt;margin-top:6.35pt;width:65.3pt;height:18pt;flip:x;z-index:2529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DaN2gEAAJYDAAAOAAAAZHJzL2Uyb0RvYy54bWysU01v2zAMvQ/YfxB0X+xkWJEadXpI1u1Q&#10;bAXa/QBWH7YwWRRELU7+/SglS7vtNswHgTLNx/fI55vbw+TF3iRyGHq5XLRSmKBQuzD08tvT3bu1&#10;FJQhaPAYTC+PhuTt5u2bmzl2ZoUjem2SYJBA3Rx7OeYcu6YhNZoJaIHRBE5aTBNkvqah0QlmRp98&#10;s2rbq2bGpGNCZYj47e6UlJuKb61R+au1ZLLwvWRuuZ6pns/lbDY30A0J4ujUmQb8A4sJXOCmF6gd&#10;ZBA/kvsLanIqIaHNC4VTg9Y6ZaoGVrNs/1DzOEI0VQsPh+JlTPT/YNWX/TY8pEJdHcJjvEf1nXgo&#10;zRypuyTLheLps4NNk7Dexc+876qZVYhDHenxMlJzyELxy/Xq+v2SB684tVqtr9o68ga6AlO6xkT5&#10;k8FJlKCXlBO4YcxbDIGXh+nUAvb3lAutl4JSHPDOeV936IOYmdB1+6F0A7aS9ZA5nKJm2DBIAX5g&#10;j6qcKmtC73QpL0B0pK1PYg9sE3aXxvmJFUjhgTInWFZ9il2Ywm+lhfcOaDwVa45Opsrg/MegRT5G&#10;9n1ODsLgzRnBh9LVVIOelb3MuETPqI8P6dciePm18dmoxV2v7xy//p02PwEAAP//AwBQSwMEFAAG&#10;AAgAAAAhAERtQeHeAAAACQEAAA8AAABkcnMvZG93bnJldi54bWxMj0FPg0AQhe8m/ofNmHizi0gK&#10;RZbGmFRvJkW9L+wUSNlZwm4p9dc7nuxx8r68902xXewgZpx870jB4yoCgdQ401Or4Otz95CB8EGT&#10;0YMjVHBBD9vy9qbQuXFn2uNchVZwCflcK+hCGHMpfdOh1X7lRiTODm6yOvA5tdJM+szldpBxFK2l&#10;1T3xQqdHfO2wOVYnq+Ajed+/HeJjdpkbX8l6s2vDz7dS93fLyzOIgEv4h+FPn9WhZKfanch4MShY&#10;J8kToxzEKQgG0jTZgKgVJFkKsizk9QflLwAAAP//AwBQSwECLQAUAAYACAAAACEAtoM4kv4AAADh&#10;AQAAEwAAAAAAAAAAAAAAAAAAAAAAW0NvbnRlbnRfVHlwZXNdLnhtbFBLAQItABQABgAIAAAAIQA4&#10;/SH/1gAAAJQBAAALAAAAAAAAAAAAAAAAAC8BAABfcmVscy8ucmVsc1BLAQItABQABgAIAAAAIQBd&#10;fDaN2gEAAJYDAAAOAAAAAAAAAAAAAAAAAC4CAABkcnMvZTJvRG9jLnhtbFBLAQItABQABgAIAAAA&#10;IQBEbUHh3gAAAAkBAAAPAAAAAAAAAAAAAAAAADQEAABkcnMvZG93bnJldi54bWxQSwUGAAAAAAQA&#10;BADzAAAAPwUAAAAA&#10;" strokecolor="windowText" strokeweight="1.5pt">
                <v:stroke dashstyle="dash" endarrow="block"/>
                <o:lock v:ext="edit" shapetype="f"/>
              </v:shape>
            </w:pict>
          </mc:Fallback>
        </mc:AlternateContent>
      </w:r>
    </w:p>
    <w:p w14:paraId="14787C2B" w14:textId="4E7704CC" w:rsidR="00FC2BA0" w:rsidRPr="005A3335" w:rsidRDefault="00254F35" w:rsidP="00FC2BA0">
      <w:pPr>
        <w:tabs>
          <w:tab w:val="center" w:pos="7002"/>
        </w:tabs>
        <w:rPr>
          <w:color w:val="000000"/>
          <w:sz w:val="20"/>
        </w:rPr>
      </w:pPr>
      <w:r w:rsidRPr="005A3335">
        <w:rPr>
          <w:noProof/>
          <w:color w:val="000000"/>
          <w:sz w:val="20"/>
          <w:lang w:eastAsia="hr-HR"/>
        </w:rPr>
        <mc:AlternateContent>
          <mc:Choice Requires="wps">
            <w:drawing>
              <wp:anchor distT="0" distB="0" distL="114300" distR="114300" simplePos="0" relativeHeight="252949504" behindDoc="0" locked="0" layoutInCell="1" allowOverlap="1" wp14:anchorId="18053BFE" wp14:editId="470F8098">
                <wp:simplePos x="0" y="0"/>
                <wp:positionH relativeFrom="column">
                  <wp:posOffset>2178685</wp:posOffset>
                </wp:positionH>
                <wp:positionV relativeFrom="paragraph">
                  <wp:posOffset>46355</wp:posOffset>
                </wp:positionV>
                <wp:extent cx="4117975" cy="3444240"/>
                <wp:effectExtent l="0" t="0" r="15875" b="22860"/>
                <wp:wrapNone/>
                <wp:docPr id="534" name="Rounded Rectangle 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7975" cy="3444240"/>
                        </a:xfrm>
                        <a:prstGeom prst="roundRect">
                          <a:avLst/>
                        </a:prstGeom>
                        <a:noFill/>
                        <a:ln w="25400" cap="flat" cmpd="sng" algn="ctr">
                          <a:solidFill>
                            <a:srgbClr val="92D050"/>
                          </a:solidFill>
                          <a:prstDash val="solid"/>
                        </a:ln>
                        <a:effectLst/>
                      </wps:spPr>
                      <wps:txbx>
                        <w:txbxContent>
                          <w:p w14:paraId="1D76851C" w14:textId="77777777" w:rsidR="00FC2BA0" w:rsidRPr="00DF76EE" w:rsidRDefault="00FC2BA0" w:rsidP="00FC2BA0">
                            <w:pPr>
                              <w:spacing w:before="0" w:after="0"/>
                              <w:jc w:val="center"/>
                              <w:rPr>
                                <w:b/>
                                <w:sz w:val="20"/>
                                <w:szCs w:val="20"/>
                              </w:rPr>
                            </w:pPr>
                            <w:r w:rsidRPr="00DF76EE">
                              <w:rPr>
                                <w:b/>
                                <w:sz w:val="20"/>
                                <w:szCs w:val="20"/>
                              </w:rPr>
                              <w:t xml:space="preserve">Operativne </w:t>
                            </w:r>
                            <w:r w:rsidRPr="00DF76EE">
                              <w:rPr>
                                <w:b/>
                                <w:sz w:val="20"/>
                                <w:szCs w:val="20"/>
                              </w:rPr>
                              <w:t>snage koje djeluju na područj</w:t>
                            </w:r>
                            <w:r>
                              <w:rPr>
                                <w:b/>
                                <w:sz w:val="20"/>
                                <w:szCs w:val="20"/>
                              </w:rPr>
                              <w:t>u Općine a nisu u nadležnosti Općine</w:t>
                            </w:r>
                          </w:p>
                          <w:p w14:paraId="66DD37D8" w14:textId="4B05232E" w:rsidR="00FC2BA0" w:rsidRPr="0075382E" w:rsidRDefault="00FC2BA0" w:rsidP="00FC2BA0">
                            <w:pPr>
                              <w:spacing w:before="0" w:after="0"/>
                              <w:rPr>
                                <w:sz w:val="20"/>
                                <w:szCs w:val="20"/>
                              </w:rPr>
                            </w:pPr>
                            <w:r>
                              <w:rPr>
                                <w:sz w:val="20"/>
                                <w:szCs w:val="20"/>
                              </w:rPr>
                              <w:t xml:space="preserve">- </w:t>
                            </w:r>
                            <w:r w:rsidR="00681EE7">
                              <w:rPr>
                                <w:sz w:val="20"/>
                                <w:szCs w:val="20"/>
                              </w:rPr>
                              <w:t>Zavod za hitnu medicinu Primorsko-goranske županije – Ispostava Rijeka</w:t>
                            </w:r>
                            <w:r w:rsidRPr="00DD475A">
                              <w:rPr>
                                <w:sz w:val="20"/>
                                <w:szCs w:val="20"/>
                              </w:rPr>
                              <w:t>,</w:t>
                            </w:r>
                          </w:p>
                          <w:p w14:paraId="4FB44DE8" w14:textId="43C521BB" w:rsidR="00FC2BA0" w:rsidRPr="0075382E" w:rsidRDefault="00FC2BA0" w:rsidP="00FC2BA0">
                            <w:pPr>
                              <w:spacing w:before="0" w:after="0"/>
                              <w:rPr>
                                <w:sz w:val="20"/>
                                <w:szCs w:val="20"/>
                              </w:rPr>
                            </w:pPr>
                            <w:r w:rsidRPr="0075382E">
                              <w:rPr>
                                <w:sz w:val="20"/>
                                <w:szCs w:val="20"/>
                              </w:rPr>
                              <w:t xml:space="preserve">- </w:t>
                            </w:r>
                            <w:r w:rsidR="00681EE7">
                              <w:rPr>
                                <w:sz w:val="20"/>
                                <w:szCs w:val="20"/>
                              </w:rPr>
                              <w:t>Dom zdravlja PGŽ – ispostava Dražice (zdravstvena stanica Dražice)</w:t>
                            </w:r>
                          </w:p>
                          <w:p w14:paraId="531DA176" w14:textId="2CF9EFC5" w:rsidR="00FC2BA0" w:rsidRPr="0075382E" w:rsidRDefault="00FC2BA0" w:rsidP="00FC2BA0">
                            <w:pPr>
                              <w:spacing w:before="0" w:after="0"/>
                              <w:rPr>
                                <w:sz w:val="20"/>
                                <w:szCs w:val="20"/>
                              </w:rPr>
                            </w:pPr>
                            <w:r w:rsidRPr="0075382E">
                              <w:rPr>
                                <w:sz w:val="20"/>
                                <w:szCs w:val="20"/>
                              </w:rPr>
                              <w:t xml:space="preserve">- </w:t>
                            </w:r>
                            <w:r w:rsidR="00251A1D" w:rsidRPr="00251A1D">
                              <w:rPr>
                                <w:sz w:val="20"/>
                                <w:szCs w:val="20"/>
                              </w:rPr>
                              <w:t xml:space="preserve">Nastavni zavod za javno zdravstvo </w:t>
                            </w:r>
                            <w:r w:rsidR="00F522DB">
                              <w:rPr>
                                <w:sz w:val="20"/>
                                <w:szCs w:val="20"/>
                              </w:rPr>
                              <w:t>Primorsko-goranske županije</w:t>
                            </w:r>
                          </w:p>
                          <w:p w14:paraId="32C80016" w14:textId="69EBB5B8" w:rsidR="00FC2BA0" w:rsidRPr="0075382E" w:rsidRDefault="00FC2BA0" w:rsidP="00FC2BA0">
                            <w:pPr>
                              <w:spacing w:before="0" w:after="0"/>
                              <w:rPr>
                                <w:sz w:val="20"/>
                                <w:szCs w:val="20"/>
                              </w:rPr>
                            </w:pPr>
                            <w:r w:rsidRPr="0075382E">
                              <w:rPr>
                                <w:sz w:val="20"/>
                                <w:szCs w:val="20"/>
                              </w:rPr>
                              <w:t xml:space="preserve">- </w:t>
                            </w:r>
                            <w:r w:rsidR="000D1FC2">
                              <w:rPr>
                                <w:sz w:val="20"/>
                                <w:szCs w:val="20"/>
                              </w:rPr>
                              <w:t xml:space="preserve">Županijska uprava za ceste </w:t>
                            </w:r>
                            <w:r w:rsidR="00F522DB">
                              <w:rPr>
                                <w:sz w:val="20"/>
                                <w:szCs w:val="20"/>
                              </w:rPr>
                              <w:t>Primorsko-goranske županije</w:t>
                            </w:r>
                          </w:p>
                          <w:p w14:paraId="3DB82C20" w14:textId="5B59A408" w:rsidR="00FC2BA0" w:rsidRPr="0075382E" w:rsidRDefault="00FC2BA0" w:rsidP="00FC2BA0">
                            <w:pPr>
                              <w:spacing w:before="0" w:after="0"/>
                              <w:rPr>
                                <w:sz w:val="20"/>
                                <w:szCs w:val="20"/>
                              </w:rPr>
                            </w:pPr>
                            <w:r w:rsidRPr="0075382E">
                              <w:rPr>
                                <w:sz w:val="20"/>
                                <w:szCs w:val="20"/>
                              </w:rPr>
                              <w:t xml:space="preserve">- </w:t>
                            </w:r>
                            <w:r w:rsidR="00F522DB">
                              <w:rPr>
                                <w:sz w:val="20"/>
                                <w:szCs w:val="20"/>
                              </w:rPr>
                              <w:t>MUP, Policijska uprava Primorsko-goranska - II. policijska postaja Rijeka</w:t>
                            </w:r>
                          </w:p>
                          <w:p w14:paraId="5D81A330" w14:textId="5BBDAE90" w:rsidR="00FC2BA0" w:rsidRDefault="00FC2BA0" w:rsidP="00FC2BA0">
                            <w:pPr>
                              <w:spacing w:before="0" w:after="0"/>
                              <w:rPr>
                                <w:sz w:val="20"/>
                              </w:rPr>
                            </w:pPr>
                            <w:r>
                              <w:rPr>
                                <w:sz w:val="20"/>
                              </w:rPr>
                              <w:t xml:space="preserve">- </w:t>
                            </w:r>
                            <w:r w:rsidR="000D110E">
                              <w:rPr>
                                <w:sz w:val="20"/>
                              </w:rPr>
                              <w:t>Hrvatske ceste d.o.o. – PJ Rijeka</w:t>
                            </w:r>
                          </w:p>
                          <w:p w14:paraId="515E40ED" w14:textId="3296BEE5" w:rsidR="00FC2BA0" w:rsidRPr="0075382E" w:rsidRDefault="00FC2BA0" w:rsidP="00FC2BA0">
                            <w:pPr>
                              <w:spacing w:before="0" w:after="0"/>
                              <w:rPr>
                                <w:sz w:val="20"/>
                              </w:rPr>
                            </w:pPr>
                            <w:r>
                              <w:rPr>
                                <w:sz w:val="20"/>
                              </w:rPr>
                              <w:t xml:space="preserve">- </w:t>
                            </w:r>
                            <w:r w:rsidR="00A350AC">
                              <w:rPr>
                                <w:sz w:val="20"/>
                              </w:rPr>
                              <w:t>Centar za socijalnu skrb Rijeka</w:t>
                            </w:r>
                          </w:p>
                          <w:p w14:paraId="27EDB1CB" w14:textId="73D23CD0" w:rsidR="00FC2BA0" w:rsidRDefault="00FC2BA0" w:rsidP="00FC2BA0">
                            <w:pPr>
                              <w:spacing w:before="0" w:after="0"/>
                              <w:rPr>
                                <w:sz w:val="20"/>
                              </w:rPr>
                            </w:pPr>
                            <w:r>
                              <w:rPr>
                                <w:sz w:val="20"/>
                              </w:rPr>
                              <w:t xml:space="preserve">- </w:t>
                            </w:r>
                            <w:r w:rsidR="005C15A9">
                              <w:rPr>
                                <w:sz w:val="20"/>
                              </w:rPr>
                              <w:t>Hrvatske vode – Vodnogospodarska ispostava Rijeka za mali sliv „Kvarnersko primorje i otoci“</w:t>
                            </w:r>
                          </w:p>
                          <w:p w14:paraId="64CA8F96" w14:textId="2708B429" w:rsidR="00FC2BA0" w:rsidRDefault="00FC2BA0" w:rsidP="00FC2BA0">
                            <w:pPr>
                              <w:spacing w:before="0" w:after="0"/>
                              <w:rPr>
                                <w:rFonts w:eastAsia="Calibri"/>
                                <w:sz w:val="20"/>
                                <w:szCs w:val="20"/>
                              </w:rPr>
                            </w:pPr>
                            <w:r>
                              <w:rPr>
                                <w:rFonts w:eastAsia="Calibri"/>
                                <w:sz w:val="20"/>
                                <w:szCs w:val="20"/>
                              </w:rPr>
                              <w:t xml:space="preserve">- </w:t>
                            </w:r>
                            <w:r w:rsidR="000D110E">
                              <w:rPr>
                                <w:rFonts w:eastAsia="Calibri"/>
                                <w:sz w:val="20"/>
                                <w:szCs w:val="20"/>
                              </w:rPr>
                              <w:t>Hrvatske šume – Uprava šuma Podružnica Delnice</w:t>
                            </w:r>
                          </w:p>
                          <w:p w14:paraId="49F35B56" w14:textId="5E24652A" w:rsidR="00FC2BA0" w:rsidRDefault="00FC2BA0" w:rsidP="00FC2BA0">
                            <w:pPr>
                              <w:spacing w:before="0" w:after="0"/>
                              <w:rPr>
                                <w:rFonts w:eastAsia="Calibri"/>
                                <w:sz w:val="20"/>
                                <w:szCs w:val="20"/>
                              </w:rPr>
                            </w:pPr>
                            <w:r>
                              <w:rPr>
                                <w:rFonts w:eastAsia="Calibri"/>
                                <w:sz w:val="20"/>
                                <w:szCs w:val="20"/>
                              </w:rPr>
                              <w:t xml:space="preserve">- </w:t>
                            </w:r>
                            <w:r w:rsidR="00384EA6" w:rsidRPr="00384EA6">
                              <w:rPr>
                                <w:rFonts w:eastAsia="Calibri"/>
                                <w:sz w:val="20"/>
                                <w:szCs w:val="20"/>
                              </w:rPr>
                              <w:t>HEP ODS d.o.o. – Elektro</w:t>
                            </w:r>
                            <w:r w:rsidR="00254F35">
                              <w:rPr>
                                <w:rFonts w:eastAsia="Calibri"/>
                                <w:sz w:val="20"/>
                                <w:szCs w:val="20"/>
                              </w:rPr>
                              <w:t>primorje Rijeka</w:t>
                            </w:r>
                          </w:p>
                          <w:p w14:paraId="1D7D791F" w14:textId="0A29E537" w:rsidR="00CE71BB" w:rsidRDefault="00CE71BB" w:rsidP="00FC2BA0">
                            <w:pPr>
                              <w:spacing w:before="0" w:after="0"/>
                              <w:rPr>
                                <w:rFonts w:eastAsia="Calibri"/>
                                <w:sz w:val="20"/>
                                <w:szCs w:val="20"/>
                              </w:rPr>
                            </w:pPr>
                            <w:r>
                              <w:rPr>
                                <w:rFonts w:eastAsia="Calibri"/>
                                <w:sz w:val="20"/>
                                <w:szCs w:val="20"/>
                              </w:rPr>
                              <w:t xml:space="preserve">- </w:t>
                            </w:r>
                            <w:r w:rsidR="008F49DF">
                              <w:rPr>
                                <w:rFonts w:eastAsia="Calibri"/>
                                <w:sz w:val="20"/>
                                <w:szCs w:val="20"/>
                              </w:rPr>
                              <w:t>Vodovod i kanalizacija d.o.o. Rijeka</w:t>
                            </w:r>
                            <w:r w:rsidR="009D5FC5">
                              <w:rPr>
                                <w:rFonts w:eastAsia="Calibri"/>
                                <w:sz w:val="20"/>
                                <w:szCs w:val="20"/>
                              </w:rPr>
                              <w:t xml:space="preserve"> Rijeka</w:t>
                            </w:r>
                          </w:p>
                          <w:p w14:paraId="1803D706" w14:textId="77777777" w:rsidR="00FC2BA0" w:rsidRDefault="00FC2BA0" w:rsidP="00FC2BA0">
                            <w:pPr>
                              <w:spacing w:before="0" w:after="0"/>
                              <w:rPr>
                                <w:sz w:val="20"/>
                              </w:rPr>
                            </w:pPr>
                            <w:r>
                              <w:rPr>
                                <w:rFonts w:eastAsia="Calibri"/>
                                <w:sz w:val="20"/>
                                <w:szCs w:val="20"/>
                              </w:rPr>
                              <w:t>-</w:t>
                            </w:r>
                          </w:p>
                          <w:p w14:paraId="665CC06B" w14:textId="77777777" w:rsidR="00FC2BA0" w:rsidRPr="0075382E" w:rsidRDefault="00FC2BA0" w:rsidP="00566E4E">
                            <w:pPr>
                              <w:pStyle w:val="NoSpacing"/>
                            </w:pPr>
                          </w:p>
                          <w:p w14:paraId="0F4EAE67" w14:textId="77777777" w:rsidR="00FC2BA0" w:rsidRPr="005400EA" w:rsidRDefault="00FC2BA0" w:rsidP="00566E4E">
                            <w:pPr>
                              <w:pStyle w:val="NoSpacing"/>
                              <w:rPr>
                                <w:rFonts w:eastAsia="Calibri"/>
                              </w:rPr>
                            </w:pPr>
                          </w:p>
                          <w:p w14:paraId="58855D9D" w14:textId="77777777" w:rsidR="00FC2BA0" w:rsidRPr="005400EA" w:rsidRDefault="00FC2BA0" w:rsidP="00566E4E">
                            <w:pPr>
                              <w:pStyle w:val="NoSpacing"/>
                              <w:rPr>
                                <w:rFonts w:eastAsia="Calibri"/>
                              </w:rPr>
                            </w:pPr>
                          </w:p>
                          <w:p w14:paraId="0F6532B8" w14:textId="77777777" w:rsidR="00FC2BA0" w:rsidRDefault="00FC2BA0" w:rsidP="00FC2BA0">
                            <w:pPr>
                              <w:spacing w:before="0" w:after="0"/>
                              <w:jc w:val="left"/>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053BFE" id="Rounded Rectangle 534" o:spid="_x0000_s1100" style="position:absolute;left:0;text-align:left;margin-left:171.55pt;margin-top:3.65pt;width:324.25pt;height:271.2pt;z-index:2529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QD2YwIAAL0EAAAOAAAAZHJzL2Uyb0RvYy54bWysVN9P2zAQfp+0/8Hy+0hbUhgRKaqomCZV&#10;gICJ56tjN9Ecn2e7Tdhfv7OTFsb2NO3FuvN9uR+fv8vlVd9qtpfON2hKPj2ZcCaNwKox25J/e7r5&#10;9JkzH8BUoNHIkr9Iz68WHz9cdraQM6xRV9IxSmJ80dmS1yHYIsu8qGUL/gStNBRU6FoI5LptVjno&#10;KHurs9lkcpZ16CrrUEjv6XY1BPki5VdKinCnlJeB6ZJTbyGdLp2beGaLSyi2DmzdiLEN+IcuWmgM&#10;FT2mWkEAtnPNH6naRjj0qMKJwDZDpRoh0ww0zXTybprHGqxMsxA53h5p8v8vrbjdP9p7F1v3do3i&#10;uydGss764hiJjh8xvXJtxFLjrE8svhxZlH1ggi7z6fT84nzOmaDYaZ7nszzxnEFx+Nw6H75IbFk0&#10;Su5wZ6oHeqtEIezXPsQuoDjgYkmDN43W6b20YV3JZ/N8Qk8qgGSjNAQyW1uV3JstZ6C3pEcRXErp&#10;UTdV/DzN6baba+3YHkgTF7PVZH5o7zdYrL0CXw+4FIpqoa60iWlkUtfY6itH0Qr9pmcNtXJ2Gj+J&#10;VxusXu4dczgo0Ftx01CBNfhwD44kR5PQGoU7OpRGGg9Hi7Ma3c+/3Uc8KYGinHUkYRr9xw6c5Ex/&#10;NaSRi2lOzLOQnHx+PiPHvY1s3kbMrr1GYmRKC2tFMiM+6IOpHLbPtG3LWJVCYATVHkgeneswrBbt&#10;q5DLZYKRzi2EtXm0IiaP1EVqn/pncHYUQCDt3OJB7lC8k8CAHUSw3AVUTdLHK6+jZGlH0gON+xyX&#10;8K2fUK9/ncUvAAAA//8DAFBLAwQUAAYACAAAACEARyVlVd4AAAAJAQAADwAAAGRycy9kb3ducmV2&#10;LnhtbEyPwU7DMBBE70j8g7VI3KgTUhIS4lSA4EpLQeK6jZc4aryOYrcNfD3mBMfRjGbe1KvZDuJI&#10;k+8dK0gXCQji1umeOwXvb89XtyB8QNY4OCYFX+Rh1Zyf1Vhpd+JXOm5DJ2IJ+woVmBDGSkrfGrLo&#10;F24kjt6nmyyGKKdO6glPsdwO8jpJcmmx57hgcKRHQ+1+e7AK1nv8eHoouPzeWOpfRoPrfJMrdXkx&#10;39+BCDSHvzD84kd0aCLTzh1YezEoyJZZGqMKigxE9MsyzUHsFNwsywJkU8v/D5ofAAAA//8DAFBL&#10;AQItABQABgAIAAAAIQC2gziS/gAAAOEBAAATAAAAAAAAAAAAAAAAAAAAAABbQ29udGVudF9UeXBl&#10;c10ueG1sUEsBAi0AFAAGAAgAAAAhADj9If/WAAAAlAEAAAsAAAAAAAAAAAAAAAAALwEAAF9yZWxz&#10;Ly5yZWxzUEsBAi0AFAAGAAgAAAAhAGHRAPZjAgAAvQQAAA4AAAAAAAAAAAAAAAAALgIAAGRycy9l&#10;Mm9Eb2MueG1sUEsBAi0AFAAGAAgAAAAhAEclZVXeAAAACQEAAA8AAAAAAAAAAAAAAAAAvQQAAGRy&#10;cy9kb3ducmV2LnhtbFBLBQYAAAAABAAEAPMAAADIBQAAAAA=&#10;" filled="f" strokecolor="#92d050" strokeweight="2pt">
                <v:path arrowok="t"/>
                <v:textbox>
                  <w:txbxContent>
                    <w:p w14:paraId="1D76851C" w14:textId="77777777" w:rsidR="00FC2BA0" w:rsidRPr="00DF76EE" w:rsidRDefault="00FC2BA0" w:rsidP="00FC2BA0">
                      <w:pPr>
                        <w:spacing w:before="0" w:after="0"/>
                        <w:jc w:val="center"/>
                        <w:rPr>
                          <w:b/>
                          <w:sz w:val="20"/>
                          <w:szCs w:val="20"/>
                        </w:rPr>
                      </w:pPr>
                      <w:r w:rsidRPr="00DF76EE">
                        <w:rPr>
                          <w:b/>
                          <w:sz w:val="20"/>
                          <w:szCs w:val="20"/>
                        </w:rPr>
                        <w:t xml:space="preserve">Operativne </w:t>
                      </w:r>
                      <w:r w:rsidRPr="00DF76EE">
                        <w:rPr>
                          <w:b/>
                          <w:sz w:val="20"/>
                          <w:szCs w:val="20"/>
                        </w:rPr>
                        <w:t>snage koje djeluju na područj</w:t>
                      </w:r>
                      <w:r>
                        <w:rPr>
                          <w:b/>
                          <w:sz w:val="20"/>
                          <w:szCs w:val="20"/>
                        </w:rPr>
                        <w:t>u Općine a nisu u nadležnosti Općine</w:t>
                      </w:r>
                    </w:p>
                    <w:p w14:paraId="66DD37D8" w14:textId="4B05232E" w:rsidR="00FC2BA0" w:rsidRPr="0075382E" w:rsidRDefault="00FC2BA0" w:rsidP="00FC2BA0">
                      <w:pPr>
                        <w:spacing w:before="0" w:after="0"/>
                        <w:rPr>
                          <w:sz w:val="20"/>
                          <w:szCs w:val="20"/>
                        </w:rPr>
                      </w:pPr>
                      <w:r>
                        <w:rPr>
                          <w:sz w:val="20"/>
                          <w:szCs w:val="20"/>
                        </w:rPr>
                        <w:t xml:space="preserve">- </w:t>
                      </w:r>
                      <w:r w:rsidR="00681EE7">
                        <w:rPr>
                          <w:sz w:val="20"/>
                          <w:szCs w:val="20"/>
                        </w:rPr>
                        <w:t>Zavod za hitnu medicinu Primorsko-goranske županije – Ispostava Rijeka</w:t>
                      </w:r>
                      <w:r w:rsidRPr="00DD475A">
                        <w:rPr>
                          <w:sz w:val="20"/>
                          <w:szCs w:val="20"/>
                        </w:rPr>
                        <w:t>,</w:t>
                      </w:r>
                    </w:p>
                    <w:p w14:paraId="4FB44DE8" w14:textId="43C521BB" w:rsidR="00FC2BA0" w:rsidRPr="0075382E" w:rsidRDefault="00FC2BA0" w:rsidP="00FC2BA0">
                      <w:pPr>
                        <w:spacing w:before="0" w:after="0"/>
                        <w:rPr>
                          <w:sz w:val="20"/>
                          <w:szCs w:val="20"/>
                        </w:rPr>
                      </w:pPr>
                      <w:r w:rsidRPr="0075382E">
                        <w:rPr>
                          <w:sz w:val="20"/>
                          <w:szCs w:val="20"/>
                        </w:rPr>
                        <w:t xml:space="preserve">- </w:t>
                      </w:r>
                      <w:r w:rsidR="00681EE7">
                        <w:rPr>
                          <w:sz w:val="20"/>
                          <w:szCs w:val="20"/>
                        </w:rPr>
                        <w:t>Dom zdravlja PGŽ – ispostava Dražice (zdravstvena stanica Dražice)</w:t>
                      </w:r>
                    </w:p>
                    <w:p w14:paraId="531DA176" w14:textId="2CF9EFC5" w:rsidR="00FC2BA0" w:rsidRPr="0075382E" w:rsidRDefault="00FC2BA0" w:rsidP="00FC2BA0">
                      <w:pPr>
                        <w:spacing w:before="0" w:after="0"/>
                        <w:rPr>
                          <w:sz w:val="20"/>
                          <w:szCs w:val="20"/>
                        </w:rPr>
                      </w:pPr>
                      <w:r w:rsidRPr="0075382E">
                        <w:rPr>
                          <w:sz w:val="20"/>
                          <w:szCs w:val="20"/>
                        </w:rPr>
                        <w:t xml:space="preserve">- </w:t>
                      </w:r>
                      <w:r w:rsidR="00251A1D" w:rsidRPr="00251A1D">
                        <w:rPr>
                          <w:sz w:val="20"/>
                          <w:szCs w:val="20"/>
                        </w:rPr>
                        <w:t xml:space="preserve">Nastavni zavod za javno zdravstvo </w:t>
                      </w:r>
                      <w:r w:rsidR="00F522DB">
                        <w:rPr>
                          <w:sz w:val="20"/>
                          <w:szCs w:val="20"/>
                        </w:rPr>
                        <w:t>Primorsko-goranske županije</w:t>
                      </w:r>
                    </w:p>
                    <w:p w14:paraId="32C80016" w14:textId="69EBB5B8" w:rsidR="00FC2BA0" w:rsidRPr="0075382E" w:rsidRDefault="00FC2BA0" w:rsidP="00FC2BA0">
                      <w:pPr>
                        <w:spacing w:before="0" w:after="0"/>
                        <w:rPr>
                          <w:sz w:val="20"/>
                          <w:szCs w:val="20"/>
                        </w:rPr>
                      </w:pPr>
                      <w:r w:rsidRPr="0075382E">
                        <w:rPr>
                          <w:sz w:val="20"/>
                          <w:szCs w:val="20"/>
                        </w:rPr>
                        <w:t xml:space="preserve">- </w:t>
                      </w:r>
                      <w:r w:rsidR="000D1FC2">
                        <w:rPr>
                          <w:sz w:val="20"/>
                          <w:szCs w:val="20"/>
                        </w:rPr>
                        <w:t xml:space="preserve">Županijska uprava za ceste </w:t>
                      </w:r>
                      <w:r w:rsidR="00F522DB">
                        <w:rPr>
                          <w:sz w:val="20"/>
                          <w:szCs w:val="20"/>
                        </w:rPr>
                        <w:t>Primorsko-goranske županije</w:t>
                      </w:r>
                    </w:p>
                    <w:p w14:paraId="3DB82C20" w14:textId="5B59A408" w:rsidR="00FC2BA0" w:rsidRPr="0075382E" w:rsidRDefault="00FC2BA0" w:rsidP="00FC2BA0">
                      <w:pPr>
                        <w:spacing w:before="0" w:after="0"/>
                        <w:rPr>
                          <w:sz w:val="20"/>
                          <w:szCs w:val="20"/>
                        </w:rPr>
                      </w:pPr>
                      <w:r w:rsidRPr="0075382E">
                        <w:rPr>
                          <w:sz w:val="20"/>
                          <w:szCs w:val="20"/>
                        </w:rPr>
                        <w:t xml:space="preserve">- </w:t>
                      </w:r>
                      <w:r w:rsidR="00F522DB">
                        <w:rPr>
                          <w:sz w:val="20"/>
                          <w:szCs w:val="20"/>
                        </w:rPr>
                        <w:t>MUP, Policijska uprava Primorsko-goranska - II. policijska postaja Rijeka</w:t>
                      </w:r>
                    </w:p>
                    <w:p w14:paraId="5D81A330" w14:textId="5BBDAE90" w:rsidR="00FC2BA0" w:rsidRDefault="00FC2BA0" w:rsidP="00FC2BA0">
                      <w:pPr>
                        <w:spacing w:before="0" w:after="0"/>
                        <w:rPr>
                          <w:sz w:val="20"/>
                        </w:rPr>
                      </w:pPr>
                      <w:r>
                        <w:rPr>
                          <w:sz w:val="20"/>
                        </w:rPr>
                        <w:t xml:space="preserve">- </w:t>
                      </w:r>
                      <w:r w:rsidR="000D110E">
                        <w:rPr>
                          <w:sz w:val="20"/>
                        </w:rPr>
                        <w:t>Hrvatske ceste d.o.o. – PJ Rijeka</w:t>
                      </w:r>
                    </w:p>
                    <w:p w14:paraId="515E40ED" w14:textId="3296BEE5" w:rsidR="00FC2BA0" w:rsidRPr="0075382E" w:rsidRDefault="00FC2BA0" w:rsidP="00FC2BA0">
                      <w:pPr>
                        <w:spacing w:before="0" w:after="0"/>
                        <w:rPr>
                          <w:sz w:val="20"/>
                        </w:rPr>
                      </w:pPr>
                      <w:r>
                        <w:rPr>
                          <w:sz w:val="20"/>
                        </w:rPr>
                        <w:t xml:space="preserve">- </w:t>
                      </w:r>
                      <w:r w:rsidR="00A350AC">
                        <w:rPr>
                          <w:sz w:val="20"/>
                        </w:rPr>
                        <w:t>Centar za socijalnu skrb Rijeka</w:t>
                      </w:r>
                    </w:p>
                    <w:p w14:paraId="27EDB1CB" w14:textId="73D23CD0" w:rsidR="00FC2BA0" w:rsidRDefault="00FC2BA0" w:rsidP="00FC2BA0">
                      <w:pPr>
                        <w:spacing w:before="0" w:after="0"/>
                        <w:rPr>
                          <w:sz w:val="20"/>
                        </w:rPr>
                      </w:pPr>
                      <w:r>
                        <w:rPr>
                          <w:sz w:val="20"/>
                        </w:rPr>
                        <w:t xml:space="preserve">- </w:t>
                      </w:r>
                      <w:r w:rsidR="005C15A9">
                        <w:rPr>
                          <w:sz w:val="20"/>
                        </w:rPr>
                        <w:t>Hrvatske vode – Vodnogospodarska ispostava Rijeka za mali sliv „Kvarnersko primorje i otoci“</w:t>
                      </w:r>
                    </w:p>
                    <w:p w14:paraId="64CA8F96" w14:textId="2708B429" w:rsidR="00FC2BA0" w:rsidRDefault="00FC2BA0" w:rsidP="00FC2BA0">
                      <w:pPr>
                        <w:spacing w:before="0" w:after="0"/>
                        <w:rPr>
                          <w:rFonts w:eastAsia="Calibri"/>
                          <w:sz w:val="20"/>
                          <w:szCs w:val="20"/>
                        </w:rPr>
                      </w:pPr>
                      <w:r>
                        <w:rPr>
                          <w:rFonts w:eastAsia="Calibri"/>
                          <w:sz w:val="20"/>
                          <w:szCs w:val="20"/>
                        </w:rPr>
                        <w:t xml:space="preserve">- </w:t>
                      </w:r>
                      <w:r w:rsidR="000D110E">
                        <w:rPr>
                          <w:rFonts w:eastAsia="Calibri"/>
                          <w:sz w:val="20"/>
                          <w:szCs w:val="20"/>
                        </w:rPr>
                        <w:t>Hrvatske šume – Uprava šuma Podružnica Delnice</w:t>
                      </w:r>
                    </w:p>
                    <w:p w14:paraId="49F35B56" w14:textId="5E24652A" w:rsidR="00FC2BA0" w:rsidRDefault="00FC2BA0" w:rsidP="00FC2BA0">
                      <w:pPr>
                        <w:spacing w:before="0" w:after="0"/>
                        <w:rPr>
                          <w:rFonts w:eastAsia="Calibri"/>
                          <w:sz w:val="20"/>
                          <w:szCs w:val="20"/>
                        </w:rPr>
                      </w:pPr>
                      <w:r>
                        <w:rPr>
                          <w:rFonts w:eastAsia="Calibri"/>
                          <w:sz w:val="20"/>
                          <w:szCs w:val="20"/>
                        </w:rPr>
                        <w:t xml:space="preserve">- </w:t>
                      </w:r>
                      <w:r w:rsidR="00384EA6" w:rsidRPr="00384EA6">
                        <w:rPr>
                          <w:rFonts w:eastAsia="Calibri"/>
                          <w:sz w:val="20"/>
                          <w:szCs w:val="20"/>
                        </w:rPr>
                        <w:t>HEP ODS d.o.o. – Elektro</w:t>
                      </w:r>
                      <w:r w:rsidR="00254F35">
                        <w:rPr>
                          <w:rFonts w:eastAsia="Calibri"/>
                          <w:sz w:val="20"/>
                          <w:szCs w:val="20"/>
                        </w:rPr>
                        <w:t>primorje Rijeka</w:t>
                      </w:r>
                    </w:p>
                    <w:p w14:paraId="1D7D791F" w14:textId="0A29E537" w:rsidR="00CE71BB" w:rsidRDefault="00CE71BB" w:rsidP="00FC2BA0">
                      <w:pPr>
                        <w:spacing w:before="0" w:after="0"/>
                        <w:rPr>
                          <w:rFonts w:eastAsia="Calibri"/>
                          <w:sz w:val="20"/>
                          <w:szCs w:val="20"/>
                        </w:rPr>
                      </w:pPr>
                      <w:r>
                        <w:rPr>
                          <w:rFonts w:eastAsia="Calibri"/>
                          <w:sz w:val="20"/>
                          <w:szCs w:val="20"/>
                        </w:rPr>
                        <w:t xml:space="preserve">- </w:t>
                      </w:r>
                      <w:r w:rsidR="008F49DF">
                        <w:rPr>
                          <w:rFonts w:eastAsia="Calibri"/>
                          <w:sz w:val="20"/>
                          <w:szCs w:val="20"/>
                        </w:rPr>
                        <w:t>Vodovod i kanalizacija d.o.o. Rijeka</w:t>
                      </w:r>
                      <w:r w:rsidR="009D5FC5">
                        <w:rPr>
                          <w:rFonts w:eastAsia="Calibri"/>
                          <w:sz w:val="20"/>
                          <w:szCs w:val="20"/>
                        </w:rPr>
                        <w:t xml:space="preserve"> Rijeka</w:t>
                      </w:r>
                    </w:p>
                    <w:p w14:paraId="1803D706" w14:textId="77777777" w:rsidR="00FC2BA0" w:rsidRDefault="00FC2BA0" w:rsidP="00FC2BA0">
                      <w:pPr>
                        <w:spacing w:before="0" w:after="0"/>
                        <w:rPr>
                          <w:sz w:val="20"/>
                        </w:rPr>
                      </w:pPr>
                      <w:r>
                        <w:rPr>
                          <w:rFonts w:eastAsia="Calibri"/>
                          <w:sz w:val="20"/>
                          <w:szCs w:val="20"/>
                        </w:rPr>
                        <w:t>-</w:t>
                      </w:r>
                    </w:p>
                    <w:p w14:paraId="665CC06B" w14:textId="77777777" w:rsidR="00FC2BA0" w:rsidRPr="0075382E" w:rsidRDefault="00FC2BA0" w:rsidP="00566E4E">
                      <w:pPr>
                        <w:pStyle w:val="NoSpacing"/>
                      </w:pPr>
                    </w:p>
                    <w:p w14:paraId="0F4EAE67" w14:textId="77777777" w:rsidR="00FC2BA0" w:rsidRPr="005400EA" w:rsidRDefault="00FC2BA0" w:rsidP="00566E4E">
                      <w:pPr>
                        <w:pStyle w:val="NoSpacing"/>
                        <w:rPr>
                          <w:rFonts w:eastAsia="Calibri"/>
                        </w:rPr>
                      </w:pPr>
                    </w:p>
                    <w:p w14:paraId="58855D9D" w14:textId="77777777" w:rsidR="00FC2BA0" w:rsidRPr="005400EA" w:rsidRDefault="00FC2BA0" w:rsidP="00566E4E">
                      <w:pPr>
                        <w:pStyle w:val="NoSpacing"/>
                        <w:rPr>
                          <w:rFonts w:eastAsia="Calibri"/>
                        </w:rPr>
                      </w:pPr>
                    </w:p>
                    <w:p w14:paraId="0F6532B8" w14:textId="77777777" w:rsidR="00FC2BA0" w:rsidRDefault="00FC2BA0" w:rsidP="00FC2BA0">
                      <w:pPr>
                        <w:spacing w:before="0" w:after="0"/>
                        <w:jc w:val="left"/>
                        <w:rPr>
                          <w:sz w:val="20"/>
                        </w:rPr>
                      </w:pPr>
                    </w:p>
                  </w:txbxContent>
                </v:textbox>
              </v:roundrect>
            </w:pict>
          </mc:Fallback>
        </mc:AlternateContent>
      </w:r>
      <w:r w:rsidRPr="005A3335">
        <w:rPr>
          <w:noProof/>
          <w:lang w:eastAsia="hr-HR"/>
        </w:rPr>
        <mc:AlternateContent>
          <mc:Choice Requires="wps">
            <w:drawing>
              <wp:anchor distT="0" distB="0" distL="114300" distR="114300" simplePos="0" relativeHeight="253031424" behindDoc="0" locked="0" layoutInCell="1" allowOverlap="1" wp14:anchorId="761FBD6F" wp14:editId="506A6FF8">
                <wp:simplePos x="0" y="0"/>
                <wp:positionH relativeFrom="margin">
                  <wp:posOffset>6442710</wp:posOffset>
                </wp:positionH>
                <wp:positionV relativeFrom="paragraph">
                  <wp:posOffset>84455</wp:posOffset>
                </wp:positionV>
                <wp:extent cx="2514600" cy="1790700"/>
                <wp:effectExtent l="0" t="0" r="19050" b="19050"/>
                <wp:wrapNone/>
                <wp:docPr id="1821162263" name="Rounded 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0" cy="1790700"/>
                        </a:xfrm>
                        <a:prstGeom prst="roundRect">
                          <a:avLst/>
                        </a:prstGeom>
                        <a:noFill/>
                        <a:ln>
                          <a:solidFill>
                            <a:srgbClr val="92D05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4A9FE5A8" w14:textId="77777777" w:rsidR="00254F35" w:rsidRPr="002E7218" w:rsidRDefault="00254F35" w:rsidP="00254F35">
                            <w:pPr>
                              <w:spacing w:before="0" w:after="0"/>
                              <w:jc w:val="center"/>
                              <w:rPr>
                                <w:b/>
                                <w:sz w:val="20"/>
                                <w:szCs w:val="20"/>
                              </w:rPr>
                            </w:pPr>
                            <w:r w:rsidRPr="002E7218">
                              <w:rPr>
                                <w:b/>
                                <w:sz w:val="20"/>
                                <w:szCs w:val="20"/>
                              </w:rPr>
                              <w:t xml:space="preserve">Pravne </w:t>
                            </w:r>
                            <w:r w:rsidRPr="002E7218">
                              <w:rPr>
                                <w:b/>
                                <w:sz w:val="20"/>
                                <w:szCs w:val="20"/>
                              </w:rPr>
                              <w:t>osobe od interesa za sustav civilne zaštite</w:t>
                            </w:r>
                          </w:p>
                          <w:p w14:paraId="733A4A4D" w14:textId="77777777" w:rsidR="00254F35" w:rsidRPr="002E7218" w:rsidRDefault="00254F35" w:rsidP="00254F35">
                            <w:pPr>
                              <w:pStyle w:val="NoSpacing"/>
                              <w:spacing w:before="0" w:after="0"/>
                              <w:rPr>
                                <w:rFonts w:eastAsia="Calibri"/>
                              </w:rPr>
                            </w:pPr>
                            <w:r w:rsidRPr="002E7218">
                              <w:rPr>
                                <w:rFonts w:eastAsia="Calibri"/>
                              </w:rPr>
                              <w:tab/>
                              <w:t xml:space="preserve"> </w:t>
                            </w:r>
                          </w:p>
                          <w:p w14:paraId="1E4157DF" w14:textId="77777777" w:rsidR="00254F35" w:rsidRPr="002E7218" w:rsidRDefault="00254F35" w:rsidP="00254F35">
                            <w:pPr>
                              <w:pStyle w:val="NoSpacing"/>
                              <w:numPr>
                                <w:ilvl w:val="0"/>
                                <w:numId w:val="45"/>
                              </w:numPr>
                              <w:spacing w:before="0" w:after="0"/>
                              <w:rPr>
                                <w:rFonts w:eastAsia="Calibri"/>
                              </w:rPr>
                            </w:pPr>
                            <w:r w:rsidRPr="002E7218">
                              <w:rPr>
                                <w:rFonts w:eastAsia="Calibri"/>
                              </w:rPr>
                              <w:t>KD Jelen d.o.o.</w:t>
                            </w:r>
                          </w:p>
                          <w:p w14:paraId="4BD4CF11" w14:textId="77777777" w:rsidR="00254F35" w:rsidRPr="002E7218" w:rsidRDefault="00254F35" w:rsidP="00254F35">
                            <w:pPr>
                              <w:pStyle w:val="NoSpacing"/>
                              <w:numPr>
                                <w:ilvl w:val="0"/>
                                <w:numId w:val="45"/>
                              </w:numPr>
                              <w:spacing w:before="0" w:after="0"/>
                              <w:rPr>
                                <w:rFonts w:eastAsia="Calibri"/>
                              </w:rPr>
                            </w:pPr>
                            <w:r w:rsidRPr="002E7218">
                              <w:rPr>
                                <w:rFonts w:eastAsia="Calibri"/>
                              </w:rPr>
                              <w:t>Emico d.o.o.</w:t>
                            </w:r>
                          </w:p>
                          <w:p w14:paraId="3E189CD6" w14:textId="77777777" w:rsidR="00254F35" w:rsidRPr="002E7218" w:rsidRDefault="00254F35" w:rsidP="00254F35">
                            <w:pPr>
                              <w:pStyle w:val="NoSpacing"/>
                              <w:numPr>
                                <w:ilvl w:val="0"/>
                                <w:numId w:val="45"/>
                              </w:numPr>
                              <w:spacing w:before="0" w:after="0"/>
                              <w:rPr>
                                <w:rFonts w:eastAsia="Calibri"/>
                              </w:rPr>
                            </w:pPr>
                            <w:r w:rsidRPr="002E7218">
                              <w:rPr>
                                <w:rFonts w:eastAsia="Calibri"/>
                              </w:rPr>
                              <w:t>Obrt Brko Dražice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1FBD6F" id="_x0000_s1101" style="position:absolute;left:0;text-align:left;margin-left:507.3pt;margin-top:6.65pt;width:198pt;height:141pt;z-index:25303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iVlAIAAJEFAAAOAAAAZHJzL2Uyb0RvYy54bWysVNtu2zAMfR+wfxD0vtrOkl6MOkXQosOA&#10;oA3aDn1WZCk2JouapMTOvn6UfGnRFRswzA+CKZKH5BHJy6uuUeQgrKtBFzQ7SSkRmkNZ611Bvz3d&#10;fjqnxHmmS6ZAi4IehaNXy48fLluTixlUoEphCYJol7emoJX3Jk8SxyvRMHcCRmhUSrAN8yjaXVJa&#10;1iJ6o5JZmp4mLdjSWODCOby96ZV0GfGlFNzfS+mEJ6qgmJuPp43nNpzJ8pLlO8tMVfMhDfYPWTSs&#10;1hh0grphnpG9rX+DampuwYH0JxyaBKSsuYg1YDVZ+qaax4oZEWtBcpyZaHL/D5bfHR7NxobUnVkD&#10;/+6QkaQ1Lp80QXCDTSdtE2wxcdJFFo8Ti6LzhOPlbJHNT1Mkm6MuO7tIz1AIqCwf3Y11/ouAhoSf&#10;glrY6/IB3ypSyA5r53v70S6E1HBbKxXfS+mYL6i6DHdRsLvttbLkwPChL2Y36WKM6V7MMIPgGsvr&#10;K4q1+aMSAUPpByFJXYYaYiaxC8UEyzgX2n/uVRUrRR9tkeI3FDh5xHIjYECWmOWEnf0Ju697sA+u&#10;Ijbx5Jz+3XnyiJFB+8m5qTXY9wCUz4YCZG8/ktRTE1jy3bZDbgp6Og+m4WoL5XFjiYV+qpzhtzW+&#10;55o5v2EWxwh7AFeDv8dDKmgLCsMfJRXYn+/dB3vsbtRS0uJYFtT92DMrKFFfNfb9RTafhzmOwnxx&#10;NkPBvtZsX2v0vrkGbIgMl5Dh8TfYezX+SgvNM26QVYiKKqY5xi4o93YUrn2/LnAHcbFaRTOcXcP8&#10;Wj8aHsAD0aFVn7pnZs3Q1B7n4Q7GEWb5m7bubYOnhtXeg6xjz7/wOjwBzn3spWFHhcXyWo5WL5t0&#10;+QsAAP//AwBQSwMEFAAGAAgAAAAhAExpBlzfAAAADAEAAA8AAABkcnMvZG93bnJldi54bWxMj0FP&#10;wkAQhe8m/ofNmHiTbSlWqd0SNXoVRBOvQzu2Dd3ZprtA5dcznPA2b+blzffyxWg7tafBt44NxJMI&#10;FHHpqpZrA99f73ePoHxArrBzTAb+yMOiuL7KMavcgT9pvw61khD2GRpoQugzrX3ZkEU/cT2x3H7d&#10;YDGIHGpdDXiQcNvpaRSl2mLL8qHBnl4bKrfrnTWw3OLP28sDz48rS+1H3+AyXaXG3N6Mz0+gAo3h&#10;YoYzvqBDIUwbt+PKq050FM9S8cqUJKDOjlkcyWZjYDq/T0AXuf5fojgBAAD//wMAUEsBAi0AFAAG&#10;AAgAAAAhALaDOJL+AAAA4QEAABMAAAAAAAAAAAAAAAAAAAAAAFtDb250ZW50X1R5cGVzXS54bWxQ&#10;SwECLQAUAAYACAAAACEAOP0h/9YAAACUAQAACwAAAAAAAAAAAAAAAAAvAQAAX3JlbHMvLnJlbHNQ&#10;SwECLQAUAAYACAAAACEA/gWIlZQCAACRBQAADgAAAAAAAAAAAAAAAAAuAgAAZHJzL2Uyb0RvYy54&#10;bWxQSwECLQAUAAYACAAAACEATGkGXN8AAAAMAQAADwAAAAAAAAAAAAAAAADuBAAAZHJzL2Rvd25y&#10;ZXYueG1sUEsFBgAAAAAEAAQA8wAAAPoFAAAAAA==&#10;" filled="f" strokecolor="#92d050" strokeweight="2pt">
                <v:path arrowok="t"/>
                <v:textbox>
                  <w:txbxContent>
                    <w:p w14:paraId="4A9FE5A8" w14:textId="77777777" w:rsidR="00254F35" w:rsidRPr="002E7218" w:rsidRDefault="00254F35" w:rsidP="00254F35">
                      <w:pPr>
                        <w:spacing w:before="0" w:after="0"/>
                        <w:jc w:val="center"/>
                        <w:rPr>
                          <w:b/>
                          <w:sz w:val="20"/>
                          <w:szCs w:val="20"/>
                        </w:rPr>
                      </w:pPr>
                      <w:r w:rsidRPr="002E7218">
                        <w:rPr>
                          <w:b/>
                          <w:sz w:val="20"/>
                          <w:szCs w:val="20"/>
                        </w:rPr>
                        <w:t xml:space="preserve">Pravne </w:t>
                      </w:r>
                      <w:r w:rsidRPr="002E7218">
                        <w:rPr>
                          <w:b/>
                          <w:sz w:val="20"/>
                          <w:szCs w:val="20"/>
                        </w:rPr>
                        <w:t>osobe od interesa za sustav civilne zaštite</w:t>
                      </w:r>
                    </w:p>
                    <w:p w14:paraId="733A4A4D" w14:textId="77777777" w:rsidR="00254F35" w:rsidRPr="002E7218" w:rsidRDefault="00254F35" w:rsidP="00254F35">
                      <w:pPr>
                        <w:pStyle w:val="NoSpacing"/>
                        <w:spacing w:before="0" w:after="0"/>
                        <w:rPr>
                          <w:rFonts w:eastAsia="Calibri"/>
                        </w:rPr>
                      </w:pPr>
                      <w:r w:rsidRPr="002E7218">
                        <w:rPr>
                          <w:rFonts w:eastAsia="Calibri"/>
                        </w:rPr>
                        <w:tab/>
                        <w:t xml:space="preserve"> </w:t>
                      </w:r>
                    </w:p>
                    <w:p w14:paraId="1E4157DF" w14:textId="77777777" w:rsidR="00254F35" w:rsidRPr="002E7218" w:rsidRDefault="00254F35" w:rsidP="00254F35">
                      <w:pPr>
                        <w:pStyle w:val="NoSpacing"/>
                        <w:numPr>
                          <w:ilvl w:val="0"/>
                          <w:numId w:val="45"/>
                        </w:numPr>
                        <w:spacing w:before="0" w:after="0"/>
                        <w:rPr>
                          <w:rFonts w:eastAsia="Calibri"/>
                        </w:rPr>
                      </w:pPr>
                      <w:r w:rsidRPr="002E7218">
                        <w:rPr>
                          <w:rFonts w:eastAsia="Calibri"/>
                        </w:rPr>
                        <w:t>KD Jelen d.o.o.</w:t>
                      </w:r>
                    </w:p>
                    <w:p w14:paraId="4BD4CF11" w14:textId="77777777" w:rsidR="00254F35" w:rsidRPr="002E7218" w:rsidRDefault="00254F35" w:rsidP="00254F35">
                      <w:pPr>
                        <w:pStyle w:val="NoSpacing"/>
                        <w:numPr>
                          <w:ilvl w:val="0"/>
                          <w:numId w:val="45"/>
                        </w:numPr>
                        <w:spacing w:before="0" w:after="0"/>
                        <w:rPr>
                          <w:rFonts w:eastAsia="Calibri"/>
                        </w:rPr>
                      </w:pPr>
                      <w:r w:rsidRPr="002E7218">
                        <w:rPr>
                          <w:rFonts w:eastAsia="Calibri"/>
                        </w:rPr>
                        <w:t>Emico d.o.o.</w:t>
                      </w:r>
                    </w:p>
                    <w:p w14:paraId="3E189CD6" w14:textId="77777777" w:rsidR="00254F35" w:rsidRPr="002E7218" w:rsidRDefault="00254F35" w:rsidP="00254F35">
                      <w:pPr>
                        <w:pStyle w:val="NoSpacing"/>
                        <w:numPr>
                          <w:ilvl w:val="0"/>
                          <w:numId w:val="45"/>
                        </w:numPr>
                        <w:spacing w:before="0" w:after="0"/>
                        <w:rPr>
                          <w:rFonts w:eastAsia="Calibri"/>
                        </w:rPr>
                      </w:pPr>
                      <w:r w:rsidRPr="002E7218">
                        <w:rPr>
                          <w:rFonts w:eastAsia="Calibri"/>
                        </w:rPr>
                        <w:t>Obrt Brko Dražice</w:t>
                      </w:r>
                    </w:p>
                  </w:txbxContent>
                </v:textbox>
                <w10:wrap anchorx="margin"/>
              </v:roundrect>
            </w:pict>
          </mc:Fallback>
        </mc:AlternateContent>
      </w:r>
      <w:r w:rsidR="00FC2BA0" w:rsidRPr="005A3335">
        <w:rPr>
          <w:color w:val="000000"/>
          <w:sz w:val="20"/>
        </w:rPr>
        <w:tab/>
      </w:r>
    </w:p>
    <w:p w14:paraId="6D402A0D" w14:textId="5F1C19FF" w:rsidR="00FC2BA0" w:rsidRPr="005A3335" w:rsidRDefault="00FC2BA0" w:rsidP="00FC2BA0">
      <w:pPr>
        <w:rPr>
          <w:color w:val="000000"/>
          <w:sz w:val="20"/>
        </w:rPr>
      </w:pPr>
    </w:p>
    <w:p w14:paraId="519A29E9" w14:textId="77777777" w:rsidR="00FC2BA0" w:rsidRPr="005A3335" w:rsidRDefault="00FC2BA0" w:rsidP="00FC2BA0">
      <w:pPr>
        <w:rPr>
          <w:color w:val="000000"/>
        </w:rPr>
      </w:pPr>
    </w:p>
    <w:p w14:paraId="2246ACC8" w14:textId="77777777" w:rsidR="00FC2BA0" w:rsidRPr="005A3335" w:rsidRDefault="00FC2BA0" w:rsidP="00FC2BA0">
      <w:pPr>
        <w:rPr>
          <w:color w:val="000000"/>
          <w:sz w:val="20"/>
          <w:szCs w:val="20"/>
        </w:rPr>
      </w:pPr>
      <w:r w:rsidRPr="005A3335">
        <w:rPr>
          <w:color w:val="000000"/>
          <w:sz w:val="20"/>
          <w:szCs w:val="20"/>
        </w:rPr>
        <w:t>Obavješćivanje</w:t>
      </w:r>
    </w:p>
    <w:p w14:paraId="0C5F4608" w14:textId="77777777" w:rsidR="00FC2BA0" w:rsidRPr="005A3335" w:rsidRDefault="00FC2BA0" w:rsidP="00FC2BA0">
      <w:pPr>
        <w:rPr>
          <w:color w:val="000000"/>
          <w:sz w:val="20"/>
          <w:szCs w:val="20"/>
        </w:rPr>
      </w:pPr>
      <w:r w:rsidRPr="005A3335">
        <w:rPr>
          <w:noProof/>
          <w:color w:val="000000"/>
          <w:sz w:val="20"/>
          <w:szCs w:val="20"/>
          <w:lang w:eastAsia="hr-HR"/>
        </w:rPr>
        <mc:AlternateContent>
          <mc:Choice Requires="wps">
            <w:drawing>
              <wp:anchor distT="4294967295" distB="4294967295" distL="114300" distR="114300" simplePos="0" relativeHeight="252952576" behindDoc="0" locked="0" layoutInCell="1" allowOverlap="1" wp14:anchorId="44A0F120" wp14:editId="6D4F43D8">
                <wp:simplePos x="0" y="0"/>
                <wp:positionH relativeFrom="column">
                  <wp:posOffset>5080</wp:posOffset>
                </wp:positionH>
                <wp:positionV relativeFrom="paragraph">
                  <wp:posOffset>73659</wp:posOffset>
                </wp:positionV>
                <wp:extent cx="771525" cy="0"/>
                <wp:effectExtent l="0" t="76200" r="9525" b="95250"/>
                <wp:wrapNone/>
                <wp:docPr id="535" name="Straight Arrow Connector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1525" cy="0"/>
                        </a:xfrm>
                        <a:prstGeom prst="straightConnector1">
                          <a:avLst/>
                        </a:prstGeom>
                        <a:noFill/>
                        <a:ln w="19050"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429F6C1" id="Straight Arrow Connector 535" o:spid="_x0000_s1026" type="#_x0000_t32" style="position:absolute;margin-left:.4pt;margin-top:5.8pt;width:60.75pt;height:0;z-index:25295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7v1xQEAAHQDAAAOAAAAZHJzL2Uyb0RvYy54bWysU01v2zAMvQ/YfxB0X+wEyLoZcXpIll2K&#10;rUDXH8DIki1UlgRSi5N/P0r5WLfdhvogkCL1SD4+r+6PoxMHjWSDb+V8VkuhvQqd9X0rn3/sPnyS&#10;ghL4DlzwupUnTfJ+/f7daoqNXoQhuE6jYBBPzRRbOaQUm6oiNegRaBai9hw0AUdI7GJfdQgTo4+u&#10;WtT1x2oK2EUMShPx7fYclOuCb4xW6bsxpJNwreTeUjmxnPt8VusVND1CHKy6tAH/0cUI1nPRG9QW&#10;EoifaP+BGq3CQMGkmQpjFYyxSpcZeJp5/dc0TwNEXWZhcijeaKK3g1XfDhv/iLl1dfRP8SGoF2JS&#10;qilScwtmh+I57WhwzOncuzgWIk83IvUxCcWXd3fz5WIphbqGKmiu7yJS+qrDKLLRSkoIth/SJnjP&#10;2wo4LzzC4YFS7gOa64Nc1Iedda4szXkxseI+10veqwLWjnGQ2Bxjx7C+lwJcz6JUCQskBWe7/DwD&#10;Efb7jUNxABbGblfzl7XA5f5Iy7W3QMM5r4TOkklg3RffiXSKrOqEFnzv9AXC+VxCF/ldxvjNYLb2&#10;oTs94pVmXm2pfJFh1s5rn+3XP8v6FwAAAP//AwBQSwMEFAAGAAgAAAAhAFc/JkfZAAAABgEAAA8A&#10;AABkcnMvZG93bnJldi54bWxMjk9Pg0AQxe8mfofNmHizC1RrQ1kaY+PBmBgF43kKIxDZWcIOLfrp&#10;3caDHt+fvPfLtrPt1YFG3zk2EC8iUMSVqztuDLyVD1drUF6Qa+wdk4Ev8rDNz88yTGt35Fc6FNKo&#10;MMI+RQOtyJBq7auWLPqFG4hD9uFGixLk2Oh6xGMYt71OomilLXYcHloc6L6l6rOYrIFruY2XU1ck&#10;T++PZfmNLzt5vtkZc3kx321ACc3yV4YTfkCHPDDt3cS1V72BwC3BjVegTmmSLEHtfw2dZ/o/fv4D&#10;AAD//wMAUEsBAi0AFAAGAAgAAAAhALaDOJL+AAAA4QEAABMAAAAAAAAAAAAAAAAAAAAAAFtDb250&#10;ZW50X1R5cGVzXS54bWxQSwECLQAUAAYACAAAACEAOP0h/9YAAACUAQAACwAAAAAAAAAAAAAAAAAv&#10;AQAAX3JlbHMvLnJlbHNQSwECLQAUAAYACAAAACEAWc+79cUBAAB0AwAADgAAAAAAAAAAAAAAAAAu&#10;AgAAZHJzL2Uyb0RvYy54bWxQSwECLQAUAAYACAAAACEAVz8mR9kAAAAGAQAADwAAAAAAAAAAAAAA&#10;AAAfBAAAZHJzL2Rvd25yZXYueG1sUEsFBgAAAAAEAAQA8wAAACUFAAAAAA==&#10;" strokecolor="red" strokeweight="1.5pt">
                <v:stroke endarrow="block"/>
                <o:lock v:ext="edit" shapetype="f"/>
              </v:shape>
            </w:pict>
          </mc:Fallback>
        </mc:AlternateContent>
      </w:r>
    </w:p>
    <w:p w14:paraId="3E0E5E6C" w14:textId="77777777" w:rsidR="00FC2BA0" w:rsidRPr="005A3335" w:rsidRDefault="00FC2BA0" w:rsidP="00FC2BA0">
      <w:pPr>
        <w:rPr>
          <w:color w:val="000000"/>
          <w:sz w:val="20"/>
          <w:szCs w:val="20"/>
        </w:rPr>
      </w:pPr>
      <w:r w:rsidRPr="005A3335">
        <w:rPr>
          <w:color w:val="000000"/>
          <w:sz w:val="20"/>
          <w:szCs w:val="20"/>
        </w:rPr>
        <w:t xml:space="preserve">Aktiviranje – primarno </w:t>
      </w:r>
    </w:p>
    <w:p w14:paraId="484933F2" w14:textId="77777777" w:rsidR="00FC2BA0" w:rsidRPr="005A3335" w:rsidRDefault="00FC2BA0" w:rsidP="00FC2BA0">
      <w:pPr>
        <w:rPr>
          <w:color w:val="000000"/>
          <w:sz w:val="20"/>
          <w:szCs w:val="20"/>
        </w:rPr>
      </w:pPr>
      <w:r w:rsidRPr="005A3335">
        <w:rPr>
          <w:noProof/>
          <w:color w:val="000000"/>
          <w:sz w:val="20"/>
          <w:szCs w:val="20"/>
          <w:lang w:eastAsia="hr-HR"/>
        </w:rPr>
        <mc:AlternateContent>
          <mc:Choice Requires="wps">
            <w:drawing>
              <wp:anchor distT="4294967295" distB="4294967295" distL="114300" distR="114300" simplePos="0" relativeHeight="252953600" behindDoc="0" locked="0" layoutInCell="1" allowOverlap="1" wp14:anchorId="14EAB2E7" wp14:editId="0ADDFE18">
                <wp:simplePos x="0" y="0"/>
                <wp:positionH relativeFrom="column">
                  <wp:posOffset>0</wp:posOffset>
                </wp:positionH>
                <wp:positionV relativeFrom="paragraph">
                  <wp:posOffset>75564</wp:posOffset>
                </wp:positionV>
                <wp:extent cx="771525" cy="0"/>
                <wp:effectExtent l="0" t="76200" r="9525" b="95250"/>
                <wp:wrapNone/>
                <wp:docPr id="536" name="Straight Arrow Connector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1525" cy="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27B43E3" id="Straight Arrow Connector 536" o:spid="_x0000_s1026" type="#_x0000_t32" style="position:absolute;margin-left:0;margin-top:5.95pt;width:60.75pt;height:0;z-index:25295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t6XzwEAAIgDAAAOAAAAZHJzL2Uyb0RvYy54bWysU01v2zAMvQ/YfxB0X+wEyLoZcXpI1l2K&#10;rUC7H8BKsi1UFgVRi+N/P0r5aLfdhvkgSKL4+Pj4vLk9jk4cTCSLvpXLRS2F8Qq19X0rfzzdffgk&#10;BSXwGhx608rZkLzdvn+3mUJjVjig0yYKBvHUTKGVQ0qhqSpSgxmBFhiM52CHcYTEx9hXOsLE6KOr&#10;VnX9sZow6hBRGSK+3Z+Cclvwu86o9L3ryCThWsncUlljWZ/zWm030PQRwmDVmQb8A4sRrOeiV6g9&#10;JBA/o/0LarQqImGXFgrHCrvOKlN64G6W9R/dPA4QTOmFxaFwlYn+H6z6dtj5h5ipq6N/DPeoXohF&#10;qaZAzTWYDxROz45dHPNz5i6ORcj5KqQ5JqH48uZmuV6tpVCXUAXNJS9ESl8NjiJvWkkpgu2HtEPv&#10;eVoYl0VHONxTyjyguSTkoh7vrHNlaM6LiR33uV7zXBWwdzoHibdj0AzreynA9WxKlWKBJHRW5/QM&#10;RDPtXBQHYF+wnTROT0xeCgeUOMAdlS/7gyn8lpr57IGGU3IJnWyUwLovXos0B3Z6ihZ878wZwvlc&#10;1hRLnlt7VTXvnlHPD/EiPY+7VD5bM/vp7Zn3b3+g7S8AAAD//wMAUEsDBBQABgAIAAAAIQADCI8S&#10;3AAAAAYBAAAPAAAAZHJzL2Rvd25yZXYueG1sTI9PS8NAEMXvgt9hGcGLtJsE4p+YTZGiIkIRm3rf&#10;Zsckmp0Nu9s2/fZO8aDH997w3m/KxWQHsUcfekcK0nkCAqlxpqdWwaZ+mt2CCFGT0YMjVHDEAIvq&#10;/KzUhXEHesf9OraCSygUWkEX41hIGZoOrQ5zNyJx9um81ZGlb6Xx+sDldpBZklxLq3vihU6PuOyw&#10;+V7vrIIX/3V8vLl6XSXLLH+rMX/2H3Wm1OXF9HAPIuIU/47hhM/oUDHT1u3IBDEo4Eciu+kdiFOa&#10;pTmI7a8hq1L+x69+AAAA//8DAFBLAQItABQABgAIAAAAIQC2gziS/gAAAOEBAAATAAAAAAAAAAAA&#10;AAAAAAAAAABbQ29udGVudF9UeXBlc10ueG1sUEsBAi0AFAAGAAgAAAAhADj9If/WAAAAlAEAAAsA&#10;AAAAAAAAAAAAAAAALwEAAF9yZWxzLy5yZWxzUEsBAi0AFAAGAAgAAAAhAMiC3pfPAQAAiAMAAA4A&#10;AAAAAAAAAAAAAAAALgIAAGRycy9lMm9Eb2MueG1sUEsBAi0AFAAGAAgAAAAhAAMIjxLcAAAABgEA&#10;AA8AAAAAAAAAAAAAAAAAKQQAAGRycy9kb3ducmV2LnhtbFBLBQYAAAAABAAEAPMAAAAyBQAAAAA=&#10;" strokecolor="windowText" strokeweight="1.5pt">
                <v:stroke endarrow="block"/>
                <o:lock v:ext="edit" shapetype="f"/>
              </v:shape>
            </w:pict>
          </mc:Fallback>
        </mc:AlternateContent>
      </w:r>
    </w:p>
    <w:p w14:paraId="3B5A952B" w14:textId="77777777" w:rsidR="00FC2BA0" w:rsidRPr="005A3335" w:rsidRDefault="00FC2BA0" w:rsidP="00FC2BA0">
      <w:pPr>
        <w:ind w:left="-426"/>
        <w:rPr>
          <w:noProof/>
          <w:color w:val="000000"/>
          <w:sz w:val="20"/>
          <w:szCs w:val="20"/>
          <w:lang w:eastAsia="hr-HR"/>
        </w:rPr>
      </w:pPr>
      <w:r w:rsidRPr="005A3335">
        <w:rPr>
          <w:color w:val="000000"/>
          <w:sz w:val="20"/>
          <w:szCs w:val="20"/>
        </w:rPr>
        <w:t xml:space="preserve">       Aktiviranje – sekundarno</w:t>
      </w:r>
    </w:p>
    <w:p w14:paraId="1D196CB0" w14:textId="77777777" w:rsidR="00FC2BA0" w:rsidRPr="005A3335" w:rsidRDefault="00FC2BA0" w:rsidP="00FC2BA0">
      <w:pPr>
        <w:rPr>
          <w:lang w:bidi="en-US"/>
        </w:rPr>
      </w:pPr>
      <w:r w:rsidRPr="005A3335">
        <w:rPr>
          <w:noProof/>
          <w:lang w:eastAsia="hr-HR"/>
        </w:rPr>
        <mc:AlternateContent>
          <mc:Choice Requires="wps">
            <w:drawing>
              <wp:anchor distT="4294967294" distB="4294967294" distL="114300" distR="114300" simplePos="0" relativeHeight="252958720" behindDoc="0" locked="0" layoutInCell="1" allowOverlap="1" wp14:anchorId="01699EB6" wp14:editId="4BFA643D">
                <wp:simplePos x="0" y="0"/>
                <wp:positionH relativeFrom="margin">
                  <wp:posOffset>0</wp:posOffset>
                </wp:positionH>
                <wp:positionV relativeFrom="paragraph">
                  <wp:posOffset>75564</wp:posOffset>
                </wp:positionV>
                <wp:extent cx="771525" cy="0"/>
                <wp:effectExtent l="0" t="76200" r="9525" b="95250"/>
                <wp:wrapNone/>
                <wp:docPr id="614" name="Straight Arrow Connector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1525" cy="0"/>
                        </a:xfrm>
                        <a:prstGeom prst="straightConnector1">
                          <a:avLst/>
                        </a:prstGeom>
                        <a:noFill/>
                        <a:ln w="19050" cap="flat" cmpd="sng" algn="ctr">
                          <a:solidFill>
                            <a:sysClr val="windowText" lastClr="000000"/>
                          </a:solidFill>
                          <a:prstDash val="dash"/>
                          <a:tailEnd type="triangle"/>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4440E5F" id="Straight Arrow Connector 636" o:spid="_x0000_s1026" type="#_x0000_t32" style="position:absolute;margin-left:0;margin-top:5.95pt;width:60.75pt;height:0;z-index:252958720;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lEPzwEAAIcDAAAOAAAAZHJzL2Uyb0RvYy54bWysU01v2zAMvQ/YfxB0X+wEyLoZcXpI1l2K&#10;rUC7H8BKsi1UFgVRi+N/P0r5aLfdhvkgUKL4+Pj0vLk9jk4cTCSLvpXLRS2F8Qq19X0rfzzdffgk&#10;BSXwGhx608rZkLzdvn+3mUJjVjig0yYKBvHUTKGVQ0qhqSpSgxmBFhiM52SHcYTE29hXOsLE6KOr&#10;VnX9sZow6hBRGSI+3Z+Sclvwu86o9L3ryCThWsncUlljWZ/zWm030PQRwmDVmQb8A4sRrOemV6g9&#10;JBA/o/0LarQqImGXFgrHCrvOKlNm4GmW9R/TPA4QTJmFxaFwlYn+H6z6dtj5h5ipq6N/DPeoXohF&#10;qaZAzTWZNxRO145dHPN15i6ORcj5KqQ5JqH48OZmuV6tpVCXVAXNpS5ESl8NjiIHraQUwfZD2qH3&#10;/FoYl0VHONxTyjyguRTkph7vrHPl0ZwXEzvuc73md1XA3ukcJA7HoBnW91KA69mUKsUCSeiszuUZ&#10;iGbauSgOwL5gO2mcnpi8FA4ocYInKl/2B1P4rTTz2QMNp2LN0clFCaz74rVIc2Cjp2jB986cEZzP&#10;XU1x5HmyV1Fz9Ix6fogX5fm1S+OzM7Od3u45fvv/bH8BAAD//wMAUEsDBBQABgAIAAAAIQBXOTRD&#10;2gAAAAYBAAAPAAAAZHJzL2Rvd25yZXYueG1sTI/BTsMwEETvSPyDtUjcqJMgCg1xKgRCqjhQaPsB&#10;brwkAXsd2U4b/p6tOMBxZ1Yzb6rl5Kw4YIi9JwX5LAOB1HjTU6tgt32+ugMRkyajrSdU8I0RlvX5&#10;WaVL44/0jodNagWHUCy1gi6loZQyNh06HWd+QGLvwwenE5+hlSboI4c7K4ssm0une+KGTg/42GHz&#10;tRkdl8yxsL59uw6rz9XLLT2NzXb9qtTlxfRwDyLhlP6e4YTP6FAz096PZKKwCnhIYjVfgDi5RX4D&#10;Yv8ryLqS//HrHwAAAP//AwBQSwECLQAUAAYACAAAACEAtoM4kv4AAADhAQAAEwAAAAAAAAAAAAAA&#10;AAAAAAAAW0NvbnRlbnRfVHlwZXNdLnhtbFBLAQItABQABgAIAAAAIQA4/SH/1gAAAJQBAAALAAAA&#10;AAAAAAAAAAAAAC8BAABfcmVscy8ucmVsc1BLAQItABQABgAIAAAAIQDqxlEPzwEAAIcDAAAOAAAA&#10;AAAAAAAAAAAAAC4CAABkcnMvZTJvRG9jLnhtbFBLAQItABQABgAIAAAAIQBXOTRD2gAAAAYBAAAP&#10;AAAAAAAAAAAAAAAAACkEAABkcnMvZG93bnJldi54bWxQSwUGAAAAAAQABADzAAAAMAUAAAAA&#10;" strokecolor="windowText" strokeweight="1.5pt">
                <v:stroke dashstyle="dash" endarrow="block"/>
                <o:lock v:ext="edit" shapetype="f"/>
                <w10:wrap anchorx="margin"/>
              </v:shape>
            </w:pict>
          </mc:Fallback>
        </mc:AlternateContent>
      </w:r>
    </w:p>
    <w:p w14:paraId="1C6E8083" w14:textId="0FD94601" w:rsidR="00115A7F" w:rsidRPr="002E7218" w:rsidRDefault="00115A7F" w:rsidP="004523C4">
      <w:pPr>
        <w:pStyle w:val="Heading3"/>
      </w:pPr>
      <w:bookmarkStart w:id="66" w:name="_Toc138155309"/>
      <w:r w:rsidRPr="002E7218">
        <w:lastRenderedPageBreak/>
        <w:t>6.</w:t>
      </w:r>
      <w:r w:rsidR="00915D17" w:rsidRPr="002E7218">
        <w:t>4</w:t>
      </w:r>
      <w:r w:rsidRPr="002E7218">
        <w:t>.1 Zadaće operativnih snaga i pravnih osoba unutar sustava civilne zaštite</w:t>
      </w:r>
      <w:bookmarkEnd w:id="65"/>
      <w:bookmarkEnd w:id="66"/>
    </w:p>
    <w:tbl>
      <w:tblPr>
        <w:tblW w:w="14879" w:type="dxa"/>
        <w:jc w:val="center"/>
        <w:tblBorders>
          <w:top w:val="single" w:sz="4" w:space="0" w:color="56A440"/>
          <w:left w:val="single" w:sz="4" w:space="0" w:color="56A440"/>
          <w:bottom w:val="single" w:sz="4" w:space="0" w:color="56A440"/>
          <w:right w:val="single" w:sz="4" w:space="0" w:color="56A440"/>
          <w:insideH w:val="single" w:sz="4" w:space="0" w:color="56A440"/>
          <w:insideV w:val="single" w:sz="4" w:space="0" w:color="56A440"/>
        </w:tblBorders>
        <w:tblLayout w:type="fixed"/>
        <w:tblLook w:val="0000" w:firstRow="0" w:lastRow="0" w:firstColumn="0" w:lastColumn="0" w:noHBand="0" w:noVBand="0"/>
      </w:tblPr>
      <w:tblGrid>
        <w:gridCol w:w="760"/>
        <w:gridCol w:w="1787"/>
        <w:gridCol w:w="1559"/>
        <w:gridCol w:w="6662"/>
        <w:gridCol w:w="4111"/>
      </w:tblGrid>
      <w:tr w:rsidR="009039FB" w:rsidRPr="002811D2" w14:paraId="141CFE48" w14:textId="77777777" w:rsidTr="00C13BD5">
        <w:trPr>
          <w:trHeight w:val="681"/>
          <w:tblHeader/>
          <w:jc w:val="center"/>
        </w:trPr>
        <w:tc>
          <w:tcPr>
            <w:tcW w:w="760" w:type="dxa"/>
            <w:shd w:val="clear" w:color="auto" w:fill="FFFFFF" w:themeFill="background1"/>
            <w:vAlign w:val="center"/>
          </w:tcPr>
          <w:p w14:paraId="4EEADD1B" w14:textId="77777777" w:rsidR="009039FB" w:rsidRPr="002E7218" w:rsidRDefault="009039FB" w:rsidP="009039FB">
            <w:pPr>
              <w:widowControl w:val="0"/>
              <w:autoSpaceDE w:val="0"/>
              <w:adjustRightInd w:val="0"/>
              <w:spacing w:before="0" w:after="0"/>
              <w:jc w:val="center"/>
              <w:rPr>
                <w:b/>
                <w:bCs/>
                <w:sz w:val="20"/>
                <w:szCs w:val="20"/>
              </w:rPr>
            </w:pPr>
            <w:r w:rsidRPr="002E7218">
              <w:rPr>
                <w:b/>
                <w:bCs/>
                <w:sz w:val="20"/>
                <w:szCs w:val="20"/>
              </w:rPr>
              <w:t>R.br.</w:t>
            </w:r>
          </w:p>
        </w:tc>
        <w:tc>
          <w:tcPr>
            <w:tcW w:w="1787" w:type="dxa"/>
            <w:shd w:val="clear" w:color="auto" w:fill="FFFFFF" w:themeFill="background1"/>
            <w:vAlign w:val="center"/>
          </w:tcPr>
          <w:p w14:paraId="23312E47" w14:textId="77777777" w:rsidR="009039FB" w:rsidRPr="002E7218" w:rsidRDefault="009039FB" w:rsidP="009039FB">
            <w:pPr>
              <w:widowControl w:val="0"/>
              <w:autoSpaceDE w:val="0"/>
              <w:adjustRightInd w:val="0"/>
              <w:spacing w:before="0" w:after="0"/>
              <w:jc w:val="center"/>
              <w:rPr>
                <w:b/>
                <w:bCs/>
                <w:sz w:val="20"/>
                <w:szCs w:val="20"/>
              </w:rPr>
            </w:pPr>
            <w:r w:rsidRPr="002E7218">
              <w:rPr>
                <w:b/>
                <w:bCs/>
                <w:sz w:val="20"/>
                <w:szCs w:val="20"/>
              </w:rPr>
              <w:t>ZADAĆA</w:t>
            </w:r>
          </w:p>
        </w:tc>
        <w:tc>
          <w:tcPr>
            <w:tcW w:w="1559" w:type="dxa"/>
            <w:shd w:val="clear" w:color="auto" w:fill="FFFFFF" w:themeFill="background1"/>
            <w:vAlign w:val="center"/>
          </w:tcPr>
          <w:p w14:paraId="30C91643" w14:textId="77777777" w:rsidR="009039FB" w:rsidRPr="002E7218" w:rsidRDefault="009039FB" w:rsidP="009039FB">
            <w:pPr>
              <w:widowControl w:val="0"/>
              <w:autoSpaceDE w:val="0"/>
              <w:adjustRightInd w:val="0"/>
              <w:spacing w:before="0" w:after="0"/>
              <w:jc w:val="center"/>
              <w:rPr>
                <w:b/>
                <w:bCs/>
                <w:sz w:val="20"/>
                <w:szCs w:val="20"/>
              </w:rPr>
            </w:pPr>
            <w:r w:rsidRPr="002E7218">
              <w:rPr>
                <w:b/>
                <w:bCs/>
                <w:sz w:val="20"/>
                <w:szCs w:val="20"/>
              </w:rPr>
              <w:t>NOSITELJI</w:t>
            </w:r>
          </w:p>
        </w:tc>
        <w:tc>
          <w:tcPr>
            <w:tcW w:w="6662" w:type="dxa"/>
            <w:shd w:val="clear" w:color="auto" w:fill="FFFFFF" w:themeFill="background1"/>
            <w:vAlign w:val="center"/>
          </w:tcPr>
          <w:p w14:paraId="2D67D238" w14:textId="28E49C74" w:rsidR="009039FB" w:rsidRPr="002E7218" w:rsidRDefault="009039FB" w:rsidP="009039FB">
            <w:pPr>
              <w:widowControl w:val="0"/>
              <w:autoSpaceDE w:val="0"/>
              <w:adjustRightInd w:val="0"/>
              <w:spacing w:before="0" w:after="0"/>
              <w:jc w:val="center"/>
              <w:rPr>
                <w:b/>
                <w:bCs/>
                <w:sz w:val="20"/>
                <w:szCs w:val="20"/>
              </w:rPr>
            </w:pPr>
            <w:r w:rsidRPr="002E7218">
              <w:rPr>
                <w:b/>
                <w:bCs/>
                <w:sz w:val="20"/>
                <w:szCs w:val="20"/>
              </w:rPr>
              <w:t xml:space="preserve">OPERATIVNI POSTUPCI, KAPACITETI I OPERATIVNI DOPRINOS </w:t>
            </w:r>
            <w:r w:rsidR="004A4DAB" w:rsidRPr="002E7218">
              <w:rPr>
                <w:b/>
                <w:bCs/>
                <w:sz w:val="20"/>
                <w:szCs w:val="20"/>
              </w:rPr>
              <w:t>OPĆINE JELENJE</w:t>
            </w:r>
          </w:p>
        </w:tc>
        <w:tc>
          <w:tcPr>
            <w:tcW w:w="4111" w:type="dxa"/>
            <w:shd w:val="clear" w:color="auto" w:fill="FFFFFF" w:themeFill="background1"/>
            <w:vAlign w:val="center"/>
          </w:tcPr>
          <w:p w14:paraId="02F88BEF" w14:textId="77777777" w:rsidR="009039FB" w:rsidRPr="002E7218" w:rsidRDefault="009039FB" w:rsidP="009039FB">
            <w:pPr>
              <w:tabs>
                <w:tab w:val="left" w:pos="34"/>
              </w:tabs>
              <w:ind w:left="34"/>
              <w:jc w:val="center"/>
              <w:rPr>
                <w:b/>
              </w:rPr>
            </w:pPr>
            <w:r w:rsidRPr="002E7218">
              <w:rPr>
                <w:b/>
                <w:sz w:val="20"/>
              </w:rPr>
              <w:t>IZVRŠITELJI</w:t>
            </w:r>
          </w:p>
        </w:tc>
      </w:tr>
      <w:tr w:rsidR="009039FB" w:rsidRPr="002811D2" w14:paraId="707C4141" w14:textId="77777777" w:rsidTr="00F9027F">
        <w:trPr>
          <w:trHeight w:val="5529"/>
          <w:jc w:val="center"/>
        </w:trPr>
        <w:tc>
          <w:tcPr>
            <w:tcW w:w="760" w:type="dxa"/>
            <w:vAlign w:val="center"/>
          </w:tcPr>
          <w:p w14:paraId="3753DB50" w14:textId="77777777" w:rsidR="009039FB" w:rsidRPr="002E7218" w:rsidRDefault="009039FB" w:rsidP="009039FB">
            <w:pPr>
              <w:widowControl w:val="0"/>
              <w:autoSpaceDE w:val="0"/>
              <w:adjustRightInd w:val="0"/>
              <w:spacing w:before="0" w:after="0"/>
              <w:jc w:val="center"/>
              <w:rPr>
                <w:b/>
                <w:bCs/>
                <w:sz w:val="20"/>
                <w:szCs w:val="20"/>
              </w:rPr>
            </w:pPr>
            <w:r w:rsidRPr="002E7218">
              <w:rPr>
                <w:b/>
                <w:bCs/>
                <w:sz w:val="20"/>
                <w:szCs w:val="20"/>
              </w:rPr>
              <w:t>1.</w:t>
            </w:r>
          </w:p>
        </w:tc>
        <w:tc>
          <w:tcPr>
            <w:tcW w:w="1787" w:type="dxa"/>
            <w:vAlign w:val="center"/>
          </w:tcPr>
          <w:p w14:paraId="27115DA9" w14:textId="77777777" w:rsidR="009039FB" w:rsidRPr="002E7218" w:rsidRDefault="009039FB" w:rsidP="009039FB">
            <w:pPr>
              <w:widowControl w:val="0"/>
              <w:autoSpaceDE w:val="0"/>
              <w:adjustRightInd w:val="0"/>
              <w:spacing w:before="0" w:after="0"/>
              <w:jc w:val="center"/>
              <w:rPr>
                <w:b/>
                <w:bCs/>
                <w:sz w:val="20"/>
                <w:szCs w:val="20"/>
              </w:rPr>
            </w:pPr>
            <w:r w:rsidRPr="002E7218">
              <w:rPr>
                <w:b/>
                <w:bCs/>
                <w:sz w:val="20"/>
                <w:szCs w:val="20"/>
              </w:rPr>
              <w:t>Organizacija mjera civilne zaštite od posljedica ekstremnih vremenskih uvjeta</w:t>
            </w:r>
          </w:p>
        </w:tc>
        <w:tc>
          <w:tcPr>
            <w:tcW w:w="1559" w:type="dxa"/>
            <w:vAlign w:val="center"/>
          </w:tcPr>
          <w:p w14:paraId="6042EED0" w14:textId="1EB583B3" w:rsidR="009039FB" w:rsidRPr="002E7218" w:rsidRDefault="004A4DAB" w:rsidP="009039FB">
            <w:pPr>
              <w:widowControl w:val="0"/>
              <w:autoSpaceDE w:val="0"/>
              <w:adjustRightInd w:val="0"/>
              <w:spacing w:before="0" w:after="0"/>
              <w:jc w:val="center"/>
              <w:rPr>
                <w:bCs/>
                <w:sz w:val="20"/>
                <w:szCs w:val="20"/>
              </w:rPr>
            </w:pPr>
            <w:r w:rsidRPr="002E7218">
              <w:rPr>
                <w:bCs/>
                <w:sz w:val="20"/>
                <w:szCs w:val="20"/>
              </w:rPr>
              <w:t>Općina Jelenje</w:t>
            </w:r>
          </w:p>
        </w:tc>
        <w:tc>
          <w:tcPr>
            <w:tcW w:w="6662" w:type="dxa"/>
            <w:vAlign w:val="center"/>
          </w:tcPr>
          <w:p w14:paraId="02D09A47" w14:textId="3375D516" w:rsidR="009039FB" w:rsidRPr="002E7218" w:rsidRDefault="009039FB" w:rsidP="009039FB">
            <w:pPr>
              <w:widowControl w:val="0"/>
              <w:autoSpaceDE w:val="0"/>
              <w:adjustRightInd w:val="0"/>
              <w:spacing w:after="0"/>
              <w:rPr>
                <w:bCs/>
                <w:sz w:val="20"/>
                <w:szCs w:val="20"/>
              </w:rPr>
            </w:pPr>
            <w:r w:rsidRPr="002E7218">
              <w:rPr>
                <w:bCs/>
                <w:sz w:val="20"/>
                <w:szCs w:val="20"/>
              </w:rPr>
              <w:t>Mjere i radnje sustava civilne zaštite provode se nakon dojave ŽC 112 o mogućnosti pojave</w:t>
            </w:r>
            <w:r w:rsidRPr="002E7218">
              <w:rPr>
                <w:b/>
                <w:bCs/>
                <w:sz w:val="20"/>
                <w:szCs w:val="20"/>
              </w:rPr>
              <w:t xml:space="preserve"> ekstremnih vremenskih uvjeta </w:t>
            </w:r>
            <w:r w:rsidRPr="002E7218">
              <w:rPr>
                <w:bCs/>
                <w:sz w:val="20"/>
                <w:szCs w:val="20"/>
              </w:rPr>
              <w:t xml:space="preserve">na području </w:t>
            </w:r>
            <w:r w:rsidR="004A4DAB" w:rsidRPr="002E7218">
              <w:rPr>
                <w:bCs/>
                <w:sz w:val="20"/>
                <w:szCs w:val="20"/>
              </w:rPr>
              <w:t>Općine Jelenje</w:t>
            </w:r>
            <w:r w:rsidRPr="002E7218">
              <w:rPr>
                <w:bCs/>
                <w:sz w:val="20"/>
                <w:szCs w:val="20"/>
              </w:rPr>
              <w:t>. Dojava ŽC 112 mora stići najmanje 12 h prije prognozirane prirodne nepogode radi učinkovitog poduzimanja preventivnih mjera.</w:t>
            </w:r>
          </w:p>
          <w:p w14:paraId="17BB3ACF" w14:textId="77777777" w:rsidR="009039FB" w:rsidRPr="002E7218" w:rsidRDefault="009039FB" w:rsidP="009039FB">
            <w:pPr>
              <w:widowControl w:val="0"/>
              <w:tabs>
                <w:tab w:val="left" w:pos="9"/>
              </w:tabs>
              <w:autoSpaceDE w:val="0"/>
              <w:adjustRightInd w:val="0"/>
              <w:spacing w:after="0" w:line="240" w:lineRule="auto"/>
              <w:ind w:left="-1"/>
              <w:rPr>
                <w:bCs/>
                <w:sz w:val="20"/>
                <w:szCs w:val="20"/>
              </w:rPr>
            </w:pPr>
            <w:r w:rsidRPr="002E7218">
              <w:rPr>
                <w:bCs/>
                <w:sz w:val="20"/>
                <w:szCs w:val="20"/>
              </w:rPr>
              <w:t>Obavijestiti stanovništvo (priopćenjem putem medija) – Općinski načelnik ili Načelnik Stožera.</w:t>
            </w:r>
          </w:p>
          <w:p w14:paraId="44DC931C" w14:textId="13509A70" w:rsidR="009039FB" w:rsidRPr="002E7218" w:rsidRDefault="002E7218" w:rsidP="009039FB">
            <w:pPr>
              <w:widowControl w:val="0"/>
              <w:tabs>
                <w:tab w:val="left" w:pos="9"/>
              </w:tabs>
              <w:autoSpaceDE w:val="0"/>
              <w:adjustRightInd w:val="0"/>
              <w:spacing w:after="0" w:line="240" w:lineRule="auto"/>
              <w:ind w:left="-1"/>
              <w:rPr>
                <w:bCs/>
                <w:sz w:val="20"/>
                <w:szCs w:val="20"/>
              </w:rPr>
            </w:pPr>
            <w:r w:rsidRPr="002E7218">
              <w:rPr>
                <w:bCs/>
                <w:sz w:val="20"/>
                <w:szCs w:val="20"/>
              </w:rPr>
              <w:t>OLUJNI I ORKANSKI VJETAR: otklanjanje posljedica oštećenih građ. objekata, objekata kritične infrastrukture, omogućiti odvijanje prometa, raščišćavanje, sanacija uklanjanje i odvoženje na unaprijed određene lokacije i sl.</w:t>
            </w:r>
          </w:p>
          <w:p w14:paraId="66181F58" w14:textId="77777777" w:rsidR="002E7218" w:rsidRPr="002E7218" w:rsidRDefault="002E7218" w:rsidP="009039FB">
            <w:pPr>
              <w:widowControl w:val="0"/>
              <w:tabs>
                <w:tab w:val="left" w:pos="9"/>
              </w:tabs>
              <w:autoSpaceDE w:val="0"/>
              <w:adjustRightInd w:val="0"/>
              <w:spacing w:after="0" w:line="240" w:lineRule="auto"/>
              <w:ind w:left="-1"/>
              <w:rPr>
                <w:bCs/>
                <w:sz w:val="20"/>
                <w:szCs w:val="20"/>
              </w:rPr>
            </w:pPr>
          </w:p>
          <w:p w14:paraId="5D04813F" w14:textId="27615EA3" w:rsidR="009039FB" w:rsidRPr="002E7218" w:rsidRDefault="009039FB" w:rsidP="009039FB">
            <w:pPr>
              <w:widowControl w:val="0"/>
              <w:tabs>
                <w:tab w:val="left" w:pos="54"/>
              </w:tabs>
              <w:autoSpaceDE w:val="0"/>
              <w:adjustRightInd w:val="0"/>
              <w:spacing w:before="0" w:after="0"/>
              <w:rPr>
                <w:bCs/>
                <w:sz w:val="20"/>
                <w:szCs w:val="20"/>
              </w:rPr>
            </w:pPr>
            <w:r w:rsidRPr="002E7218">
              <w:rPr>
                <w:bCs/>
                <w:sz w:val="20"/>
                <w:szCs w:val="20"/>
              </w:rPr>
              <w:t xml:space="preserve">Procjenom rizika od velikih nesreća </w:t>
            </w:r>
            <w:r w:rsidR="004A4DAB" w:rsidRPr="002E7218">
              <w:rPr>
                <w:bCs/>
                <w:sz w:val="20"/>
                <w:szCs w:val="20"/>
              </w:rPr>
              <w:t>Općine Jelenje</w:t>
            </w:r>
            <w:r w:rsidRPr="002E7218">
              <w:rPr>
                <w:bCs/>
                <w:sz w:val="20"/>
                <w:szCs w:val="20"/>
              </w:rPr>
              <w:t xml:space="preserve"> definirano je kako na području općine ekstremni vremenski uvjeti ne ugrožavaju stanovništvo i materijalna dobra u tolikoj mjeri koje ne bi mogle zadovoljavajuće riješiti postojeće operativne snage.</w:t>
            </w:r>
          </w:p>
        </w:tc>
        <w:tc>
          <w:tcPr>
            <w:tcW w:w="4111" w:type="dxa"/>
            <w:vAlign w:val="center"/>
          </w:tcPr>
          <w:p w14:paraId="10DF3331" w14:textId="77777777" w:rsidR="009039FB" w:rsidRPr="002E7218" w:rsidRDefault="009039FB">
            <w:pPr>
              <w:widowControl w:val="0"/>
              <w:numPr>
                <w:ilvl w:val="1"/>
                <w:numId w:val="34"/>
              </w:numPr>
              <w:tabs>
                <w:tab w:val="left" w:pos="34"/>
              </w:tabs>
              <w:autoSpaceDE w:val="0"/>
              <w:autoSpaceDN w:val="0"/>
              <w:adjustRightInd w:val="0"/>
              <w:spacing w:before="0" w:after="0"/>
              <w:ind w:left="175" w:hanging="141"/>
              <w:contextualSpacing/>
              <w:rPr>
                <w:bCs/>
                <w:sz w:val="20"/>
                <w:szCs w:val="20"/>
              </w:rPr>
            </w:pPr>
            <w:r w:rsidRPr="002E7218">
              <w:rPr>
                <w:bCs/>
                <w:sz w:val="20"/>
                <w:szCs w:val="20"/>
              </w:rPr>
              <w:t>Stožer civilne zaštite,</w:t>
            </w:r>
          </w:p>
          <w:p w14:paraId="5DBBA874" w14:textId="77777777" w:rsidR="009039FB" w:rsidRPr="002E7218" w:rsidRDefault="009039FB">
            <w:pPr>
              <w:widowControl w:val="0"/>
              <w:numPr>
                <w:ilvl w:val="1"/>
                <w:numId w:val="34"/>
              </w:numPr>
              <w:tabs>
                <w:tab w:val="left" w:pos="34"/>
              </w:tabs>
              <w:autoSpaceDE w:val="0"/>
              <w:autoSpaceDN w:val="0"/>
              <w:adjustRightInd w:val="0"/>
              <w:spacing w:before="0" w:after="0"/>
              <w:ind w:left="175" w:hanging="141"/>
              <w:contextualSpacing/>
              <w:rPr>
                <w:bCs/>
                <w:sz w:val="20"/>
                <w:szCs w:val="20"/>
              </w:rPr>
            </w:pPr>
            <w:r w:rsidRPr="002E7218">
              <w:rPr>
                <w:bCs/>
                <w:sz w:val="20"/>
                <w:szCs w:val="20"/>
              </w:rPr>
              <w:t>Općinski načelnik,</w:t>
            </w:r>
          </w:p>
          <w:p w14:paraId="033A5930" w14:textId="77777777" w:rsidR="009039FB" w:rsidRPr="002E7218" w:rsidRDefault="009039FB">
            <w:pPr>
              <w:widowControl w:val="0"/>
              <w:numPr>
                <w:ilvl w:val="1"/>
                <w:numId w:val="34"/>
              </w:numPr>
              <w:tabs>
                <w:tab w:val="left" w:pos="34"/>
              </w:tabs>
              <w:autoSpaceDE w:val="0"/>
              <w:autoSpaceDN w:val="0"/>
              <w:adjustRightInd w:val="0"/>
              <w:spacing w:before="0" w:after="0"/>
              <w:ind w:left="175" w:hanging="141"/>
              <w:contextualSpacing/>
              <w:rPr>
                <w:bCs/>
                <w:sz w:val="20"/>
                <w:szCs w:val="20"/>
              </w:rPr>
            </w:pPr>
            <w:r w:rsidRPr="002E7218">
              <w:rPr>
                <w:bCs/>
                <w:sz w:val="20"/>
                <w:szCs w:val="20"/>
              </w:rPr>
              <w:t>Mediji.</w:t>
            </w:r>
          </w:p>
        </w:tc>
      </w:tr>
      <w:tr w:rsidR="009039FB" w:rsidRPr="002811D2" w14:paraId="6AE5803F" w14:textId="77777777" w:rsidTr="00F9027F">
        <w:trPr>
          <w:trHeight w:val="293"/>
          <w:jc w:val="center"/>
        </w:trPr>
        <w:tc>
          <w:tcPr>
            <w:tcW w:w="760" w:type="dxa"/>
            <w:vAlign w:val="center"/>
          </w:tcPr>
          <w:p w14:paraId="69E04B01" w14:textId="77777777" w:rsidR="009039FB" w:rsidRPr="002E7218" w:rsidRDefault="009039FB" w:rsidP="009039FB">
            <w:pPr>
              <w:widowControl w:val="0"/>
              <w:autoSpaceDE w:val="0"/>
              <w:adjustRightInd w:val="0"/>
              <w:spacing w:before="0" w:after="0"/>
              <w:jc w:val="center"/>
              <w:rPr>
                <w:b/>
                <w:bCs/>
                <w:sz w:val="20"/>
                <w:szCs w:val="20"/>
              </w:rPr>
            </w:pPr>
            <w:r w:rsidRPr="002E7218">
              <w:rPr>
                <w:b/>
                <w:bCs/>
                <w:sz w:val="20"/>
                <w:szCs w:val="20"/>
              </w:rPr>
              <w:t>2.</w:t>
            </w:r>
          </w:p>
        </w:tc>
        <w:tc>
          <w:tcPr>
            <w:tcW w:w="1787" w:type="dxa"/>
            <w:vAlign w:val="center"/>
          </w:tcPr>
          <w:p w14:paraId="5CAA67F6" w14:textId="77777777" w:rsidR="009039FB" w:rsidRPr="002E7218" w:rsidRDefault="009039FB" w:rsidP="009039FB">
            <w:pPr>
              <w:widowControl w:val="0"/>
              <w:autoSpaceDE w:val="0"/>
              <w:adjustRightInd w:val="0"/>
              <w:spacing w:before="0" w:after="0"/>
              <w:jc w:val="center"/>
              <w:rPr>
                <w:b/>
                <w:bCs/>
                <w:sz w:val="20"/>
                <w:szCs w:val="20"/>
              </w:rPr>
            </w:pPr>
            <w:r w:rsidRPr="002E7218">
              <w:rPr>
                <w:b/>
                <w:bCs/>
                <w:sz w:val="20"/>
                <w:szCs w:val="20"/>
              </w:rPr>
              <w:t>Organizacija obavještavanja o pojavi opasnosti</w:t>
            </w:r>
          </w:p>
        </w:tc>
        <w:tc>
          <w:tcPr>
            <w:tcW w:w="1559" w:type="dxa"/>
            <w:vAlign w:val="center"/>
          </w:tcPr>
          <w:p w14:paraId="10633936" w14:textId="331EBE14" w:rsidR="009039FB" w:rsidRPr="002E7218" w:rsidRDefault="004A4DAB" w:rsidP="009039FB">
            <w:pPr>
              <w:widowControl w:val="0"/>
              <w:autoSpaceDE w:val="0"/>
              <w:adjustRightInd w:val="0"/>
              <w:spacing w:before="0" w:after="0"/>
              <w:jc w:val="center"/>
              <w:rPr>
                <w:bCs/>
                <w:sz w:val="20"/>
                <w:szCs w:val="20"/>
              </w:rPr>
            </w:pPr>
            <w:r w:rsidRPr="002E7218">
              <w:rPr>
                <w:bCs/>
                <w:sz w:val="20"/>
                <w:szCs w:val="20"/>
              </w:rPr>
              <w:t>Općina Jelenje</w:t>
            </w:r>
          </w:p>
        </w:tc>
        <w:tc>
          <w:tcPr>
            <w:tcW w:w="6662" w:type="dxa"/>
            <w:vAlign w:val="center"/>
          </w:tcPr>
          <w:p w14:paraId="49969539" w14:textId="6D016190" w:rsidR="009039FB" w:rsidRPr="002E7218" w:rsidRDefault="009039FB" w:rsidP="009039FB">
            <w:pPr>
              <w:widowControl w:val="0"/>
              <w:autoSpaceDE w:val="0"/>
              <w:adjustRightInd w:val="0"/>
              <w:spacing w:before="0" w:after="0"/>
              <w:rPr>
                <w:bCs/>
                <w:sz w:val="20"/>
                <w:szCs w:val="20"/>
              </w:rPr>
            </w:pPr>
            <w:r w:rsidRPr="002E7218">
              <w:rPr>
                <w:bCs/>
                <w:sz w:val="20"/>
                <w:szCs w:val="20"/>
              </w:rPr>
              <w:t xml:space="preserve">Prema Standardnom operativnom postupku za korištenje vremenskih prognoza Državnog hidrometeorološkog zavoda obavijest o nadolazećoj opasnosti dolazi u Županijski Centar 112, </w:t>
            </w:r>
            <w:r w:rsidR="002E7218">
              <w:rPr>
                <w:bCs/>
                <w:sz w:val="20"/>
                <w:szCs w:val="20"/>
              </w:rPr>
              <w:t>Područnog ureda u Rijeci</w:t>
            </w:r>
            <w:r w:rsidRPr="002E7218">
              <w:rPr>
                <w:bCs/>
                <w:sz w:val="20"/>
                <w:szCs w:val="20"/>
              </w:rPr>
              <w:t xml:space="preserve"> koji zatim obavještava Općinskog načelnika.</w:t>
            </w:r>
          </w:p>
          <w:p w14:paraId="30E785EC" w14:textId="77777777" w:rsidR="009039FB" w:rsidRPr="002E7218" w:rsidRDefault="009039FB" w:rsidP="009039FB">
            <w:pPr>
              <w:widowControl w:val="0"/>
              <w:autoSpaceDE w:val="0"/>
              <w:adjustRightInd w:val="0"/>
              <w:spacing w:before="0" w:after="0"/>
              <w:rPr>
                <w:bCs/>
                <w:sz w:val="20"/>
                <w:szCs w:val="20"/>
              </w:rPr>
            </w:pPr>
            <w:r w:rsidRPr="002E7218">
              <w:rPr>
                <w:bCs/>
                <w:sz w:val="20"/>
                <w:szCs w:val="20"/>
              </w:rPr>
              <w:t xml:space="preserve">Obavijest sredstvima javnog priopćavanja daje općinski načelnik ili osoba koju on ovlasti. </w:t>
            </w:r>
          </w:p>
          <w:p w14:paraId="3D097CE3" w14:textId="77777777" w:rsidR="009039FB" w:rsidRPr="002E7218" w:rsidRDefault="009039FB" w:rsidP="009039FB">
            <w:pPr>
              <w:widowControl w:val="0"/>
              <w:autoSpaceDE w:val="0"/>
              <w:adjustRightInd w:val="0"/>
              <w:spacing w:before="0" w:after="0"/>
              <w:rPr>
                <w:bCs/>
                <w:sz w:val="20"/>
                <w:szCs w:val="20"/>
              </w:rPr>
            </w:pPr>
            <w:r w:rsidRPr="002E7218">
              <w:rPr>
                <w:bCs/>
                <w:sz w:val="20"/>
                <w:szCs w:val="20"/>
              </w:rPr>
              <w:t>Obavijest sadrži:</w:t>
            </w:r>
          </w:p>
          <w:p w14:paraId="3008D540" w14:textId="77777777" w:rsidR="009039FB" w:rsidRPr="002E7218" w:rsidRDefault="009039FB">
            <w:pPr>
              <w:widowControl w:val="0"/>
              <w:numPr>
                <w:ilvl w:val="1"/>
                <w:numId w:val="34"/>
              </w:numPr>
              <w:tabs>
                <w:tab w:val="left" w:pos="34"/>
              </w:tabs>
              <w:autoSpaceDE w:val="0"/>
              <w:autoSpaceDN w:val="0"/>
              <w:adjustRightInd w:val="0"/>
              <w:spacing w:before="0" w:after="0"/>
              <w:ind w:left="175" w:hanging="141"/>
              <w:contextualSpacing/>
              <w:rPr>
                <w:bCs/>
                <w:sz w:val="20"/>
                <w:szCs w:val="20"/>
              </w:rPr>
            </w:pPr>
            <w:r w:rsidRPr="002E7218">
              <w:rPr>
                <w:bCs/>
                <w:sz w:val="20"/>
                <w:szCs w:val="20"/>
              </w:rPr>
              <w:t>Stanje na pogođenom području</w:t>
            </w:r>
          </w:p>
          <w:p w14:paraId="5DE9C859" w14:textId="756DB509" w:rsidR="009039FB" w:rsidRPr="002E7218" w:rsidRDefault="009039FB">
            <w:pPr>
              <w:widowControl w:val="0"/>
              <w:numPr>
                <w:ilvl w:val="1"/>
                <w:numId w:val="34"/>
              </w:numPr>
              <w:tabs>
                <w:tab w:val="left" w:pos="34"/>
              </w:tabs>
              <w:autoSpaceDE w:val="0"/>
              <w:autoSpaceDN w:val="0"/>
              <w:adjustRightInd w:val="0"/>
              <w:spacing w:before="0" w:after="0"/>
              <w:ind w:left="175" w:hanging="141"/>
              <w:contextualSpacing/>
              <w:rPr>
                <w:bCs/>
                <w:sz w:val="20"/>
                <w:szCs w:val="20"/>
              </w:rPr>
            </w:pPr>
            <w:r w:rsidRPr="002E7218">
              <w:rPr>
                <w:bCs/>
                <w:sz w:val="20"/>
                <w:szCs w:val="20"/>
              </w:rPr>
              <w:t>Opasnostima za ljude</w:t>
            </w:r>
            <w:r w:rsidR="00D42732">
              <w:rPr>
                <w:bCs/>
                <w:sz w:val="20"/>
                <w:szCs w:val="20"/>
              </w:rPr>
              <w:t xml:space="preserve"> </w:t>
            </w:r>
            <w:r w:rsidR="00D42732" w:rsidRPr="0090026B">
              <w:rPr>
                <w:rFonts w:eastAsiaTheme="minorHAnsi"/>
                <w:bCs/>
                <w:color w:val="auto"/>
                <w:sz w:val="20"/>
                <w:szCs w:val="20"/>
              </w:rPr>
              <w:t>materijalna dobra i okoliš</w:t>
            </w:r>
            <w:r w:rsidRPr="002E7218">
              <w:rPr>
                <w:bCs/>
                <w:sz w:val="20"/>
                <w:szCs w:val="20"/>
              </w:rPr>
              <w:t xml:space="preserve">, </w:t>
            </w:r>
          </w:p>
          <w:p w14:paraId="6CB7DED6" w14:textId="77777777" w:rsidR="009039FB" w:rsidRPr="002E7218" w:rsidRDefault="009039FB">
            <w:pPr>
              <w:widowControl w:val="0"/>
              <w:numPr>
                <w:ilvl w:val="1"/>
                <w:numId w:val="34"/>
              </w:numPr>
              <w:tabs>
                <w:tab w:val="left" w:pos="34"/>
              </w:tabs>
              <w:autoSpaceDE w:val="0"/>
              <w:autoSpaceDN w:val="0"/>
              <w:adjustRightInd w:val="0"/>
              <w:spacing w:before="0" w:after="0"/>
              <w:ind w:left="175" w:hanging="141"/>
              <w:contextualSpacing/>
              <w:rPr>
                <w:bCs/>
                <w:sz w:val="20"/>
                <w:szCs w:val="20"/>
              </w:rPr>
            </w:pPr>
            <w:r w:rsidRPr="002E7218">
              <w:rPr>
                <w:bCs/>
                <w:sz w:val="20"/>
                <w:szCs w:val="20"/>
              </w:rPr>
              <w:t>Mjerama koje se poduzimaju,</w:t>
            </w:r>
          </w:p>
          <w:p w14:paraId="64ECB625" w14:textId="77777777" w:rsidR="009039FB" w:rsidRDefault="009039FB">
            <w:pPr>
              <w:widowControl w:val="0"/>
              <w:numPr>
                <w:ilvl w:val="1"/>
                <w:numId w:val="34"/>
              </w:numPr>
              <w:tabs>
                <w:tab w:val="left" w:pos="34"/>
              </w:tabs>
              <w:autoSpaceDE w:val="0"/>
              <w:autoSpaceDN w:val="0"/>
              <w:adjustRightInd w:val="0"/>
              <w:spacing w:before="0" w:after="0"/>
              <w:ind w:left="175" w:hanging="141"/>
              <w:contextualSpacing/>
              <w:rPr>
                <w:bCs/>
                <w:sz w:val="20"/>
                <w:szCs w:val="20"/>
              </w:rPr>
            </w:pPr>
            <w:r w:rsidRPr="002E7218">
              <w:rPr>
                <w:bCs/>
                <w:sz w:val="20"/>
                <w:szCs w:val="20"/>
              </w:rPr>
              <w:lastRenderedPageBreak/>
              <w:t>Provođenje osobne i uzajamne zaštite</w:t>
            </w:r>
          </w:p>
          <w:p w14:paraId="08787673" w14:textId="00562988" w:rsidR="00D42732" w:rsidRPr="002E7218" w:rsidRDefault="00D42732">
            <w:pPr>
              <w:widowControl w:val="0"/>
              <w:numPr>
                <w:ilvl w:val="1"/>
                <w:numId w:val="34"/>
              </w:numPr>
              <w:tabs>
                <w:tab w:val="left" w:pos="34"/>
              </w:tabs>
              <w:autoSpaceDE w:val="0"/>
              <w:autoSpaceDN w:val="0"/>
              <w:adjustRightInd w:val="0"/>
              <w:spacing w:before="0" w:after="0"/>
              <w:ind w:left="175" w:hanging="141"/>
              <w:contextualSpacing/>
              <w:rPr>
                <w:bCs/>
                <w:sz w:val="20"/>
                <w:szCs w:val="20"/>
              </w:rPr>
            </w:pPr>
            <w:r>
              <w:rPr>
                <w:bCs/>
                <w:sz w:val="20"/>
                <w:szCs w:val="20"/>
              </w:rPr>
              <w:t>Sudjelovanje i suradnja s operativnim snagama CZ</w:t>
            </w:r>
          </w:p>
          <w:p w14:paraId="681493C3" w14:textId="77777777" w:rsidR="009039FB" w:rsidRPr="002E7218" w:rsidRDefault="009039FB">
            <w:pPr>
              <w:widowControl w:val="0"/>
              <w:numPr>
                <w:ilvl w:val="1"/>
                <w:numId w:val="34"/>
              </w:numPr>
              <w:tabs>
                <w:tab w:val="left" w:pos="34"/>
              </w:tabs>
              <w:autoSpaceDE w:val="0"/>
              <w:autoSpaceDN w:val="0"/>
              <w:adjustRightInd w:val="0"/>
              <w:spacing w:before="0" w:after="0"/>
              <w:ind w:left="175" w:hanging="141"/>
              <w:contextualSpacing/>
              <w:rPr>
                <w:bCs/>
                <w:sz w:val="20"/>
                <w:szCs w:val="20"/>
              </w:rPr>
            </w:pPr>
            <w:r w:rsidRPr="002E7218">
              <w:rPr>
                <w:bCs/>
                <w:sz w:val="20"/>
                <w:szCs w:val="20"/>
              </w:rPr>
              <w:t>Pristupu dodatnim informacijama</w:t>
            </w:r>
          </w:p>
          <w:p w14:paraId="45FF92E0" w14:textId="2ADA0BE9" w:rsidR="009039FB" w:rsidRPr="002E7218" w:rsidRDefault="009039FB" w:rsidP="00D42732">
            <w:pPr>
              <w:widowControl w:val="0"/>
              <w:numPr>
                <w:ilvl w:val="1"/>
                <w:numId w:val="34"/>
              </w:numPr>
              <w:tabs>
                <w:tab w:val="left" w:pos="34"/>
              </w:tabs>
              <w:autoSpaceDE w:val="0"/>
              <w:autoSpaceDN w:val="0"/>
              <w:adjustRightInd w:val="0"/>
              <w:spacing w:before="0" w:after="0"/>
              <w:ind w:left="175" w:hanging="141"/>
              <w:contextualSpacing/>
              <w:rPr>
                <w:sz w:val="20"/>
                <w:szCs w:val="20"/>
              </w:rPr>
            </w:pPr>
            <w:r w:rsidRPr="002E7218">
              <w:rPr>
                <w:bCs/>
                <w:sz w:val="20"/>
                <w:szCs w:val="20"/>
              </w:rPr>
              <w:t>Ostalim činjenicama u svezi sa specifičnim okolnostima događaja.</w:t>
            </w:r>
          </w:p>
        </w:tc>
        <w:tc>
          <w:tcPr>
            <w:tcW w:w="4111" w:type="dxa"/>
            <w:vAlign w:val="center"/>
          </w:tcPr>
          <w:p w14:paraId="78B27B81" w14:textId="77777777" w:rsidR="009039FB" w:rsidRPr="002E7218" w:rsidRDefault="009039FB">
            <w:pPr>
              <w:widowControl w:val="0"/>
              <w:numPr>
                <w:ilvl w:val="1"/>
                <w:numId w:val="34"/>
              </w:numPr>
              <w:tabs>
                <w:tab w:val="left" w:pos="34"/>
              </w:tabs>
              <w:autoSpaceDE w:val="0"/>
              <w:autoSpaceDN w:val="0"/>
              <w:adjustRightInd w:val="0"/>
              <w:spacing w:before="0" w:after="0"/>
              <w:ind w:left="175" w:hanging="141"/>
              <w:contextualSpacing/>
              <w:rPr>
                <w:bCs/>
                <w:sz w:val="20"/>
                <w:szCs w:val="20"/>
              </w:rPr>
            </w:pPr>
            <w:r w:rsidRPr="002E7218">
              <w:rPr>
                <w:bCs/>
                <w:sz w:val="20"/>
                <w:szCs w:val="20"/>
              </w:rPr>
              <w:lastRenderedPageBreak/>
              <w:t>Općinski načelnik,</w:t>
            </w:r>
          </w:p>
          <w:p w14:paraId="723905C9" w14:textId="77777777" w:rsidR="009039FB" w:rsidRPr="002E7218" w:rsidRDefault="009039FB">
            <w:pPr>
              <w:widowControl w:val="0"/>
              <w:numPr>
                <w:ilvl w:val="1"/>
                <w:numId w:val="34"/>
              </w:numPr>
              <w:tabs>
                <w:tab w:val="left" w:pos="34"/>
              </w:tabs>
              <w:autoSpaceDE w:val="0"/>
              <w:autoSpaceDN w:val="0"/>
              <w:adjustRightInd w:val="0"/>
              <w:spacing w:before="0" w:after="0"/>
              <w:ind w:left="175" w:hanging="141"/>
              <w:contextualSpacing/>
              <w:rPr>
                <w:bCs/>
                <w:sz w:val="20"/>
                <w:szCs w:val="20"/>
              </w:rPr>
            </w:pPr>
            <w:r w:rsidRPr="002E7218">
              <w:rPr>
                <w:bCs/>
                <w:sz w:val="20"/>
                <w:szCs w:val="20"/>
              </w:rPr>
              <w:t>Stožer CZ,</w:t>
            </w:r>
          </w:p>
          <w:p w14:paraId="109FEF07" w14:textId="77777777" w:rsidR="009039FB" w:rsidRPr="002E7218" w:rsidRDefault="009039FB">
            <w:pPr>
              <w:widowControl w:val="0"/>
              <w:numPr>
                <w:ilvl w:val="1"/>
                <w:numId w:val="34"/>
              </w:numPr>
              <w:tabs>
                <w:tab w:val="left" w:pos="34"/>
              </w:tabs>
              <w:autoSpaceDE w:val="0"/>
              <w:autoSpaceDN w:val="0"/>
              <w:adjustRightInd w:val="0"/>
              <w:spacing w:before="0" w:after="0"/>
              <w:ind w:left="175" w:hanging="141"/>
              <w:contextualSpacing/>
              <w:rPr>
                <w:bCs/>
                <w:sz w:val="20"/>
                <w:szCs w:val="20"/>
              </w:rPr>
            </w:pPr>
            <w:r w:rsidRPr="002E7218">
              <w:rPr>
                <w:bCs/>
                <w:sz w:val="20"/>
                <w:szCs w:val="20"/>
              </w:rPr>
              <w:t>Mediji,</w:t>
            </w:r>
          </w:p>
          <w:p w14:paraId="62A18E85" w14:textId="20A5150A" w:rsidR="009039FB" w:rsidRPr="002E7218" w:rsidRDefault="00A350AC">
            <w:pPr>
              <w:widowControl w:val="0"/>
              <w:numPr>
                <w:ilvl w:val="1"/>
                <w:numId w:val="34"/>
              </w:numPr>
              <w:tabs>
                <w:tab w:val="left" w:pos="34"/>
              </w:tabs>
              <w:autoSpaceDE w:val="0"/>
              <w:autoSpaceDN w:val="0"/>
              <w:adjustRightInd w:val="0"/>
              <w:spacing w:before="0" w:after="0"/>
              <w:ind w:left="175" w:hanging="141"/>
              <w:contextualSpacing/>
              <w:rPr>
                <w:bCs/>
                <w:sz w:val="20"/>
                <w:szCs w:val="20"/>
              </w:rPr>
            </w:pPr>
            <w:r w:rsidRPr="002E7218">
              <w:rPr>
                <w:bCs/>
                <w:sz w:val="20"/>
                <w:szCs w:val="20"/>
              </w:rPr>
              <w:t>GDCK Rijeka</w:t>
            </w:r>
            <w:r w:rsidR="009039FB" w:rsidRPr="002E7218">
              <w:rPr>
                <w:bCs/>
                <w:sz w:val="20"/>
                <w:szCs w:val="20"/>
              </w:rPr>
              <w:t>.</w:t>
            </w:r>
          </w:p>
        </w:tc>
      </w:tr>
      <w:tr w:rsidR="00D42732" w:rsidRPr="002811D2" w14:paraId="0D83F583" w14:textId="77777777" w:rsidTr="00F9027F">
        <w:trPr>
          <w:trHeight w:val="293"/>
          <w:jc w:val="center"/>
        </w:trPr>
        <w:tc>
          <w:tcPr>
            <w:tcW w:w="760" w:type="dxa"/>
            <w:vAlign w:val="center"/>
          </w:tcPr>
          <w:p w14:paraId="184C94FE" w14:textId="47951D97" w:rsidR="00D42732" w:rsidRPr="002E7218" w:rsidRDefault="00D42732" w:rsidP="009039FB">
            <w:pPr>
              <w:widowControl w:val="0"/>
              <w:autoSpaceDE w:val="0"/>
              <w:adjustRightInd w:val="0"/>
              <w:spacing w:before="0" w:after="0"/>
              <w:jc w:val="center"/>
              <w:rPr>
                <w:b/>
                <w:bCs/>
                <w:sz w:val="20"/>
                <w:szCs w:val="20"/>
              </w:rPr>
            </w:pPr>
            <w:r>
              <w:rPr>
                <w:b/>
                <w:bCs/>
                <w:sz w:val="20"/>
                <w:szCs w:val="20"/>
              </w:rPr>
              <w:t>3.</w:t>
            </w:r>
          </w:p>
        </w:tc>
        <w:tc>
          <w:tcPr>
            <w:tcW w:w="1787" w:type="dxa"/>
            <w:vAlign w:val="center"/>
          </w:tcPr>
          <w:p w14:paraId="4CFC9696" w14:textId="2675EE6D" w:rsidR="00D42732" w:rsidRPr="002E7218" w:rsidRDefault="00D42732" w:rsidP="009039FB">
            <w:pPr>
              <w:widowControl w:val="0"/>
              <w:autoSpaceDE w:val="0"/>
              <w:adjustRightInd w:val="0"/>
              <w:spacing w:before="0" w:after="0"/>
              <w:jc w:val="center"/>
              <w:rPr>
                <w:b/>
                <w:bCs/>
                <w:sz w:val="20"/>
                <w:szCs w:val="20"/>
              </w:rPr>
            </w:pPr>
            <w:r w:rsidRPr="000849AC">
              <w:rPr>
                <w:b/>
                <w:bCs/>
                <w:sz w:val="20"/>
                <w:szCs w:val="20"/>
              </w:rPr>
              <w:t>Pregled raspoloživih snaga i sredstava za otklanjanje posljedica</w:t>
            </w:r>
          </w:p>
        </w:tc>
        <w:tc>
          <w:tcPr>
            <w:tcW w:w="1559" w:type="dxa"/>
            <w:vAlign w:val="center"/>
          </w:tcPr>
          <w:p w14:paraId="1129C8D2" w14:textId="0838EE1F" w:rsidR="00D42732" w:rsidRPr="002E7218" w:rsidRDefault="00D42732" w:rsidP="009039FB">
            <w:pPr>
              <w:widowControl w:val="0"/>
              <w:autoSpaceDE w:val="0"/>
              <w:adjustRightInd w:val="0"/>
              <w:spacing w:before="0" w:after="0"/>
              <w:jc w:val="center"/>
              <w:rPr>
                <w:bCs/>
                <w:sz w:val="20"/>
                <w:szCs w:val="20"/>
              </w:rPr>
            </w:pPr>
            <w:r w:rsidRPr="002E7218">
              <w:rPr>
                <w:bCs/>
                <w:sz w:val="20"/>
                <w:szCs w:val="20"/>
              </w:rPr>
              <w:t>Općina Jelenje</w:t>
            </w:r>
          </w:p>
        </w:tc>
        <w:tc>
          <w:tcPr>
            <w:tcW w:w="6662" w:type="dxa"/>
            <w:vAlign w:val="center"/>
          </w:tcPr>
          <w:p w14:paraId="615CC730" w14:textId="77777777" w:rsidR="00D42732" w:rsidRPr="000849AC" w:rsidRDefault="00D42732" w:rsidP="00D42732">
            <w:pPr>
              <w:widowControl w:val="0"/>
              <w:autoSpaceDE w:val="0"/>
              <w:adjustRightInd w:val="0"/>
              <w:spacing w:before="0" w:after="0"/>
              <w:rPr>
                <w:bCs/>
                <w:sz w:val="20"/>
                <w:szCs w:val="20"/>
              </w:rPr>
            </w:pPr>
            <w:r w:rsidRPr="000849AC">
              <w:rPr>
                <w:bCs/>
                <w:sz w:val="20"/>
                <w:szCs w:val="20"/>
              </w:rPr>
              <w:t xml:space="preserve">Pregled raspoloživih snaga sustava civilne zaštite. </w:t>
            </w:r>
          </w:p>
          <w:p w14:paraId="0B09C8FB" w14:textId="3F526EC7" w:rsidR="00D42732" w:rsidRPr="002E7218" w:rsidRDefault="00D42732" w:rsidP="00D42732">
            <w:pPr>
              <w:widowControl w:val="0"/>
              <w:autoSpaceDE w:val="0"/>
              <w:adjustRightInd w:val="0"/>
              <w:spacing w:before="0" w:after="0"/>
              <w:rPr>
                <w:bCs/>
                <w:sz w:val="20"/>
                <w:szCs w:val="20"/>
              </w:rPr>
            </w:pPr>
            <w:r w:rsidRPr="000849AC">
              <w:rPr>
                <w:bCs/>
                <w:sz w:val="20"/>
                <w:szCs w:val="20"/>
              </w:rPr>
              <w:t>Provjera stanja materijalno-tehničkih sredstava snaga sustava civilne zaštite.</w:t>
            </w:r>
          </w:p>
        </w:tc>
        <w:tc>
          <w:tcPr>
            <w:tcW w:w="4111" w:type="dxa"/>
            <w:vAlign w:val="center"/>
          </w:tcPr>
          <w:p w14:paraId="116FEA80" w14:textId="78F87615" w:rsidR="00D42732" w:rsidRPr="002E7218" w:rsidRDefault="00D42732">
            <w:pPr>
              <w:widowControl w:val="0"/>
              <w:numPr>
                <w:ilvl w:val="1"/>
                <w:numId w:val="34"/>
              </w:numPr>
              <w:tabs>
                <w:tab w:val="left" w:pos="34"/>
              </w:tabs>
              <w:autoSpaceDE w:val="0"/>
              <w:autoSpaceDN w:val="0"/>
              <w:adjustRightInd w:val="0"/>
              <w:spacing w:before="0" w:after="0"/>
              <w:ind w:left="175" w:hanging="141"/>
              <w:contextualSpacing/>
              <w:rPr>
                <w:bCs/>
                <w:sz w:val="20"/>
                <w:szCs w:val="20"/>
              </w:rPr>
            </w:pPr>
            <w:r w:rsidRPr="00D42732">
              <w:rPr>
                <w:bCs/>
                <w:sz w:val="20"/>
                <w:szCs w:val="20"/>
              </w:rPr>
              <w:t>Stožer civilne zaštite</w:t>
            </w:r>
          </w:p>
        </w:tc>
      </w:tr>
      <w:tr w:rsidR="009039FB" w:rsidRPr="002811D2" w14:paraId="012CA45A" w14:textId="77777777" w:rsidTr="00F9027F">
        <w:trPr>
          <w:trHeight w:val="653"/>
          <w:jc w:val="center"/>
        </w:trPr>
        <w:tc>
          <w:tcPr>
            <w:tcW w:w="760" w:type="dxa"/>
            <w:vAlign w:val="center"/>
          </w:tcPr>
          <w:p w14:paraId="0175DB5D" w14:textId="46388C94" w:rsidR="009039FB" w:rsidRPr="009F33EE" w:rsidRDefault="00D42732" w:rsidP="009039FB">
            <w:pPr>
              <w:widowControl w:val="0"/>
              <w:autoSpaceDE w:val="0"/>
              <w:adjustRightInd w:val="0"/>
              <w:spacing w:before="0" w:after="0"/>
              <w:jc w:val="center"/>
              <w:rPr>
                <w:b/>
                <w:bCs/>
                <w:sz w:val="20"/>
                <w:szCs w:val="20"/>
              </w:rPr>
            </w:pPr>
            <w:r w:rsidRPr="009F33EE">
              <w:rPr>
                <w:b/>
                <w:bCs/>
                <w:sz w:val="20"/>
                <w:szCs w:val="20"/>
              </w:rPr>
              <w:t>4</w:t>
            </w:r>
            <w:r w:rsidR="009039FB" w:rsidRPr="009F33EE">
              <w:rPr>
                <w:b/>
                <w:bCs/>
                <w:sz w:val="20"/>
                <w:szCs w:val="20"/>
              </w:rPr>
              <w:t>.</w:t>
            </w:r>
          </w:p>
        </w:tc>
        <w:tc>
          <w:tcPr>
            <w:tcW w:w="1787" w:type="dxa"/>
            <w:vAlign w:val="center"/>
          </w:tcPr>
          <w:p w14:paraId="216D369C" w14:textId="77777777" w:rsidR="009039FB" w:rsidRPr="009F33EE" w:rsidRDefault="009039FB" w:rsidP="009039FB">
            <w:pPr>
              <w:widowControl w:val="0"/>
              <w:autoSpaceDE w:val="0"/>
              <w:adjustRightInd w:val="0"/>
              <w:spacing w:before="0" w:after="0"/>
              <w:jc w:val="center"/>
              <w:rPr>
                <w:b/>
                <w:bCs/>
                <w:sz w:val="20"/>
                <w:szCs w:val="20"/>
              </w:rPr>
            </w:pPr>
            <w:r w:rsidRPr="009F33EE">
              <w:rPr>
                <w:b/>
                <w:bCs/>
                <w:sz w:val="20"/>
                <w:szCs w:val="20"/>
              </w:rPr>
              <w:t>Način zaštite ugroženih objekata kritične infrastrukture</w:t>
            </w:r>
          </w:p>
        </w:tc>
        <w:tc>
          <w:tcPr>
            <w:tcW w:w="1559" w:type="dxa"/>
            <w:vAlign w:val="center"/>
          </w:tcPr>
          <w:p w14:paraId="75D4BE82" w14:textId="77777777" w:rsidR="009039FB" w:rsidRPr="009F33EE" w:rsidRDefault="009039FB" w:rsidP="009039FB">
            <w:pPr>
              <w:widowControl w:val="0"/>
              <w:autoSpaceDE w:val="0"/>
              <w:adjustRightInd w:val="0"/>
              <w:spacing w:before="0" w:after="0"/>
              <w:jc w:val="center"/>
              <w:rPr>
                <w:bCs/>
                <w:sz w:val="20"/>
                <w:szCs w:val="20"/>
              </w:rPr>
            </w:pPr>
            <w:r w:rsidRPr="009F33EE">
              <w:rPr>
                <w:bCs/>
                <w:sz w:val="20"/>
                <w:szCs w:val="20"/>
              </w:rPr>
              <w:t>Vlasnici kritične infrastrukture</w:t>
            </w:r>
          </w:p>
        </w:tc>
        <w:tc>
          <w:tcPr>
            <w:tcW w:w="6662" w:type="dxa"/>
            <w:vAlign w:val="center"/>
          </w:tcPr>
          <w:p w14:paraId="7D9D83A3" w14:textId="77777777" w:rsidR="009039FB" w:rsidRPr="009F33EE" w:rsidRDefault="009039FB" w:rsidP="009039FB">
            <w:pPr>
              <w:widowControl w:val="0"/>
              <w:autoSpaceDE w:val="0"/>
              <w:adjustRightInd w:val="0"/>
              <w:spacing w:before="0" w:after="0"/>
              <w:rPr>
                <w:bCs/>
                <w:sz w:val="20"/>
                <w:szCs w:val="20"/>
              </w:rPr>
            </w:pPr>
            <w:r w:rsidRPr="009F33EE">
              <w:rPr>
                <w:bCs/>
                <w:sz w:val="20"/>
                <w:szCs w:val="20"/>
              </w:rPr>
              <w:t xml:space="preserve">1. Provedba osiguranja tehničke zaštite proizvodnih objekata i distribucijske mreže; </w:t>
            </w:r>
          </w:p>
          <w:p w14:paraId="1ECFF6EF" w14:textId="77777777" w:rsidR="009039FB" w:rsidRPr="009F33EE" w:rsidRDefault="009039FB" w:rsidP="009039FB">
            <w:pPr>
              <w:widowControl w:val="0"/>
              <w:autoSpaceDE w:val="0"/>
              <w:adjustRightInd w:val="0"/>
              <w:spacing w:before="0" w:after="0"/>
              <w:rPr>
                <w:bCs/>
                <w:sz w:val="20"/>
                <w:szCs w:val="20"/>
              </w:rPr>
            </w:pPr>
            <w:r w:rsidRPr="009F33EE">
              <w:rPr>
                <w:bCs/>
                <w:sz w:val="20"/>
                <w:szCs w:val="20"/>
              </w:rPr>
              <w:t>2. Provedba osiguranja neometanog djelovanje ključnih procesa i operacija;</w:t>
            </w:r>
          </w:p>
          <w:p w14:paraId="2B40E5E6" w14:textId="77777777" w:rsidR="009039FB" w:rsidRPr="009F33EE" w:rsidRDefault="009039FB" w:rsidP="009039FB">
            <w:pPr>
              <w:widowControl w:val="0"/>
              <w:autoSpaceDE w:val="0"/>
              <w:adjustRightInd w:val="0"/>
              <w:spacing w:before="0" w:after="0"/>
              <w:rPr>
                <w:bCs/>
                <w:sz w:val="20"/>
                <w:szCs w:val="20"/>
              </w:rPr>
            </w:pPr>
            <w:r w:rsidRPr="009F33EE">
              <w:rPr>
                <w:bCs/>
                <w:sz w:val="20"/>
                <w:szCs w:val="20"/>
              </w:rPr>
              <w:t>3. Provedba Osiguranja zamjenskog specijalističkog osoblja i opreme;</w:t>
            </w:r>
          </w:p>
          <w:p w14:paraId="73C06F6F" w14:textId="77777777" w:rsidR="009039FB" w:rsidRPr="009F33EE" w:rsidRDefault="009039FB" w:rsidP="009039FB">
            <w:pPr>
              <w:widowControl w:val="0"/>
              <w:autoSpaceDE w:val="0"/>
              <w:adjustRightInd w:val="0"/>
              <w:spacing w:before="0" w:after="0"/>
              <w:rPr>
                <w:bCs/>
                <w:sz w:val="20"/>
                <w:szCs w:val="20"/>
              </w:rPr>
            </w:pPr>
            <w:r w:rsidRPr="009F33EE">
              <w:rPr>
                <w:bCs/>
                <w:sz w:val="20"/>
                <w:szCs w:val="20"/>
              </w:rPr>
              <w:t>4. Provedba Preseljenja infrastrukture;</w:t>
            </w:r>
          </w:p>
          <w:p w14:paraId="387FEF15" w14:textId="77777777" w:rsidR="009039FB" w:rsidRPr="009F33EE" w:rsidRDefault="009039FB" w:rsidP="009039FB">
            <w:pPr>
              <w:widowControl w:val="0"/>
              <w:autoSpaceDE w:val="0"/>
              <w:adjustRightInd w:val="0"/>
              <w:spacing w:before="0" w:after="0"/>
              <w:rPr>
                <w:bCs/>
                <w:sz w:val="20"/>
                <w:szCs w:val="20"/>
              </w:rPr>
            </w:pPr>
            <w:r w:rsidRPr="009F33EE">
              <w:rPr>
                <w:bCs/>
                <w:sz w:val="20"/>
                <w:szCs w:val="20"/>
              </w:rPr>
              <w:t>5. Drugi načini zaštite.</w:t>
            </w:r>
          </w:p>
        </w:tc>
        <w:tc>
          <w:tcPr>
            <w:tcW w:w="4111" w:type="dxa"/>
            <w:vAlign w:val="center"/>
          </w:tcPr>
          <w:p w14:paraId="1F03D8EA" w14:textId="1A3BE96E" w:rsidR="009039FB" w:rsidRPr="009F33EE" w:rsidRDefault="00343129">
            <w:pPr>
              <w:widowControl w:val="0"/>
              <w:numPr>
                <w:ilvl w:val="1"/>
                <w:numId w:val="34"/>
              </w:numPr>
              <w:tabs>
                <w:tab w:val="left" w:pos="34"/>
              </w:tabs>
              <w:autoSpaceDE w:val="0"/>
              <w:autoSpaceDN w:val="0"/>
              <w:adjustRightInd w:val="0"/>
              <w:spacing w:before="0" w:after="0"/>
              <w:ind w:left="175" w:hanging="141"/>
              <w:contextualSpacing/>
              <w:rPr>
                <w:bCs/>
                <w:sz w:val="20"/>
                <w:szCs w:val="20"/>
              </w:rPr>
            </w:pPr>
            <w:r w:rsidRPr="009F33EE">
              <w:rPr>
                <w:bCs/>
                <w:sz w:val="20"/>
                <w:szCs w:val="20"/>
              </w:rPr>
              <w:t>HEP ODS d.o.o. – Elektroprimorje Rijeka</w:t>
            </w:r>
            <w:r w:rsidR="009039FB" w:rsidRPr="009F33EE">
              <w:rPr>
                <w:bCs/>
                <w:sz w:val="20"/>
                <w:szCs w:val="20"/>
              </w:rPr>
              <w:t>,</w:t>
            </w:r>
          </w:p>
          <w:p w14:paraId="71A54C24" w14:textId="77777777" w:rsidR="009039FB" w:rsidRPr="009F33EE" w:rsidRDefault="009039FB">
            <w:pPr>
              <w:widowControl w:val="0"/>
              <w:numPr>
                <w:ilvl w:val="1"/>
                <w:numId w:val="34"/>
              </w:numPr>
              <w:tabs>
                <w:tab w:val="left" w:pos="34"/>
              </w:tabs>
              <w:autoSpaceDE w:val="0"/>
              <w:autoSpaceDN w:val="0"/>
              <w:adjustRightInd w:val="0"/>
              <w:spacing w:before="0" w:after="0"/>
              <w:ind w:left="175" w:hanging="141"/>
              <w:contextualSpacing/>
              <w:rPr>
                <w:bCs/>
                <w:sz w:val="20"/>
                <w:szCs w:val="20"/>
              </w:rPr>
            </w:pPr>
            <w:r w:rsidRPr="009F33EE">
              <w:rPr>
                <w:bCs/>
                <w:sz w:val="20"/>
                <w:szCs w:val="20"/>
              </w:rPr>
              <w:t>Hrvatski telekom d.d.,</w:t>
            </w:r>
          </w:p>
          <w:p w14:paraId="52DDFC94" w14:textId="77777777" w:rsidR="009039FB" w:rsidRPr="009F33EE" w:rsidRDefault="00FE19E7">
            <w:pPr>
              <w:widowControl w:val="0"/>
              <w:numPr>
                <w:ilvl w:val="1"/>
                <w:numId w:val="34"/>
              </w:numPr>
              <w:tabs>
                <w:tab w:val="left" w:pos="34"/>
              </w:tabs>
              <w:autoSpaceDE w:val="0"/>
              <w:autoSpaceDN w:val="0"/>
              <w:adjustRightInd w:val="0"/>
              <w:spacing w:before="0" w:after="0"/>
              <w:ind w:left="175" w:hanging="141"/>
              <w:contextualSpacing/>
              <w:rPr>
                <w:bCs/>
                <w:sz w:val="20"/>
                <w:szCs w:val="20"/>
              </w:rPr>
            </w:pPr>
            <w:r w:rsidRPr="009F33EE">
              <w:rPr>
                <w:bCs/>
                <w:sz w:val="20"/>
                <w:szCs w:val="20"/>
              </w:rPr>
              <w:t>KD Jelen d.o.o.</w:t>
            </w:r>
          </w:p>
          <w:p w14:paraId="45766FCE" w14:textId="77777777" w:rsidR="00D42732" w:rsidRPr="009F33EE" w:rsidRDefault="00D42732">
            <w:pPr>
              <w:widowControl w:val="0"/>
              <w:numPr>
                <w:ilvl w:val="1"/>
                <w:numId w:val="34"/>
              </w:numPr>
              <w:tabs>
                <w:tab w:val="left" w:pos="34"/>
              </w:tabs>
              <w:autoSpaceDE w:val="0"/>
              <w:autoSpaceDN w:val="0"/>
              <w:adjustRightInd w:val="0"/>
              <w:spacing w:before="0" w:after="0"/>
              <w:ind w:left="175" w:hanging="141"/>
              <w:contextualSpacing/>
              <w:rPr>
                <w:bCs/>
                <w:sz w:val="20"/>
                <w:szCs w:val="20"/>
              </w:rPr>
            </w:pPr>
            <w:r w:rsidRPr="009F33EE">
              <w:rPr>
                <w:bCs/>
                <w:sz w:val="20"/>
                <w:szCs w:val="20"/>
              </w:rPr>
              <w:t>Hrvatske ceste d.o.o.</w:t>
            </w:r>
          </w:p>
          <w:p w14:paraId="22390975" w14:textId="4BA22709" w:rsidR="00D42732" w:rsidRPr="009F33EE" w:rsidRDefault="00D42732">
            <w:pPr>
              <w:widowControl w:val="0"/>
              <w:numPr>
                <w:ilvl w:val="1"/>
                <w:numId w:val="34"/>
              </w:numPr>
              <w:tabs>
                <w:tab w:val="left" w:pos="34"/>
              </w:tabs>
              <w:autoSpaceDE w:val="0"/>
              <w:autoSpaceDN w:val="0"/>
              <w:adjustRightInd w:val="0"/>
              <w:spacing w:before="0" w:after="0"/>
              <w:ind w:left="175" w:hanging="141"/>
              <w:contextualSpacing/>
              <w:rPr>
                <w:bCs/>
                <w:sz w:val="20"/>
                <w:szCs w:val="20"/>
              </w:rPr>
            </w:pPr>
            <w:r w:rsidRPr="009F33EE">
              <w:rPr>
                <w:bCs/>
                <w:sz w:val="20"/>
                <w:szCs w:val="20"/>
              </w:rPr>
              <w:t>Vlasnici objekata kritične infrastrukture</w:t>
            </w:r>
          </w:p>
        </w:tc>
      </w:tr>
      <w:tr w:rsidR="00A65918" w:rsidRPr="002811D2" w14:paraId="0B58D9C2" w14:textId="77777777" w:rsidTr="00F9027F">
        <w:trPr>
          <w:trHeight w:val="653"/>
          <w:jc w:val="center"/>
        </w:trPr>
        <w:tc>
          <w:tcPr>
            <w:tcW w:w="760" w:type="dxa"/>
            <w:vMerge w:val="restart"/>
            <w:vAlign w:val="center"/>
          </w:tcPr>
          <w:p w14:paraId="42BFC943" w14:textId="19C16592" w:rsidR="00A65918" w:rsidRPr="009F33EE" w:rsidRDefault="00A65918" w:rsidP="00A65918">
            <w:pPr>
              <w:widowControl w:val="0"/>
              <w:autoSpaceDE w:val="0"/>
              <w:adjustRightInd w:val="0"/>
              <w:spacing w:before="0" w:after="0"/>
              <w:jc w:val="center"/>
              <w:rPr>
                <w:b/>
                <w:bCs/>
                <w:sz w:val="20"/>
                <w:szCs w:val="20"/>
              </w:rPr>
            </w:pPr>
            <w:r>
              <w:rPr>
                <w:b/>
                <w:bCs/>
                <w:sz w:val="20"/>
                <w:szCs w:val="20"/>
              </w:rPr>
              <w:t>5.</w:t>
            </w:r>
          </w:p>
        </w:tc>
        <w:tc>
          <w:tcPr>
            <w:tcW w:w="1787" w:type="dxa"/>
            <w:vMerge w:val="restart"/>
            <w:vAlign w:val="center"/>
          </w:tcPr>
          <w:p w14:paraId="5298E608" w14:textId="26D93FDC" w:rsidR="00A65918" w:rsidRPr="009F33EE" w:rsidRDefault="00A65918" w:rsidP="00A65918">
            <w:pPr>
              <w:widowControl w:val="0"/>
              <w:autoSpaceDE w:val="0"/>
              <w:adjustRightInd w:val="0"/>
              <w:spacing w:before="0" w:after="0"/>
              <w:jc w:val="center"/>
              <w:rPr>
                <w:b/>
                <w:bCs/>
                <w:sz w:val="20"/>
                <w:szCs w:val="20"/>
              </w:rPr>
            </w:pPr>
            <w:r w:rsidRPr="00A65918">
              <w:rPr>
                <w:b/>
                <w:bCs/>
                <w:sz w:val="20"/>
                <w:szCs w:val="20"/>
              </w:rPr>
              <w:t>Organizacija reguliranja prometa i osiguranja tijekom intervencija</w:t>
            </w:r>
          </w:p>
        </w:tc>
        <w:tc>
          <w:tcPr>
            <w:tcW w:w="1559" w:type="dxa"/>
            <w:vMerge w:val="restart"/>
            <w:vAlign w:val="center"/>
          </w:tcPr>
          <w:p w14:paraId="60BA25FE" w14:textId="1DC3B5E8" w:rsidR="00A65918" w:rsidRPr="00441CB2" w:rsidRDefault="00A65918" w:rsidP="00A65918">
            <w:pPr>
              <w:widowControl w:val="0"/>
              <w:autoSpaceDE w:val="0"/>
              <w:adjustRightInd w:val="0"/>
              <w:spacing w:before="0" w:after="0"/>
              <w:jc w:val="center"/>
              <w:rPr>
                <w:bCs/>
                <w:sz w:val="20"/>
                <w:szCs w:val="20"/>
              </w:rPr>
            </w:pPr>
            <w:r w:rsidRPr="00441CB2">
              <w:rPr>
                <w:bCs/>
                <w:sz w:val="20"/>
                <w:szCs w:val="20"/>
              </w:rPr>
              <w:t xml:space="preserve">Općina </w:t>
            </w:r>
            <w:r>
              <w:rPr>
                <w:bCs/>
                <w:sz w:val="20"/>
                <w:szCs w:val="20"/>
              </w:rPr>
              <w:t>Jelenje</w:t>
            </w:r>
          </w:p>
          <w:p w14:paraId="605077E2" w14:textId="77777777" w:rsidR="00A65918" w:rsidRDefault="00A65918" w:rsidP="00A65918">
            <w:pPr>
              <w:widowControl w:val="0"/>
              <w:autoSpaceDE w:val="0"/>
              <w:adjustRightInd w:val="0"/>
              <w:spacing w:before="0" w:after="0"/>
              <w:jc w:val="center"/>
              <w:rPr>
                <w:bCs/>
                <w:sz w:val="20"/>
                <w:szCs w:val="20"/>
              </w:rPr>
            </w:pPr>
            <w:r w:rsidRPr="00441CB2">
              <w:rPr>
                <w:bCs/>
                <w:sz w:val="20"/>
                <w:szCs w:val="20"/>
              </w:rPr>
              <w:t xml:space="preserve"> </w:t>
            </w:r>
          </w:p>
          <w:p w14:paraId="0A14078D" w14:textId="6DF1B56C" w:rsidR="00A65918" w:rsidRPr="00441CB2" w:rsidRDefault="00A65918" w:rsidP="00A65918">
            <w:pPr>
              <w:widowControl w:val="0"/>
              <w:autoSpaceDE w:val="0"/>
              <w:adjustRightInd w:val="0"/>
              <w:spacing w:before="0" w:after="0"/>
              <w:jc w:val="center"/>
              <w:rPr>
                <w:bCs/>
                <w:sz w:val="20"/>
                <w:szCs w:val="20"/>
              </w:rPr>
            </w:pPr>
            <w:r w:rsidRPr="00441CB2">
              <w:rPr>
                <w:bCs/>
                <w:sz w:val="20"/>
                <w:szCs w:val="20"/>
              </w:rPr>
              <w:t xml:space="preserve">MUP – </w:t>
            </w:r>
            <w:r>
              <w:rPr>
                <w:bCs/>
                <w:sz w:val="20"/>
                <w:szCs w:val="20"/>
              </w:rPr>
              <w:t>II.</w:t>
            </w:r>
            <w:r w:rsidRPr="00441CB2">
              <w:rPr>
                <w:bCs/>
                <w:sz w:val="20"/>
                <w:szCs w:val="20"/>
              </w:rPr>
              <w:t xml:space="preserve"> PP Rijeka</w:t>
            </w:r>
          </w:p>
          <w:p w14:paraId="4EBDA0D0" w14:textId="77777777" w:rsidR="00A65918" w:rsidRPr="009F33EE" w:rsidRDefault="00A65918" w:rsidP="00A65918">
            <w:pPr>
              <w:widowControl w:val="0"/>
              <w:autoSpaceDE w:val="0"/>
              <w:adjustRightInd w:val="0"/>
              <w:spacing w:before="0" w:after="0"/>
              <w:jc w:val="center"/>
              <w:rPr>
                <w:bCs/>
                <w:sz w:val="20"/>
                <w:szCs w:val="20"/>
              </w:rPr>
            </w:pPr>
          </w:p>
        </w:tc>
        <w:tc>
          <w:tcPr>
            <w:tcW w:w="6662" w:type="dxa"/>
            <w:vAlign w:val="center"/>
          </w:tcPr>
          <w:p w14:paraId="4D822000" w14:textId="77777777" w:rsidR="00A65918" w:rsidRPr="000F5861" w:rsidRDefault="00A65918" w:rsidP="00A65918">
            <w:pPr>
              <w:autoSpaceDE w:val="0"/>
              <w:adjustRightInd w:val="0"/>
              <w:spacing w:before="0" w:after="0"/>
              <w:rPr>
                <w:bCs/>
                <w:sz w:val="20"/>
                <w:szCs w:val="20"/>
              </w:rPr>
            </w:pPr>
            <w:r w:rsidRPr="000F5861">
              <w:rPr>
                <w:bCs/>
                <w:sz w:val="20"/>
                <w:szCs w:val="20"/>
              </w:rPr>
              <w:t>Ocjena stanja i funkcionalnosti prometa i komunikacijskih sustava i objekata.</w:t>
            </w:r>
          </w:p>
          <w:p w14:paraId="14129185" w14:textId="77777777" w:rsidR="00A65918" w:rsidRPr="000F5861" w:rsidRDefault="00A65918" w:rsidP="00A65918">
            <w:pPr>
              <w:autoSpaceDE w:val="0"/>
              <w:adjustRightInd w:val="0"/>
              <w:spacing w:before="0" w:after="0"/>
              <w:rPr>
                <w:bCs/>
                <w:sz w:val="20"/>
                <w:szCs w:val="20"/>
              </w:rPr>
            </w:pPr>
            <w:r w:rsidRPr="000F5861">
              <w:rPr>
                <w:bCs/>
                <w:sz w:val="20"/>
                <w:szCs w:val="20"/>
              </w:rPr>
              <w:t xml:space="preserve">Stožer civilne zaštite definira prioritete u sanaciji prometnica i upućuje zahtjev za aktiviranjem. </w:t>
            </w:r>
          </w:p>
          <w:p w14:paraId="5BCF3895" w14:textId="6393DAD0" w:rsidR="00A65918" w:rsidRPr="009F33EE" w:rsidRDefault="00A65918" w:rsidP="00A65918">
            <w:pPr>
              <w:widowControl w:val="0"/>
              <w:autoSpaceDE w:val="0"/>
              <w:adjustRightInd w:val="0"/>
              <w:spacing w:before="0" w:after="0"/>
              <w:rPr>
                <w:bCs/>
                <w:sz w:val="20"/>
                <w:szCs w:val="20"/>
              </w:rPr>
            </w:pPr>
            <w:r w:rsidRPr="000F5861">
              <w:rPr>
                <w:bCs/>
                <w:sz w:val="20"/>
                <w:szCs w:val="20"/>
              </w:rPr>
              <w:t>Stožer civilne zaštite donosi odluku da</w:t>
            </w:r>
            <w:r>
              <w:rPr>
                <w:bCs/>
                <w:sz w:val="20"/>
                <w:szCs w:val="20"/>
              </w:rPr>
              <w:t xml:space="preserve"> općinski načelnik</w:t>
            </w:r>
            <w:r w:rsidRPr="000F5861">
              <w:rPr>
                <w:bCs/>
                <w:sz w:val="20"/>
                <w:szCs w:val="20"/>
              </w:rPr>
              <w:t xml:space="preserve"> od Policije traži osiguranje i reguliranja prometa za vrijeme intervencija.</w:t>
            </w:r>
          </w:p>
        </w:tc>
        <w:tc>
          <w:tcPr>
            <w:tcW w:w="4111" w:type="dxa"/>
            <w:vAlign w:val="center"/>
          </w:tcPr>
          <w:p w14:paraId="700C85A2" w14:textId="77777777" w:rsidR="00A65918" w:rsidRDefault="00A65918" w:rsidP="00A65918">
            <w:pPr>
              <w:widowControl w:val="0"/>
              <w:numPr>
                <w:ilvl w:val="1"/>
                <w:numId w:val="34"/>
              </w:numPr>
              <w:tabs>
                <w:tab w:val="left" w:pos="34"/>
              </w:tabs>
              <w:autoSpaceDE w:val="0"/>
              <w:autoSpaceDN w:val="0"/>
              <w:adjustRightInd w:val="0"/>
              <w:spacing w:before="0" w:after="0"/>
              <w:ind w:left="175" w:hanging="141"/>
              <w:contextualSpacing/>
              <w:rPr>
                <w:bCs/>
                <w:sz w:val="20"/>
                <w:szCs w:val="20"/>
              </w:rPr>
            </w:pPr>
            <w:r w:rsidRPr="00D42732">
              <w:rPr>
                <w:bCs/>
                <w:sz w:val="20"/>
                <w:szCs w:val="20"/>
              </w:rPr>
              <w:t>Stožer civilne zaštite</w:t>
            </w:r>
          </w:p>
          <w:p w14:paraId="3F6B8B8C" w14:textId="77777777" w:rsidR="00A65918" w:rsidRDefault="00A65918" w:rsidP="00A65918">
            <w:pPr>
              <w:widowControl w:val="0"/>
              <w:numPr>
                <w:ilvl w:val="1"/>
                <w:numId w:val="34"/>
              </w:numPr>
              <w:tabs>
                <w:tab w:val="left" w:pos="34"/>
              </w:tabs>
              <w:autoSpaceDE w:val="0"/>
              <w:autoSpaceDN w:val="0"/>
              <w:adjustRightInd w:val="0"/>
              <w:spacing w:before="0" w:after="0"/>
              <w:ind w:left="175" w:hanging="141"/>
              <w:contextualSpacing/>
              <w:rPr>
                <w:bCs/>
                <w:sz w:val="20"/>
                <w:szCs w:val="20"/>
              </w:rPr>
            </w:pPr>
            <w:r>
              <w:rPr>
                <w:bCs/>
                <w:sz w:val="20"/>
                <w:szCs w:val="20"/>
              </w:rPr>
              <w:t>MUP – II. PP Rijeka,</w:t>
            </w:r>
          </w:p>
          <w:p w14:paraId="37BA90FC" w14:textId="1D1A89F0" w:rsidR="00A65918" w:rsidRPr="009F33EE" w:rsidRDefault="00A65918" w:rsidP="00A65918">
            <w:pPr>
              <w:widowControl w:val="0"/>
              <w:numPr>
                <w:ilvl w:val="1"/>
                <w:numId w:val="34"/>
              </w:numPr>
              <w:tabs>
                <w:tab w:val="left" w:pos="34"/>
              </w:tabs>
              <w:autoSpaceDE w:val="0"/>
              <w:autoSpaceDN w:val="0"/>
              <w:adjustRightInd w:val="0"/>
              <w:spacing w:before="0" w:after="0"/>
              <w:ind w:left="175" w:hanging="141"/>
              <w:contextualSpacing/>
              <w:rPr>
                <w:bCs/>
                <w:sz w:val="20"/>
                <w:szCs w:val="20"/>
              </w:rPr>
            </w:pPr>
            <w:r w:rsidRPr="00A65918">
              <w:rPr>
                <w:bCs/>
                <w:sz w:val="20"/>
                <w:szCs w:val="20"/>
              </w:rPr>
              <w:t>Županijska uprava za ceste PGŽ</w:t>
            </w:r>
          </w:p>
        </w:tc>
      </w:tr>
      <w:tr w:rsidR="00A65918" w:rsidRPr="002811D2" w14:paraId="19ADD85F" w14:textId="77777777" w:rsidTr="00F9027F">
        <w:trPr>
          <w:trHeight w:val="653"/>
          <w:jc w:val="center"/>
        </w:trPr>
        <w:tc>
          <w:tcPr>
            <w:tcW w:w="760" w:type="dxa"/>
            <w:vMerge/>
            <w:vAlign w:val="center"/>
          </w:tcPr>
          <w:p w14:paraId="120531C1" w14:textId="77777777" w:rsidR="00A65918" w:rsidRPr="009F33EE" w:rsidRDefault="00A65918" w:rsidP="00A65918">
            <w:pPr>
              <w:widowControl w:val="0"/>
              <w:autoSpaceDE w:val="0"/>
              <w:adjustRightInd w:val="0"/>
              <w:spacing w:before="0" w:after="0"/>
              <w:jc w:val="center"/>
              <w:rPr>
                <w:b/>
                <w:bCs/>
                <w:sz w:val="20"/>
                <w:szCs w:val="20"/>
              </w:rPr>
            </w:pPr>
          </w:p>
        </w:tc>
        <w:tc>
          <w:tcPr>
            <w:tcW w:w="1787" w:type="dxa"/>
            <w:vMerge/>
            <w:vAlign w:val="center"/>
          </w:tcPr>
          <w:p w14:paraId="6C527D85" w14:textId="77777777" w:rsidR="00A65918" w:rsidRPr="009F33EE" w:rsidRDefault="00A65918" w:rsidP="00A65918">
            <w:pPr>
              <w:widowControl w:val="0"/>
              <w:autoSpaceDE w:val="0"/>
              <w:adjustRightInd w:val="0"/>
              <w:spacing w:before="0" w:after="0"/>
              <w:jc w:val="center"/>
              <w:rPr>
                <w:b/>
                <w:bCs/>
                <w:sz w:val="20"/>
                <w:szCs w:val="20"/>
              </w:rPr>
            </w:pPr>
          </w:p>
        </w:tc>
        <w:tc>
          <w:tcPr>
            <w:tcW w:w="1559" w:type="dxa"/>
            <w:vMerge/>
            <w:vAlign w:val="center"/>
          </w:tcPr>
          <w:p w14:paraId="33A6514D" w14:textId="77777777" w:rsidR="00A65918" w:rsidRPr="009F33EE" w:rsidRDefault="00A65918" w:rsidP="00A65918">
            <w:pPr>
              <w:widowControl w:val="0"/>
              <w:autoSpaceDE w:val="0"/>
              <w:adjustRightInd w:val="0"/>
              <w:spacing w:before="0" w:after="0"/>
              <w:jc w:val="center"/>
              <w:rPr>
                <w:bCs/>
                <w:sz w:val="20"/>
                <w:szCs w:val="20"/>
              </w:rPr>
            </w:pPr>
          </w:p>
        </w:tc>
        <w:tc>
          <w:tcPr>
            <w:tcW w:w="6662" w:type="dxa"/>
            <w:vAlign w:val="center"/>
          </w:tcPr>
          <w:p w14:paraId="759DA721" w14:textId="77777777" w:rsidR="00A65918" w:rsidRPr="000F5861" w:rsidRDefault="00A65918" w:rsidP="00A65918">
            <w:pPr>
              <w:autoSpaceDE w:val="0"/>
              <w:adjustRightInd w:val="0"/>
              <w:spacing w:before="0" w:after="0"/>
              <w:rPr>
                <w:bCs/>
                <w:sz w:val="20"/>
                <w:szCs w:val="20"/>
              </w:rPr>
            </w:pPr>
            <w:r w:rsidRPr="000F5861">
              <w:rPr>
                <w:bCs/>
                <w:sz w:val="20"/>
                <w:szCs w:val="20"/>
              </w:rPr>
              <w:t>Donošenje odluka o zabrani cestovnog prometa poradi zaštite sigurnosti na pogođenom području.</w:t>
            </w:r>
          </w:p>
          <w:p w14:paraId="3C2194E0" w14:textId="77777777" w:rsidR="00A65918" w:rsidRPr="000F5861" w:rsidRDefault="00A65918" w:rsidP="00A65918">
            <w:pPr>
              <w:autoSpaceDE w:val="0"/>
              <w:adjustRightInd w:val="0"/>
              <w:spacing w:before="0" w:after="0"/>
              <w:rPr>
                <w:bCs/>
                <w:sz w:val="20"/>
                <w:szCs w:val="20"/>
              </w:rPr>
            </w:pPr>
            <w:r w:rsidRPr="000F5861">
              <w:rPr>
                <w:bCs/>
                <w:sz w:val="20"/>
                <w:szCs w:val="20"/>
              </w:rPr>
              <w:t>Uspostava alternativnih prometnih pravaca.</w:t>
            </w:r>
          </w:p>
          <w:p w14:paraId="6F5920D3" w14:textId="77777777" w:rsidR="00A65918" w:rsidRPr="000F5861" w:rsidRDefault="00A65918" w:rsidP="00A65918">
            <w:pPr>
              <w:autoSpaceDE w:val="0"/>
              <w:adjustRightInd w:val="0"/>
              <w:spacing w:before="0" w:after="0"/>
              <w:rPr>
                <w:bCs/>
                <w:sz w:val="20"/>
                <w:szCs w:val="20"/>
              </w:rPr>
            </w:pPr>
            <w:r w:rsidRPr="000F5861">
              <w:rPr>
                <w:bCs/>
                <w:sz w:val="20"/>
                <w:szCs w:val="20"/>
              </w:rPr>
              <w:t>Osigurati konvoje i prometnice (putove evakuacije)</w:t>
            </w:r>
          </w:p>
          <w:p w14:paraId="494D3B7C" w14:textId="77777777" w:rsidR="00A65918" w:rsidRPr="000F5861" w:rsidRDefault="00A65918" w:rsidP="00A65918">
            <w:pPr>
              <w:autoSpaceDE w:val="0"/>
              <w:adjustRightInd w:val="0"/>
              <w:spacing w:before="0" w:after="0"/>
              <w:rPr>
                <w:bCs/>
                <w:sz w:val="20"/>
                <w:szCs w:val="20"/>
              </w:rPr>
            </w:pPr>
            <w:r w:rsidRPr="000F5861">
              <w:rPr>
                <w:bCs/>
                <w:sz w:val="20"/>
                <w:szCs w:val="20"/>
              </w:rPr>
              <w:t>Nadzor i čuvanje ugroženog područja.</w:t>
            </w:r>
          </w:p>
          <w:p w14:paraId="0E89C5BA" w14:textId="32EFCF33" w:rsidR="00A65918" w:rsidRPr="009F33EE" w:rsidRDefault="00A65918" w:rsidP="00A65918">
            <w:pPr>
              <w:widowControl w:val="0"/>
              <w:autoSpaceDE w:val="0"/>
              <w:adjustRightInd w:val="0"/>
              <w:spacing w:before="0" w:after="0"/>
              <w:rPr>
                <w:bCs/>
                <w:sz w:val="20"/>
                <w:szCs w:val="20"/>
              </w:rPr>
            </w:pPr>
            <w:r w:rsidRPr="000F5861">
              <w:rPr>
                <w:bCs/>
                <w:sz w:val="20"/>
                <w:szCs w:val="20"/>
              </w:rPr>
              <w:t>Osiguravanje područja intervencija.</w:t>
            </w:r>
          </w:p>
        </w:tc>
        <w:tc>
          <w:tcPr>
            <w:tcW w:w="4111" w:type="dxa"/>
            <w:vAlign w:val="center"/>
          </w:tcPr>
          <w:p w14:paraId="6FD48CC7" w14:textId="77777777" w:rsidR="00A65918" w:rsidRDefault="00A65918" w:rsidP="00A65918">
            <w:pPr>
              <w:widowControl w:val="0"/>
              <w:numPr>
                <w:ilvl w:val="1"/>
                <w:numId w:val="34"/>
              </w:numPr>
              <w:tabs>
                <w:tab w:val="left" w:pos="34"/>
              </w:tabs>
              <w:autoSpaceDE w:val="0"/>
              <w:autoSpaceDN w:val="0"/>
              <w:adjustRightInd w:val="0"/>
              <w:spacing w:before="0" w:after="0"/>
              <w:ind w:left="175" w:hanging="141"/>
              <w:contextualSpacing/>
              <w:rPr>
                <w:bCs/>
                <w:sz w:val="20"/>
                <w:szCs w:val="20"/>
              </w:rPr>
            </w:pPr>
            <w:r w:rsidRPr="00D42732">
              <w:rPr>
                <w:bCs/>
                <w:sz w:val="20"/>
                <w:szCs w:val="20"/>
              </w:rPr>
              <w:t>Stožer civilne zaštite</w:t>
            </w:r>
          </w:p>
          <w:p w14:paraId="56732060" w14:textId="48299312" w:rsidR="00A65918" w:rsidRPr="009F33EE" w:rsidRDefault="00A65918" w:rsidP="00A65918">
            <w:pPr>
              <w:widowControl w:val="0"/>
              <w:numPr>
                <w:ilvl w:val="1"/>
                <w:numId w:val="34"/>
              </w:numPr>
              <w:tabs>
                <w:tab w:val="left" w:pos="34"/>
              </w:tabs>
              <w:autoSpaceDE w:val="0"/>
              <w:autoSpaceDN w:val="0"/>
              <w:adjustRightInd w:val="0"/>
              <w:spacing w:before="0" w:after="0"/>
              <w:ind w:left="175" w:hanging="141"/>
              <w:contextualSpacing/>
              <w:rPr>
                <w:bCs/>
                <w:sz w:val="20"/>
                <w:szCs w:val="20"/>
              </w:rPr>
            </w:pPr>
            <w:r>
              <w:rPr>
                <w:bCs/>
                <w:sz w:val="20"/>
                <w:szCs w:val="20"/>
              </w:rPr>
              <w:t>MUP – II. PP Rijeka</w:t>
            </w:r>
          </w:p>
        </w:tc>
      </w:tr>
      <w:tr w:rsidR="00A65918" w:rsidRPr="002811D2" w14:paraId="1F4552B1" w14:textId="77777777" w:rsidTr="00F9027F">
        <w:trPr>
          <w:trHeight w:val="653"/>
          <w:jc w:val="center"/>
        </w:trPr>
        <w:tc>
          <w:tcPr>
            <w:tcW w:w="760" w:type="dxa"/>
            <w:vMerge/>
            <w:vAlign w:val="center"/>
          </w:tcPr>
          <w:p w14:paraId="4997DE51" w14:textId="77777777" w:rsidR="00A65918" w:rsidRPr="009F33EE" w:rsidRDefault="00A65918" w:rsidP="00A65918">
            <w:pPr>
              <w:widowControl w:val="0"/>
              <w:autoSpaceDE w:val="0"/>
              <w:adjustRightInd w:val="0"/>
              <w:spacing w:before="0" w:after="0"/>
              <w:jc w:val="center"/>
              <w:rPr>
                <w:b/>
                <w:bCs/>
                <w:sz w:val="20"/>
                <w:szCs w:val="20"/>
              </w:rPr>
            </w:pPr>
          </w:p>
        </w:tc>
        <w:tc>
          <w:tcPr>
            <w:tcW w:w="1787" w:type="dxa"/>
            <w:vMerge/>
            <w:vAlign w:val="center"/>
          </w:tcPr>
          <w:p w14:paraId="6238A390" w14:textId="77777777" w:rsidR="00A65918" w:rsidRPr="009F33EE" w:rsidRDefault="00A65918" w:rsidP="00A65918">
            <w:pPr>
              <w:widowControl w:val="0"/>
              <w:autoSpaceDE w:val="0"/>
              <w:adjustRightInd w:val="0"/>
              <w:spacing w:before="0" w:after="0"/>
              <w:jc w:val="center"/>
              <w:rPr>
                <w:b/>
                <w:bCs/>
                <w:sz w:val="20"/>
                <w:szCs w:val="20"/>
              </w:rPr>
            </w:pPr>
          </w:p>
        </w:tc>
        <w:tc>
          <w:tcPr>
            <w:tcW w:w="1559" w:type="dxa"/>
            <w:vMerge/>
            <w:vAlign w:val="center"/>
          </w:tcPr>
          <w:p w14:paraId="31E7B8DC" w14:textId="77777777" w:rsidR="00A65918" w:rsidRPr="009F33EE" w:rsidRDefault="00A65918" w:rsidP="00A65918">
            <w:pPr>
              <w:widowControl w:val="0"/>
              <w:autoSpaceDE w:val="0"/>
              <w:adjustRightInd w:val="0"/>
              <w:spacing w:before="0" w:after="0"/>
              <w:jc w:val="center"/>
              <w:rPr>
                <w:bCs/>
                <w:sz w:val="20"/>
                <w:szCs w:val="20"/>
              </w:rPr>
            </w:pPr>
          </w:p>
        </w:tc>
        <w:tc>
          <w:tcPr>
            <w:tcW w:w="6662" w:type="dxa"/>
            <w:vAlign w:val="center"/>
          </w:tcPr>
          <w:p w14:paraId="21AB98D4" w14:textId="34ECB87C" w:rsidR="00A65918" w:rsidRPr="009F33EE" w:rsidRDefault="00A65918" w:rsidP="00A65918">
            <w:pPr>
              <w:widowControl w:val="0"/>
              <w:autoSpaceDE w:val="0"/>
              <w:adjustRightInd w:val="0"/>
              <w:spacing w:before="0" w:after="0"/>
              <w:rPr>
                <w:bCs/>
                <w:sz w:val="20"/>
                <w:szCs w:val="20"/>
              </w:rPr>
            </w:pPr>
            <w:r w:rsidRPr="000F5861">
              <w:rPr>
                <w:bCs/>
                <w:sz w:val="20"/>
                <w:szCs w:val="20"/>
              </w:rPr>
              <w:t>Osiguranje telekomunikacijskih veza korisnika s prednošću uporabe.</w:t>
            </w:r>
          </w:p>
        </w:tc>
        <w:tc>
          <w:tcPr>
            <w:tcW w:w="4111" w:type="dxa"/>
            <w:vAlign w:val="center"/>
          </w:tcPr>
          <w:p w14:paraId="4F12CCBD" w14:textId="4D299BC2" w:rsidR="00A65918" w:rsidRPr="009F33EE" w:rsidRDefault="00A65918" w:rsidP="00A65918">
            <w:pPr>
              <w:widowControl w:val="0"/>
              <w:numPr>
                <w:ilvl w:val="1"/>
                <w:numId w:val="34"/>
              </w:numPr>
              <w:tabs>
                <w:tab w:val="left" w:pos="34"/>
              </w:tabs>
              <w:autoSpaceDE w:val="0"/>
              <w:autoSpaceDN w:val="0"/>
              <w:adjustRightInd w:val="0"/>
              <w:spacing w:before="0" w:after="0"/>
              <w:ind w:left="175" w:hanging="141"/>
              <w:contextualSpacing/>
              <w:rPr>
                <w:bCs/>
                <w:sz w:val="20"/>
                <w:szCs w:val="20"/>
              </w:rPr>
            </w:pPr>
            <w:r w:rsidRPr="009F33EE">
              <w:rPr>
                <w:bCs/>
                <w:sz w:val="20"/>
                <w:szCs w:val="20"/>
              </w:rPr>
              <w:t>Hrvatski telekom d.d</w:t>
            </w:r>
          </w:p>
        </w:tc>
      </w:tr>
      <w:tr w:rsidR="00A65918" w:rsidRPr="002811D2" w14:paraId="3153ABE9" w14:textId="77777777" w:rsidTr="00F9027F">
        <w:trPr>
          <w:trHeight w:val="770"/>
          <w:jc w:val="center"/>
        </w:trPr>
        <w:tc>
          <w:tcPr>
            <w:tcW w:w="760" w:type="dxa"/>
            <w:vAlign w:val="center"/>
          </w:tcPr>
          <w:p w14:paraId="49788859" w14:textId="27A73C0A" w:rsidR="00A65918" w:rsidRPr="00A65918" w:rsidRDefault="00A65918" w:rsidP="009039FB">
            <w:pPr>
              <w:widowControl w:val="0"/>
              <w:autoSpaceDE w:val="0"/>
              <w:adjustRightInd w:val="0"/>
              <w:spacing w:before="0" w:after="0"/>
              <w:ind w:right="-129"/>
              <w:jc w:val="center"/>
              <w:rPr>
                <w:b/>
                <w:bCs/>
                <w:sz w:val="20"/>
                <w:szCs w:val="20"/>
              </w:rPr>
            </w:pPr>
            <w:r w:rsidRPr="00A65918">
              <w:rPr>
                <w:b/>
                <w:bCs/>
                <w:sz w:val="20"/>
                <w:szCs w:val="20"/>
              </w:rPr>
              <w:lastRenderedPageBreak/>
              <w:t>6.</w:t>
            </w:r>
          </w:p>
        </w:tc>
        <w:tc>
          <w:tcPr>
            <w:tcW w:w="1787" w:type="dxa"/>
            <w:vAlign w:val="center"/>
          </w:tcPr>
          <w:p w14:paraId="30138763" w14:textId="125C449F" w:rsidR="00A65918" w:rsidRPr="00A65918" w:rsidRDefault="00A65918" w:rsidP="009039FB">
            <w:pPr>
              <w:widowControl w:val="0"/>
              <w:autoSpaceDE w:val="0"/>
              <w:adjustRightInd w:val="0"/>
              <w:spacing w:before="0" w:after="0"/>
              <w:ind w:right="-129"/>
              <w:jc w:val="center"/>
              <w:rPr>
                <w:b/>
                <w:bCs/>
                <w:sz w:val="20"/>
                <w:szCs w:val="20"/>
              </w:rPr>
            </w:pPr>
            <w:r w:rsidRPr="00A65918">
              <w:rPr>
                <w:b/>
                <w:bCs/>
                <w:sz w:val="20"/>
                <w:szCs w:val="20"/>
              </w:rPr>
              <w:t>Organizacija osiguranja dobave energenata za rad strojeva i vozila</w:t>
            </w:r>
          </w:p>
        </w:tc>
        <w:tc>
          <w:tcPr>
            <w:tcW w:w="1559" w:type="dxa"/>
            <w:vAlign w:val="center"/>
          </w:tcPr>
          <w:p w14:paraId="5F1FF665" w14:textId="77777777" w:rsidR="00A65918" w:rsidRPr="00A65918" w:rsidRDefault="00A65918" w:rsidP="00A65918">
            <w:pPr>
              <w:widowControl w:val="0"/>
              <w:autoSpaceDE w:val="0"/>
              <w:adjustRightInd w:val="0"/>
              <w:spacing w:before="0" w:after="0"/>
              <w:jc w:val="center"/>
              <w:rPr>
                <w:bCs/>
                <w:sz w:val="20"/>
                <w:szCs w:val="20"/>
              </w:rPr>
            </w:pPr>
            <w:r w:rsidRPr="00A65918">
              <w:rPr>
                <w:bCs/>
                <w:sz w:val="20"/>
                <w:szCs w:val="20"/>
              </w:rPr>
              <w:t>Općina Jelenje</w:t>
            </w:r>
          </w:p>
          <w:p w14:paraId="783DBE9F" w14:textId="77777777" w:rsidR="00A65918" w:rsidRPr="00A65918" w:rsidRDefault="00A65918" w:rsidP="009039FB">
            <w:pPr>
              <w:spacing w:before="0" w:after="0"/>
              <w:jc w:val="center"/>
              <w:rPr>
                <w:bCs/>
                <w:sz w:val="20"/>
                <w:szCs w:val="20"/>
              </w:rPr>
            </w:pPr>
          </w:p>
        </w:tc>
        <w:tc>
          <w:tcPr>
            <w:tcW w:w="6662" w:type="dxa"/>
            <w:vAlign w:val="center"/>
          </w:tcPr>
          <w:p w14:paraId="73C6DBE9" w14:textId="6EDFBFC6" w:rsidR="00A65918" w:rsidRPr="00A65918" w:rsidRDefault="00A65918" w:rsidP="009039FB">
            <w:pPr>
              <w:widowControl w:val="0"/>
              <w:autoSpaceDE w:val="0"/>
              <w:adjustRightInd w:val="0"/>
              <w:spacing w:before="0" w:after="0"/>
              <w:rPr>
                <w:bCs/>
                <w:sz w:val="20"/>
                <w:szCs w:val="20"/>
              </w:rPr>
            </w:pPr>
            <w:r w:rsidRPr="00A65918">
              <w:rPr>
                <w:bCs/>
                <w:sz w:val="20"/>
                <w:szCs w:val="20"/>
              </w:rPr>
              <w:t>Osiguravanje energenata (gorivo) za strojeve i vozila, agregate za struju.</w:t>
            </w:r>
          </w:p>
        </w:tc>
        <w:tc>
          <w:tcPr>
            <w:tcW w:w="4111" w:type="dxa"/>
            <w:vAlign w:val="center"/>
          </w:tcPr>
          <w:p w14:paraId="1A76D3E7" w14:textId="17549EB0" w:rsidR="00A65918" w:rsidRPr="00A65918" w:rsidRDefault="00A65918" w:rsidP="00A65918">
            <w:pPr>
              <w:widowControl w:val="0"/>
              <w:numPr>
                <w:ilvl w:val="1"/>
                <w:numId w:val="34"/>
              </w:numPr>
              <w:tabs>
                <w:tab w:val="left" w:pos="34"/>
              </w:tabs>
              <w:autoSpaceDE w:val="0"/>
              <w:autoSpaceDN w:val="0"/>
              <w:adjustRightInd w:val="0"/>
              <w:spacing w:before="0" w:after="0"/>
              <w:ind w:left="175" w:hanging="141"/>
              <w:contextualSpacing/>
              <w:rPr>
                <w:bCs/>
                <w:sz w:val="20"/>
                <w:szCs w:val="20"/>
              </w:rPr>
            </w:pPr>
            <w:r w:rsidRPr="00A65918">
              <w:rPr>
                <w:bCs/>
                <w:sz w:val="20"/>
                <w:szCs w:val="20"/>
              </w:rPr>
              <w:t>Stožer civilne zaštite,</w:t>
            </w:r>
          </w:p>
          <w:p w14:paraId="3D0E6A08" w14:textId="77777777" w:rsidR="00A65918" w:rsidRPr="00A65918" w:rsidRDefault="00A65918">
            <w:pPr>
              <w:widowControl w:val="0"/>
              <w:numPr>
                <w:ilvl w:val="1"/>
                <w:numId w:val="34"/>
              </w:numPr>
              <w:tabs>
                <w:tab w:val="left" w:pos="34"/>
              </w:tabs>
              <w:autoSpaceDE w:val="0"/>
              <w:autoSpaceDN w:val="0"/>
              <w:adjustRightInd w:val="0"/>
              <w:spacing w:before="0" w:after="0"/>
              <w:ind w:left="175" w:hanging="141"/>
              <w:contextualSpacing/>
              <w:rPr>
                <w:bCs/>
                <w:sz w:val="20"/>
                <w:szCs w:val="20"/>
              </w:rPr>
            </w:pPr>
            <w:r w:rsidRPr="00A65918">
              <w:rPr>
                <w:bCs/>
                <w:sz w:val="20"/>
                <w:szCs w:val="20"/>
              </w:rPr>
              <w:t>Vatrogasne snage,</w:t>
            </w:r>
          </w:p>
          <w:p w14:paraId="2EEF671E" w14:textId="2E3A9719" w:rsidR="00A65918" w:rsidRPr="00A65918" w:rsidRDefault="00A65918" w:rsidP="00A65918">
            <w:pPr>
              <w:widowControl w:val="0"/>
              <w:numPr>
                <w:ilvl w:val="1"/>
                <w:numId w:val="34"/>
              </w:numPr>
              <w:tabs>
                <w:tab w:val="left" w:pos="34"/>
              </w:tabs>
              <w:autoSpaceDE w:val="0"/>
              <w:autoSpaceDN w:val="0"/>
              <w:adjustRightInd w:val="0"/>
              <w:spacing w:before="0" w:after="0"/>
              <w:ind w:left="175" w:hanging="141"/>
              <w:contextualSpacing/>
              <w:rPr>
                <w:bCs/>
                <w:sz w:val="20"/>
                <w:szCs w:val="20"/>
              </w:rPr>
            </w:pPr>
            <w:r w:rsidRPr="00A65918">
              <w:rPr>
                <w:bCs/>
                <w:sz w:val="20"/>
                <w:szCs w:val="20"/>
              </w:rPr>
              <w:t>KD Jelen d.o.o.</w:t>
            </w:r>
          </w:p>
        </w:tc>
      </w:tr>
      <w:tr w:rsidR="009039FB" w:rsidRPr="002811D2" w14:paraId="44F9FB19" w14:textId="77777777" w:rsidTr="00F9027F">
        <w:trPr>
          <w:trHeight w:val="770"/>
          <w:jc w:val="center"/>
        </w:trPr>
        <w:tc>
          <w:tcPr>
            <w:tcW w:w="760" w:type="dxa"/>
            <w:vAlign w:val="center"/>
          </w:tcPr>
          <w:p w14:paraId="28A9B1D1" w14:textId="0C2233A9" w:rsidR="009039FB" w:rsidRPr="00A65918" w:rsidRDefault="00A65918" w:rsidP="009039FB">
            <w:pPr>
              <w:widowControl w:val="0"/>
              <w:autoSpaceDE w:val="0"/>
              <w:adjustRightInd w:val="0"/>
              <w:spacing w:before="0" w:after="0"/>
              <w:ind w:right="-129"/>
              <w:jc w:val="center"/>
              <w:rPr>
                <w:b/>
                <w:bCs/>
                <w:sz w:val="20"/>
                <w:szCs w:val="20"/>
              </w:rPr>
            </w:pPr>
            <w:r>
              <w:rPr>
                <w:b/>
                <w:bCs/>
                <w:sz w:val="20"/>
                <w:szCs w:val="20"/>
              </w:rPr>
              <w:t>7</w:t>
            </w:r>
            <w:r w:rsidR="009039FB" w:rsidRPr="00A65918">
              <w:rPr>
                <w:b/>
                <w:bCs/>
                <w:sz w:val="20"/>
                <w:szCs w:val="20"/>
              </w:rPr>
              <w:t>.</w:t>
            </w:r>
          </w:p>
        </w:tc>
        <w:tc>
          <w:tcPr>
            <w:tcW w:w="1787" w:type="dxa"/>
            <w:vAlign w:val="center"/>
          </w:tcPr>
          <w:p w14:paraId="11175D58" w14:textId="77777777" w:rsidR="009039FB" w:rsidRPr="00A65918" w:rsidRDefault="009039FB" w:rsidP="009039FB">
            <w:pPr>
              <w:widowControl w:val="0"/>
              <w:autoSpaceDE w:val="0"/>
              <w:adjustRightInd w:val="0"/>
              <w:spacing w:before="0" w:after="0"/>
              <w:ind w:right="-129"/>
              <w:jc w:val="center"/>
              <w:rPr>
                <w:b/>
                <w:bCs/>
                <w:sz w:val="20"/>
                <w:szCs w:val="20"/>
              </w:rPr>
            </w:pPr>
            <w:r w:rsidRPr="00A65918">
              <w:rPr>
                <w:b/>
                <w:bCs/>
                <w:sz w:val="20"/>
                <w:szCs w:val="20"/>
              </w:rPr>
              <w:t xml:space="preserve">Organizacija pružanja hitne medicinske pomoći i psihološke potpore </w:t>
            </w:r>
          </w:p>
        </w:tc>
        <w:tc>
          <w:tcPr>
            <w:tcW w:w="1559" w:type="dxa"/>
            <w:vAlign w:val="center"/>
          </w:tcPr>
          <w:p w14:paraId="4864C3B6" w14:textId="77777777" w:rsidR="009039FB" w:rsidRPr="00A65918" w:rsidRDefault="009039FB" w:rsidP="009039FB">
            <w:pPr>
              <w:spacing w:before="0" w:after="0"/>
              <w:jc w:val="center"/>
              <w:rPr>
                <w:bCs/>
                <w:sz w:val="20"/>
                <w:szCs w:val="20"/>
              </w:rPr>
            </w:pPr>
            <w:r w:rsidRPr="00A65918">
              <w:rPr>
                <w:bCs/>
                <w:sz w:val="20"/>
                <w:szCs w:val="20"/>
              </w:rPr>
              <w:t>Ministarstvo zdravstva</w:t>
            </w:r>
          </w:p>
          <w:p w14:paraId="5CB4EAEE" w14:textId="5E7DE27E" w:rsidR="009039FB" w:rsidRPr="00A65918" w:rsidRDefault="004A4DAB" w:rsidP="009039FB">
            <w:pPr>
              <w:widowControl w:val="0"/>
              <w:autoSpaceDE w:val="0"/>
              <w:adjustRightInd w:val="0"/>
              <w:spacing w:before="0" w:after="0"/>
              <w:jc w:val="center"/>
              <w:rPr>
                <w:bCs/>
                <w:sz w:val="20"/>
                <w:szCs w:val="20"/>
              </w:rPr>
            </w:pPr>
            <w:r w:rsidRPr="00A65918">
              <w:rPr>
                <w:bCs/>
                <w:sz w:val="20"/>
                <w:szCs w:val="20"/>
              </w:rPr>
              <w:t>Općina Jelenje</w:t>
            </w:r>
          </w:p>
        </w:tc>
        <w:tc>
          <w:tcPr>
            <w:tcW w:w="6662" w:type="dxa"/>
            <w:vAlign w:val="center"/>
          </w:tcPr>
          <w:p w14:paraId="23A58B79" w14:textId="77777777" w:rsidR="009039FB" w:rsidRPr="00A65918" w:rsidRDefault="009039FB" w:rsidP="009039FB">
            <w:pPr>
              <w:widowControl w:val="0"/>
              <w:autoSpaceDE w:val="0"/>
              <w:adjustRightInd w:val="0"/>
              <w:spacing w:before="0" w:after="0"/>
              <w:rPr>
                <w:bCs/>
                <w:sz w:val="20"/>
                <w:szCs w:val="20"/>
              </w:rPr>
            </w:pPr>
            <w:r w:rsidRPr="00A65918">
              <w:rPr>
                <w:bCs/>
                <w:sz w:val="20"/>
                <w:szCs w:val="20"/>
              </w:rPr>
              <w:t xml:space="preserve">Pružanje prve pomoći unesrećenima. </w:t>
            </w:r>
          </w:p>
        </w:tc>
        <w:tc>
          <w:tcPr>
            <w:tcW w:w="4111" w:type="dxa"/>
            <w:vAlign w:val="center"/>
          </w:tcPr>
          <w:p w14:paraId="20E460B9" w14:textId="3FA7BB0E" w:rsidR="009039FB" w:rsidRPr="00A65918" w:rsidRDefault="00681EE7">
            <w:pPr>
              <w:widowControl w:val="0"/>
              <w:numPr>
                <w:ilvl w:val="1"/>
                <w:numId w:val="34"/>
              </w:numPr>
              <w:tabs>
                <w:tab w:val="left" w:pos="34"/>
              </w:tabs>
              <w:autoSpaceDE w:val="0"/>
              <w:autoSpaceDN w:val="0"/>
              <w:adjustRightInd w:val="0"/>
              <w:spacing w:before="0" w:after="0"/>
              <w:ind w:left="175" w:hanging="141"/>
              <w:contextualSpacing/>
              <w:rPr>
                <w:bCs/>
                <w:sz w:val="20"/>
                <w:szCs w:val="20"/>
              </w:rPr>
            </w:pPr>
            <w:r w:rsidRPr="00A65918">
              <w:rPr>
                <w:bCs/>
                <w:sz w:val="20"/>
                <w:szCs w:val="20"/>
              </w:rPr>
              <w:t>Zavod za hitnu medicinu Primorsko-goranske županije – Ispostava Rijeka</w:t>
            </w:r>
            <w:r w:rsidR="009039FB" w:rsidRPr="00A65918">
              <w:rPr>
                <w:bCs/>
                <w:sz w:val="20"/>
                <w:szCs w:val="20"/>
              </w:rPr>
              <w:t>,</w:t>
            </w:r>
          </w:p>
          <w:p w14:paraId="745F62C9" w14:textId="18C3598D" w:rsidR="009039FB" w:rsidRPr="00A65918" w:rsidRDefault="002F507E">
            <w:pPr>
              <w:widowControl w:val="0"/>
              <w:numPr>
                <w:ilvl w:val="1"/>
                <w:numId w:val="34"/>
              </w:numPr>
              <w:tabs>
                <w:tab w:val="left" w:pos="34"/>
              </w:tabs>
              <w:autoSpaceDE w:val="0"/>
              <w:autoSpaceDN w:val="0"/>
              <w:adjustRightInd w:val="0"/>
              <w:spacing w:before="0" w:after="0"/>
              <w:ind w:left="175" w:hanging="141"/>
              <w:contextualSpacing/>
              <w:rPr>
                <w:bCs/>
                <w:sz w:val="20"/>
                <w:szCs w:val="20"/>
              </w:rPr>
            </w:pPr>
            <w:r w:rsidRPr="00A65918">
              <w:rPr>
                <w:bCs/>
                <w:sz w:val="20"/>
                <w:szCs w:val="20"/>
              </w:rPr>
              <w:t>Dom zdravlja PGŽ – ispostava Dražice</w:t>
            </w:r>
            <w:r w:rsidR="009039FB" w:rsidRPr="00A65918">
              <w:rPr>
                <w:bCs/>
                <w:sz w:val="20"/>
                <w:szCs w:val="20"/>
              </w:rPr>
              <w:t>,</w:t>
            </w:r>
          </w:p>
          <w:p w14:paraId="2EA6E6F2" w14:textId="3B316215" w:rsidR="005732FC" w:rsidRPr="00A65918" w:rsidRDefault="00A350AC">
            <w:pPr>
              <w:widowControl w:val="0"/>
              <w:numPr>
                <w:ilvl w:val="1"/>
                <w:numId w:val="34"/>
              </w:numPr>
              <w:tabs>
                <w:tab w:val="left" w:pos="34"/>
              </w:tabs>
              <w:autoSpaceDE w:val="0"/>
              <w:autoSpaceDN w:val="0"/>
              <w:adjustRightInd w:val="0"/>
              <w:spacing w:before="0" w:after="0"/>
              <w:ind w:left="175" w:hanging="141"/>
              <w:contextualSpacing/>
              <w:rPr>
                <w:bCs/>
                <w:sz w:val="20"/>
                <w:szCs w:val="20"/>
              </w:rPr>
            </w:pPr>
            <w:r w:rsidRPr="00A65918">
              <w:rPr>
                <w:bCs/>
                <w:sz w:val="20"/>
                <w:szCs w:val="20"/>
              </w:rPr>
              <w:t>GDCK Rijeka</w:t>
            </w:r>
            <w:r w:rsidR="005732FC" w:rsidRPr="00A65918">
              <w:rPr>
                <w:bCs/>
                <w:sz w:val="20"/>
                <w:szCs w:val="20"/>
              </w:rPr>
              <w:t>,</w:t>
            </w:r>
          </w:p>
          <w:p w14:paraId="0A5DA119" w14:textId="6E36329C" w:rsidR="009039FB" w:rsidRPr="00A65918" w:rsidRDefault="002F507E">
            <w:pPr>
              <w:widowControl w:val="0"/>
              <w:numPr>
                <w:ilvl w:val="1"/>
                <w:numId w:val="34"/>
              </w:numPr>
              <w:tabs>
                <w:tab w:val="left" w:pos="34"/>
              </w:tabs>
              <w:autoSpaceDE w:val="0"/>
              <w:autoSpaceDN w:val="0"/>
              <w:adjustRightInd w:val="0"/>
              <w:spacing w:before="0" w:after="0"/>
              <w:ind w:left="175" w:hanging="141"/>
              <w:contextualSpacing/>
              <w:rPr>
                <w:bCs/>
                <w:sz w:val="20"/>
                <w:szCs w:val="20"/>
              </w:rPr>
            </w:pPr>
            <w:r w:rsidRPr="00A65918">
              <w:rPr>
                <w:bCs/>
                <w:sz w:val="20"/>
                <w:szCs w:val="20"/>
              </w:rPr>
              <w:t>Centar za socijalnu skrb Rijeka</w:t>
            </w:r>
            <w:r w:rsidR="009039FB" w:rsidRPr="00A65918">
              <w:rPr>
                <w:bCs/>
                <w:sz w:val="20"/>
                <w:szCs w:val="20"/>
              </w:rPr>
              <w:t>.</w:t>
            </w:r>
          </w:p>
        </w:tc>
      </w:tr>
      <w:tr w:rsidR="009039FB" w:rsidRPr="002811D2" w14:paraId="56629842" w14:textId="77777777" w:rsidTr="00F9027F">
        <w:trPr>
          <w:trHeight w:val="860"/>
          <w:jc w:val="center"/>
        </w:trPr>
        <w:tc>
          <w:tcPr>
            <w:tcW w:w="760" w:type="dxa"/>
            <w:vMerge w:val="restart"/>
            <w:vAlign w:val="center"/>
          </w:tcPr>
          <w:p w14:paraId="104C808E" w14:textId="2CD5ADCA" w:rsidR="009039FB" w:rsidRPr="00254F35" w:rsidRDefault="00254F35" w:rsidP="009039FB">
            <w:pPr>
              <w:widowControl w:val="0"/>
              <w:autoSpaceDE w:val="0"/>
              <w:adjustRightInd w:val="0"/>
              <w:spacing w:before="0" w:after="0"/>
              <w:jc w:val="center"/>
              <w:rPr>
                <w:b/>
                <w:bCs/>
                <w:sz w:val="20"/>
                <w:szCs w:val="20"/>
              </w:rPr>
            </w:pPr>
            <w:r w:rsidRPr="00254F35">
              <w:rPr>
                <w:b/>
                <w:bCs/>
                <w:sz w:val="20"/>
                <w:szCs w:val="20"/>
              </w:rPr>
              <w:t>8</w:t>
            </w:r>
            <w:r w:rsidR="009039FB" w:rsidRPr="00254F35">
              <w:rPr>
                <w:b/>
                <w:bCs/>
                <w:sz w:val="20"/>
                <w:szCs w:val="20"/>
              </w:rPr>
              <w:t>.</w:t>
            </w:r>
          </w:p>
        </w:tc>
        <w:tc>
          <w:tcPr>
            <w:tcW w:w="1787" w:type="dxa"/>
            <w:vMerge w:val="restart"/>
            <w:vAlign w:val="center"/>
          </w:tcPr>
          <w:p w14:paraId="61EC6E79" w14:textId="77777777" w:rsidR="009039FB" w:rsidRPr="00254F35" w:rsidRDefault="009039FB" w:rsidP="009039FB">
            <w:pPr>
              <w:widowControl w:val="0"/>
              <w:autoSpaceDE w:val="0"/>
              <w:adjustRightInd w:val="0"/>
              <w:spacing w:before="0" w:after="0"/>
              <w:jc w:val="center"/>
              <w:rPr>
                <w:b/>
                <w:bCs/>
                <w:sz w:val="20"/>
                <w:szCs w:val="20"/>
              </w:rPr>
            </w:pPr>
            <w:r w:rsidRPr="00254F35">
              <w:rPr>
                <w:b/>
                <w:bCs/>
                <w:sz w:val="20"/>
                <w:szCs w:val="20"/>
              </w:rPr>
              <w:t>Organizacija pružanja veterinarske pomoći</w:t>
            </w:r>
          </w:p>
        </w:tc>
        <w:tc>
          <w:tcPr>
            <w:tcW w:w="1559" w:type="dxa"/>
            <w:vMerge w:val="restart"/>
            <w:vAlign w:val="center"/>
          </w:tcPr>
          <w:p w14:paraId="4656FC36" w14:textId="4723989B" w:rsidR="009039FB" w:rsidRPr="00254F35" w:rsidRDefault="004A4DAB" w:rsidP="009039FB">
            <w:pPr>
              <w:autoSpaceDE w:val="0"/>
              <w:adjustRightInd w:val="0"/>
              <w:spacing w:before="0" w:after="0"/>
              <w:jc w:val="center"/>
              <w:rPr>
                <w:bCs/>
                <w:sz w:val="20"/>
                <w:szCs w:val="20"/>
              </w:rPr>
            </w:pPr>
            <w:r w:rsidRPr="00254F35">
              <w:rPr>
                <w:bCs/>
                <w:sz w:val="20"/>
                <w:szCs w:val="20"/>
              </w:rPr>
              <w:t>Općina Jelenje</w:t>
            </w:r>
          </w:p>
        </w:tc>
        <w:tc>
          <w:tcPr>
            <w:tcW w:w="6662" w:type="dxa"/>
            <w:vAlign w:val="center"/>
          </w:tcPr>
          <w:p w14:paraId="12167ECF" w14:textId="77777777" w:rsidR="009039FB" w:rsidRPr="00254F35" w:rsidRDefault="009039FB" w:rsidP="009039FB">
            <w:pPr>
              <w:spacing w:before="0" w:after="0"/>
              <w:rPr>
                <w:bCs/>
                <w:sz w:val="20"/>
                <w:szCs w:val="20"/>
              </w:rPr>
            </w:pPr>
            <w:r w:rsidRPr="00254F35">
              <w:rPr>
                <w:bCs/>
                <w:sz w:val="20"/>
                <w:szCs w:val="20"/>
              </w:rPr>
              <w:t>Prikupljanje informacija o stanju objekata za uzgoj životinja i o stoci koja se našla izvan kontrole.</w:t>
            </w:r>
          </w:p>
          <w:p w14:paraId="040B80DA" w14:textId="77777777" w:rsidR="009039FB" w:rsidRPr="00254F35" w:rsidRDefault="009039FB" w:rsidP="009039FB">
            <w:pPr>
              <w:spacing w:before="0" w:after="0"/>
              <w:rPr>
                <w:bCs/>
                <w:sz w:val="20"/>
                <w:szCs w:val="20"/>
              </w:rPr>
            </w:pPr>
            <w:r w:rsidRPr="00254F35">
              <w:rPr>
                <w:bCs/>
                <w:sz w:val="20"/>
                <w:szCs w:val="20"/>
              </w:rPr>
              <w:t xml:space="preserve">Analiziranje stanje stočnog fonda i mjere koje je potrebno poduzeti. </w:t>
            </w:r>
          </w:p>
          <w:p w14:paraId="485AE0C5" w14:textId="77777777" w:rsidR="009039FB" w:rsidRPr="00254F35" w:rsidRDefault="009039FB" w:rsidP="009039FB">
            <w:pPr>
              <w:spacing w:before="0" w:after="0"/>
              <w:rPr>
                <w:bCs/>
                <w:sz w:val="20"/>
                <w:szCs w:val="20"/>
              </w:rPr>
            </w:pPr>
            <w:r w:rsidRPr="00254F35">
              <w:rPr>
                <w:bCs/>
                <w:sz w:val="20"/>
                <w:szCs w:val="20"/>
              </w:rPr>
              <w:t xml:space="preserve">Utvrđivanje raspoloživih punktove za smještaj stoke. </w:t>
            </w:r>
          </w:p>
          <w:p w14:paraId="616DBA89" w14:textId="77777777" w:rsidR="009039FB" w:rsidRPr="00254F35" w:rsidRDefault="009039FB" w:rsidP="009039FB">
            <w:pPr>
              <w:spacing w:before="0" w:after="0"/>
              <w:rPr>
                <w:bCs/>
                <w:sz w:val="20"/>
                <w:szCs w:val="20"/>
              </w:rPr>
            </w:pPr>
            <w:r w:rsidRPr="00254F35">
              <w:rPr>
                <w:bCs/>
                <w:sz w:val="20"/>
                <w:szCs w:val="20"/>
              </w:rPr>
              <w:t xml:space="preserve">Zbrinjavanje/evakuacija stoke iz ugroženih područja. </w:t>
            </w:r>
          </w:p>
          <w:p w14:paraId="4999F2DC" w14:textId="77777777" w:rsidR="009039FB" w:rsidRPr="00254F35" w:rsidRDefault="009039FB" w:rsidP="009039FB">
            <w:pPr>
              <w:spacing w:before="0" w:after="0"/>
              <w:rPr>
                <w:bCs/>
                <w:sz w:val="20"/>
                <w:szCs w:val="20"/>
              </w:rPr>
            </w:pPr>
            <w:r w:rsidRPr="00254F35">
              <w:rPr>
                <w:bCs/>
                <w:sz w:val="20"/>
                <w:szCs w:val="20"/>
              </w:rPr>
              <w:t xml:space="preserve">Organiziranje popisa stoke. </w:t>
            </w:r>
          </w:p>
          <w:p w14:paraId="3206BAA3" w14:textId="77777777" w:rsidR="009039FB" w:rsidRPr="00254F35" w:rsidRDefault="009039FB" w:rsidP="009039FB">
            <w:pPr>
              <w:spacing w:before="0" w:after="0"/>
              <w:rPr>
                <w:bCs/>
                <w:sz w:val="20"/>
                <w:szCs w:val="20"/>
              </w:rPr>
            </w:pPr>
            <w:r w:rsidRPr="00254F35">
              <w:rPr>
                <w:bCs/>
                <w:sz w:val="20"/>
                <w:szCs w:val="20"/>
              </w:rPr>
              <w:t xml:space="preserve">Prevencija i suzbijanje zaraznih bolesti. </w:t>
            </w:r>
          </w:p>
          <w:p w14:paraId="4732DB74" w14:textId="77777777" w:rsidR="009039FB" w:rsidRPr="00254F35" w:rsidRDefault="009039FB" w:rsidP="009039FB">
            <w:pPr>
              <w:spacing w:before="0" w:after="0"/>
              <w:rPr>
                <w:bCs/>
                <w:sz w:val="20"/>
                <w:szCs w:val="20"/>
              </w:rPr>
            </w:pPr>
            <w:r w:rsidRPr="00254F35">
              <w:rPr>
                <w:bCs/>
                <w:sz w:val="20"/>
                <w:szCs w:val="20"/>
              </w:rPr>
              <w:t xml:space="preserve">Pregled zdravstvenog stanja i smještaja evakuiranih životinja. </w:t>
            </w:r>
          </w:p>
          <w:p w14:paraId="0519BBA0" w14:textId="77777777" w:rsidR="009039FB" w:rsidRPr="00254F35" w:rsidRDefault="009039FB" w:rsidP="009039FB">
            <w:pPr>
              <w:spacing w:before="0" w:after="0"/>
              <w:rPr>
                <w:bCs/>
                <w:sz w:val="20"/>
                <w:szCs w:val="20"/>
              </w:rPr>
            </w:pPr>
            <w:r w:rsidRPr="00254F35">
              <w:rPr>
                <w:bCs/>
                <w:sz w:val="20"/>
                <w:szCs w:val="20"/>
              </w:rPr>
              <w:t xml:space="preserve">Preventivno cijepljenje životinja od mogućih zaraza. </w:t>
            </w:r>
          </w:p>
          <w:p w14:paraId="473F8B5E" w14:textId="77777777" w:rsidR="009039FB" w:rsidRPr="00254F35" w:rsidRDefault="009039FB" w:rsidP="009039FB">
            <w:pPr>
              <w:spacing w:before="0" w:after="0"/>
              <w:rPr>
                <w:bCs/>
                <w:sz w:val="20"/>
                <w:szCs w:val="20"/>
              </w:rPr>
            </w:pPr>
            <w:r w:rsidRPr="00254F35">
              <w:rPr>
                <w:bCs/>
                <w:sz w:val="20"/>
                <w:szCs w:val="20"/>
              </w:rPr>
              <w:t xml:space="preserve">Liječenje, klanje i eutanazija oboljelih životinja. </w:t>
            </w:r>
          </w:p>
          <w:p w14:paraId="6BD26F5C" w14:textId="77777777" w:rsidR="009039FB" w:rsidRPr="00254F35" w:rsidRDefault="009039FB" w:rsidP="009039FB">
            <w:pPr>
              <w:spacing w:before="0" w:after="0"/>
              <w:rPr>
                <w:bCs/>
                <w:sz w:val="20"/>
                <w:szCs w:val="20"/>
              </w:rPr>
            </w:pPr>
            <w:r w:rsidRPr="00254F35">
              <w:rPr>
                <w:bCs/>
                <w:sz w:val="20"/>
                <w:szCs w:val="20"/>
              </w:rPr>
              <w:t>Pregled povrijeđene stoke koja bi se nakon klanja mogla koristiti za ljudsku ishranu.</w:t>
            </w:r>
          </w:p>
        </w:tc>
        <w:tc>
          <w:tcPr>
            <w:tcW w:w="4111" w:type="dxa"/>
            <w:vAlign w:val="center"/>
          </w:tcPr>
          <w:p w14:paraId="030710F0" w14:textId="0BE59901" w:rsidR="009039FB" w:rsidRPr="00254F35" w:rsidRDefault="00343129">
            <w:pPr>
              <w:widowControl w:val="0"/>
              <w:numPr>
                <w:ilvl w:val="1"/>
                <w:numId w:val="34"/>
              </w:numPr>
              <w:tabs>
                <w:tab w:val="left" w:pos="34"/>
              </w:tabs>
              <w:autoSpaceDE w:val="0"/>
              <w:autoSpaceDN w:val="0"/>
              <w:adjustRightInd w:val="0"/>
              <w:spacing w:before="0" w:after="0"/>
              <w:ind w:left="175" w:hanging="141"/>
              <w:contextualSpacing/>
              <w:rPr>
                <w:bCs/>
                <w:sz w:val="20"/>
                <w:szCs w:val="20"/>
              </w:rPr>
            </w:pPr>
            <w:r w:rsidRPr="00254F35">
              <w:rPr>
                <w:bCs/>
                <w:sz w:val="20"/>
                <w:szCs w:val="20"/>
              </w:rPr>
              <w:t>Veterinarska stanica Rijeka</w:t>
            </w:r>
            <w:r w:rsidR="009039FB" w:rsidRPr="00254F35">
              <w:rPr>
                <w:bCs/>
                <w:sz w:val="20"/>
                <w:szCs w:val="20"/>
              </w:rPr>
              <w:t>,</w:t>
            </w:r>
          </w:p>
          <w:p w14:paraId="41218C0C" w14:textId="77777777" w:rsidR="009039FB" w:rsidRPr="00254F35" w:rsidRDefault="009039FB">
            <w:pPr>
              <w:widowControl w:val="0"/>
              <w:numPr>
                <w:ilvl w:val="1"/>
                <w:numId w:val="34"/>
              </w:numPr>
              <w:tabs>
                <w:tab w:val="left" w:pos="34"/>
              </w:tabs>
              <w:autoSpaceDE w:val="0"/>
              <w:autoSpaceDN w:val="0"/>
              <w:adjustRightInd w:val="0"/>
              <w:spacing w:before="0" w:after="0"/>
              <w:ind w:left="175" w:hanging="141"/>
              <w:contextualSpacing/>
              <w:rPr>
                <w:bCs/>
                <w:sz w:val="20"/>
                <w:szCs w:val="20"/>
              </w:rPr>
            </w:pPr>
            <w:r w:rsidRPr="00254F35">
              <w:rPr>
                <w:bCs/>
                <w:sz w:val="20"/>
                <w:szCs w:val="20"/>
              </w:rPr>
              <w:t>Stožer civilne zaštite,</w:t>
            </w:r>
          </w:p>
          <w:p w14:paraId="77536BFC" w14:textId="77777777" w:rsidR="009039FB" w:rsidRPr="00254F35" w:rsidRDefault="009039FB">
            <w:pPr>
              <w:widowControl w:val="0"/>
              <w:numPr>
                <w:ilvl w:val="1"/>
                <w:numId w:val="34"/>
              </w:numPr>
              <w:tabs>
                <w:tab w:val="left" w:pos="34"/>
              </w:tabs>
              <w:autoSpaceDE w:val="0"/>
              <w:autoSpaceDN w:val="0"/>
              <w:adjustRightInd w:val="0"/>
              <w:spacing w:before="0" w:after="0"/>
              <w:ind w:left="175" w:hanging="141"/>
              <w:contextualSpacing/>
              <w:rPr>
                <w:bCs/>
                <w:sz w:val="20"/>
                <w:szCs w:val="20"/>
              </w:rPr>
            </w:pPr>
            <w:r w:rsidRPr="00254F35">
              <w:rPr>
                <w:bCs/>
                <w:sz w:val="20"/>
                <w:szCs w:val="20"/>
              </w:rPr>
              <w:t>Vlasnici životinja</w:t>
            </w:r>
          </w:p>
        </w:tc>
      </w:tr>
      <w:tr w:rsidR="009039FB" w:rsidRPr="002811D2" w14:paraId="467E1A5A" w14:textId="77777777" w:rsidTr="00F9027F">
        <w:trPr>
          <w:trHeight w:val="860"/>
          <w:jc w:val="center"/>
        </w:trPr>
        <w:tc>
          <w:tcPr>
            <w:tcW w:w="760" w:type="dxa"/>
            <w:vMerge/>
            <w:vAlign w:val="center"/>
          </w:tcPr>
          <w:p w14:paraId="1F78039B" w14:textId="77777777" w:rsidR="009039FB" w:rsidRPr="00254F35" w:rsidRDefault="009039FB" w:rsidP="009039FB">
            <w:pPr>
              <w:widowControl w:val="0"/>
              <w:autoSpaceDE w:val="0"/>
              <w:adjustRightInd w:val="0"/>
              <w:spacing w:before="0" w:after="0"/>
              <w:jc w:val="center"/>
              <w:rPr>
                <w:b/>
                <w:bCs/>
                <w:sz w:val="20"/>
                <w:szCs w:val="20"/>
              </w:rPr>
            </w:pPr>
          </w:p>
        </w:tc>
        <w:tc>
          <w:tcPr>
            <w:tcW w:w="1787" w:type="dxa"/>
            <w:vMerge/>
            <w:vAlign w:val="center"/>
          </w:tcPr>
          <w:p w14:paraId="5A2F0CCD" w14:textId="77777777" w:rsidR="009039FB" w:rsidRPr="00254F35" w:rsidRDefault="009039FB" w:rsidP="009039FB">
            <w:pPr>
              <w:widowControl w:val="0"/>
              <w:autoSpaceDE w:val="0"/>
              <w:adjustRightInd w:val="0"/>
              <w:spacing w:before="0" w:after="0"/>
              <w:jc w:val="center"/>
              <w:rPr>
                <w:b/>
                <w:bCs/>
                <w:sz w:val="20"/>
                <w:szCs w:val="20"/>
              </w:rPr>
            </w:pPr>
          </w:p>
        </w:tc>
        <w:tc>
          <w:tcPr>
            <w:tcW w:w="1559" w:type="dxa"/>
            <w:vMerge/>
            <w:vAlign w:val="center"/>
          </w:tcPr>
          <w:p w14:paraId="5A0AF6DA" w14:textId="77777777" w:rsidR="009039FB" w:rsidRPr="00254F35" w:rsidRDefault="009039FB" w:rsidP="009039FB">
            <w:pPr>
              <w:autoSpaceDE w:val="0"/>
              <w:adjustRightInd w:val="0"/>
              <w:spacing w:before="0" w:after="0"/>
              <w:jc w:val="center"/>
              <w:rPr>
                <w:bCs/>
                <w:sz w:val="20"/>
                <w:szCs w:val="20"/>
              </w:rPr>
            </w:pPr>
          </w:p>
        </w:tc>
        <w:tc>
          <w:tcPr>
            <w:tcW w:w="6662" w:type="dxa"/>
            <w:vAlign w:val="center"/>
          </w:tcPr>
          <w:p w14:paraId="71ACF5FD" w14:textId="77777777" w:rsidR="009039FB" w:rsidRPr="00254F35" w:rsidRDefault="009039FB" w:rsidP="009039FB">
            <w:pPr>
              <w:spacing w:before="0" w:after="0"/>
              <w:rPr>
                <w:bCs/>
                <w:sz w:val="20"/>
                <w:szCs w:val="20"/>
              </w:rPr>
            </w:pPr>
            <w:r w:rsidRPr="00254F35">
              <w:rPr>
                <w:bCs/>
                <w:sz w:val="20"/>
                <w:szCs w:val="20"/>
              </w:rPr>
              <w:t>Osiguranje potrebnih lijekova i sanitetskog materijala.</w:t>
            </w:r>
          </w:p>
        </w:tc>
        <w:tc>
          <w:tcPr>
            <w:tcW w:w="4111" w:type="dxa"/>
            <w:vAlign w:val="center"/>
          </w:tcPr>
          <w:p w14:paraId="1365E13A" w14:textId="5625ACD7" w:rsidR="009039FB" w:rsidRPr="00254F35" w:rsidRDefault="00343129">
            <w:pPr>
              <w:widowControl w:val="0"/>
              <w:numPr>
                <w:ilvl w:val="1"/>
                <w:numId w:val="34"/>
              </w:numPr>
              <w:tabs>
                <w:tab w:val="left" w:pos="34"/>
              </w:tabs>
              <w:autoSpaceDE w:val="0"/>
              <w:autoSpaceDN w:val="0"/>
              <w:adjustRightInd w:val="0"/>
              <w:spacing w:before="0" w:after="0"/>
              <w:ind w:left="175" w:hanging="141"/>
              <w:contextualSpacing/>
              <w:rPr>
                <w:bCs/>
                <w:sz w:val="20"/>
                <w:szCs w:val="20"/>
              </w:rPr>
            </w:pPr>
            <w:r w:rsidRPr="00254F35">
              <w:rPr>
                <w:bCs/>
                <w:sz w:val="20"/>
                <w:szCs w:val="20"/>
              </w:rPr>
              <w:t>Veterinarska stanica Rijeka</w:t>
            </w:r>
          </w:p>
        </w:tc>
      </w:tr>
      <w:tr w:rsidR="009039FB" w:rsidRPr="002811D2" w14:paraId="216320A5" w14:textId="77777777" w:rsidTr="00F9027F">
        <w:trPr>
          <w:trHeight w:val="434"/>
          <w:jc w:val="center"/>
        </w:trPr>
        <w:tc>
          <w:tcPr>
            <w:tcW w:w="760" w:type="dxa"/>
            <w:vMerge/>
            <w:vAlign w:val="center"/>
          </w:tcPr>
          <w:p w14:paraId="6EC5D5F2" w14:textId="77777777" w:rsidR="009039FB" w:rsidRPr="00254F35" w:rsidRDefault="009039FB" w:rsidP="009039FB">
            <w:pPr>
              <w:widowControl w:val="0"/>
              <w:autoSpaceDE w:val="0"/>
              <w:adjustRightInd w:val="0"/>
              <w:spacing w:before="0" w:after="0"/>
              <w:jc w:val="center"/>
              <w:rPr>
                <w:b/>
                <w:bCs/>
                <w:sz w:val="20"/>
                <w:szCs w:val="20"/>
              </w:rPr>
            </w:pPr>
          </w:p>
        </w:tc>
        <w:tc>
          <w:tcPr>
            <w:tcW w:w="1787" w:type="dxa"/>
            <w:vMerge/>
            <w:vAlign w:val="center"/>
          </w:tcPr>
          <w:p w14:paraId="36AD8A4B" w14:textId="77777777" w:rsidR="009039FB" w:rsidRPr="00254F35" w:rsidRDefault="009039FB" w:rsidP="009039FB">
            <w:pPr>
              <w:widowControl w:val="0"/>
              <w:autoSpaceDE w:val="0"/>
              <w:adjustRightInd w:val="0"/>
              <w:spacing w:before="0" w:after="0"/>
              <w:jc w:val="center"/>
              <w:rPr>
                <w:b/>
                <w:bCs/>
                <w:sz w:val="20"/>
                <w:szCs w:val="20"/>
              </w:rPr>
            </w:pPr>
          </w:p>
        </w:tc>
        <w:tc>
          <w:tcPr>
            <w:tcW w:w="1559" w:type="dxa"/>
            <w:vMerge/>
            <w:vAlign w:val="center"/>
          </w:tcPr>
          <w:p w14:paraId="3A9F2FF2" w14:textId="77777777" w:rsidR="009039FB" w:rsidRPr="00254F35" w:rsidRDefault="009039FB" w:rsidP="009039FB">
            <w:pPr>
              <w:autoSpaceDE w:val="0"/>
              <w:adjustRightInd w:val="0"/>
              <w:spacing w:before="0" w:after="0"/>
              <w:jc w:val="center"/>
              <w:rPr>
                <w:bCs/>
                <w:sz w:val="20"/>
                <w:szCs w:val="20"/>
              </w:rPr>
            </w:pPr>
          </w:p>
        </w:tc>
        <w:tc>
          <w:tcPr>
            <w:tcW w:w="6662" w:type="dxa"/>
            <w:vAlign w:val="center"/>
          </w:tcPr>
          <w:p w14:paraId="07FF2272" w14:textId="77777777" w:rsidR="009039FB" w:rsidRPr="00254F35" w:rsidRDefault="009039FB" w:rsidP="009039FB">
            <w:pPr>
              <w:autoSpaceDE w:val="0"/>
              <w:adjustRightInd w:val="0"/>
              <w:spacing w:before="0" w:after="0"/>
              <w:rPr>
                <w:bCs/>
                <w:sz w:val="20"/>
                <w:szCs w:val="20"/>
              </w:rPr>
            </w:pPr>
            <w:r w:rsidRPr="00254F35">
              <w:rPr>
                <w:bCs/>
                <w:sz w:val="20"/>
                <w:szCs w:val="20"/>
              </w:rPr>
              <w:t>Pomoć u zadovoljavanju potreba životinja – opskrba vodom, pružanje veterinarske pomoći.</w:t>
            </w:r>
          </w:p>
        </w:tc>
        <w:tc>
          <w:tcPr>
            <w:tcW w:w="4111" w:type="dxa"/>
            <w:vAlign w:val="center"/>
          </w:tcPr>
          <w:p w14:paraId="62A6504A" w14:textId="71B7D052" w:rsidR="009039FB" w:rsidRPr="00254F35" w:rsidRDefault="00343129">
            <w:pPr>
              <w:widowControl w:val="0"/>
              <w:numPr>
                <w:ilvl w:val="1"/>
                <w:numId w:val="34"/>
              </w:numPr>
              <w:tabs>
                <w:tab w:val="left" w:pos="34"/>
              </w:tabs>
              <w:autoSpaceDE w:val="0"/>
              <w:autoSpaceDN w:val="0"/>
              <w:adjustRightInd w:val="0"/>
              <w:spacing w:before="0" w:after="0"/>
              <w:ind w:left="175" w:hanging="141"/>
              <w:contextualSpacing/>
              <w:rPr>
                <w:bCs/>
                <w:sz w:val="20"/>
                <w:szCs w:val="20"/>
              </w:rPr>
            </w:pPr>
            <w:r w:rsidRPr="00254F35">
              <w:rPr>
                <w:bCs/>
                <w:sz w:val="20"/>
                <w:szCs w:val="20"/>
              </w:rPr>
              <w:t>Veterinarska stanica Rijeka</w:t>
            </w:r>
          </w:p>
        </w:tc>
      </w:tr>
      <w:tr w:rsidR="00254F35" w:rsidRPr="002811D2" w14:paraId="7F057C4F" w14:textId="77777777" w:rsidTr="00F9027F">
        <w:trPr>
          <w:trHeight w:val="1134"/>
          <w:jc w:val="center"/>
        </w:trPr>
        <w:tc>
          <w:tcPr>
            <w:tcW w:w="760" w:type="dxa"/>
            <w:vMerge w:val="restart"/>
            <w:vAlign w:val="center"/>
          </w:tcPr>
          <w:p w14:paraId="72E813C9" w14:textId="55E672E9" w:rsidR="00254F35" w:rsidRPr="00254F35" w:rsidRDefault="00254F35" w:rsidP="00254F35">
            <w:pPr>
              <w:widowControl w:val="0"/>
              <w:autoSpaceDE w:val="0"/>
              <w:adjustRightInd w:val="0"/>
              <w:spacing w:before="0" w:after="0"/>
              <w:jc w:val="center"/>
              <w:rPr>
                <w:b/>
                <w:bCs/>
                <w:sz w:val="20"/>
                <w:szCs w:val="20"/>
              </w:rPr>
            </w:pPr>
            <w:r w:rsidRPr="00254F35">
              <w:rPr>
                <w:b/>
                <w:bCs/>
                <w:sz w:val="20"/>
                <w:szCs w:val="20"/>
              </w:rPr>
              <w:lastRenderedPageBreak/>
              <w:t>9.</w:t>
            </w:r>
          </w:p>
        </w:tc>
        <w:tc>
          <w:tcPr>
            <w:tcW w:w="1787" w:type="dxa"/>
            <w:vMerge w:val="restart"/>
            <w:vAlign w:val="center"/>
          </w:tcPr>
          <w:p w14:paraId="4C4BE88D" w14:textId="524BED94" w:rsidR="00254F35" w:rsidRPr="00254F35" w:rsidRDefault="00254F35" w:rsidP="00254F35">
            <w:pPr>
              <w:widowControl w:val="0"/>
              <w:autoSpaceDE w:val="0"/>
              <w:adjustRightInd w:val="0"/>
              <w:spacing w:before="0" w:after="0"/>
              <w:jc w:val="center"/>
              <w:rPr>
                <w:b/>
                <w:bCs/>
                <w:sz w:val="20"/>
                <w:szCs w:val="20"/>
              </w:rPr>
            </w:pPr>
            <w:r w:rsidRPr="00254F35">
              <w:rPr>
                <w:b/>
                <w:bCs/>
                <w:sz w:val="20"/>
                <w:szCs w:val="20"/>
              </w:rPr>
              <w:t>Organizacija osiguravanja vode i potrebnih namirnica ugroženom stanovništvu</w:t>
            </w:r>
          </w:p>
        </w:tc>
        <w:tc>
          <w:tcPr>
            <w:tcW w:w="1559" w:type="dxa"/>
            <w:vMerge w:val="restart"/>
            <w:vAlign w:val="center"/>
          </w:tcPr>
          <w:p w14:paraId="17253DAB" w14:textId="4F8E0118" w:rsidR="00254F35" w:rsidRPr="00254F35" w:rsidRDefault="00254F35" w:rsidP="00254F35">
            <w:pPr>
              <w:widowControl w:val="0"/>
              <w:autoSpaceDE w:val="0"/>
              <w:adjustRightInd w:val="0"/>
              <w:spacing w:before="0" w:after="0"/>
              <w:jc w:val="center"/>
              <w:rPr>
                <w:bCs/>
                <w:sz w:val="20"/>
                <w:szCs w:val="20"/>
              </w:rPr>
            </w:pPr>
            <w:r w:rsidRPr="00254F35">
              <w:rPr>
                <w:bCs/>
                <w:sz w:val="20"/>
                <w:szCs w:val="20"/>
              </w:rPr>
              <w:t>Općina Jelenje</w:t>
            </w:r>
          </w:p>
        </w:tc>
        <w:tc>
          <w:tcPr>
            <w:tcW w:w="6662" w:type="dxa"/>
            <w:vAlign w:val="center"/>
          </w:tcPr>
          <w:p w14:paraId="0ABB97CD" w14:textId="5A245B2B" w:rsidR="00254F35" w:rsidRPr="00254F35" w:rsidRDefault="00254F35" w:rsidP="00254F35">
            <w:pPr>
              <w:widowControl w:val="0"/>
              <w:autoSpaceDE w:val="0"/>
              <w:adjustRightInd w:val="0"/>
              <w:spacing w:before="0" w:after="0"/>
              <w:rPr>
                <w:bCs/>
                <w:sz w:val="20"/>
                <w:szCs w:val="20"/>
              </w:rPr>
            </w:pPr>
            <w:r w:rsidRPr="00254F35">
              <w:rPr>
                <w:bCs/>
                <w:sz w:val="20"/>
                <w:szCs w:val="20"/>
              </w:rPr>
              <w:t>Osigurati nesmetanu opskrbu vodom.</w:t>
            </w:r>
          </w:p>
        </w:tc>
        <w:tc>
          <w:tcPr>
            <w:tcW w:w="4111" w:type="dxa"/>
            <w:vAlign w:val="center"/>
          </w:tcPr>
          <w:p w14:paraId="2AB88EAC" w14:textId="77777777" w:rsidR="00254F35" w:rsidRPr="00254F35" w:rsidRDefault="00254F35" w:rsidP="00254F35">
            <w:pPr>
              <w:widowControl w:val="0"/>
              <w:numPr>
                <w:ilvl w:val="1"/>
                <w:numId w:val="34"/>
              </w:numPr>
              <w:tabs>
                <w:tab w:val="left" w:pos="34"/>
              </w:tabs>
              <w:autoSpaceDE w:val="0"/>
              <w:autoSpaceDN w:val="0"/>
              <w:adjustRightInd w:val="0"/>
              <w:spacing w:before="0" w:after="0"/>
              <w:ind w:left="175" w:hanging="141"/>
              <w:contextualSpacing/>
              <w:rPr>
                <w:bCs/>
                <w:sz w:val="20"/>
                <w:szCs w:val="20"/>
              </w:rPr>
            </w:pPr>
            <w:r w:rsidRPr="00254F35">
              <w:rPr>
                <w:bCs/>
                <w:sz w:val="20"/>
                <w:szCs w:val="20"/>
              </w:rPr>
              <w:t>Vatrogasne snage,</w:t>
            </w:r>
          </w:p>
          <w:p w14:paraId="59BB3C4F" w14:textId="054620BF" w:rsidR="00254F35" w:rsidRPr="00254F35" w:rsidRDefault="00254F35" w:rsidP="00254F35">
            <w:pPr>
              <w:widowControl w:val="0"/>
              <w:numPr>
                <w:ilvl w:val="1"/>
                <w:numId w:val="34"/>
              </w:numPr>
              <w:tabs>
                <w:tab w:val="left" w:pos="34"/>
              </w:tabs>
              <w:autoSpaceDE w:val="0"/>
              <w:autoSpaceDN w:val="0"/>
              <w:adjustRightInd w:val="0"/>
              <w:spacing w:before="0" w:after="0"/>
              <w:ind w:left="175" w:hanging="141"/>
              <w:contextualSpacing/>
              <w:rPr>
                <w:bCs/>
                <w:sz w:val="20"/>
                <w:szCs w:val="20"/>
              </w:rPr>
            </w:pPr>
            <w:r w:rsidRPr="00254F35">
              <w:rPr>
                <w:bCs/>
                <w:sz w:val="20"/>
                <w:szCs w:val="20"/>
              </w:rPr>
              <w:t>KD Jelen d.o.o.</w:t>
            </w:r>
          </w:p>
        </w:tc>
      </w:tr>
      <w:tr w:rsidR="00254F35" w:rsidRPr="002811D2" w14:paraId="65B88D5C" w14:textId="77777777" w:rsidTr="00F9027F">
        <w:trPr>
          <w:trHeight w:val="1134"/>
          <w:jc w:val="center"/>
        </w:trPr>
        <w:tc>
          <w:tcPr>
            <w:tcW w:w="760" w:type="dxa"/>
            <w:vMerge/>
            <w:vAlign w:val="center"/>
          </w:tcPr>
          <w:p w14:paraId="070BFE19" w14:textId="77777777" w:rsidR="00254F35" w:rsidRPr="00254F35" w:rsidRDefault="00254F35" w:rsidP="00254F35">
            <w:pPr>
              <w:widowControl w:val="0"/>
              <w:autoSpaceDE w:val="0"/>
              <w:adjustRightInd w:val="0"/>
              <w:spacing w:before="0" w:after="0"/>
              <w:jc w:val="center"/>
              <w:rPr>
                <w:b/>
                <w:bCs/>
                <w:sz w:val="20"/>
                <w:szCs w:val="20"/>
              </w:rPr>
            </w:pPr>
          </w:p>
        </w:tc>
        <w:tc>
          <w:tcPr>
            <w:tcW w:w="1787" w:type="dxa"/>
            <w:vMerge/>
            <w:vAlign w:val="center"/>
          </w:tcPr>
          <w:p w14:paraId="721FC31F" w14:textId="77777777" w:rsidR="00254F35" w:rsidRPr="00254F35" w:rsidRDefault="00254F35" w:rsidP="00254F35">
            <w:pPr>
              <w:widowControl w:val="0"/>
              <w:autoSpaceDE w:val="0"/>
              <w:adjustRightInd w:val="0"/>
              <w:spacing w:before="0" w:after="0"/>
              <w:jc w:val="center"/>
              <w:rPr>
                <w:b/>
                <w:bCs/>
                <w:sz w:val="20"/>
                <w:szCs w:val="20"/>
              </w:rPr>
            </w:pPr>
          </w:p>
        </w:tc>
        <w:tc>
          <w:tcPr>
            <w:tcW w:w="1559" w:type="dxa"/>
            <w:vMerge/>
            <w:vAlign w:val="center"/>
          </w:tcPr>
          <w:p w14:paraId="478D6563" w14:textId="77777777" w:rsidR="00254F35" w:rsidRPr="00254F35" w:rsidRDefault="00254F35" w:rsidP="00254F35">
            <w:pPr>
              <w:widowControl w:val="0"/>
              <w:autoSpaceDE w:val="0"/>
              <w:adjustRightInd w:val="0"/>
              <w:spacing w:before="0" w:after="0"/>
              <w:jc w:val="center"/>
              <w:rPr>
                <w:bCs/>
                <w:sz w:val="20"/>
                <w:szCs w:val="20"/>
              </w:rPr>
            </w:pPr>
          </w:p>
        </w:tc>
        <w:tc>
          <w:tcPr>
            <w:tcW w:w="6662" w:type="dxa"/>
            <w:vAlign w:val="center"/>
          </w:tcPr>
          <w:p w14:paraId="16775AD0" w14:textId="3FCA5417" w:rsidR="00254F35" w:rsidRPr="00254F35" w:rsidRDefault="00254F35" w:rsidP="00254F35">
            <w:pPr>
              <w:widowControl w:val="0"/>
              <w:autoSpaceDE w:val="0"/>
              <w:adjustRightInd w:val="0"/>
              <w:spacing w:before="0" w:after="0"/>
              <w:rPr>
                <w:bCs/>
                <w:sz w:val="20"/>
                <w:szCs w:val="20"/>
              </w:rPr>
            </w:pPr>
            <w:r w:rsidRPr="00254F35">
              <w:rPr>
                <w:bCs/>
                <w:sz w:val="20"/>
                <w:szCs w:val="20"/>
              </w:rPr>
              <w:t xml:space="preserve">Osigurati i dostaviti potrebne namirnice ugroženom stanovništvu. </w:t>
            </w:r>
          </w:p>
        </w:tc>
        <w:tc>
          <w:tcPr>
            <w:tcW w:w="4111" w:type="dxa"/>
            <w:vAlign w:val="center"/>
          </w:tcPr>
          <w:p w14:paraId="24E4EA26" w14:textId="77777777" w:rsidR="00254F35" w:rsidRPr="00254F35" w:rsidRDefault="00254F35" w:rsidP="00254F35">
            <w:pPr>
              <w:widowControl w:val="0"/>
              <w:numPr>
                <w:ilvl w:val="1"/>
                <w:numId w:val="34"/>
              </w:numPr>
              <w:tabs>
                <w:tab w:val="left" w:pos="34"/>
              </w:tabs>
              <w:autoSpaceDE w:val="0"/>
              <w:autoSpaceDN w:val="0"/>
              <w:adjustRightInd w:val="0"/>
              <w:spacing w:before="0" w:after="0"/>
              <w:ind w:left="175" w:hanging="141"/>
              <w:contextualSpacing/>
              <w:rPr>
                <w:bCs/>
                <w:sz w:val="20"/>
                <w:szCs w:val="20"/>
              </w:rPr>
            </w:pPr>
            <w:r w:rsidRPr="00254F35">
              <w:rPr>
                <w:bCs/>
                <w:sz w:val="20"/>
                <w:szCs w:val="20"/>
              </w:rPr>
              <w:t>Stožer civilne zaštite,</w:t>
            </w:r>
          </w:p>
          <w:p w14:paraId="7BE39ADA" w14:textId="7FE6D781" w:rsidR="00254F35" w:rsidRPr="00254F35" w:rsidRDefault="00254F35" w:rsidP="00254F35">
            <w:pPr>
              <w:widowControl w:val="0"/>
              <w:numPr>
                <w:ilvl w:val="1"/>
                <w:numId w:val="34"/>
              </w:numPr>
              <w:tabs>
                <w:tab w:val="left" w:pos="34"/>
              </w:tabs>
              <w:autoSpaceDE w:val="0"/>
              <w:autoSpaceDN w:val="0"/>
              <w:adjustRightInd w:val="0"/>
              <w:spacing w:before="0" w:after="0"/>
              <w:ind w:left="175" w:hanging="141"/>
              <w:contextualSpacing/>
              <w:rPr>
                <w:bCs/>
                <w:sz w:val="20"/>
                <w:szCs w:val="20"/>
              </w:rPr>
            </w:pPr>
            <w:r w:rsidRPr="00254F35">
              <w:rPr>
                <w:bCs/>
                <w:sz w:val="20"/>
                <w:szCs w:val="20"/>
              </w:rPr>
              <w:t>GDCK Rijeka</w:t>
            </w:r>
          </w:p>
        </w:tc>
      </w:tr>
      <w:tr w:rsidR="00254F35" w:rsidRPr="002811D2" w14:paraId="547677FC" w14:textId="77777777" w:rsidTr="00F9027F">
        <w:trPr>
          <w:trHeight w:val="1134"/>
          <w:jc w:val="center"/>
        </w:trPr>
        <w:tc>
          <w:tcPr>
            <w:tcW w:w="760" w:type="dxa"/>
            <w:vAlign w:val="center"/>
          </w:tcPr>
          <w:p w14:paraId="0DC8E910" w14:textId="4BD091C0" w:rsidR="00254F35" w:rsidRPr="00254F35" w:rsidRDefault="00254F35" w:rsidP="00254F35">
            <w:pPr>
              <w:widowControl w:val="0"/>
              <w:autoSpaceDE w:val="0"/>
              <w:adjustRightInd w:val="0"/>
              <w:spacing w:before="0" w:after="0"/>
              <w:jc w:val="center"/>
              <w:rPr>
                <w:b/>
                <w:bCs/>
                <w:sz w:val="20"/>
                <w:szCs w:val="20"/>
              </w:rPr>
            </w:pPr>
            <w:r w:rsidRPr="00254F35">
              <w:rPr>
                <w:b/>
                <w:bCs/>
                <w:sz w:val="20"/>
                <w:szCs w:val="20"/>
              </w:rPr>
              <w:t>10.</w:t>
            </w:r>
          </w:p>
        </w:tc>
        <w:tc>
          <w:tcPr>
            <w:tcW w:w="1787" w:type="dxa"/>
            <w:vAlign w:val="center"/>
          </w:tcPr>
          <w:p w14:paraId="6FA1C361" w14:textId="012C546F" w:rsidR="00254F35" w:rsidRPr="00254F35" w:rsidRDefault="00254F35" w:rsidP="00254F35">
            <w:pPr>
              <w:widowControl w:val="0"/>
              <w:autoSpaceDE w:val="0"/>
              <w:adjustRightInd w:val="0"/>
              <w:spacing w:before="0" w:after="0"/>
              <w:jc w:val="center"/>
              <w:rPr>
                <w:b/>
                <w:bCs/>
                <w:sz w:val="20"/>
                <w:szCs w:val="20"/>
              </w:rPr>
            </w:pPr>
            <w:r w:rsidRPr="00254F35">
              <w:rPr>
                <w:b/>
                <w:bCs/>
                <w:sz w:val="20"/>
                <w:szCs w:val="20"/>
              </w:rPr>
              <w:t>Troškovi angažiranih pravnih osoba</w:t>
            </w:r>
          </w:p>
        </w:tc>
        <w:tc>
          <w:tcPr>
            <w:tcW w:w="1559" w:type="dxa"/>
            <w:vAlign w:val="center"/>
          </w:tcPr>
          <w:p w14:paraId="2BD165C3" w14:textId="1CAFCC77" w:rsidR="00254F35" w:rsidRPr="00254F35" w:rsidRDefault="00254F35" w:rsidP="00254F35">
            <w:pPr>
              <w:widowControl w:val="0"/>
              <w:autoSpaceDE w:val="0"/>
              <w:adjustRightInd w:val="0"/>
              <w:spacing w:before="0" w:after="0"/>
              <w:jc w:val="center"/>
              <w:rPr>
                <w:bCs/>
                <w:sz w:val="20"/>
                <w:szCs w:val="20"/>
              </w:rPr>
            </w:pPr>
            <w:r w:rsidRPr="00254F35">
              <w:rPr>
                <w:bCs/>
                <w:sz w:val="20"/>
                <w:szCs w:val="20"/>
              </w:rPr>
              <w:t>Općina Jelenje</w:t>
            </w:r>
          </w:p>
        </w:tc>
        <w:tc>
          <w:tcPr>
            <w:tcW w:w="6662" w:type="dxa"/>
            <w:vAlign w:val="center"/>
          </w:tcPr>
          <w:p w14:paraId="1B39B7B1" w14:textId="1F43B62B" w:rsidR="00254F35" w:rsidRPr="00254F35" w:rsidRDefault="00254F35" w:rsidP="00254F35">
            <w:pPr>
              <w:widowControl w:val="0"/>
              <w:autoSpaceDE w:val="0"/>
              <w:adjustRightInd w:val="0"/>
              <w:spacing w:before="0" w:after="0"/>
              <w:rPr>
                <w:bCs/>
                <w:sz w:val="20"/>
                <w:szCs w:val="20"/>
              </w:rPr>
            </w:pPr>
            <w:r w:rsidRPr="00254F35">
              <w:rPr>
                <w:bCs/>
                <w:sz w:val="20"/>
                <w:szCs w:val="20"/>
              </w:rPr>
              <w:t>Troškove angažiranih pravnih osoba i redovnih službi vršit će se prema stvarno izvršenim poslovima i po važećim cijenama u trenutku izvršenja zadataka.</w:t>
            </w:r>
          </w:p>
        </w:tc>
        <w:tc>
          <w:tcPr>
            <w:tcW w:w="4111" w:type="dxa"/>
            <w:vAlign w:val="center"/>
          </w:tcPr>
          <w:p w14:paraId="1048D094" w14:textId="03B052CC" w:rsidR="00254F35" w:rsidRPr="00254F35" w:rsidRDefault="00254F35" w:rsidP="00254F35">
            <w:pPr>
              <w:widowControl w:val="0"/>
              <w:numPr>
                <w:ilvl w:val="1"/>
                <w:numId w:val="34"/>
              </w:numPr>
              <w:tabs>
                <w:tab w:val="left" w:pos="34"/>
              </w:tabs>
              <w:autoSpaceDE w:val="0"/>
              <w:autoSpaceDN w:val="0"/>
              <w:adjustRightInd w:val="0"/>
              <w:spacing w:before="0" w:after="0"/>
              <w:ind w:left="175" w:hanging="141"/>
              <w:contextualSpacing/>
              <w:rPr>
                <w:bCs/>
                <w:sz w:val="20"/>
                <w:szCs w:val="20"/>
              </w:rPr>
            </w:pPr>
            <w:r w:rsidRPr="00254F35">
              <w:rPr>
                <w:bCs/>
                <w:sz w:val="20"/>
                <w:szCs w:val="20"/>
              </w:rPr>
              <w:t xml:space="preserve">Općinski načelnik </w:t>
            </w:r>
          </w:p>
        </w:tc>
      </w:tr>
    </w:tbl>
    <w:p w14:paraId="214DB0C7" w14:textId="77777777" w:rsidR="00115A7F" w:rsidRPr="002811D2" w:rsidRDefault="00115A7F" w:rsidP="00115A7F">
      <w:pPr>
        <w:tabs>
          <w:tab w:val="left" w:pos="960"/>
        </w:tabs>
        <w:rPr>
          <w:highlight w:val="yellow"/>
          <w:lang w:bidi="en-US"/>
        </w:rPr>
      </w:pPr>
    </w:p>
    <w:p w14:paraId="3C8392EB" w14:textId="77777777" w:rsidR="00115A7F" w:rsidRPr="002811D2" w:rsidRDefault="00115A7F" w:rsidP="00115A7F">
      <w:pPr>
        <w:spacing w:before="0" w:after="200"/>
        <w:jc w:val="left"/>
        <w:rPr>
          <w:highlight w:val="yellow"/>
          <w:lang w:bidi="en-US"/>
        </w:rPr>
      </w:pPr>
      <w:r w:rsidRPr="002811D2">
        <w:rPr>
          <w:highlight w:val="yellow"/>
          <w:lang w:bidi="en-US"/>
        </w:rPr>
        <w:br w:type="page"/>
      </w:r>
    </w:p>
    <w:p w14:paraId="785BDCED" w14:textId="27E78B76" w:rsidR="00796072" w:rsidRPr="005129F6" w:rsidRDefault="00703FB7" w:rsidP="00796072">
      <w:pPr>
        <w:keepNext/>
        <w:spacing w:before="0" w:after="200"/>
        <w:outlineLvl w:val="1"/>
        <w:rPr>
          <w:rFonts w:eastAsiaTheme="majorEastAsia"/>
          <w:bCs/>
          <w:color w:val="54883D"/>
          <w:sz w:val="28"/>
          <w:lang w:bidi="en-US"/>
        </w:rPr>
      </w:pPr>
      <w:bookmarkStart w:id="67" w:name="_Toc138155310"/>
      <w:r w:rsidRPr="005129F6">
        <w:rPr>
          <w:rFonts w:eastAsiaTheme="majorEastAsia"/>
          <w:bCs/>
          <w:color w:val="54883D"/>
          <w:sz w:val="28"/>
          <w:lang w:bidi="en-US"/>
        </w:rPr>
        <w:lastRenderedPageBreak/>
        <w:t>6.5</w:t>
      </w:r>
      <w:r w:rsidR="00796072" w:rsidRPr="005129F6">
        <w:rPr>
          <w:rFonts w:eastAsiaTheme="majorEastAsia"/>
          <w:bCs/>
          <w:color w:val="54883D"/>
          <w:sz w:val="28"/>
          <w:lang w:bidi="en-US"/>
        </w:rPr>
        <w:t xml:space="preserve"> Epidemije i pandemije</w:t>
      </w:r>
      <w:bookmarkEnd w:id="67"/>
    </w:p>
    <w:p w14:paraId="2840AAC7" w14:textId="126F00E0" w:rsidR="001817D8" w:rsidRPr="005129F6" w:rsidRDefault="001817D8" w:rsidP="001817D8">
      <w:r w:rsidRPr="005129F6">
        <w:t xml:space="preserve">Plan djelovanja sustava civilne zaštite u slučaju epidemije i pandemije pokreće </w:t>
      </w:r>
      <w:r w:rsidR="008E171C" w:rsidRPr="003915B0">
        <w:rPr>
          <w:b/>
        </w:rPr>
        <w:t xml:space="preserve">Općinski načelnik </w:t>
      </w:r>
      <w:r w:rsidR="008E171C" w:rsidRPr="00B902EB">
        <w:rPr>
          <w:bCs/>
        </w:rPr>
        <w:t>Općine J</w:t>
      </w:r>
      <w:r w:rsidR="008E171C" w:rsidRPr="003915B0">
        <w:t>elenje</w:t>
      </w:r>
      <w:r w:rsidRPr="005129F6">
        <w:t xml:space="preserve">. Shema aktiviranja nalazi se u nastavku. </w:t>
      </w:r>
    </w:p>
    <w:p w14:paraId="53E46F2E" w14:textId="67DBF735" w:rsidR="001817D8" w:rsidRPr="002811D2" w:rsidRDefault="0045270C" w:rsidP="001817D8">
      <w:pPr>
        <w:rPr>
          <w:noProof/>
          <w:color w:val="000000"/>
          <w:highlight w:val="yellow"/>
          <w:lang w:eastAsia="hr-HR"/>
        </w:rPr>
      </w:pPr>
      <w:r w:rsidRPr="002811D2">
        <w:rPr>
          <w:noProof/>
          <w:color w:val="000000"/>
          <w:highlight w:val="yellow"/>
          <w:lang w:eastAsia="hr-HR"/>
        </w:rPr>
        <mc:AlternateContent>
          <mc:Choice Requires="wps">
            <w:drawing>
              <wp:anchor distT="0" distB="0" distL="114300" distR="114300" simplePos="0" relativeHeight="252964864" behindDoc="0" locked="0" layoutInCell="1" allowOverlap="1" wp14:anchorId="38C615D9" wp14:editId="780752F6">
                <wp:simplePos x="0" y="0"/>
                <wp:positionH relativeFrom="margin">
                  <wp:posOffset>4257081</wp:posOffset>
                </wp:positionH>
                <wp:positionV relativeFrom="paragraph">
                  <wp:posOffset>48260</wp:posOffset>
                </wp:positionV>
                <wp:extent cx="1257300" cy="571500"/>
                <wp:effectExtent l="0" t="0" r="19050" b="19050"/>
                <wp:wrapNone/>
                <wp:docPr id="490" name="Rounded Rectangle 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571500"/>
                        </a:xfrm>
                        <a:prstGeom prst="roundRect">
                          <a:avLst/>
                        </a:prstGeom>
                        <a:noFill/>
                        <a:ln w="25400" cap="flat" cmpd="sng" algn="ctr">
                          <a:solidFill>
                            <a:srgbClr val="92D050"/>
                          </a:solidFill>
                          <a:prstDash val="solid"/>
                        </a:ln>
                        <a:effectLst/>
                      </wps:spPr>
                      <wps:txbx>
                        <w:txbxContent>
                          <w:p w14:paraId="68C19B60" w14:textId="77777777" w:rsidR="001817D8" w:rsidRPr="00DF76EE" w:rsidRDefault="001817D8" w:rsidP="001817D8">
                            <w:pPr>
                              <w:jc w:val="center"/>
                              <w:rPr>
                                <w:b/>
                                <w:sz w:val="20"/>
                              </w:rPr>
                            </w:pPr>
                            <w:r w:rsidRPr="00DF76EE">
                              <w:rPr>
                                <w:b/>
                                <w:sz w:val="20"/>
                              </w:rPr>
                              <w:t xml:space="preserve">Povjerenici </w:t>
                            </w:r>
                            <w:r w:rsidRPr="00DF76EE">
                              <w:rPr>
                                <w:b/>
                                <w:sz w:val="20"/>
                              </w:rPr>
                              <w:t>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8C615D9" id="Rounded Rectangle 490" o:spid="_x0000_s1102" style="position:absolute;left:0;text-align:left;margin-left:335.2pt;margin-top:3.8pt;width:99pt;height:45pt;z-index:25296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KUeXAIAALwEAAAOAAAAZHJzL2Uyb0RvYy54bWysVE1v2zAMvQ/YfxB0X51kcbsadYqgQYcB&#10;QRusHXpWZCk2JosapcTufv0o2Um7bqdhF4EUn/jx/Oir67417KDQN2BLPj2bcKashKqxu5J/e7z9&#10;8IkzH4SthAGrSv6sPL9evH931blCzaAGUylklMT6onMlr0NwRZZ5WatW+DNwylJQA7YikIu7rELR&#10;UfbWZLPJ5DzrACuHIJX3dLsagnyR8mutZLjX2qvATMmpt5BOTOc2ntniShQ7FK5u5NiG+IcuWtFY&#10;KnpKtRJBsD02f6RqG4ngQYczCW0GWjdSpRlomunkzTQPtXAqzULkeHeiyf+/tPLu8OA2GFv3bg3y&#10;uydGss754hSJjh8xvcY2Yqlx1icWn08sqj4wSZfTWX7xcUJkS4rlF9Oc7JhUFMfXDn34rKBl0Sg5&#10;wt5WX+lTJQbFYe3DgD/iYkULt40x6XMZy7qSz/J5KiJINdqIQPVaV5Xc2x1nwuxIjjJgSunBNFV8&#10;nsbE3fbGIDsIksTlbDXJj+39Bou1V8LXAy6FximMjWlUEtfY6gtF0Qr9tmcNtXKexyfxagvV8wYZ&#10;wiBA7+RtQwXWwoeNQFIc0UVbFO7p0AZoPBgtzmrAn3+7j3gSAkU560jBNPqPvUDFmfliSSKX0/k8&#10;Sj458/xiRg6+jmxfR+y+vQFiZEr76mQyIz6Yo6kR2idatmWsSiFhJdUeSB6dmzBsFq2rVMtlgpHM&#10;nQhr++BkTB6pi9Q+9k8C3SiAQNK5g6PaRfFGAgN2EMFyH0A3SR8vvI6KpRVJMhvXOe7gaz+hXn46&#10;i18AAAD//wMAUEsDBBQABgAIAAAAIQBUL1002wAAAAgBAAAPAAAAZHJzL2Rvd25yZXYueG1sTI/B&#10;TsMwEETvSPyDtUjcqANCThriVIDgSktB4rpNljhqvI5itw18PcsJjrMzmn1TrWY/qCNNsQ9s4XqR&#10;gSJuQttzZ+H97fmqABUTcotDYLLwRRFW9flZhWUbTvxKx23qlJRwLNGCS2kstY6NI49xEUZi8T7D&#10;5DGJnDrdTniScj/omywz2mPP8sHhSI+Omv324C2s9/jx9JDz8nvjqX8ZHa7Nxlh7eTHf34FKNKe/&#10;MPziCzrUwrQLB26jGiyYPLuVqIXcgBK/MIXonYWlHHRd6f8D6h8AAAD//wMAUEsBAi0AFAAGAAgA&#10;AAAhALaDOJL+AAAA4QEAABMAAAAAAAAAAAAAAAAAAAAAAFtDb250ZW50X1R5cGVzXS54bWxQSwEC&#10;LQAUAAYACAAAACEAOP0h/9YAAACUAQAACwAAAAAAAAAAAAAAAAAvAQAAX3JlbHMvLnJlbHNQSwEC&#10;LQAUAAYACAAAACEAZmSlHlwCAAC8BAAADgAAAAAAAAAAAAAAAAAuAgAAZHJzL2Uyb0RvYy54bWxQ&#10;SwECLQAUAAYACAAAACEAVC9dNNsAAAAIAQAADwAAAAAAAAAAAAAAAAC2BAAAZHJzL2Rvd25yZXYu&#10;eG1sUEsFBgAAAAAEAAQA8wAAAL4FAAAAAA==&#10;" filled="f" strokecolor="#92d050" strokeweight="2pt">
                <v:path arrowok="t"/>
                <v:textbox>
                  <w:txbxContent>
                    <w:p w14:paraId="68C19B60" w14:textId="77777777" w:rsidR="001817D8" w:rsidRPr="00DF76EE" w:rsidRDefault="001817D8" w:rsidP="001817D8">
                      <w:pPr>
                        <w:jc w:val="center"/>
                        <w:rPr>
                          <w:b/>
                          <w:sz w:val="20"/>
                        </w:rPr>
                      </w:pPr>
                      <w:r w:rsidRPr="00DF76EE">
                        <w:rPr>
                          <w:b/>
                          <w:sz w:val="20"/>
                        </w:rPr>
                        <w:t xml:space="preserve">Povjerenici </w:t>
                      </w:r>
                      <w:r w:rsidRPr="00DF76EE">
                        <w:rPr>
                          <w:b/>
                          <w:sz w:val="20"/>
                        </w:rPr>
                        <w:t>civilne zaštite</w:t>
                      </w:r>
                    </w:p>
                  </w:txbxContent>
                </v:textbox>
                <w10:wrap anchorx="margin"/>
              </v:roundrect>
            </w:pict>
          </mc:Fallback>
        </mc:AlternateContent>
      </w:r>
      <w:r w:rsidR="001817D8" w:rsidRPr="002811D2">
        <w:rPr>
          <w:noProof/>
          <w:color w:val="000000"/>
          <w:highlight w:val="yellow"/>
          <w:lang w:eastAsia="hr-HR"/>
        </w:rPr>
        <mc:AlternateContent>
          <mc:Choice Requires="wps">
            <w:drawing>
              <wp:anchor distT="0" distB="0" distL="114300" distR="114300" simplePos="0" relativeHeight="252966912" behindDoc="0" locked="0" layoutInCell="1" allowOverlap="1" wp14:anchorId="56F32015" wp14:editId="4822B5F2">
                <wp:simplePos x="0" y="0"/>
                <wp:positionH relativeFrom="margin">
                  <wp:align>left</wp:align>
                </wp:positionH>
                <wp:positionV relativeFrom="paragraph">
                  <wp:posOffset>11430</wp:posOffset>
                </wp:positionV>
                <wp:extent cx="2238375" cy="1181100"/>
                <wp:effectExtent l="0" t="0" r="28575" b="19050"/>
                <wp:wrapNone/>
                <wp:docPr id="497" name="Rounded 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8375" cy="1181100"/>
                        </a:xfrm>
                        <a:prstGeom prst="roundRect">
                          <a:avLst/>
                        </a:prstGeom>
                        <a:noFill/>
                        <a:ln w="25400" cap="flat" cmpd="sng" algn="ctr">
                          <a:solidFill>
                            <a:srgbClr val="92D050"/>
                          </a:solidFill>
                          <a:prstDash val="solid"/>
                        </a:ln>
                        <a:effectLst/>
                      </wps:spPr>
                      <wps:txbx>
                        <w:txbxContent>
                          <w:p w14:paraId="0160841C" w14:textId="77777777" w:rsidR="001817D8" w:rsidRPr="00DF76EE" w:rsidRDefault="001817D8" w:rsidP="001817D8">
                            <w:pPr>
                              <w:spacing w:before="0" w:after="0"/>
                              <w:jc w:val="center"/>
                              <w:rPr>
                                <w:b/>
                                <w:sz w:val="20"/>
                                <w:szCs w:val="20"/>
                              </w:rPr>
                            </w:pPr>
                            <w:r w:rsidRPr="002D75EE">
                              <w:rPr>
                                <w:b/>
                                <w:sz w:val="20"/>
                                <w:szCs w:val="20"/>
                              </w:rPr>
                              <w:t xml:space="preserve">Operativne </w:t>
                            </w:r>
                            <w:r w:rsidRPr="002D75EE">
                              <w:rPr>
                                <w:b/>
                                <w:sz w:val="20"/>
                                <w:szCs w:val="20"/>
                              </w:rPr>
                              <w:t>snage</w:t>
                            </w:r>
                          </w:p>
                          <w:p w14:paraId="6EB8CC75" w14:textId="77777777" w:rsidR="001817D8" w:rsidRDefault="001817D8" w:rsidP="001817D8">
                            <w:pPr>
                              <w:spacing w:before="0" w:after="0"/>
                              <w:jc w:val="left"/>
                              <w:rPr>
                                <w:rFonts w:eastAsia="Calibri"/>
                                <w:sz w:val="20"/>
                                <w:szCs w:val="20"/>
                              </w:rPr>
                            </w:pPr>
                          </w:p>
                          <w:p w14:paraId="42889DBD" w14:textId="5BDB274C" w:rsidR="001817D8" w:rsidRDefault="001817D8" w:rsidP="001817D8">
                            <w:pPr>
                              <w:spacing w:before="0" w:after="0"/>
                              <w:jc w:val="left"/>
                              <w:rPr>
                                <w:rFonts w:eastAsia="Calibri"/>
                                <w:sz w:val="20"/>
                                <w:szCs w:val="20"/>
                              </w:rPr>
                            </w:pPr>
                            <w:r w:rsidRPr="00DF76EE">
                              <w:rPr>
                                <w:rFonts w:eastAsia="Calibri"/>
                                <w:sz w:val="20"/>
                                <w:szCs w:val="20"/>
                              </w:rPr>
                              <w:t xml:space="preserve">- </w:t>
                            </w:r>
                            <w:r w:rsidR="00A350AC">
                              <w:rPr>
                                <w:rFonts w:eastAsia="Calibri"/>
                                <w:sz w:val="20"/>
                                <w:szCs w:val="20"/>
                              </w:rPr>
                              <w:t>HGSS - stanica Rijeka</w:t>
                            </w:r>
                          </w:p>
                          <w:p w14:paraId="0E183CFF" w14:textId="1E1A50C6" w:rsidR="001817D8" w:rsidRPr="00DF76EE" w:rsidRDefault="001817D8" w:rsidP="001817D8">
                            <w:pPr>
                              <w:spacing w:before="0" w:after="0"/>
                              <w:jc w:val="left"/>
                              <w:rPr>
                                <w:rFonts w:eastAsia="Calibri"/>
                                <w:sz w:val="20"/>
                                <w:szCs w:val="20"/>
                              </w:rPr>
                            </w:pPr>
                            <w:r>
                              <w:rPr>
                                <w:rFonts w:eastAsia="Calibri"/>
                                <w:sz w:val="20"/>
                                <w:szCs w:val="20"/>
                              </w:rPr>
                              <w:t xml:space="preserve">- </w:t>
                            </w:r>
                            <w:r w:rsidR="00A350AC">
                              <w:rPr>
                                <w:rFonts w:eastAsia="Calibri"/>
                                <w:sz w:val="20"/>
                                <w:szCs w:val="20"/>
                              </w:rPr>
                              <w:t>GDCK Rijeka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F32015" id="_x0000_s1103" style="position:absolute;left:0;text-align:left;margin-left:0;margin-top:.9pt;width:176.25pt;height:93pt;z-index:25296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HvmYQIAAL0EAAAOAAAAZHJzL2Uyb0RvYy54bWysVE1v2zAMvQ/YfxB0Xx2nST+MOkXQoMOA&#10;oC3WDj0zshQbk0VNUmJ3v36U7KRdt9Owi0CKz/x4evTVdd9qtpfON2hKnp9MOJNGYNWYbcm/Pd1+&#10;uuDMBzAVaDSy5C/S8+vFxw9XnS3kFGvUlXSMkhhfdLbkdQi2yDIvatmCP0ErDQUVuhYCuW6bVQ46&#10;yt7qbDqZnGUduso6FNJ7ul0NQb5I+ZWSItwr5WVguuTUW0inS+cmntniCoqtA1s3YmwD/qGLFhpD&#10;RY+pVhCA7VzzR6q2EQ49qnAisM1QqUbINANNk0/eTfNYg5VpFiLH2yNN/v+lFXf7R/vgYuverlF8&#10;98RI1llfHCPR8SOmV66NWGqc9YnFlyOLsg9M0OV0enpxej7nTFAszy/yfJJ4zqA4fG6dD58ltiwa&#10;JXe4M9VXeqtEIezXPsQuoDjgYkmDt43W6b20YR3Vmc8oMRNAslEaApmtrUruzZYz0FvSowgupfSo&#10;myp+nuZ0282NdmwPpInL6WoyP7T3GyzWXoGvB1wKRbVQV9rENDKpa2z1laNohX7Ts4ZaOTuLn8Sr&#10;DVYvD445HBTorbhtqMAafHgAR5KjSWiNwj0dSiONh6PFWY3u59/uI56UQFHOOpIwjf5jB05ypr8Y&#10;0shlPptFzSdnNj+fkuPeRjZvI2bX3iAxktPCWpHMiA/6YCqH7TNt2zJWpRAYQbUHkkfnJgyrRfsq&#10;5HKZYKRzC2FtHq2IySN1kdqn/hmcHQUQSDt3eJA7FO8kMGAHESx3AVWT9PHK6yhZ2pH0QOM+xyV8&#10;6yfU619n8QsAAP//AwBQSwMEFAAGAAgAAAAhAGQi10vZAAAABgEAAA8AAABkcnMvZG93bnJldi54&#10;bWxMj8FOwzAQRO9I/IO1SNyoQ1HTEuJUgOBKS0Hiuo2XOGq8jmK3DXw921M5zs5q5k25HH2nDjTE&#10;NrCB20kGirgOtuXGwOfH680CVEzIFrvAZOCHIiyry4sSCxuO/E6HTWqUhHAs0IBLqS+0jrUjj3ES&#10;emLxvsPgMYkcGm0HPEq47/Q0y3LtsWVpcNjTs6N6t9l7A6sdfr08zfn+d+2pfesdrvJ1bsz11fj4&#10;ACrRmM7PcMIXdKiEaRv2bKPqDMiQJFfBF/NuNp2B2p70fAG6KvV//OoPAAD//wMAUEsBAi0AFAAG&#10;AAgAAAAhALaDOJL+AAAA4QEAABMAAAAAAAAAAAAAAAAAAAAAAFtDb250ZW50X1R5cGVzXS54bWxQ&#10;SwECLQAUAAYACAAAACEAOP0h/9YAAACUAQAACwAAAAAAAAAAAAAAAAAvAQAAX3JlbHMvLnJlbHNQ&#10;SwECLQAUAAYACAAAACEALmB75mECAAC9BAAADgAAAAAAAAAAAAAAAAAuAgAAZHJzL2Uyb0RvYy54&#10;bWxQSwECLQAUAAYACAAAACEAZCLXS9kAAAAGAQAADwAAAAAAAAAAAAAAAAC7BAAAZHJzL2Rvd25y&#10;ZXYueG1sUEsFBgAAAAAEAAQA8wAAAMEFAAAAAA==&#10;" filled="f" strokecolor="#92d050" strokeweight="2pt">
                <v:path arrowok="t"/>
                <v:textbox>
                  <w:txbxContent>
                    <w:p w14:paraId="0160841C" w14:textId="77777777" w:rsidR="001817D8" w:rsidRPr="00DF76EE" w:rsidRDefault="001817D8" w:rsidP="001817D8">
                      <w:pPr>
                        <w:spacing w:before="0" w:after="0"/>
                        <w:jc w:val="center"/>
                        <w:rPr>
                          <w:b/>
                          <w:sz w:val="20"/>
                          <w:szCs w:val="20"/>
                        </w:rPr>
                      </w:pPr>
                      <w:r w:rsidRPr="002D75EE">
                        <w:rPr>
                          <w:b/>
                          <w:sz w:val="20"/>
                          <w:szCs w:val="20"/>
                        </w:rPr>
                        <w:t xml:space="preserve">Operativne </w:t>
                      </w:r>
                      <w:r w:rsidRPr="002D75EE">
                        <w:rPr>
                          <w:b/>
                          <w:sz w:val="20"/>
                          <w:szCs w:val="20"/>
                        </w:rPr>
                        <w:t>snage</w:t>
                      </w:r>
                    </w:p>
                    <w:p w14:paraId="6EB8CC75" w14:textId="77777777" w:rsidR="001817D8" w:rsidRDefault="001817D8" w:rsidP="001817D8">
                      <w:pPr>
                        <w:spacing w:before="0" w:after="0"/>
                        <w:jc w:val="left"/>
                        <w:rPr>
                          <w:rFonts w:eastAsia="Calibri"/>
                          <w:sz w:val="20"/>
                          <w:szCs w:val="20"/>
                        </w:rPr>
                      </w:pPr>
                    </w:p>
                    <w:p w14:paraId="42889DBD" w14:textId="5BDB274C" w:rsidR="001817D8" w:rsidRDefault="001817D8" w:rsidP="001817D8">
                      <w:pPr>
                        <w:spacing w:before="0" w:after="0"/>
                        <w:jc w:val="left"/>
                        <w:rPr>
                          <w:rFonts w:eastAsia="Calibri"/>
                          <w:sz w:val="20"/>
                          <w:szCs w:val="20"/>
                        </w:rPr>
                      </w:pPr>
                      <w:r w:rsidRPr="00DF76EE">
                        <w:rPr>
                          <w:rFonts w:eastAsia="Calibri"/>
                          <w:sz w:val="20"/>
                          <w:szCs w:val="20"/>
                        </w:rPr>
                        <w:t xml:space="preserve">- </w:t>
                      </w:r>
                      <w:r w:rsidR="00A350AC">
                        <w:rPr>
                          <w:rFonts w:eastAsia="Calibri"/>
                          <w:sz w:val="20"/>
                          <w:szCs w:val="20"/>
                        </w:rPr>
                        <w:t>HGSS - stanica Rijeka</w:t>
                      </w:r>
                    </w:p>
                    <w:p w14:paraId="0E183CFF" w14:textId="1E1A50C6" w:rsidR="001817D8" w:rsidRPr="00DF76EE" w:rsidRDefault="001817D8" w:rsidP="001817D8">
                      <w:pPr>
                        <w:spacing w:before="0" w:after="0"/>
                        <w:jc w:val="left"/>
                        <w:rPr>
                          <w:rFonts w:eastAsia="Calibri"/>
                          <w:sz w:val="20"/>
                          <w:szCs w:val="20"/>
                        </w:rPr>
                      </w:pPr>
                      <w:r>
                        <w:rPr>
                          <w:rFonts w:eastAsia="Calibri"/>
                          <w:sz w:val="20"/>
                          <w:szCs w:val="20"/>
                        </w:rPr>
                        <w:t xml:space="preserve">- </w:t>
                      </w:r>
                      <w:r w:rsidR="00A350AC">
                        <w:rPr>
                          <w:rFonts w:eastAsia="Calibri"/>
                          <w:sz w:val="20"/>
                          <w:szCs w:val="20"/>
                        </w:rPr>
                        <w:t>GDCK Rijeka</w:t>
                      </w:r>
                    </w:p>
                  </w:txbxContent>
                </v:textbox>
                <w10:wrap anchorx="margin"/>
              </v:roundrect>
            </w:pict>
          </mc:Fallback>
        </mc:AlternateContent>
      </w:r>
    </w:p>
    <w:p w14:paraId="7D8A1E36" w14:textId="683A2A7B" w:rsidR="001817D8" w:rsidRPr="002811D2" w:rsidRDefault="001817D8" w:rsidP="001817D8">
      <w:pPr>
        <w:rPr>
          <w:noProof/>
          <w:highlight w:val="yellow"/>
          <w:lang w:eastAsia="hr-HR"/>
        </w:rPr>
      </w:pPr>
    </w:p>
    <w:p w14:paraId="36B5EA0A" w14:textId="43B7CA8A" w:rsidR="001817D8" w:rsidRPr="002811D2" w:rsidRDefault="0045270C" w:rsidP="001817D8">
      <w:pPr>
        <w:rPr>
          <w:highlight w:val="yellow"/>
        </w:rPr>
      </w:pPr>
      <w:r w:rsidRPr="002811D2">
        <w:rPr>
          <w:noProof/>
          <w:sz w:val="20"/>
          <w:highlight w:val="yellow"/>
          <w:lang w:eastAsia="hr-HR"/>
        </w:rPr>
        <mc:AlternateContent>
          <mc:Choice Requires="wps">
            <w:drawing>
              <wp:anchor distT="0" distB="0" distL="114300" distR="114300" simplePos="0" relativeHeight="252985344" behindDoc="0" locked="0" layoutInCell="1" allowOverlap="1" wp14:anchorId="64FCC68C" wp14:editId="1CA0B00F">
                <wp:simplePos x="0" y="0"/>
                <wp:positionH relativeFrom="column">
                  <wp:posOffset>4921885</wp:posOffset>
                </wp:positionH>
                <wp:positionV relativeFrom="paragraph">
                  <wp:posOffset>87629</wp:posOffset>
                </wp:positionV>
                <wp:extent cx="45719" cy="1304925"/>
                <wp:effectExtent l="76200" t="38100" r="50165" b="28575"/>
                <wp:wrapNone/>
                <wp:docPr id="479" name="Straight Arrow Connector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5719" cy="130492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4211AE4" id="Straight Arrow Connector 292" o:spid="_x0000_s1026" type="#_x0000_t32" style="position:absolute;margin-left:387.55pt;margin-top:6.9pt;width:3.6pt;height:102.75pt;flip:x y;z-index:2529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wRT4AEAAKEDAAAOAAAAZHJzL2Uyb0RvYy54bWysU01v2zAMvQ/YfxB0X+xkzdYYcXpI1u1Q&#10;bAXa7c7Kki1MlgRRi+1/P0p2033chvkgUKL5xPf4tL8Ze8POMqB2tubrVcmZtMI12rY1//p4++aa&#10;M4xgGzDOyppPEvnN4fWr/eAruXGdM40MjEAsVoOveRejr4oCRSd7wJXz0lJSudBDpG1oiybAQOi9&#10;KTZl+a4YXGh8cEIi0ulpTvJDxldKivhFKZSRmZpTbzGvIa9PaS0Oe6jaAL7TYmkD/qGLHrSlSy9Q&#10;J4jAfgT9F1SvRXDoVFwJ1xdOKS1k5kBs1uUfbB468DJzIXHQX2TC/wcrPp+P9j6k1sVoH/ydE9+R&#10;RCkGj9UlmTbo599GFXqmjPafaN48R99SlCCIDxuzuNNFXDlGJujwavt+veNMUGb9trzabbZJ/AKq&#10;BJiKfcD4UbqepaDmGAPototHZy2N0YX5CjjfYZwLnwtSsXW32pg8TWPZQHfsyi0NXACZShmIFPa+&#10;IVjbcgamJbeKGHLX6IxuUnkCwgmPJrAzkGHIZ40bHokBZwYwUoJo5W/p/bfS1M8JsJuLc2r2VwRt&#10;PtiGxcnTE4hBg22NXCCMTdfK7NWF2ovcKXpyzXQfnmdCPsiqLZ5NRvt1nyf38rIOPwEAAP//AwBQ&#10;SwMEFAAGAAgAAAAhAA+JZ+rgAAAACgEAAA8AAABkcnMvZG93bnJldi54bWxMj8tOwzAQRfdI/IM1&#10;SGwi6jwU0oY4FYIiwaqitHs3HpKIeBzFbhv+nmEFy9E9unNutZ7tIM44+d6RgmQRg0BqnOmpVbD/&#10;eLlbgvBBk9GDI1TwjR7W9fVVpUvjLvSO511oBZeQL7WCLoSxlNI3HVrtF25E4uzTTVYHPqdWmklf&#10;uNwOMo3je2l1T/yh0yM+ddh87U5Wweo56r2J4vY1yrfbt3mT5MPmoNTtzfz4ACLgHP5g+NVndajZ&#10;6ehOZLwYFBRFnjDKQcYTGCiWaQbiqCBNVhnIupL/J9Q/AAAA//8DAFBLAQItABQABgAIAAAAIQC2&#10;gziS/gAAAOEBAAATAAAAAAAAAAAAAAAAAAAAAABbQ29udGVudF9UeXBlc10ueG1sUEsBAi0AFAAG&#10;AAgAAAAhADj9If/WAAAAlAEAAAsAAAAAAAAAAAAAAAAALwEAAF9yZWxzLy5yZWxzUEsBAi0AFAAG&#10;AAgAAAAhAIeHBFPgAQAAoQMAAA4AAAAAAAAAAAAAAAAALgIAAGRycy9lMm9Eb2MueG1sUEsBAi0A&#10;FAAGAAgAAAAhAA+JZ+rgAAAACgEAAA8AAAAAAAAAAAAAAAAAOgQAAGRycy9kb3ducmV2LnhtbFBL&#10;BQYAAAAABAAEAPMAAABHBQAAAAA=&#10;" strokecolor="windowText" strokeweight="1.5pt">
                <v:stroke endarrow="block"/>
                <o:lock v:ext="edit" shapetype="f"/>
              </v:shape>
            </w:pict>
          </mc:Fallback>
        </mc:AlternateContent>
      </w:r>
    </w:p>
    <w:p w14:paraId="7BE0552D" w14:textId="73133A7D" w:rsidR="001817D8" w:rsidRPr="002811D2" w:rsidRDefault="001817D8" w:rsidP="001817D8">
      <w:pPr>
        <w:rPr>
          <w:highlight w:val="yellow"/>
        </w:rPr>
      </w:pPr>
      <w:r w:rsidRPr="002811D2">
        <w:rPr>
          <w:noProof/>
          <w:sz w:val="20"/>
          <w:szCs w:val="20"/>
          <w:highlight w:val="yellow"/>
          <w:lang w:eastAsia="hr-HR"/>
        </w:rPr>
        <mc:AlternateContent>
          <mc:Choice Requires="wps">
            <w:drawing>
              <wp:anchor distT="0" distB="0" distL="114300" distR="114300" simplePos="0" relativeHeight="252980224" behindDoc="0" locked="0" layoutInCell="1" allowOverlap="1" wp14:anchorId="2285D10D" wp14:editId="02B195D3">
                <wp:simplePos x="0" y="0"/>
                <wp:positionH relativeFrom="column">
                  <wp:posOffset>2324100</wp:posOffset>
                </wp:positionH>
                <wp:positionV relativeFrom="paragraph">
                  <wp:posOffset>83185</wp:posOffset>
                </wp:positionV>
                <wp:extent cx="2038350" cy="1076325"/>
                <wp:effectExtent l="38100" t="38100" r="19050" b="28575"/>
                <wp:wrapNone/>
                <wp:docPr id="501" name="Straight Arrow Connector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038350" cy="1076325"/>
                        </a:xfrm>
                        <a:prstGeom prst="straightConnector1">
                          <a:avLst/>
                        </a:prstGeom>
                        <a:noFill/>
                        <a:ln w="19050" cap="flat" cmpd="sng" algn="ctr">
                          <a:solidFill>
                            <a:sysClr val="windowText" lastClr="000000"/>
                          </a:solidFill>
                          <a:prstDash val="dash"/>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61DBF3F" id="Straight Arrow Connector 501" o:spid="_x0000_s1026" type="#_x0000_t32" style="position:absolute;margin-left:183pt;margin-top:6.55pt;width:160.5pt;height:84.75pt;flip:x y;z-index:2529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ror4AEAAKIDAAAOAAAAZHJzL2Uyb0RvYy54bWysU01v2zAMvQ/YfxB0X+wkaNcacXpI1u1Q&#10;bAXa9c7qwxYmS4Koxcm/HyW76bbehvkgUKb5yPf4vLk5DpYdVETjXcuXi5oz5YSXxnUt//54++GK&#10;M0zgJFjvVMtPCvnN9v27zRgatfK9t1JFRiAOmzG0vE8pNFWFolcD4MIH5SipfRwg0TV2lYwwEvpg&#10;q1VdX1ajjzJELxQivd1PSb4t+Forkb5pjSox23KaLZUzlvM5n9V2A00XIfRGzGPAP0wxgHHU9Ay1&#10;hwTsZzRvoAYjokev00L4ofJaG6EKB2KzrP9i89BDUIULiYPhLBP+P1jx9bBz9zGPLo7uIdx58QNJ&#10;lGoM2JyT+YJh+uyo48C0NeEL7ZuX6ClHGYL4sGMR93QWVx0TE/RyVa+v1he0A0G5Zf3xcr26yPJX&#10;0GTIXB4ips/KDywHLccUwXR92nnnaJE+Tk3gcIdpKnwpyMXO3xpryz6tYyP1uK5LOyBbaQuJOg9B&#10;EqzrOAPbkV9FimVu9NbIXJ6B8IQ7G9kByDLkNOnHR+LAmQVMlCBi5Zln/6M0z7MH7KdiSdFksATG&#10;fnKSpVOgfyBFA66zakawLndVxawzs1e9c/Ts5ek+viyFjFBEm02bnfb7vazu9dfa/gIAAP//AwBQ&#10;SwMEFAAGAAgAAAAhAOsJf7zhAAAACgEAAA8AAABkcnMvZG93bnJldi54bWxMj09Lw0AQxe+C32EZ&#10;wZvdtIVtErMpIigFBWst1eM2OyaL+ydkt23qp3c86XHee7z5vWo5OsuOOEQTvITpJAOGvgna+FbC&#10;9u3hJgcWk/Ja2eBRwhkjLOvLi0qVOpz8Kx43qWVU4mOpJHQp9SXnsenQqTgJPXryPsPgVKJzaLke&#10;1InKneWzLBPcKePpQ6d6vO+w+docnAS+KuzL++N59xGKZ1Pg92K1Nk9SXl+Nd7fAEo7pLwy/+IQO&#10;NTHtw8HryKyEuRC0JZExnwKjgMgXJOxJyGcCeF3x/xPqHwAAAP//AwBQSwECLQAUAAYACAAAACEA&#10;toM4kv4AAADhAQAAEwAAAAAAAAAAAAAAAAAAAAAAW0NvbnRlbnRfVHlwZXNdLnhtbFBLAQItABQA&#10;BgAIAAAAIQA4/SH/1gAAAJQBAAALAAAAAAAAAAAAAAAAAC8BAABfcmVscy8ucmVsc1BLAQItABQA&#10;BgAIAAAAIQA5xror4AEAAKIDAAAOAAAAAAAAAAAAAAAAAC4CAABkcnMvZTJvRG9jLnhtbFBLAQIt&#10;ABQABgAIAAAAIQDrCX+84QAAAAoBAAAPAAAAAAAAAAAAAAAAADoEAABkcnMvZG93bnJldi54bWxQ&#10;SwUGAAAAAAQABADzAAAASAUAAAAA&#10;" strokecolor="windowText" strokeweight="1.5pt">
                <v:stroke dashstyle="dash" endarrow="block"/>
                <o:lock v:ext="edit" shapetype="f"/>
              </v:shape>
            </w:pict>
          </mc:Fallback>
        </mc:AlternateContent>
      </w:r>
    </w:p>
    <w:p w14:paraId="68308D7D" w14:textId="410F6C32" w:rsidR="001817D8" w:rsidRPr="002811D2" w:rsidRDefault="00235B60" w:rsidP="001817D8">
      <w:pPr>
        <w:rPr>
          <w:highlight w:val="yellow"/>
          <w:lang w:bidi="en-US"/>
        </w:rPr>
      </w:pPr>
      <w:r w:rsidRPr="002811D2">
        <w:rPr>
          <w:noProof/>
          <w:sz w:val="20"/>
          <w:szCs w:val="20"/>
          <w:highlight w:val="yellow"/>
          <w:lang w:eastAsia="hr-HR"/>
        </w:rPr>
        <mc:AlternateContent>
          <mc:Choice Requires="wps">
            <w:drawing>
              <wp:anchor distT="0" distB="0" distL="114300" distR="114300" simplePos="0" relativeHeight="253023232" behindDoc="0" locked="0" layoutInCell="1" allowOverlap="1" wp14:anchorId="2D63880E" wp14:editId="235D6688">
                <wp:simplePos x="0" y="0"/>
                <wp:positionH relativeFrom="column">
                  <wp:posOffset>6925945</wp:posOffset>
                </wp:positionH>
                <wp:positionV relativeFrom="paragraph">
                  <wp:posOffset>12065</wp:posOffset>
                </wp:positionV>
                <wp:extent cx="1924050" cy="800100"/>
                <wp:effectExtent l="0" t="0" r="19050" b="19050"/>
                <wp:wrapNone/>
                <wp:docPr id="206" name="Rounded Rectangle 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050" cy="800100"/>
                        </a:xfrm>
                        <a:prstGeom prst="roundRect">
                          <a:avLst/>
                        </a:prstGeom>
                        <a:noFill/>
                        <a:ln w="25400" cap="flat" cmpd="sng" algn="ctr">
                          <a:solidFill>
                            <a:srgbClr val="92D050"/>
                          </a:solidFill>
                          <a:prstDash val="solid"/>
                        </a:ln>
                        <a:effectLst/>
                      </wps:spPr>
                      <wps:txbx>
                        <w:txbxContent>
                          <w:p w14:paraId="292385C0" w14:textId="77777777" w:rsidR="00235B60" w:rsidRPr="00B250C8" w:rsidRDefault="00235B60" w:rsidP="00235B60">
                            <w:pPr>
                              <w:spacing w:before="0" w:after="0" w:line="240" w:lineRule="auto"/>
                              <w:jc w:val="center"/>
                              <w:rPr>
                                <w:b/>
                                <w:sz w:val="20"/>
                              </w:rPr>
                            </w:pPr>
                            <w:r w:rsidRPr="00B250C8">
                              <w:rPr>
                                <w:b/>
                                <w:sz w:val="20"/>
                              </w:rPr>
                              <w:t>Udruge</w:t>
                            </w:r>
                          </w:p>
                          <w:p w14:paraId="52CEE9FF" w14:textId="053A0234" w:rsidR="00235B60" w:rsidRDefault="0018596E" w:rsidP="00376EB0">
                            <w:pPr>
                              <w:pStyle w:val="ListParagraph"/>
                            </w:pPr>
                            <w:r>
                              <w:t>Lovačko društvo „Jelen“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63880E" id="Rounded Rectangle 484" o:spid="_x0000_s1104" style="position:absolute;left:0;text-align:left;margin-left:545.35pt;margin-top:.95pt;width:151.5pt;height:63pt;z-index:2530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nBmXAIAALwEAAAOAAAAZHJzL2Uyb0RvYy54bWysVE1v2zAMvQ/YfxB0X50E6ZdRpwgadBgQ&#10;tMXaoWdGlmNjsqhRSuzu14+SnbTrdhp2EUjxiR/Pj7667lsj9pp8g7aQ05OJFNoqLBu7LeS3p9tP&#10;F1L4ALYEg1YX8kV7eb34+OGqc7meYY2m1CQ4ifV55wpZh+DyLPOq1i34E3TacrBCaiGwS9usJOg4&#10;e2uy2WRylnVIpSNU2nu+XQ1BuUj5q0qrcF9VXgdhCsm9hXRSOjfxzBZXkG8JXN2osQ34hy5aaCwX&#10;PaZaQQCxo+aPVG2jCD1W4URhm2FVNUqnGXia6eTdNI81OJ1mYXK8O9Lk/19adbd/dA8UW/dujeq7&#10;Z0ayzvn8GImOHzF9RW3EcuOiTyy+HFnUfRCKL6eXs/nklMlWHLuY8FiJ5gzyw2tHPnzW2IpoFJJw&#10;Z8uv/KkSg7Bf+xCbgPyAixUt3jbGpM9lrOgKOTudc2KhgFVTGQhstq4spLdbKcBsWY4qUErp0TRl&#10;fJ7GpO3mxpDYA0vicraKrQ7lfoPF2ivw9YBLoRFmbEyjk7jGVl8pilboN71ouJWz8/gkXm2wfHkg&#10;QTgI0Dt123CBNfjwAMSK40l4i8I9H5VBHg9HS4oa6eff7iOehcBRKTpWMI/+YwekpTBfLEvkcjqf&#10;R8knZ356PmOH3kY2byN2194gMzLlfXUqmREfzMGsCNtnXrZlrMohsIprDySPzk0YNovXVenlMsFY&#10;5g7C2j46FZNH6iK1T/0zkBsFEFg6d3hQO+TvJDBgBxEsdwGrJunjlddRsbwiSTbjOscdfOsn1OtP&#10;Z/ELAAD//wMAUEsDBBQABgAIAAAAIQAcHi6+3QAAAAsBAAAPAAAAZHJzL2Rvd25yZXYueG1sTI9B&#10;T8MwDIXvSPyHyEjcWMImtbQ0nQDBlY2BxNVrTVutcaom28p+/bwT3N6zn54/F8vJ9epAY+g8W7if&#10;GVDEla87bix8fb7dPYAKEbnG3jNZ+KUAy/L6qsC89kf+oMMmNkpKOORooY1xyLUOVUsOw8wPxLL7&#10;8aPDKHZsdD3iUcpdr+fGJNphx3KhxYFeWqp2m72zsNrh9+tzytlp7ah7H1pcJevE2tub6ekRVKQp&#10;/oXhgi/oUArT1u+5DqoXbzKTSlZUBuoSWGQLGWxFzdMMdFno/z+UZwAAAP//AwBQSwECLQAUAAYA&#10;CAAAACEAtoM4kv4AAADhAQAAEwAAAAAAAAAAAAAAAAAAAAAAW0NvbnRlbnRfVHlwZXNdLnhtbFBL&#10;AQItABQABgAIAAAAIQA4/SH/1gAAAJQBAAALAAAAAAAAAAAAAAAAAC8BAABfcmVscy8ucmVsc1BL&#10;AQItABQABgAIAAAAIQBNonBmXAIAALwEAAAOAAAAAAAAAAAAAAAAAC4CAABkcnMvZTJvRG9jLnht&#10;bFBLAQItABQABgAIAAAAIQAcHi6+3QAAAAsBAAAPAAAAAAAAAAAAAAAAALYEAABkcnMvZG93bnJl&#10;di54bWxQSwUGAAAAAAQABADzAAAAwAUAAAAA&#10;" filled="f" strokecolor="#92d050" strokeweight="2pt">
                <v:path arrowok="t"/>
                <v:textbox>
                  <w:txbxContent>
                    <w:p w14:paraId="292385C0" w14:textId="77777777" w:rsidR="00235B60" w:rsidRPr="00B250C8" w:rsidRDefault="00235B60" w:rsidP="00235B60">
                      <w:pPr>
                        <w:spacing w:before="0" w:after="0" w:line="240" w:lineRule="auto"/>
                        <w:jc w:val="center"/>
                        <w:rPr>
                          <w:b/>
                          <w:sz w:val="20"/>
                        </w:rPr>
                      </w:pPr>
                      <w:r w:rsidRPr="00B250C8">
                        <w:rPr>
                          <w:b/>
                          <w:sz w:val="20"/>
                        </w:rPr>
                        <w:t>Udruge</w:t>
                      </w:r>
                    </w:p>
                    <w:p w14:paraId="52CEE9FF" w14:textId="053A0234" w:rsidR="00235B60" w:rsidRDefault="0018596E" w:rsidP="00376EB0">
                      <w:pPr>
                        <w:pStyle w:val="ListParagraph"/>
                      </w:pPr>
                      <w:r>
                        <w:t>Lovačko društvo „Jelen“</w:t>
                      </w:r>
                    </w:p>
                  </w:txbxContent>
                </v:textbox>
              </v:roundrect>
            </w:pict>
          </mc:Fallback>
        </mc:AlternateContent>
      </w:r>
      <w:r w:rsidR="001817D8" w:rsidRPr="002811D2">
        <w:rPr>
          <w:noProof/>
          <w:sz w:val="20"/>
          <w:szCs w:val="20"/>
          <w:highlight w:val="yellow"/>
          <w:lang w:eastAsia="hr-HR"/>
        </w:rPr>
        <mc:AlternateContent>
          <mc:Choice Requires="wps">
            <w:drawing>
              <wp:anchor distT="0" distB="0" distL="114300" distR="114300" simplePos="0" relativeHeight="252983296" behindDoc="0" locked="0" layoutInCell="1" allowOverlap="1" wp14:anchorId="71CD78AC" wp14:editId="729B4117">
                <wp:simplePos x="0" y="0"/>
                <wp:positionH relativeFrom="column">
                  <wp:posOffset>714375</wp:posOffset>
                </wp:positionH>
                <wp:positionV relativeFrom="paragraph">
                  <wp:posOffset>44450</wp:posOffset>
                </wp:positionV>
                <wp:extent cx="400050" cy="909955"/>
                <wp:effectExtent l="0" t="38100" r="57150" b="23495"/>
                <wp:wrapNone/>
                <wp:docPr id="505" name="Straight Arrow Connector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00050" cy="90995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C60AA62" id="Straight Arrow Connector 576" o:spid="_x0000_s1026" type="#_x0000_t32" style="position:absolute;margin-left:56.25pt;margin-top:3.5pt;width:31.5pt;height:71.65pt;flip:y;z-index:2529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ZQ1wEAAJcDAAAOAAAAZHJzL2Uyb0RvYy54bWysU8tu2zAQvBfoPxC811KCuqgFyznYTS9B&#10;GyBJ7xuKlIhSXILLWvbfd0kpTh+3oj4QotY7OzM72t6cRieOOpJF38qrVS2F9go76/tWPj3evvso&#10;BSXwHTj0upVnTfJm9/bNdgqNvsYBXaejYBBPzRRaOaQUmqoiNegRaIVBey4ajCMkvsa+6iJMjD66&#10;6rquP1QTxi5EVJqI3x7motwVfGO0Sl+NIZ2EayVzS+WM5XzOZ7XbQtNHCINVCw34BxYjWM9DL1AH&#10;SCB+RPsX1GhVREKTVgrHCo2xShcNrOaq/kPNwwBBFy1sDoWLTfT/YNWX497fx0xdnfxDuEP1ndiU&#10;agrUXIr5QmH+28nEURhnwzfed9HMKsSpWHq+WKpPSSh++b6u6zUbr7i0qTeb9TpbXkGTYfLUECl9&#10;1jiK/NBKShFsP6Q9es/LwziPgOMdpbnxpSE3e7y1zpUdOi8mJrSZpwFHyThIPHgMHcP6XgpwPWdU&#10;pVhYEzrb5fYMRGfauyiOwDHhdHU4PbICKRxQ4gLLKr+F+2+tmc8BaJibS2lOVQLrPvlOpHPg4Kdo&#10;wfdOLxDO57G6JHSR9mpyfnrG7nwfXzbB2y+uLUnN8fr1Xvb1+j3tfgIAAP//AwBQSwMEFAAGAAgA&#10;AAAhANdssC7eAAAACQEAAA8AAABkcnMvZG93bnJldi54bWxMj8FOwzAQRO9I/IO1SNyok1ahKMSp&#10;UBFCcGqbXLg58TZJG6+j2G0DX8/2BLcdzWj2TbaabC/OOPrOkYJ4FoFAqp3pqFFQFm8PTyB80GR0&#10;7wgVfKOHVX57k+nUuAtt8bwLjeAS8qlW0IYwpFL6ukWr/cwNSOzt3Wh1YDk20oz6wuW2l/MoepRW&#10;d8QfWj3gusX6uDtZBa/FoawWP5ty+iwO6/c4fH1Um0Sp+7vp5RlEwCn8heGKz+iQM1PlTmS86FnH&#10;84SjCpY86eovE9YVH0m0AJln8v+C/BcAAP//AwBQSwECLQAUAAYACAAAACEAtoM4kv4AAADhAQAA&#10;EwAAAAAAAAAAAAAAAAAAAAAAW0NvbnRlbnRfVHlwZXNdLnhtbFBLAQItABQABgAIAAAAIQA4/SH/&#10;1gAAAJQBAAALAAAAAAAAAAAAAAAAAC8BAABfcmVscy8ucmVsc1BLAQItABQABgAIAAAAIQA6/xZQ&#10;1wEAAJcDAAAOAAAAAAAAAAAAAAAAAC4CAABkcnMvZTJvRG9jLnhtbFBLAQItABQABgAIAAAAIQDX&#10;bLAu3gAAAAkBAAAPAAAAAAAAAAAAAAAAADEEAABkcnMvZG93bnJldi54bWxQSwUGAAAAAAQABADz&#10;AAAAPAUAAAAA&#10;" strokecolor="windowText" strokeweight="1.5pt">
                <v:stroke endarrow="block"/>
                <o:lock v:ext="edit" shapetype="f"/>
              </v:shape>
            </w:pict>
          </mc:Fallback>
        </mc:AlternateContent>
      </w:r>
    </w:p>
    <w:p w14:paraId="29B0F537" w14:textId="77777777" w:rsidR="001817D8" w:rsidRPr="00012D29" w:rsidRDefault="001817D8" w:rsidP="001817D8">
      <w:pPr>
        <w:spacing w:before="120" w:after="120"/>
        <w:ind w:left="708"/>
        <w:rPr>
          <w:noProof/>
          <w:color w:val="000000"/>
          <w:lang w:eastAsia="hr-HR"/>
        </w:rPr>
      </w:pPr>
      <w:r w:rsidRPr="002811D2">
        <w:rPr>
          <w:noProof/>
          <w:highlight w:val="yellow"/>
          <w:lang w:eastAsia="hr-HR"/>
        </w:rPr>
        <mc:AlternateContent>
          <mc:Choice Requires="wps">
            <w:drawing>
              <wp:anchor distT="0" distB="0" distL="114300" distR="114300" simplePos="0" relativeHeight="252982272" behindDoc="0" locked="0" layoutInCell="1" allowOverlap="1" wp14:anchorId="563A1B24" wp14:editId="0E300621">
                <wp:simplePos x="0" y="0"/>
                <wp:positionH relativeFrom="column">
                  <wp:posOffset>5610225</wp:posOffset>
                </wp:positionH>
                <wp:positionV relativeFrom="paragraph">
                  <wp:posOffset>53340</wp:posOffset>
                </wp:positionV>
                <wp:extent cx="1314450" cy="600075"/>
                <wp:effectExtent l="0" t="38100" r="57150" b="28575"/>
                <wp:wrapNone/>
                <wp:docPr id="504" name="Straight Arrow Connector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14450" cy="60007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C8DD356" id="Straight Arrow Connector 504" o:spid="_x0000_s1026" type="#_x0000_t32" style="position:absolute;margin-left:441.75pt;margin-top:4.2pt;width:103.5pt;height:47.25pt;flip:y;z-index:2529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B4k2QEAAJgDAAAOAAAAZHJzL2Uyb0RvYy54bWysU01v2zAMvQ/YfxB0X+x0bbcZcXpI1l2K&#10;rUC73VlZsoXJoiBqcfLvR8luuo/bMB8ESTQf+R6fNjfH0YmDjmTRt3K9qqXQXmFnfd/Kr4+3b95L&#10;QQl8Bw69buVJk7zZvn61mUKjL3BA1+koGMRTM4VWDimFpqpIDXoEWmHQnoMG4wiJj7GvuggTo4+u&#10;uqjr62rC2IWIShPx7X4Oym3BN0ar9MUY0km4VnJvqayxrE95rbYbaPoIYbBqaQP+oYsRrOeiZ6g9&#10;JBA/ov0LarQqIqFJK4VjhcZYpQsHZrOu/2DzMEDQhQuLQ+EsE/0/WPX5sPP3Mbeujv4h3KH6TixK&#10;NQVqzsF8oDD/djRxFMbZ8I3nXTgzC3Eskp7OkupjEoov12/Xl5dXrLzi2HVd1++usuYVNBknlw2R&#10;0ieNo8ibVlKKYPsh7dB7nh7GuQYc7ijNic8JOdnjrXWuDNF5MXG9D3WpBuwl4yBx4TF0DOt7KcD1&#10;bFKVYmmb0Nkup2cgOtHORXEA9gnbq8PpkSlI4YASB5hX+Zbef0vN/eyBhjm5hGZbJbDuo+9EOgV2&#10;fooWfO/0AuF8LquLRRdqLyrn3RN2p/v4PAoef1FtsWr216/nMrCXB7X9CQAA//8DAFBLAwQUAAYA&#10;CAAAACEAXnZOW+AAAAAKAQAADwAAAGRycy9kb3ducmV2LnhtbEyPQU/DMAyF70j8h8hI3Fi6jaGu&#10;NJ3QEEJwGmsv3NLGtB2NUzXZVvj1uCd2e/Z7ev6cbkbbiRMOvnWkYD6LQCBVzrRUKyjyl7sYhA+a&#10;jO4coYIf9LDJrq9SnRh3pg887UMtuIR8ohU0IfSJlL5q0Go/cz0Se19usDrwONTSDPrM5baTiyh6&#10;kFa3xBca3eO2wep7f7QKnvNDUS5/d8X4nh+2r/Pw+VbuVkrd3oxPjyACjuE/DBM+o0PGTKU7kvGi&#10;UxDHyxVHWdyDmPxoHfGinNRiDTJL5eUL2R8AAAD//wMAUEsBAi0AFAAGAAgAAAAhALaDOJL+AAAA&#10;4QEAABMAAAAAAAAAAAAAAAAAAAAAAFtDb250ZW50X1R5cGVzXS54bWxQSwECLQAUAAYACAAAACEA&#10;OP0h/9YAAACUAQAACwAAAAAAAAAAAAAAAAAvAQAAX3JlbHMvLnJlbHNQSwECLQAUAAYACAAAACEA&#10;sOweJNkBAACYAwAADgAAAAAAAAAAAAAAAAAuAgAAZHJzL2Uyb0RvYy54bWxQSwECLQAUAAYACAAA&#10;ACEAXnZOW+AAAAAKAQAADwAAAAAAAAAAAAAAAAAzBAAAZHJzL2Rvd25yZXYueG1sUEsFBgAAAAAE&#10;AAQA8wAAAEAFAAAAAA==&#10;" strokecolor="windowText" strokeweight="1.5pt">
                <v:stroke endarrow="block"/>
                <o:lock v:ext="edit" shapetype="f"/>
              </v:shape>
            </w:pict>
          </mc:Fallback>
        </mc:AlternateContent>
      </w:r>
    </w:p>
    <w:p w14:paraId="04BBFBAD" w14:textId="77777777" w:rsidR="001817D8" w:rsidRPr="00012D29" w:rsidRDefault="001817D8" w:rsidP="001817D8">
      <w:pPr>
        <w:spacing w:before="120" w:after="120"/>
        <w:ind w:left="708"/>
        <w:rPr>
          <w:noProof/>
          <w:color w:val="000000"/>
          <w:lang w:eastAsia="hr-HR"/>
        </w:rPr>
      </w:pPr>
      <w:r w:rsidRPr="00012D29">
        <w:rPr>
          <w:noProof/>
          <w:color w:val="000000"/>
          <w:lang w:eastAsia="hr-HR"/>
        </w:rPr>
        <mc:AlternateContent>
          <mc:Choice Requires="wps">
            <w:drawing>
              <wp:anchor distT="0" distB="0" distL="114300" distR="114300" simplePos="0" relativeHeight="252967936" behindDoc="0" locked="0" layoutInCell="1" allowOverlap="1" wp14:anchorId="6367CF7E" wp14:editId="208FF4C2">
                <wp:simplePos x="0" y="0"/>
                <wp:positionH relativeFrom="column">
                  <wp:posOffset>2138680</wp:posOffset>
                </wp:positionH>
                <wp:positionV relativeFrom="paragraph">
                  <wp:posOffset>96520</wp:posOffset>
                </wp:positionV>
                <wp:extent cx="1333500" cy="1028700"/>
                <wp:effectExtent l="0" t="0" r="19050" b="19050"/>
                <wp:wrapNone/>
                <wp:docPr id="507" name="Rounded Rectangle 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0" cy="1028700"/>
                        </a:xfrm>
                        <a:prstGeom prst="roundRect">
                          <a:avLst/>
                        </a:prstGeom>
                        <a:solidFill>
                          <a:sysClr val="window" lastClr="FFFFFF"/>
                        </a:solidFill>
                        <a:ln w="25400" cap="flat" cmpd="sng" algn="ctr">
                          <a:solidFill>
                            <a:srgbClr val="C0504D"/>
                          </a:solidFill>
                          <a:prstDash val="solid"/>
                        </a:ln>
                        <a:effectLst/>
                      </wps:spPr>
                      <wps:txbx>
                        <w:txbxContent>
                          <w:p w14:paraId="5E1053B7" w14:textId="6DA51319" w:rsidR="001817D8" w:rsidRPr="00593CD5" w:rsidRDefault="001817D8" w:rsidP="001817D8">
                            <w:pPr>
                              <w:jc w:val="center"/>
                              <w:rPr>
                                <w:b/>
                              </w:rPr>
                            </w:pPr>
                            <w:r>
                              <w:rPr>
                                <w:b/>
                              </w:rPr>
                              <w:t xml:space="preserve">Općinski </w:t>
                            </w:r>
                            <w:r>
                              <w:rPr>
                                <w:b/>
                              </w:rPr>
                              <w:t xml:space="preserve">načelnik </w:t>
                            </w:r>
                            <w:r w:rsidR="004A4DAB">
                              <w:rPr>
                                <w:b/>
                              </w:rPr>
                              <w:t>Općine Jelenje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67CF7E" id="Rounded Rectangle 507" o:spid="_x0000_s1105" style="position:absolute;left:0;text-align:left;margin-left:168.4pt;margin-top:7.6pt;width:105pt;height:81pt;z-index:2529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AnkcQIAAPYEAAAOAAAAZHJzL2Uyb0RvYy54bWysVMFu2zAMvQ/YPwi6r3bSpO2MOkWQIMOA&#10;oC3WDj0rshwbk0WNUmJnXz9KdtKs62mYD4IoUuTj06Nv77pGs71CV4PJ+egi5UwZCUVttjn//rz6&#10;dMOZ88IUQoNROT8ox+9mHz/ctjZTY6hAFwoZJTEua23OK+9tliROVqoR7gKsMuQsARvhycRtUqBo&#10;KXujk3GaXiUtYGERpHKOTpe9k89i/rJU0j+UpVOe6ZwTNh9XjOsmrMnsVmRbFLaq5QBD/AOKRtSG&#10;ip5SLYUXbIf1X6maWiI4KP2FhCaBsqylij1QN6P0TTdPlbAq9kLkOHuiyf2/tPJ+/2QfMUB3dg3y&#10;hyNGkta67OQJhhtiuhKbEEvAWRdZPJxYVJ1nkg5Hl5eX05TIluQbpeObazJCVpEdr1t0/ouChoVN&#10;zhF2pvhGbxUpFPu18338MS7CA10Xq1rraBzcQiPbC3pWUkMBLWdaOE+HOV/Fbyjpzq9pw9qcj6eT&#10;CE+Q3kotPCFtbJFzZ7acCb0lIUuPEcsftx1uN6eqi3SaTpbvFQmgl8JVPbqYYQjTJmBXUZZDj6/k&#10;hp3vNh2rCcrVTbgSjjZQHB6RIfTSdVauaiqwpmYfBZJWiWiaP/9AS6mB2oNhx1kF+Ou98xBPEiIv&#10;Zy1pn1r/uROoiMOvhsT1eTSZhGGJxmR6PSYDzz2bc4/ZNQugdxjRpFsZtyHe6+O2RGheaEznoSq5&#10;hJFUuyd5MBa+n0kadKnm8xhGA2KFX5snK0PyQF2g9rl7EWgH5XgS3T0c50Rkb7TTx4abBuY7D2Ud&#10;hfXK66B1Gq6oz+FHEKb33I5Rr7+r2W8AAAD//wMAUEsDBBQABgAIAAAAIQChC+oc3wAAAAoBAAAP&#10;AAAAZHJzL2Rvd25yZXYueG1sTI/BTsMwEETvSPyDtUhcEHVIaYtCnAqQKs5pQKg3N16SgL2OYrcJ&#10;/Xq2JzjuzGj2Tb6enBVHHELnScHdLAGBVHvTUaPgrdrcPoAIUZPR1hMq+MEA6+LyIteZ8SOVeNzG&#10;RnAJhUwraGPsMylD3aLTYeZ7JPY+/eB05HNopBn0yOXOyjRJltLpjvhDq3t8abH+3h6cgldb7srT&#10;uPvqhlNTPfuP94puNkpdX01PjyAiTvEvDGd8RoeCmfb+QCYIq2A+XzJ6ZGORguDA4v4s7FlYrVKQ&#10;RS7/Tyh+AQAA//8DAFBLAQItABQABgAIAAAAIQC2gziS/gAAAOEBAAATAAAAAAAAAAAAAAAAAAAA&#10;AABbQ29udGVudF9UeXBlc10ueG1sUEsBAi0AFAAGAAgAAAAhADj9If/WAAAAlAEAAAsAAAAAAAAA&#10;AAAAAAAALwEAAF9yZWxzLy5yZWxzUEsBAi0AFAAGAAgAAAAhAHVECeRxAgAA9gQAAA4AAAAAAAAA&#10;AAAAAAAALgIAAGRycy9lMm9Eb2MueG1sUEsBAi0AFAAGAAgAAAAhAKEL6hzfAAAACgEAAA8AAAAA&#10;AAAAAAAAAAAAywQAAGRycy9kb3ducmV2LnhtbFBLBQYAAAAABAAEAPMAAADXBQAAAAA=&#10;" fillcolor="window" strokecolor="#c0504d" strokeweight="2pt">
                <v:path arrowok="t"/>
                <v:textbox>
                  <w:txbxContent>
                    <w:p w14:paraId="5E1053B7" w14:textId="6DA51319" w:rsidR="001817D8" w:rsidRPr="00593CD5" w:rsidRDefault="001817D8" w:rsidP="001817D8">
                      <w:pPr>
                        <w:jc w:val="center"/>
                        <w:rPr>
                          <w:b/>
                        </w:rPr>
                      </w:pPr>
                      <w:r>
                        <w:rPr>
                          <w:b/>
                        </w:rPr>
                        <w:t xml:space="preserve">Općinski </w:t>
                      </w:r>
                      <w:r>
                        <w:rPr>
                          <w:b/>
                        </w:rPr>
                        <w:t xml:space="preserve">načelnik </w:t>
                      </w:r>
                      <w:r w:rsidR="004A4DAB">
                        <w:rPr>
                          <w:b/>
                        </w:rPr>
                        <w:t>Općine Jelenje</w:t>
                      </w:r>
                    </w:p>
                  </w:txbxContent>
                </v:textbox>
              </v:roundrect>
            </w:pict>
          </mc:Fallback>
        </mc:AlternateContent>
      </w:r>
    </w:p>
    <w:p w14:paraId="3AB2D445" w14:textId="77777777" w:rsidR="001817D8" w:rsidRPr="00012D29" w:rsidRDefault="001817D8" w:rsidP="001817D8">
      <w:pPr>
        <w:rPr>
          <w:color w:val="000000"/>
        </w:rPr>
      </w:pPr>
      <w:r w:rsidRPr="00012D29">
        <w:rPr>
          <w:noProof/>
          <w:color w:val="000000"/>
          <w:lang w:eastAsia="hr-HR"/>
        </w:rPr>
        <mc:AlternateContent>
          <mc:Choice Requires="wps">
            <w:drawing>
              <wp:anchor distT="0" distB="0" distL="114300" distR="114300" simplePos="0" relativeHeight="252979200" behindDoc="0" locked="0" layoutInCell="1" allowOverlap="1" wp14:anchorId="4DAD841A" wp14:editId="14B1BA2E">
                <wp:simplePos x="0" y="0"/>
                <wp:positionH relativeFrom="column">
                  <wp:posOffset>1243330</wp:posOffset>
                </wp:positionH>
                <wp:positionV relativeFrom="paragraph">
                  <wp:posOffset>248285</wp:posOffset>
                </wp:positionV>
                <wp:extent cx="895350" cy="9525"/>
                <wp:effectExtent l="19050" t="57150" r="0" b="85725"/>
                <wp:wrapNone/>
                <wp:docPr id="480" name="Ravni poveznik sa strelicom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95350" cy="9525"/>
                        </a:xfrm>
                        <a:prstGeom prst="straightConnector1">
                          <a:avLst/>
                        </a:prstGeom>
                        <a:noFill/>
                        <a:ln w="19050"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B927EFB" id="Ravni poveznik sa strelicom 49" o:spid="_x0000_s1026" type="#_x0000_t32" style="position:absolute;margin-left:97.9pt;margin-top:19.55pt;width:70.5pt;height:.75pt;flip:x;z-index:2529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RT7zgEAAIEDAAAOAAAAZHJzL2Uyb0RvYy54bWysU01v2zAMvQ/YfxB0X+xmyNAYdXpIlu1Q&#10;bAXa/QBGlmxhsiSQWpz8+1Fymu7jNswHQRLFx8fH57v70+jEUSPZ4Ft5s6il0F6Fzvq+ld+e9+9u&#10;paAEvgMXvG7lWZO837x9czfFRi/DEFynUTCIp2aKrRxSik1VkRr0CLQIUXsOmoAjJD5iX3UIE6OP&#10;rlrW9YdqCthFDEoT8e1uDspNwTdGq/TVGNJJuFYyt1RWLOshr9XmDpoeIQ5WXWjAP7AYwXoueoXa&#10;QQLxA+1fUKNVGCiYtFBhrIIxVunSA3dzU//RzdMAUZdeWByKV5no/8GqL8etf8RMXZ38U3wI6jux&#10;KNUUqbkG84Hi/OxkcBTG2fiZ51165i7EqUh6vkqqT0kovrxdr96vWHjFofVqucqCV9BkkFwzIqVP&#10;Oowib1pJCcH2Q9oG73l0AecCcHygNCe+JORkH/bWuTJB58XEdNZ1qQVsJOMgcdkxdgzreynA9exQ&#10;lbBwpuBsl9MzEGF/2DoUR2CX7Pc1fxeevz3LtXdAw/yuhGb/JLDuo+9EOke2eEILvnf6AuF8LqGL&#10;Fy9tvMqZd4fQnR/xRXOec1Ho4slspF/PZTKvf87mJwAAAP//AwBQSwMEFAAGAAgAAAAhAJslbtzd&#10;AAAACQEAAA8AAABkcnMvZG93bnJldi54bWxMj8FOwzAQRO9I/IO1SNyoHQJRG+JUFYhLhYQofIBr&#10;L0nUeJ3GTpv+PcsJjrM7mnlTrWffixOOsQukIVsoEEg2uI4aDV+fr3dLEDEZcqYPhBouGGFdX19V&#10;pnThTB942qVGcAjF0mhoUxpKKaNt0Zu4CAMS/77D6E1iOTbSjebM4b6X90oV0puOuKE1Az63aA+7&#10;yXNvPh2Pyxe13fq38H5INrtsbK/17c28eQKRcE5/ZvjFZ3SomWkfJnJR9KxXj4yeNOSrDAQb8rzg&#10;w17DgypA1pX8v6D+AQAA//8DAFBLAQItABQABgAIAAAAIQC2gziS/gAAAOEBAAATAAAAAAAAAAAA&#10;AAAAAAAAAABbQ29udGVudF9UeXBlc10ueG1sUEsBAi0AFAAGAAgAAAAhADj9If/WAAAAlAEAAAsA&#10;AAAAAAAAAAAAAAAALwEAAF9yZWxzLy5yZWxzUEsBAi0AFAAGAAgAAAAhAEkZFPvOAQAAgQMAAA4A&#10;AAAAAAAAAAAAAAAALgIAAGRycy9lMm9Eb2MueG1sUEsBAi0AFAAGAAgAAAAhAJslbtzdAAAACQEA&#10;AA8AAAAAAAAAAAAAAAAAKAQAAGRycy9kb3ducmV2LnhtbFBLBQYAAAAABAAEAPMAAAAyBQAAAAA=&#10;" strokecolor="red" strokeweight="1.5pt">
                <v:stroke endarrow="block"/>
                <o:lock v:ext="edit" shapetype="f"/>
              </v:shape>
            </w:pict>
          </mc:Fallback>
        </mc:AlternateContent>
      </w:r>
      <w:r w:rsidRPr="00012D29">
        <w:rPr>
          <w:noProof/>
          <w:color w:val="000000"/>
          <w:lang w:eastAsia="hr-HR"/>
        </w:rPr>
        <mc:AlternateContent>
          <mc:Choice Requires="wps">
            <w:drawing>
              <wp:anchor distT="0" distB="0" distL="114300" distR="114300" simplePos="0" relativeHeight="252978176" behindDoc="0" locked="0" layoutInCell="1" allowOverlap="1" wp14:anchorId="01403D4C" wp14:editId="187C4422">
                <wp:simplePos x="0" y="0"/>
                <wp:positionH relativeFrom="column">
                  <wp:posOffset>3491230</wp:posOffset>
                </wp:positionH>
                <wp:positionV relativeFrom="paragraph">
                  <wp:posOffset>269240</wp:posOffset>
                </wp:positionV>
                <wp:extent cx="885825" cy="45720"/>
                <wp:effectExtent l="0" t="38100" r="28575" b="87630"/>
                <wp:wrapNone/>
                <wp:docPr id="484" name="Ravni poveznik sa strelicom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5825" cy="4572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851E93D" id="Ravni poveznik sa strelicom 47" o:spid="_x0000_s1026" type="#_x0000_t32" style="position:absolute;margin-left:274.9pt;margin-top:21.2pt;width:69.75pt;height:3.6pt;z-index:2529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D1r1AEAAIwDAAAOAAAAZHJzL2Uyb0RvYy54bWysU01v2zAMvQ/YfxB0X+wEy5YZcXpI1l2K&#10;rUC7H8DKsi1MFgVRi+1/P0r5aLfdivogSKL4+Pj4vL2ZBiuOOpBBV8vlopRCO4WNcV0tfz7efthI&#10;QRFcAxadruWsSd7s3r/bjr7SK+zRNjoIBnFUjb6WfYy+KgpSvR6AFui142CLYYDIx9AVTYCR0Qdb&#10;rMryUzFiaHxApYn49nAKyl3Gb1ut4o+2JR2FrSVzi3kNeX1Ka7HbQtUF8L1RZxrwChYDGMdFr1AH&#10;iCB+B/Mf1GBUQMI2LhQOBbatUTr3wN0sy3+6eejB69wLi0P+KhO9Haz6fty7+5Coq8k9+DtUv4hF&#10;KUZP1TWYDuRPz6Y2DOk5cxdTFnK+CqmnKBRfbjbrzWotheLQx/XnVda5gOqS6wPFbxoHkTa1pBjA&#10;dH3co3M8MQzLrCUc7ygmLlBdElJhh7fG2jw468TIrvtSrnm2Ctg/rYXI28E3DOs6KcB2bEwVQ4Yk&#10;tKZJ6QmIZtrbII7A3mBLNTg+cgNSWKDIAe4qf8kjTOGv1MTnANSfknPoZKUIxn51jYizZ7fHYMB1&#10;Vp8hrEtldbblubVnZdPuCZv5Plzk55Hnymd7Jk+9PPP+5U+0+wMAAP//AwBQSwMEFAAGAAgAAAAh&#10;AAqi5rjhAAAACQEAAA8AAABkcnMvZG93bnJldi54bWxMj0FPg0AQhe8m/ofNmHgxdhEBC7I0plFj&#10;TIyx6H0LI6DsLNndtvTfO570OG9e3vteuZrNKPbo/GBJwdUiAoHU2HagTsF7/XC5BOGDplaPllDB&#10;ET2sqtOTUhetPdAb7jehExxCvtAK+hCmQkrf9Gi0X9gJiX+f1hkd+HSdbJ0+cLgZZRxFmTR6IG7o&#10;9YTrHpvvzc4oeHJfx/ubi+eXaB2nrzWmj+6jjpU6P5vvbkEEnMOfGX7xGR0qZtraHbVejArSJGf0&#10;oCCJExBsyJb5NYgtC3kGsirl/wXVDwAAAP//AwBQSwECLQAUAAYACAAAACEAtoM4kv4AAADhAQAA&#10;EwAAAAAAAAAAAAAAAAAAAAAAW0NvbnRlbnRfVHlwZXNdLnhtbFBLAQItABQABgAIAAAAIQA4/SH/&#10;1gAAAJQBAAALAAAAAAAAAAAAAAAAAC8BAABfcmVscy8ucmVsc1BLAQItABQABgAIAAAAIQAgeD1r&#10;1AEAAIwDAAAOAAAAAAAAAAAAAAAAAC4CAABkcnMvZTJvRG9jLnhtbFBLAQItABQABgAIAAAAIQAK&#10;oua44QAAAAkBAAAPAAAAAAAAAAAAAAAAAC4EAABkcnMvZG93bnJldi54bWxQSwUGAAAAAAQABADz&#10;AAAAPAUAAAAA&#10;" strokecolor="windowText" strokeweight="1.5pt">
                <v:stroke endarrow="block"/>
                <o:lock v:ext="edit" shapetype="f"/>
              </v:shape>
            </w:pict>
          </mc:Fallback>
        </mc:AlternateContent>
      </w:r>
      <w:r w:rsidRPr="00012D29">
        <w:rPr>
          <w:noProof/>
          <w:color w:val="000000"/>
          <w:lang w:eastAsia="hr-HR"/>
        </w:rPr>
        <mc:AlternateContent>
          <mc:Choice Requires="wps">
            <w:drawing>
              <wp:anchor distT="0" distB="0" distL="114300" distR="114300" simplePos="0" relativeHeight="252969984" behindDoc="0" locked="0" layoutInCell="1" allowOverlap="1" wp14:anchorId="724E96AE" wp14:editId="4BF77DBF">
                <wp:simplePos x="0" y="0"/>
                <wp:positionH relativeFrom="column">
                  <wp:posOffset>4378325</wp:posOffset>
                </wp:positionH>
                <wp:positionV relativeFrom="paragraph">
                  <wp:posOffset>38735</wp:posOffset>
                </wp:positionV>
                <wp:extent cx="1181100" cy="590550"/>
                <wp:effectExtent l="0" t="0" r="19050" b="19050"/>
                <wp:wrapNone/>
                <wp:docPr id="486" name="Rounded 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590550"/>
                        </a:xfrm>
                        <a:prstGeom prst="roundRect">
                          <a:avLst/>
                        </a:prstGeom>
                        <a:solidFill>
                          <a:sysClr val="window" lastClr="FFFFFF"/>
                        </a:solidFill>
                        <a:ln w="25400" cap="flat" cmpd="sng" algn="ctr">
                          <a:solidFill>
                            <a:srgbClr val="4F81BD"/>
                          </a:solidFill>
                          <a:prstDash val="solid"/>
                        </a:ln>
                        <a:effectLst/>
                      </wps:spPr>
                      <wps:txbx>
                        <w:txbxContent>
                          <w:p w14:paraId="4B27D294" w14:textId="77777777" w:rsidR="001817D8" w:rsidRPr="00593CD5" w:rsidRDefault="001817D8" w:rsidP="001817D8">
                            <w:pPr>
                              <w:jc w:val="center"/>
                              <w:rPr>
                                <w:b/>
                              </w:rPr>
                            </w:pPr>
                            <w:r w:rsidRPr="00593CD5">
                              <w:rPr>
                                <w:b/>
                              </w:rPr>
                              <w:t xml:space="preserve">Stožer </w:t>
                            </w:r>
                            <w:r w:rsidRPr="00593CD5">
                              <w:rPr>
                                <w:b/>
                              </w:rPr>
                              <w:t>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4E96AE" id="Rounded Rectangle 278" o:spid="_x0000_s1106" style="position:absolute;left:0;text-align:left;margin-left:344.75pt;margin-top:3.05pt;width:93pt;height:46.5pt;z-index:2529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23PcwIAAPUEAAAOAAAAZHJzL2Uyb0RvYy54bWysVMFu2zAMvQ/YPwi6r46DpGuNOkXWIMOA&#10;oCvWDj0zshQbk0VNUmJnXz9KcdKs62mYD4IoUuTj06NvbvtWs510vkFT8vxixJk0AqvGbEr+/Wn5&#10;4YozH8BUoNHIku+l57ez9+9uOlvIMdaoK+kYJTG+6GzJ6xBskWVe1LIFf4FWGnIqdC0EMt0mqxx0&#10;lL3V2Xg0usw6dJV1KKT3dLo4OPks5VdKivBVKS8D0yUnbCGtLq3ruGazGyg2DmzdiAEG/AOKFhpD&#10;RU+pFhCAbV3zV6q2EQ49qnAhsM1QqUbI1AN1k49edfNYg5WpFyLH2xNN/v+lFfe7R/vgInRvVyh+&#10;eGIk66wvTp5o+CGmV66NsQSc9YnF/YlF2Qcm6DDPr/J8RGQL8k2vR9NpojmD4njbOh8+S2xZ3JTc&#10;4dZU3+ipEoOwW/kQQUBxjEvoUDfVstE6GXt/px3bAb0qiaHCjjMNPtBhyZfpiy9LKfz5NW1YV/Lx&#10;dJLQAclNaQgEtLVVyb3ZcAZ6QzoWwSUsf9z2brM+VZ0sr/JPi7eKRNAL8PUBXcowhGkTscukyqHH&#10;F27jLvTrnjUE5fI6XolHa6z2D445PCjXW7FsqMCKmn0AR1Ilnmn8wldalEZqD4cdZzW6X2+dx3hS&#10;EHk560j61PrPLThJHH4xpK3rfDKJs5KMyfTjmAx37lmfe8y2vUN6h5wG3Yq0jfFBH7fKYftMUzqP&#10;VckFRlDtA8mDcRcOI0lzLuR8nsJoPiyElXm0IiaP1EVqn/pncHZQTiDN3eNxTKB4pZ1DbLxpcL4N&#10;qJokrBdeB6nTbCWxDP+BOLzndop6+VvNfgMAAP//AwBQSwMEFAAGAAgAAAAhAJhr+f/dAAAACAEA&#10;AA8AAABkcnMvZG93bnJldi54bWxMj8FOwzAQRO9I/IO1SFwQdYLUkKRxKoTEBcGBgOjViZckqr1O&#10;Y7cNf89ygtuOZjT7ptouzooTzmH0pCBdJSCQOm9G6hV8vD/d5iBC1GS09YQKvjHAtr68qHRp/Jne&#10;8NTEXnAJhVIrGGKcSilDN6DTYeUnJPa+/Ox0ZDn30sz6zOXOyrskyaTTI/GHQU/4OGC3b45OQWz3&#10;zS4rDs/BJzeODtmL/XzNlbq+Wh42ICIu8S8Mv/iMDjUztf5IJgirIMuLNUf5SEGwn9+vWbcKiiIF&#10;WVfy/4D6BwAA//8DAFBLAQItABQABgAIAAAAIQC2gziS/gAAAOEBAAATAAAAAAAAAAAAAAAAAAAA&#10;AABbQ29udGVudF9UeXBlc10ueG1sUEsBAi0AFAAGAAgAAAAhADj9If/WAAAAlAEAAAsAAAAAAAAA&#10;AAAAAAAALwEAAF9yZWxzLy5yZWxzUEsBAi0AFAAGAAgAAAAhAPfzbc9zAgAA9QQAAA4AAAAAAAAA&#10;AAAAAAAALgIAAGRycy9lMm9Eb2MueG1sUEsBAi0AFAAGAAgAAAAhAJhr+f/dAAAACAEAAA8AAAAA&#10;AAAAAAAAAAAAzQQAAGRycy9kb3ducmV2LnhtbFBLBQYAAAAABAAEAPMAAADXBQAAAAA=&#10;" fillcolor="window" strokecolor="#4f81bd" strokeweight="2pt">
                <v:path arrowok="t"/>
                <v:textbox>
                  <w:txbxContent>
                    <w:p w14:paraId="4B27D294" w14:textId="77777777" w:rsidR="001817D8" w:rsidRPr="00593CD5" w:rsidRDefault="001817D8" w:rsidP="001817D8">
                      <w:pPr>
                        <w:jc w:val="center"/>
                        <w:rPr>
                          <w:b/>
                        </w:rPr>
                      </w:pPr>
                      <w:r w:rsidRPr="00593CD5">
                        <w:rPr>
                          <w:b/>
                        </w:rPr>
                        <w:t xml:space="preserve">Stožer </w:t>
                      </w:r>
                      <w:r w:rsidRPr="00593CD5">
                        <w:rPr>
                          <w:b/>
                        </w:rPr>
                        <w:t>civilne zaštite</w:t>
                      </w:r>
                    </w:p>
                  </w:txbxContent>
                </v:textbox>
              </v:roundrect>
            </w:pict>
          </mc:Fallback>
        </mc:AlternateContent>
      </w:r>
      <w:r w:rsidRPr="00012D29">
        <w:rPr>
          <w:noProof/>
          <w:color w:val="000000"/>
          <w:lang w:eastAsia="hr-HR"/>
        </w:rPr>
        <mc:AlternateContent>
          <mc:Choice Requires="wps">
            <w:drawing>
              <wp:anchor distT="0" distB="0" distL="114300" distR="114300" simplePos="0" relativeHeight="252968960" behindDoc="0" locked="0" layoutInCell="1" allowOverlap="1" wp14:anchorId="709FD33D" wp14:editId="3E77B69C">
                <wp:simplePos x="0" y="0"/>
                <wp:positionH relativeFrom="column">
                  <wp:posOffset>186055</wp:posOffset>
                </wp:positionH>
                <wp:positionV relativeFrom="paragraph">
                  <wp:posOffset>173355</wp:posOffset>
                </wp:positionV>
                <wp:extent cx="1076325" cy="381000"/>
                <wp:effectExtent l="0" t="0" r="28575" b="19050"/>
                <wp:wrapNone/>
                <wp:docPr id="487" name="Rounded 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6325" cy="381000"/>
                        </a:xfrm>
                        <a:prstGeom prst="roundRect">
                          <a:avLst/>
                        </a:prstGeom>
                        <a:noFill/>
                        <a:ln w="25400" cap="flat" cmpd="sng" algn="ctr">
                          <a:solidFill>
                            <a:srgbClr val="FFC000"/>
                          </a:solidFill>
                          <a:prstDash val="solid"/>
                        </a:ln>
                        <a:effectLst/>
                      </wps:spPr>
                      <wps:txbx>
                        <w:txbxContent>
                          <w:p w14:paraId="3F4F8354" w14:textId="77777777" w:rsidR="001817D8" w:rsidRPr="00080535" w:rsidRDefault="001817D8" w:rsidP="001817D8">
                            <w:pPr>
                              <w:jc w:val="center"/>
                              <w:rPr>
                                <w:b/>
                              </w:rPr>
                            </w:pPr>
                            <w:r w:rsidRPr="00080535">
                              <w:rPr>
                                <w:b/>
                              </w:rPr>
                              <w:t xml:space="preserve">ŽC </w:t>
                            </w:r>
                            <w:r w:rsidRPr="00080535">
                              <w:rPr>
                                <w:b/>
                              </w:rPr>
                              <w:t>112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9FD33D" id="Rounded Rectangle 280" o:spid="_x0000_s1107" style="position:absolute;left:0;text-align:left;margin-left:14.65pt;margin-top:13.65pt;width:84.75pt;height:30pt;z-index:2529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yXdXgIAALwEAAAOAAAAZHJzL2Uyb0RvYy54bWysVE1v2zAMvQ/YfxB0X+2k6ceMOkWQIsOA&#10;oCvWDj0zshQbk0VNUmJ3v36U7CRdt9Owi0CKz/x4evTNbd9qtpfON2hKPjnLOZNGYNWYbcm/Pa0+&#10;XHPmA5gKNBpZ8hfp+e38/bubzhZyijXqSjpGSYwvOlvyOgRbZJkXtWzBn6GVhoIKXQuBXLfNKgcd&#10;ZW91Ns3zy6xDV1mHQnpPt3dDkM9TfqWkCF+U8jIwXXLqLaTTpXMTz2x+A8XWga0bMbYB/9BFC42h&#10;osdUdxCA7VzzR6q2EQ49qnAmsM1QqUbINANNM8nfTPNYg5VpFiLH2yNN/v+lFff7R/vgYuverlF8&#10;98RI1llfHCPR8SOmV66NWGqc9YnFlyOLsg9M0OUkv7o8n15wJih2fj3J80RzBsXha+t8+CSxZdEo&#10;ucOdqb7SUyUGYb/2ITYBxQEXKxpcNVqn59KGdSWfXswoMRNAqlEaApmtrUruzZYz0FuSowgupfSo&#10;myp+nsZ0281SO7YHksRqtTy19xss1r4DXw+4FIpioa60iWlkEtfY6omiaIV+07OGWrlKg8erDVYv&#10;D445HATorVg1VGANPjyAI8XRJLRF4QsdSiONh6PFWY3u59/uI56EQFHOOlIwjf5jB05ypj8bksjH&#10;yWwWJZ+c2cXVlBz3OrJ5HTG7donEyIT21YpkRnzQB1M5bJ9p2RaxKoXACKo9kDw6yzBsFq2rkItF&#10;gpHMLYS1ebQiJo/URWqf+mdwdhRAIOnc40HtULyRwIAdRLDYBVRN0seJ11GxtCLpgcZ1jjv42k+o&#10;009n/gsAAP//AwBQSwMEFAAGAAgAAAAhAGqYvJbbAAAACAEAAA8AAABkcnMvZG93bnJldi54bWxM&#10;T11Lw0AQfBf8D8cKvtmLFc2HuRQRBEUQWgu+bnPbJJjbC7lrmvrr3T7p0zA7w+xMuZpdryYaQ+fZ&#10;wO0iAUVce9txY2D7+XKTgQoR2WLvmQycKMCqurwosbD+yGuaNrFREsKhQANtjEOhdahbchgWfiAW&#10;be9Hh1Ho2Gg74lHCXa+XSfKgHXYsH1oc6Lml+ntzcAbe59PHlG8bXifp10/6ur8PjG/GXF/NT4+g&#10;Is3xzwzn+lIdKum08we2QfUGlvmdOAVTwbOeZzJlZyCTg65K/X9A9QsAAP//AwBQSwECLQAUAAYA&#10;CAAAACEAtoM4kv4AAADhAQAAEwAAAAAAAAAAAAAAAAAAAAAAW0NvbnRlbnRfVHlwZXNdLnhtbFBL&#10;AQItABQABgAIAAAAIQA4/SH/1gAAAJQBAAALAAAAAAAAAAAAAAAAAC8BAABfcmVscy8ucmVsc1BL&#10;AQItABQABgAIAAAAIQDMJyXdXgIAALwEAAAOAAAAAAAAAAAAAAAAAC4CAABkcnMvZTJvRG9jLnht&#10;bFBLAQItABQABgAIAAAAIQBqmLyW2wAAAAgBAAAPAAAAAAAAAAAAAAAAALgEAABkcnMvZG93bnJl&#10;di54bWxQSwUGAAAAAAQABADzAAAAwAUAAAAA&#10;" filled="f" strokecolor="#ffc000" strokeweight="2pt">
                <v:path arrowok="t"/>
                <v:textbox>
                  <w:txbxContent>
                    <w:p w14:paraId="3F4F8354" w14:textId="77777777" w:rsidR="001817D8" w:rsidRPr="00080535" w:rsidRDefault="001817D8" w:rsidP="001817D8">
                      <w:pPr>
                        <w:jc w:val="center"/>
                        <w:rPr>
                          <w:b/>
                        </w:rPr>
                      </w:pPr>
                      <w:r w:rsidRPr="00080535">
                        <w:rPr>
                          <w:b/>
                        </w:rPr>
                        <w:t xml:space="preserve">ŽC </w:t>
                      </w:r>
                      <w:r w:rsidRPr="00080535">
                        <w:rPr>
                          <w:b/>
                        </w:rPr>
                        <w:t>112</w:t>
                      </w:r>
                    </w:p>
                  </w:txbxContent>
                </v:textbox>
              </v:roundrect>
            </w:pict>
          </mc:Fallback>
        </mc:AlternateContent>
      </w:r>
    </w:p>
    <w:p w14:paraId="79862C49" w14:textId="3EABFE59" w:rsidR="001817D8" w:rsidRPr="00012D29" w:rsidRDefault="005129F6" w:rsidP="001817D8">
      <w:pPr>
        <w:tabs>
          <w:tab w:val="left" w:pos="2175"/>
        </w:tabs>
        <w:rPr>
          <w:color w:val="000000"/>
        </w:rPr>
      </w:pPr>
      <w:r w:rsidRPr="00012D29">
        <w:rPr>
          <w:noProof/>
          <w:color w:val="000000"/>
          <w:lang w:eastAsia="hr-HR"/>
        </w:rPr>
        <mc:AlternateContent>
          <mc:Choice Requires="wps">
            <w:drawing>
              <wp:anchor distT="0" distB="0" distL="114300" distR="114300" simplePos="0" relativeHeight="252973056" behindDoc="0" locked="0" layoutInCell="1" allowOverlap="1" wp14:anchorId="6A05E808" wp14:editId="66976469">
                <wp:simplePos x="0" y="0"/>
                <wp:positionH relativeFrom="column">
                  <wp:posOffset>5569585</wp:posOffset>
                </wp:positionH>
                <wp:positionV relativeFrom="paragraph">
                  <wp:posOffset>189865</wp:posOffset>
                </wp:positionV>
                <wp:extent cx="1013460" cy="594360"/>
                <wp:effectExtent l="0" t="0" r="72390" b="53340"/>
                <wp:wrapNone/>
                <wp:docPr id="491" name="Straight Arrow Connector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3460" cy="59436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71C9713" id="Straight Arrow Connector 282" o:spid="_x0000_s1026" type="#_x0000_t32" style="position:absolute;margin-left:438.55pt;margin-top:14.95pt;width:79.8pt;height:46.8pt;z-index:2529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MKW0QEAAI4DAAAOAAAAZHJzL2Uyb0RvYy54bWysU8tu3DAMvBfoPwi6d23nhcZYbw67TS9B&#10;GyDpBzCybAuVRUFU1/bfl9I+0ia3oj4IpCgOyeF4fTePVux1IIOukdWqlEI7ha1xfSN/PN9/+iwF&#10;RXAtWHS6kYsmebf5+GE9+Vpf4IC21UEwiKN68o0cYvR1UZAa9Ai0Qq8dBzsMI0R2Q1+0ASZGH21x&#10;UZY3xYSh9QGVJuLb3SEoNxm/67SK37uOdBS2kdxbzGfI50s6i80a6j6AH4w6tgH/0MUIxnHRM9QO&#10;IohfwbyDGo0KSNjFlcKxwK4zSucZeJqqfDPN0wBe51mYHPJnmuj/wapv+617DKl1Nbsn/4DqJzEp&#10;xeSpPgeTQ/7wbO7CmJ5z72LORC5nIvUcheLLqqwur26Yb8Wx69urS7YTKNSnbB8oftU4imQ0kmIA&#10;0w9xi87xzjBUmU3YP1A8JJ4SUmmH98bavDrrxMT1bsvrVA1YQZ2FyOboW4Z1vRRge5amiiFDElrT&#10;pvQERAttbRB7YHWwqFqcnnkEKSxQ5ADPlb9j73+lpn52QMMhOYcOYopg7BfXirh41nsMBlxv9RHC&#10;ulRWZ2EeR3vlNlkv2C6P4bQAXnpm7SjQpKo//bym199o8xsAAP//AwBQSwMEFAAGAAgAAAAhAF6p&#10;7ZniAAAACwEAAA8AAABkcnMvZG93bnJldi54bWxMj1FLwzAQx98Fv0M4wZfhknV03WrTIUNlCCKu&#10;+p41Z1ttLiXJtu7bmz3p2x3343+/f7EeTc+O6HxnScJsKoAh1VZ31Ej4qJ7ulsB8UKRVbwklnNHD&#10;ury+KlSu7Yne8bgLDYsh5HMloQ1hyDn3dYtG+akdkOLtyzqjQlxdw7VTpxhuep4IseBGdRQ/tGrA&#10;TYv1z+5gJGzd9/kxm7y8ik2SvlWYPrvPKpHy9mZ8uAcWcAx/MFz0ozqU0WlvD6Q96yUss2wWUQnJ&#10;agXsAoj5IgO2j1MyT4GXBf/fofwFAAD//wMAUEsBAi0AFAAGAAgAAAAhALaDOJL+AAAA4QEAABMA&#10;AAAAAAAAAAAAAAAAAAAAAFtDb250ZW50X1R5cGVzXS54bWxQSwECLQAUAAYACAAAACEAOP0h/9YA&#10;AACUAQAACwAAAAAAAAAAAAAAAAAvAQAAX3JlbHMvLnJlbHNQSwECLQAUAAYACAAAACEABYDCltEB&#10;AACOAwAADgAAAAAAAAAAAAAAAAAuAgAAZHJzL2Uyb0RvYy54bWxQSwECLQAUAAYACAAAACEAXqnt&#10;meIAAAALAQAADwAAAAAAAAAAAAAAAAArBAAAZHJzL2Rvd25yZXYueG1sUEsFBgAAAAAEAAQA8wAA&#10;ADoFAAAAAA==&#10;" strokecolor="windowText" strokeweight="1.5pt">
                <v:stroke endarrow="block"/>
                <o:lock v:ext="edit" shapetype="f"/>
              </v:shape>
            </w:pict>
          </mc:Fallback>
        </mc:AlternateContent>
      </w:r>
      <w:r w:rsidR="001817D8" w:rsidRPr="00012D29">
        <w:rPr>
          <w:noProof/>
          <w:color w:val="000000"/>
          <w:lang w:eastAsia="hr-HR"/>
        </w:rPr>
        <mc:AlternateContent>
          <mc:Choice Requires="wps">
            <w:drawing>
              <wp:anchor distT="0" distB="0" distL="114300" distR="114300" simplePos="0" relativeHeight="252977152" behindDoc="0" locked="0" layoutInCell="1" allowOverlap="1" wp14:anchorId="11A5446F" wp14:editId="500BAE03">
                <wp:simplePos x="0" y="0"/>
                <wp:positionH relativeFrom="column">
                  <wp:posOffset>1262380</wp:posOffset>
                </wp:positionH>
                <wp:positionV relativeFrom="paragraph">
                  <wp:posOffset>85725</wp:posOffset>
                </wp:positionV>
                <wp:extent cx="895350" cy="9525"/>
                <wp:effectExtent l="0" t="76200" r="19050" b="85725"/>
                <wp:wrapNone/>
                <wp:docPr id="489" name="Ravni poveznik sa strelicom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95350" cy="9525"/>
                        </a:xfrm>
                        <a:prstGeom prst="straightConnector1">
                          <a:avLst/>
                        </a:prstGeom>
                        <a:noFill/>
                        <a:ln w="19050"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7E9D1AB" id="Ravni poveznik sa strelicom 25" o:spid="_x0000_s1026" type="#_x0000_t32" style="position:absolute;margin-left:99.4pt;margin-top:6.75pt;width:70.5pt;height:.75pt;flip:y;z-index:2529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UstzQEAAIEDAAAOAAAAZHJzL2Uyb0RvYy54bWysU01v2zAMvQ/YfxB0X+xmyNAacXpIll2K&#10;rUDX3RlZsoXJkkBqcfLvR8lpuo/bMB8ESRQfHx+f1/en0YmjRrLBt/JmUUuhvQqd9X0rn7/u391K&#10;QQl8By543cqzJnm/eftmPcVGL8MQXKdRMIinZoqtHFKKTVWRGvQItAhRew6agCMkPmJfdQgTo4+u&#10;Wtb1h2oK2EUMShPx7W4Oyk3BN0ar9MUY0km4VjK3VFYs6yGv1WYNTY8QB6suNOAfWIxgPRe9Qu0g&#10;gfiB9i+o0SoMFExaqDBWwRirdOmBu7mp/+jmaYCoSy8sDsWrTPT/YNXn49Y/YqauTv4pPgT1nViU&#10;aorUXIP5QHF+djI4CuNs/MbzLj1zF+JUJD1fJdWnJBRf3t6t3q9YeMWhu9VylQWvoMkguWZESp90&#10;GEXetJISgu2HtA3e8+gCzgXg+EBpTnxJyMk+7K1zZYLOi4np3NWlFrCRjIPEZcfYMazvpQDXs0NV&#10;wsKZgrNdTs9AhP1h61AcgV2y39f8XXj+9izX3gEN87sSmv2TwLqPvhPpHNniCS343ukLhPO5hC5e&#10;vLTxKmfeHUJ3fsQXzXnORaGLJ7ORfj2Xybz+OZufAAAA//8DAFBLAwQUAAYACAAAACEAApABTN0A&#10;AAAJAQAADwAAAGRycy9kb3ducmV2LnhtbEyPwU7DMBBE70j8g7WVuFG7REVpiFNVIC4VEqLlA1x7&#10;m0SN12nstOnfs5zgtrM7mnlbriffiQsOsQ2kYTFXIJBscC3VGr737485iJgMOdMFQg03jLCu7u9K&#10;U7hwpS+87FItOIRiYTQ0KfWFlNE26E2chx6Jb8cweJNYDrV0g7lyuO/kk1LP0puWuKExPb42aE+7&#10;0XNvNp7P+Zvabv1H+Dwlu7htbKf1w2zavIBIOKU/M/ziMzpUzHQII7koOtarnNETD9kSBBuybMWL&#10;Ay+WCmRVyv8fVD8AAAD//wMAUEsBAi0AFAAGAAgAAAAhALaDOJL+AAAA4QEAABMAAAAAAAAAAAAA&#10;AAAAAAAAAFtDb250ZW50X1R5cGVzXS54bWxQSwECLQAUAAYACAAAACEAOP0h/9YAAACUAQAACwAA&#10;AAAAAAAAAAAAAAAvAQAAX3JlbHMvLnJlbHNQSwECLQAUAAYACAAAACEA5oFLLc0BAACBAwAADgAA&#10;AAAAAAAAAAAAAAAuAgAAZHJzL2Uyb0RvYy54bWxQSwECLQAUAAYACAAAACEAApABTN0AAAAJAQAA&#10;DwAAAAAAAAAAAAAAAAAnBAAAZHJzL2Rvd25yZXYueG1sUEsFBgAAAAAEAAQA8wAAADEFAAAAAA==&#10;" strokecolor="red" strokeweight="1.5pt">
                <v:stroke endarrow="block"/>
                <o:lock v:ext="edit" shapetype="f"/>
              </v:shape>
            </w:pict>
          </mc:Fallback>
        </mc:AlternateContent>
      </w:r>
      <w:r w:rsidR="001817D8" w:rsidRPr="00012D29">
        <w:rPr>
          <w:noProof/>
          <w:color w:val="000000"/>
          <w:lang w:eastAsia="hr-HR"/>
        </w:rPr>
        <mc:AlternateContent>
          <mc:Choice Requires="wps">
            <w:drawing>
              <wp:anchor distT="0" distB="0" distL="114300" distR="114300" simplePos="0" relativeHeight="252974080" behindDoc="0" locked="0" layoutInCell="1" allowOverlap="1" wp14:anchorId="386CCFC2" wp14:editId="416B0F6E">
                <wp:simplePos x="0" y="0"/>
                <wp:positionH relativeFrom="column">
                  <wp:posOffset>716280</wp:posOffset>
                </wp:positionH>
                <wp:positionV relativeFrom="paragraph">
                  <wp:posOffset>266065</wp:posOffset>
                </wp:positionV>
                <wp:extent cx="1456690" cy="1243965"/>
                <wp:effectExtent l="0" t="0" r="67310" b="51435"/>
                <wp:wrapNone/>
                <wp:docPr id="492" name="Straight Arrow Connector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56690" cy="124396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DD6DBF4" id="Straight Arrow Connector 283" o:spid="_x0000_s1026" type="#_x0000_t32" style="position:absolute;margin-left:56.4pt;margin-top:20.95pt;width:114.7pt;height:97.95pt;z-index:2529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J4o1QEAAI8DAAAOAAAAZHJzL2Uyb0RvYy54bWysU01v2zAMvQ/YfxB0X+xkTbAYcXpI1l2K&#10;rUC7H8DKsi1UFgVRi+N/P0r56LrdhvogSKL4+Pj4vLk9DlYcdCCDrpbzWSmFdgob47pa/ny6+/RF&#10;CorgGrDodC0nTfJ2+/HDZvSVXmCPttFBMIijavS17GP0VVGQ6vUANEOvHQdbDANEPoauaAKMjD7Y&#10;YlGWq2LE0PiAShPx7f4UlNuM37ZaxR9tSzoKW0vmFvMa8vqc1mK7gaoL4HujzjTgP1gMYBwXvULt&#10;IYL4Fcw/UINRAQnbOFM4FNi2RuncA3czL//q5rEHr3MvLA75q0z0frDq+2HnHkKiro7u0d+jeiEW&#10;pRg9VddgOpA/PTu2YUjPmbs4ZiGnq5D6GIXiy/nNcrVas96KY/PFzef1apmkLqC6pPtA8ZvGQaRN&#10;LSkGMF0fd+gcDw3DPMsJh3uKp8RLQqrt8M5Ym2dnnRi5xrpcpnLAFmotRN4OvmFY10kBtmNvqhgy&#10;JKE1TUpPQDTRzgZxALYHu6rB8Yl7kMICRQ5wY/k7c3+TmvjsgfpTcg6d3BTB2K+uEXHybPgYDLjO&#10;6jOEdamszs48t/Yqbto9YzM9hMsEeOpZtbNDk63+POc5vf5H298AAAD//wMAUEsDBBQABgAIAAAA&#10;IQDHAO2H4QAAAAoBAAAPAAAAZHJzL2Rvd25yZXYueG1sTI9BS8NAFITvgv9heYIXsZtsW1tjNkWK&#10;ShFEbPS+TZ5JNPs27G7b9N/7POlxmGHmm3w12l4c0IfOkYZ0koBAqlzdUaPhvXy8XoII0VBtekeo&#10;4YQBVsX5WW6y2h3pDQ/b2AguoZAZDW2MQyZlqFq0JkzcgMTep/PWRJa+kbU3Ry63vVRJciOt6YgX&#10;WjPgusXqe7u3Gjb+6/SwuHp+SdZq/lri/Ml/lErry4vx/g5ExDH+heEXn9GhYKad21MdRM86VYwe&#10;NczSWxAcmM6UArHToKaLJcgil/8vFD8AAAD//wMAUEsBAi0AFAAGAAgAAAAhALaDOJL+AAAA4QEA&#10;ABMAAAAAAAAAAAAAAAAAAAAAAFtDb250ZW50X1R5cGVzXS54bWxQSwECLQAUAAYACAAAACEAOP0h&#10;/9YAAACUAQAACwAAAAAAAAAAAAAAAAAvAQAAX3JlbHMvLnJlbHNQSwECLQAUAAYACAAAACEAvVie&#10;KNUBAACPAwAADgAAAAAAAAAAAAAAAAAuAgAAZHJzL2Uyb0RvYy54bWxQSwECLQAUAAYACAAAACEA&#10;xwDth+EAAAAKAQAADwAAAAAAAAAAAAAAAAAvBAAAZHJzL2Rvd25yZXYueG1sUEsFBgAAAAAEAAQA&#10;8wAAAD0FAAAAAA==&#10;" strokecolor="windowText" strokeweight="1.5pt">
                <v:stroke endarrow="block"/>
                <o:lock v:ext="edit" shapetype="f"/>
              </v:shape>
            </w:pict>
          </mc:Fallback>
        </mc:AlternateContent>
      </w:r>
      <w:r w:rsidR="001817D8" w:rsidRPr="00012D29">
        <w:rPr>
          <w:color w:val="000000"/>
        </w:rPr>
        <w:tab/>
      </w:r>
    </w:p>
    <w:p w14:paraId="2B5DE8D4" w14:textId="79F7103B" w:rsidR="001817D8" w:rsidRPr="00012D29" w:rsidRDefault="005129F6" w:rsidP="001817D8">
      <w:pPr>
        <w:rPr>
          <w:color w:val="000000"/>
        </w:rPr>
      </w:pPr>
      <w:r w:rsidRPr="00012D29">
        <w:rPr>
          <w:noProof/>
          <w:lang w:eastAsia="hr-HR"/>
        </w:rPr>
        <mc:AlternateContent>
          <mc:Choice Requires="wps">
            <w:drawing>
              <wp:anchor distT="0" distB="0" distL="114300" distR="114300" simplePos="0" relativeHeight="253033472" behindDoc="0" locked="0" layoutInCell="1" allowOverlap="1" wp14:anchorId="68724E6F" wp14:editId="23AF0D9E">
                <wp:simplePos x="0" y="0"/>
                <wp:positionH relativeFrom="page">
                  <wp:posOffset>7520940</wp:posOffset>
                </wp:positionH>
                <wp:positionV relativeFrom="paragraph">
                  <wp:posOffset>54610</wp:posOffset>
                </wp:positionV>
                <wp:extent cx="2828925" cy="2903220"/>
                <wp:effectExtent l="0" t="0" r="28575" b="11430"/>
                <wp:wrapNone/>
                <wp:docPr id="1320766934" name="Rounded 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28925" cy="2903220"/>
                        </a:xfrm>
                        <a:prstGeom prst="roundRect">
                          <a:avLst/>
                        </a:prstGeom>
                        <a:noFill/>
                        <a:ln>
                          <a:solidFill>
                            <a:srgbClr val="92D05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4432EB6E" w14:textId="77777777" w:rsidR="005129F6" w:rsidRPr="00FE19E7" w:rsidRDefault="005129F6" w:rsidP="005129F6">
                            <w:pPr>
                              <w:spacing w:before="0" w:after="0"/>
                              <w:jc w:val="center"/>
                              <w:rPr>
                                <w:b/>
                                <w:sz w:val="20"/>
                                <w:szCs w:val="20"/>
                              </w:rPr>
                            </w:pPr>
                            <w:r w:rsidRPr="00FE19E7">
                              <w:rPr>
                                <w:b/>
                                <w:sz w:val="20"/>
                                <w:szCs w:val="20"/>
                              </w:rPr>
                              <w:t xml:space="preserve">Pravne </w:t>
                            </w:r>
                            <w:r w:rsidRPr="00FE19E7">
                              <w:rPr>
                                <w:b/>
                                <w:sz w:val="20"/>
                                <w:szCs w:val="20"/>
                              </w:rPr>
                              <w:t>osobe od interesa za sustav civilne zaštite</w:t>
                            </w:r>
                          </w:p>
                          <w:p w14:paraId="707EB04D" w14:textId="77777777" w:rsidR="005129F6" w:rsidRDefault="005129F6" w:rsidP="005129F6">
                            <w:pPr>
                              <w:pStyle w:val="NoSpacing"/>
                              <w:spacing w:before="0" w:after="0"/>
                              <w:rPr>
                                <w:rFonts w:eastAsia="Calibri"/>
                              </w:rPr>
                            </w:pPr>
                            <w:r>
                              <w:rPr>
                                <w:rFonts w:eastAsia="Calibri"/>
                              </w:rPr>
                              <w:tab/>
                              <w:t xml:space="preserve"> </w:t>
                            </w:r>
                          </w:p>
                          <w:p w14:paraId="473E75E7" w14:textId="77777777" w:rsidR="005129F6" w:rsidRPr="00FE19E7" w:rsidRDefault="005129F6" w:rsidP="005129F6">
                            <w:pPr>
                              <w:pStyle w:val="NoSpacing"/>
                              <w:numPr>
                                <w:ilvl w:val="0"/>
                                <w:numId w:val="45"/>
                              </w:numPr>
                              <w:spacing w:before="0" w:after="0"/>
                              <w:rPr>
                                <w:rFonts w:eastAsia="Calibri"/>
                              </w:rPr>
                            </w:pPr>
                            <w:r w:rsidRPr="00FE19E7">
                              <w:rPr>
                                <w:rFonts w:eastAsia="Calibri"/>
                              </w:rPr>
                              <w:t>KD Autotrolej d.o.o.</w:t>
                            </w:r>
                          </w:p>
                          <w:p w14:paraId="423E098B" w14:textId="77777777" w:rsidR="005129F6" w:rsidRPr="00FE19E7" w:rsidRDefault="005129F6" w:rsidP="005129F6">
                            <w:pPr>
                              <w:pStyle w:val="NoSpacing"/>
                              <w:numPr>
                                <w:ilvl w:val="0"/>
                                <w:numId w:val="45"/>
                              </w:numPr>
                              <w:spacing w:before="0" w:after="0"/>
                              <w:rPr>
                                <w:rFonts w:eastAsia="Calibri"/>
                              </w:rPr>
                            </w:pPr>
                            <w:r w:rsidRPr="00FE19E7">
                              <w:rPr>
                                <w:rFonts w:eastAsia="Calibri"/>
                              </w:rPr>
                              <w:t>KD Jelen d.o.o.</w:t>
                            </w:r>
                          </w:p>
                          <w:p w14:paraId="6100DF2D" w14:textId="77777777" w:rsidR="005129F6" w:rsidRPr="00FE19E7" w:rsidRDefault="005129F6" w:rsidP="005129F6">
                            <w:pPr>
                              <w:pStyle w:val="NoSpacing"/>
                              <w:numPr>
                                <w:ilvl w:val="0"/>
                                <w:numId w:val="45"/>
                              </w:numPr>
                              <w:spacing w:before="0" w:after="0"/>
                              <w:rPr>
                                <w:rFonts w:eastAsia="Calibri"/>
                              </w:rPr>
                            </w:pPr>
                            <w:r w:rsidRPr="00FE19E7">
                              <w:rPr>
                                <w:rFonts w:eastAsia="Calibri"/>
                              </w:rPr>
                              <w:t>Emico d.o.o.</w:t>
                            </w:r>
                          </w:p>
                          <w:p w14:paraId="797EBEB3" w14:textId="77777777" w:rsidR="005129F6" w:rsidRPr="00FE19E7" w:rsidRDefault="005129F6" w:rsidP="005129F6">
                            <w:pPr>
                              <w:pStyle w:val="NoSpacing"/>
                              <w:numPr>
                                <w:ilvl w:val="0"/>
                                <w:numId w:val="45"/>
                              </w:numPr>
                              <w:spacing w:before="0" w:after="0"/>
                              <w:rPr>
                                <w:rFonts w:eastAsia="Calibri"/>
                              </w:rPr>
                            </w:pPr>
                            <w:r w:rsidRPr="00FE19E7">
                              <w:rPr>
                                <w:rFonts w:eastAsia="Calibri"/>
                              </w:rPr>
                              <w:t>Obrt Brko Dražice</w:t>
                            </w:r>
                          </w:p>
                          <w:p w14:paraId="0E66D4D0" w14:textId="77777777" w:rsidR="005129F6" w:rsidRPr="00FE19E7" w:rsidRDefault="005129F6" w:rsidP="005129F6">
                            <w:pPr>
                              <w:pStyle w:val="NoSpacing"/>
                              <w:numPr>
                                <w:ilvl w:val="0"/>
                                <w:numId w:val="45"/>
                              </w:numPr>
                              <w:spacing w:before="0" w:after="0"/>
                              <w:rPr>
                                <w:rFonts w:eastAsia="Calibri"/>
                              </w:rPr>
                            </w:pPr>
                            <w:r w:rsidRPr="00FE19E7">
                              <w:rPr>
                                <w:rFonts w:eastAsia="Calibri"/>
                              </w:rPr>
                              <w:t>Osnovna škola Jelenje-Dražice</w:t>
                            </w:r>
                          </w:p>
                          <w:p w14:paraId="19FEE5BD" w14:textId="77777777" w:rsidR="005129F6" w:rsidRPr="00FE19E7" w:rsidRDefault="005129F6" w:rsidP="005129F6">
                            <w:pPr>
                              <w:pStyle w:val="NoSpacing"/>
                              <w:numPr>
                                <w:ilvl w:val="0"/>
                                <w:numId w:val="45"/>
                              </w:numPr>
                              <w:spacing w:before="0" w:after="0"/>
                              <w:rPr>
                                <w:rFonts w:eastAsia="Calibri"/>
                              </w:rPr>
                            </w:pPr>
                            <w:r w:rsidRPr="00FE19E7">
                              <w:rPr>
                                <w:rFonts w:eastAsia="Calibri"/>
                              </w:rPr>
                              <w:t>Dječji vrtić Grobnički tići</w:t>
                            </w:r>
                          </w:p>
                          <w:p w14:paraId="62C043A6" w14:textId="77777777" w:rsidR="005129F6" w:rsidRPr="00FE19E7" w:rsidRDefault="005129F6" w:rsidP="005129F6">
                            <w:pPr>
                              <w:pStyle w:val="NoSpacing"/>
                              <w:numPr>
                                <w:ilvl w:val="0"/>
                                <w:numId w:val="45"/>
                              </w:numPr>
                              <w:spacing w:before="0" w:after="0"/>
                              <w:rPr>
                                <w:rFonts w:eastAsia="Calibri"/>
                              </w:rPr>
                            </w:pPr>
                            <w:r w:rsidRPr="00FE19E7">
                              <w:rPr>
                                <w:rFonts w:eastAsia="Calibri"/>
                              </w:rPr>
                              <w:t>NK Rječina</w:t>
                            </w:r>
                          </w:p>
                          <w:p w14:paraId="04F015CB" w14:textId="77777777" w:rsidR="005129F6" w:rsidRPr="00FE19E7" w:rsidRDefault="005129F6" w:rsidP="005129F6">
                            <w:pPr>
                              <w:pStyle w:val="NoSpacing"/>
                              <w:numPr>
                                <w:ilvl w:val="0"/>
                                <w:numId w:val="45"/>
                              </w:numPr>
                              <w:spacing w:before="0" w:after="0"/>
                              <w:rPr>
                                <w:rFonts w:eastAsia="Calibri"/>
                              </w:rPr>
                            </w:pPr>
                            <w:r w:rsidRPr="00FE19E7">
                              <w:rPr>
                                <w:rFonts w:eastAsia="Calibri"/>
                              </w:rPr>
                              <w:t>Brodokomerc d.o.o.</w:t>
                            </w:r>
                          </w:p>
                          <w:p w14:paraId="0980C219" w14:textId="77777777" w:rsidR="005129F6" w:rsidRPr="00FE19E7" w:rsidRDefault="005129F6" w:rsidP="005129F6">
                            <w:pPr>
                              <w:pStyle w:val="NoSpacing"/>
                              <w:numPr>
                                <w:ilvl w:val="0"/>
                                <w:numId w:val="45"/>
                              </w:numPr>
                              <w:spacing w:before="0" w:after="0"/>
                              <w:rPr>
                                <w:rFonts w:eastAsia="Calibri"/>
                              </w:rPr>
                            </w:pPr>
                            <w:r w:rsidRPr="00FE19E7">
                              <w:rPr>
                                <w:rFonts w:eastAsia="Calibri"/>
                              </w:rPr>
                              <w:t>Gostiona Rječina</w:t>
                            </w:r>
                          </w:p>
                          <w:p w14:paraId="2BA2F926" w14:textId="77777777" w:rsidR="005129F6" w:rsidRPr="00FE19E7" w:rsidRDefault="005129F6" w:rsidP="005129F6">
                            <w:pPr>
                              <w:pStyle w:val="NoSpacing"/>
                              <w:numPr>
                                <w:ilvl w:val="0"/>
                                <w:numId w:val="45"/>
                              </w:numPr>
                              <w:spacing w:before="0" w:after="0"/>
                              <w:rPr>
                                <w:rFonts w:eastAsia="Calibri"/>
                              </w:rPr>
                            </w:pPr>
                            <w:r w:rsidRPr="00FE19E7">
                              <w:rPr>
                                <w:rFonts w:eastAsia="Calibri"/>
                              </w:rPr>
                              <w:t>Picerija Leon</w:t>
                            </w:r>
                          </w:p>
                          <w:p w14:paraId="263CE5E5" w14:textId="77777777" w:rsidR="005129F6" w:rsidRPr="00FE19E7" w:rsidRDefault="005129F6" w:rsidP="005129F6">
                            <w:pPr>
                              <w:pStyle w:val="NoSpacing"/>
                              <w:numPr>
                                <w:ilvl w:val="0"/>
                                <w:numId w:val="45"/>
                              </w:numPr>
                              <w:spacing w:before="0" w:after="0"/>
                              <w:rPr>
                                <w:rFonts w:eastAsia="Calibri"/>
                              </w:rPr>
                            </w:pPr>
                            <w:r w:rsidRPr="00FE19E7">
                              <w:rPr>
                                <w:rFonts w:eastAsia="Calibri"/>
                              </w:rPr>
                              <w:t>Pekara »Lišćevica«</w:t>
                            </w:r>
                          </w:p>
                          <w:p w14:paraId="094C59C9" w14:textId="77777777" w:rsidR="005129F6" w:rsidRPr="00FE19E7" w:rsidRDefault="005129F6" w:rsidP="005129F6">
                            <w:pPr>
                              <w:pStyle w:val="NoSpacing"/>
                              <w:numPr>
                                <w:ilvl w:val="0"/>
                                <w:numId w:val="45"/>
                              </w:numPr>
                              <w:spacing w:before="0" w:after="0"/>
                              <w:rPr>
                                <w:rFonts w:eastAsia="Calibri"/>
                              </w:rPr>
                            </w:pPr>
                            <w:r w:rsidRPr="00FE19E7">
                              <w:rPr>
                                <w:rFonts w:eastAsia="Calibri"/>
                              </w:rPr>
                              <w:t>Hrvatski Caritas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724E6F" id="_x0000_s1108" style="position:absolute;left:0;text-align:left;margin-left:592.2pt;margin-top:4.3pt;width:222.75pt;height:228.6pt;z-index:25303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3J5lwIAAJEFAAAOAAAAZHJzL2Uyb0RvYy54bWysVE1v2zAMvQ/YfxB0X+24zdoYdYqgRYcB&#10;QRu0HXpWZCk2JouapMTOfv0o+aNFV2zAMB8EUyQfySeSl1ddo8hBWFeDLujsJKVEaA5lrXcF/fZ0&#10;++mCEueZLpkCLQp6FI5eLT9+uGxNLjKoQJXCEgTRLm9NQSvvTZ4kjleiYe4EjNColGAb5lG0u6S0&#10;rEX0RiVZmn5OWrClscCFc3h70yvpMuJLKbi/l9IJT1RBMTcfTxvPbTiT5SXLd5aZquZDGuwfsmhY&#10;rTHoBHXDPCN7W/8G1dTcggPpTzg0CUhZcxFrwGpm6ZtqHitmRKwFyXFmosn9P1h+d3g0GxtSd2YN&#10;/LtDRpLWuHzSBMENNp20TbDFxEkXWTxOLIrOE46X2UV2scjmlHDUZYv0NMsizwnLR3djnf8ioCHh&#10;p6AW9rp8wLeKFLLD2vmQBctHuxBSw22tVHwvpWO+oOoy3EXB7rbXypIDw4deZDfpfIzpXswQMbjG&#10;8vqKYm3+qETAUPpBSFKXoYaYSexCMcEyzoX2p72qYqXoo81T/EIjIfzkEaUIGJAlZjlhz/6E3cMM&#10;9sFVxCaenNO/O08eMTJoPzk3tQb7HoDys6EA2duPJPXUBJZ8t+2Qm4KeR9NwtYXyuLHEQj9VzvDb&#10;Gt9zzZzfMItjhAOHq8Hf4yEVtAWF4Y+SCuzP9+6DPXY3ailpcSwL6n7smRWUqK8a+34xOzsLcxyF&#10;s/k5thaxrzXb1xq9b64BG2KGS8jw+BvsvRp/pYXmGTfIKkRFFdMcYxeUezsK175fF7iDuFitohnO&#10;rmF+rR8ND+CB6NCqT90zs2Zoao/zcAfjCLP8TVv3tsFTw2rvQdax5194HZ4A5z720rCjwmJ5LUer&#10;l026/AUAAP//AwBQSwMEFAAGAAgAAAAhAMpQImreAAAACwEAAA8AAABkcnMvZG93bnJldi54bWxM&#10;j8FOwzAQRO9I/IO1SNyo0yqYJMSpAMG1LQWJ6zZekqjxOordNvTrcU9wHO3TzNtyOdleHGn0nWMN&#10;81kCgrh2puNGw+fH210Gwgdkg71j0vBDHpbV9VWJhXEnfqfjNjQilrAvUEMbwlBI6euWLPqZG4jj&#10;7duNFkOMYyPNiKdYbnu5SBIlLXYcF1oc6KWler89WA3rPX69Pj9wft5Y6lZDi2u1UVrf3kxPjyAC&#10;TeEPhot+VIcqOu3cgY0XfczzLE0jqyFTIC6AWuQ5iJ2GVN1nIKtS/v+h+gUAAP//AwBQSwECLQAU&#10;AAYACAAAACEAtoM4kv4AAADhAQAAEwAAAAAAAAAAAAAAAAAAAAAAW0NvbnRlbnRfVHlwZXNdLnht&#10;bFBLAQItABQABgAIAAAAIQA4/SH/1gAAAJQBAAALAAAAAAAAAAAAAAAAAC8BAABfcmVscy8ucmVs&#10;c1BLAQItABQABgAIAAAAIQBTk3J5lwIAAJEFAAAOAAAAAAAAAAAAAAAAAC4CAABkcnMvZTJvRG9j&#10;LnhtbFBLAQItABQABgAIAAAAIQDKUCJq3gAAAAsBAAAPAAAAAAAAAAAAAAAAAPEEAABkcnMvZG93&#10;bnJldi54bWxQSwUGAAAAAAQABADzAAAA/AUAAAAA&#10;" filled="f" strokecolor="#92d050" strokeweight="2pt">
                <v:path arrowok="t"/>
                <v:textbox>
                  <w:txbxContent>
                    <w:p w14:paraId="4432EB6E" w14:textId="77777777" w:rsidR="005129F6" w:rsidRPr="00FE19E7" w:rsidRDefault="005129F6" w:rsidP="005129F6">
                      <w:pPr>
                        <w:spacing w:before="0" w:after="0"/>
                        <w:jc w:val="center"/>
                        <w:rPr>
                          <w:b/>
                          <w:sz w:val="20"/>
                          <w:szCs w:val="20"/>
                        </w:rPr>
                      </w:pPr>
                      <w:r w:rsidRPr="00FE19E7">
                        <w:rPr>
                          <w:b/>
                          <w:sz w:val="20"/>
                          <w:szCs w:val="20"/>
                        </w:rPr>
                        <w:t xml:space="preserve">Pravne </w:t>
                      </w:r>
                      <w:r w:rsidRPr="00FE19E7">
                        <w:rPr>
                          <w:b/>
                          <w:sz w:val="20"/>
                          <w:szCs w:val="20"/>
                        </w:rPr>
                        <w:t>osobe od interesa za sustav civilne zaštite</w:t>
                      </w:r>
                    </w:p>
                    <w:p w14:paraId="707EB04D" w14:textId="77777777" w:rsidR="005129F6" w:rsidRDefault="005129F6" w:rsidP="005129F6">
                      <w:pPr>
                        <w:pStyle w:val="NoSpacing"/>
                        <w:spacing w:before="0" w:after="0"/>
                        <w:rPr>
                          <w:rFonts w:eastAsia="Calibri"/>
                        </w:rPr>
                      </w:pPr>
                      <w:r>
                        <w:rPr>
                          <w:rFonts w:eastAsia="Calibri"/>
                        </w:rPr>
                        <w:tab/>
                        <w:t xml:space="preserve"> </w:t>
                      </w:r>
                    </w:p>
                    <w:p w14:paraId="473E75E7" w14:textId="77777777" w:rsidR="005129F6" w:rsidRPr="00FE19E7" w:rsidRDefault="005129F6" w:rsidP="005129F6">
                      <w:pPr>
                        <w:pStyle w:val="NoSpacing"/>
                        <w:numPr>
                          <w:ilvl w:val="0"/>
                          <w:numId w:val="45"/>
                        </w:numPr>
                        <w:spacing w:before="0" w:after="0"/>
                        <w:rPr>
                          <w:rFonts w:eastAsia="Calibri"/>
                        </w:rPr>
                      </w:pPr>
                      <w:r w:rsidRPr="00FE19E7">
                        <w:rPr>
                          <w:rFonts w:eastAsia="Calibri"/>
                        </w:rPr>
                        <w:t>KD Autotrolej d.o.o.</w:t>
                      </w:r>
                    </w:p>
                    <w:p w14:paraId="423E098B" w14:textId="77777777" w:rsidR="005129F6" w:rsidRPr="00FE19E7" w:rsidRDefault="005129F6" w:rsidP="005129F6">
                      <w:pPr>
                        <w:pStyle w:val="NoSpacing"/>
                        <w:numPr>
                          <w:ilvl w:val="0"/>
                          <w:numId w:val="45"/>
                        </w:numPr>
                        <w:spacing w:before="0" w:after="0"/>
                        <w:rPr>
                          <w:rFonts w:eastAsia="Calibri"/>
                        </w:rPr>
                      </w:pPr>
                      <w:r w:rsidRPr="00FE19E7">
                        <w:rPr>
                          <w:rFonts w:eastAsia="Calibri"/>
                        </w:rPr>
                        <w:t>KD Jelen d.o.o.</w:t>
                      </w:r>
                    </w:p>
                    <w:p w14:paraId="6100DF2D" w14:textId="77777777" w:rsidR="005129F6" w:rsidRPr="00FE19E7" w:rsidRDefault="005129F6" w:rsidP="005129F6">
                      <w:pPr>
                        <w:pStyle w:val="NoSpacing"/>
                        <w:numPr>
                          <w:ilvl w:val="0"/>
                          <w:numId w:val="45"/>
                        </w:numPr>
                        <w:spacing w:before="0" w:after="0"/>
                        <w:rPr>
                          <w:rFonts w:eastAsia="Calibri"/>
                        </w:rPr>
                      </w:pPr>
                      <w:r w:rsidRPr="00FE19E7">
                        <w:rPr>
                          <w:rFonts w:eastAsia="Calibri"/>
                        </w:rPr>
                        <w:t>Emico d.o.o.</w:t>
                      </w:r>
                    </w:p>
                    <w:p w14:paraId="797EBEB3" w14:textId="77777777" w:rsidR="005129F6" w:rsidRPr="00FE19E7" w:rsidRDefault="005129F6" w:rsidP="005129F6">
                      <w:pPr>
                        <w:pStyle w:val="NoSpacing"/>
                        <w:numPr>
                          <w:ilvl w:val="0"/>
                          <w:numId w:val="45"/>
                        </w:numPr>
                        <w:spacing w:before="0" w:after="0"/>
                        <w:rPr>
                          <w:rFonts w:eastAsia="Calibri"/>
                        </w:rPr>
                      </w:pPr>
                      <w:r w:rsidRPr="00FE19E7">
                        <w:rPr>
                          <w:rFonts w:eastAsia="Calibri"/>
                        </w:rPr>
                        <w:t>Obrt Brko Dražice</w:t>
                      </w:r>
                    </w:p>
                    <w:p w14:paraId="0E66D4D0" w14:textId="77777777" w:rsidR="005129F6" w:rsidRPr="00FE19E7" w:rsidRDefault="005129F6" w:rsidP="005129F6">
                      <w:pPr>
                        <w:pStyle w:val="NoSpacing"/>
                        <w:numPr>
                          <w:ilvl w:val="0"/>
                          <w:numId w:val="45"/>
                        </w:numPr>
                        <w:spacing w:before="0" w:after="0"/>
                        <w:rPr>
                          <w:rFonts w:eastAsia="Calibri"/>
                        </w:rPr>
                      </w:pPr>
                      <w:r w:rsidRPr="00FE19E7">
                        <w:rPr>
                          <w:rFonts w:eastAsia="Calibri"/>
                        </w:rPr>
                        <w:t>Osnovna škola Jelenje-Dražice</w:t>
                      </w:r>
                    </w:p>
                    <w:p w14:paraId="19FEE5BD" w14:textId="77777777" w:rsidR="005129F6" w:rsidRPr="00FE19E7" w:rsidRDefault="005129F6" w:rsidP="005129F6">
                      <w:pPr>
                        <w:pStyle w:val="NoSpacing"/>
                        <w:numPr>
                          <w:ilvl w:val="0"/>
                          <w:numId w:val="45"/>
                        </w:numPr>
                        <w:spacing w:before="0" w:after="0"/>
                        <w:rPr>
                          <w:rFonts w:eastAsia="Calibri"/>
                        </w:rPr>
                      </w:pPr>
                      <w:r w:rsidRPr="00FE19E7">
                        <w:rPr>
                          <w:rFonts w:eastAsia="Calibri"/>
                        </w:rPr>
                        <w:t>Dječji vrtić Grobnički tići</w:t>
                      </w:r>
                    </w:p>
                    <w:p w14:paraId="62C043A6" w14:textId="77777777" w:rsidR="005129F6" w:rsidRPr="00FE19E7" w:rsidRDefault="005129F6" w:rsidP="005129F6">
                      <w:pPr>
                        <w:pStyle w:val="NoSpacing"/>
                        <w:numPr>
                          <w:ilvl w:val="0"/>
                          <w:numId w:val="45"/>
                        </w:numPr>
                        <w:spacing w:before="0" w:after="0"/>
                        <w:rPr>
                          <w:rFonts w:eastAsia="Calibri"/>
                        </w:rPr>
                      </w:pPr>
                      <w:r w:rsidRPr="00FE19E7">
                        <w:rPr>
                          <w:rFonts w:eastAsia="Calibri"/>
                        </w:rPr>
                        <w:t>NK Rječina</w:t>
                      </w:r>
                    </w:p>
                    <w:p w14:paraId="04F015CB" w14:textId="77777777" w:rsidR="005129F6" w:rsidRPr="00FE19E7" w:rsidRDefault="005129F6" w:rsidP="005129F6">
                      <w:pPr>
                        <w:pStyle w:val="NoSpacing"/>
                        <w:numPr>
                          <w:ilvl w:val="0"/>
                          <w:numId w:val="45"/>
                        </w:numPr>
                        <w:spacing w:before="0" w:after="0"/>
                        <w:rPr>
                          <w:rFonts w:eastAsia="Calibri"/>
                        </w:rPr>
                      </w:pPr>
                      <w:r w:rsidRPr="00FE19E7">
                        <w:rPr>
                          <w:rFonts w:eastAsia="Calibri"/>
                        </w:rPr>
                        <w:t>Brodokomerc d.o.o.</w:t>
                      </w:r>
                    </w:p>
                    <w:p w14:paraId="0980C219" w14:textId="77777777" w:rsidR="005129F6" w:rsidRPr="00FE19E7" w:rsidRDefault="005129F6" w:rsidP="005129F6">
                      <w:pPr>
                        <w:pStyle w:val="NoSpacing"/>
                        <w:numPr>
                          <w:ilvl w:val="0"/>
                          <w:numId w:val="45"/>
                        </w:numPr>
                        <w:spacing w:before="0" w:after="0"/>
                        <w:rPr>
                          <w:rFonts w:eastAsia="Calibri"/>
                        </w:rPr>
                      </w:pPr>
                      <w:r w:rsidRPr="00FE19E7">
                        <w:rPr>
                          <w:rFonts w:eastAsia="Calibri"/>
                        </w:rPr>
                        <w:t>Gostiona Rječina</w:t>
                      </w:r>
                    </w:p>
                    <w:p w14:paraId="2BA2F926" w14:textId="77777777" w:rsidR="005129F6" w:rsidRPr="00FE19E7" w:rsidRDefault="005129F6" w:rsidP="005129F6">
                      <w:pPr>
                        <w:pStyle w:val="NoSpacing"/>
                        <w:numPr>
                          <w:ilvl w:val="0"/>
                          <w:numId w:val="45"/>
                        </w:numPr>
                        <w:spacing w:before="0" w:after="0"/>
                        <w:rPr>
                          <w:rFonts w:eastAsia="Calibri"/>
                        </w:rPr>
                      </w:pPr>
                      <w:r w:rsidRPr="00FE19E7">
                        <w:rPr>
                          <w:rFonts w:eastAsia="Calibri"/>
                        </w:rPr>
                        <w:t>Picerija Leon</w:t>
                      </w:r>
                    </w:p>
                    <w:p w14:paraId="263CE5E5" w14:textId="77777777" w:rsidR="005129F6" w:rsidRPr="00FE19E7" w:rsidRDefault="005129F6" w:rsidP="005129F6">
                      <w:pPr>
                        <w:pStyle w:val="NoSpacing"/>
                        <w:numPr>
                          <w:ilvl w:val="0"/>
                          <w:numId w:val="45"/>
                        </w:numPr>
                        <w:spacing w:before="0" w:after="0"/>
                        <w:rPr>
                          <w:rFonts w:eastAsia="Calibri"/>
                        </w:rPr>
                      </w:pPr>
                      <w:r w:rsidRPr="00FE19E7">
                        <w:rPr>
                          <w:rFonts w:eastAsia="Calibri"/>
                        </w:rPr>
                        <w:t>Pekara »Lišćevica«</w:t>
                      </w:r>
                    </w:p>
                    <w:p w14:paraId="094C59C9" w14:textId="77777777" w:rsidR="005129F6" w:rsidRPr="00FE19E7" w:rsidRDefault="005129F6" w:rsidP="005129F6">
                      <w:pPr>
                        <w:pStyle w:val="NoSpacing"/>
                        <w:numPr>
                          <w:ilvl w:val="0"/>
                          <w:numId w:val="45"/>
                        </w:numPr>
                        <w:spacing w:before="0" w:after="0"/>
                        <w:rPr>
                          <w:rFonts w:eastAsia="Calibri"/>
                        </w:rPr>
                      </w:pPr>
                      <w:r w:rsidRPr="00FE19E7">
                        <w:rPr>
                          <w:rFonts w:eastAsia="Calibri"/>
                        </w:rPr>
                        <w:t>Hrvatski Caritas</w:t>
                      </w:r>
                    </w:p>
                  </w:txbxContent>
                </v:textbox>
                <w10:wrap anchorx="page"/>
              </v:roundrect>
            </w:pict>
          </mc:Fallback>
        </mc:AlternateContent>
      </w:r>
    </w:p>
    <w:p w14:paraId="4CB9CDAE" w14:textId="52FAC8D2" w:rsidR="001817D8" w:rsidRPr="00012D29" w:rsidRDefault="001817D8" w:rsidP="001817D8">
      <w:pPr>
        <w:rPr>
          <w:color w:val="000000"/>
          <w:sz w:val="20"/>
        </w:rPr>
      </w:pPr>
    </w:p>
    <w:p w14:paraId="0F145CB0" w14:textId="77777777" w:rsidR="001817D8" w:rsidRPr="00012D29" w:rsidRDefault="001817D8" w:rsidP="001817D8">
      <w:pPr>
        <w:rPr>
          <w:color w:val="000000"/>
          <w:sz w:val="20"/>
        </w:rPr>
      </w:pPr>
      <w:r w:rsidRPr="00012D29">
        <w:rPr>
          <w:noProof/>
          <w:color w:val="000000"/>
          <w:sz w:val="20"/>
          <w:lang w:eastAsia="hr-HR"/>
        </w:rPr>
        <mc:AlternateContent>
          <mc:Choice Requires="wps">
            <w:drawing>
              <wp:anchor distT="0" distB="0" distL="114300" distR="114300" simplePos="0" relativeHeight="252972032" behindDoc="0" locked="0" layoutInCell="1" allowOverlap="1" wp14:anchorId="2E4CB532" wp14:editId="3264324E">
                <wp:simplePos x="0" y="0"/>
                <wp:positionH relativeFrom="column">
                  <wp:posOffset>2186305</wp:posOffset>
                </wp:positionH>
                <wp:positionV relativeFrom="paragraph">
                  <wp:posOffset>10795</wp:posOffset>
                </wp:positionV>
                <wp:extent cx="4328160" cy="2506980"/>
                <wp:effectExtent l="0" t="0" r="15240" b="26670"/>
                <wp:wrapNone/>
                <wp:docPr id="495" name="Rounded 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28160" cy="2506980"/>
                        </a:xfrm>
                        <a:prstGeom prst="roundRect">
                          <a:avLst/>
                        </a:prstGeom>
                        <a:noFill/>
                        <a:ln w="25400" cap="flat" cmpd="sng" algn="ctr">
                          <a:solidFill>
                            <a:srgbClr val="92D050"/>
                          </a:solidFill>
                          <a:prstDash val="solid"/>
                        </a:ln>
                        <a:effectLst/>
                      </wps:spPr>
                      <wps:txbx>
                        <w:txbxContent>
                          <w:p w14:paraId="6DFDAA45" w14:textId="77777777" w:rsidR="001817D8" w:rsidRPr="00DF76EE" w:rsidRDefault="001817D8" w:rsidP="001817D8">
                            <w:pPr>
                              <w:spacing w:before="0" w:after="0"/>
                              <w:jc w:val="center"/>
                              <w:rPr>
                                <w:b/>
                                <w:sz w:val="20"/>
                                <w:szCs w:val="20"/>
                              </w:rPr>
                            </w:pPr>
                            <w:r w:rsidRPr="00DF76EE">
                              <w:rPr>
                                <w:b/>
                                <w:sz w:val="20"/>
                                <w:szCs w:val="20"/>
                              </w:rPr>
                              <w:t xml:space="preserve">Operativne </w:t>
                            </w:r>
                            <w:r w:rsidRPr="00DF76EE">
                              <w:rPr>
                                <w:b/>
                                <w:sz w:val="20"/>
                                <w:szCs w:val="20"/>
                              </w:rPr>
                              <w:t>snage koje djeluju na područj</w:t>
                            </w:r>
                            <w:r>
                              <w:rPr>
                                <w:b/>
                                <w:sz w:val="20"/>
                                <w:szCs w:val="20"/>
                              </w:rPr>
                              <w:t>u Općine a nisu u nadležnosti Općine</w:t>
                            </w:r>
                          </w:p>
                          <w:p w14:paraId="377A0F14" w14:textId="2DA3BC6E" w:rsidR="001817D8" w:rsidRPr="0075382E" w:rsidRDefault="001817D8" w:rsidP="001817D8">
                            <w:pPr>
                              <w:spacing w:before="0" w:after="0"/>
                              <w:rPr>
                                <w:sz w:val="20"/>
                                <w:szCs w:val="20"/>
                              </w:rPr>
                            </w:pPr>
                            <w:r>
                              <w:rPr>
                                <w:sz w:val="20"/>
                                <w:szCs w:val="20"/>
                              </w:rPr>
                              <w:t xml:space="preserve">- </w:t>
                            </w:r>
                            <w:r w:rsidR="00681EE7">
                              <w:rPr>
                                <w:sz w:val="20"/>
                                <w:szCs w:val="20"/>
                              </w:rPr>
                              <w:t>Zavod za hitnu medicinu Primorsko-goranske županije – Ispostava Rijeka</w:t>
                            </w:r>
                            <w:r w:rsidRPr="00DD475A">
                              <w:rPr>
                                <w:sz w:val="20"/>
                                <w:szCs w:val="20"/>
                              </w:rPr>
                              <w:t>,</w:t>
                            </w:r>
                          </w:p>
                          <w:p w14:paraId="60A14F66" w14:textId="6A4C9210" w:rsidR="001817D8" w:rsidRPr="0075382E" w:rsidRDefault="001817D8" w:rsidP="001817D8">
                            <w:pPr>
                              <w:spacing w:before="0" w:after="0"/>
                              <w:rPr>
                                <w:sz w:val="20"/>
                                <w:szCs w:val="20"/>
                              </w:rPr>
                            </w:pPr>
                            <w:r w:rsidRPr="0075382E">
                              <w:rPr>
                                <w:sz w:val="20"/>
                                <w:szCs w:val="20"/>
                              </w:rPr>
                              <w:t xml:space="preserve">- </w:t>
                            </w:r>
                            <w:r w:rsidR="00681EE7">
                              <w:rPr>
                                <w:sz w:val="20"/>
                                <w:szCs w:val="20"/>
                              </w:rPr>
                              <w:t>Dom zdravlja PGŽ – ispostava Dražice (zdravstvena stanica Dražice)</w:t>
                            </w:r>
                          </w:p>
                          <w:p w14:paraId="276FF3CB" w14:textId="2EC05F60" w:rsidR="001817D8" w:rsidRPr="0075382E" w:rsidRDefault="001817D8" w:rsidP="001817D8">
                            <w:pPr>
                              <w:spacing w:before="0" w:after="0"/>
                              <w:rPr>
                                <w:sz w:val="20"/>
                                <w:szCs w:val="20"/>
                              </w:rPr>
                            </w:pPr>
                            <w:r w:rsidRPr="0075382E">
                              <w:rPr>
                                <w:sz w:val="20"/>
                                <w:szCs w:val="20"/>
                              </w:rPr>
                              <w:t xml:space="preserve">- </w:t>
                            </w:r>
                            <w:r w:rsidR="00251A1D" w:rsidRPr="00251A1D">
                              <w:rPr>
                                <w:sz w:val="20"/>
                                <w:szCs w:val="20"/>
                              </w:rPr>
                              <w:t xml:space="preserve">Nastavni zavod za javno zdravstvo </w:t>
                            </w:r>
                            <w:r w:rsidR="00F522DB">
                              <w:rPr>
                                <w:sz w:val="20"/>
                                <w:szCs w:val="20"/>
                              </w:rPr>
                              <w:t>Primorsko-goranske županije</w:t>
                            </w:r>
                          </w:p>
                          <w:p w14:paraId="0CE87044" w14:textId="7315CE7B" w:rsidR="001817D8" w:rsidRPr="0075382E" w:rsidRDefault="001817D8" w:rsidP="001817D8">
                            <w:pPr>
                              <w:spacing w:before="0" w:after="0"/>
                              <w:rPr>
                                <w:sz w:val="20"/>
                                <w:szCs w:val="20"/>
                              </w:rPr>
                            </w:pPr>
                            <w:r>
                              <w:rPr>
                                <w:sz w:val="20"/>
                                <w:szCs w:val="20"/>
                              </w:rPr>
                              <w:t>-</w:t>
                            </w:r>
                            <w:r w:rsidRPr="0075382E">
                              <w:rPr>
                                <w:sz w:val="20"/>
                                <w:szCs w:val="20"/>
                              </w:rPr>
                              <w:t xml:space="preserve"> </w:t>
                            </w:r>
                            <w:r w:rsidR="00F522DB">
                              <w:rPr>
                                <w:sz w:val="20"/>
                                <w:szCs w:val="20"/>
                              </w:rPr>
                              <w:t>MUP, Policijska uprava Primorsko-goranska - II. policijska postaja Rijeka</w:t>
                            </w:r>
                          </w:p>
                          <w:p w14:paraId="5972CADB" w14:textId="3C6B1D29" w:rsidR="001817D8" w:rsidRDefault="001817D8" w:rsidP="001817D8">
                            <w:pPr>
                              <w:spacing w:before="0" w:after="0"/>
                              <w:rPr>
                                <w:sz w:val="20"/>
                              </w:rPr>
                            </w:pPr>
                            <w:r>
                              <w:rPr>
                                <w:sz w:val="20"/>
                              </w:rPr>
                              <w:t xml:space="preserve">- </w:t>
                            </w:r>
                            <w:r w:rsidR="00A350AC">
                              <w:rPr>
                                <w:sz w:val="20"/>
                              </w:rPr>
                              <w:t>Centar za socijalnu skrb Rijeka</w:t>
                            </w:r>
                          </w:p>
                          <w:p w14:paraId="262751FA" w14:textId="3C870561" w:rsidR="001817D8" w:rsidRDefault="001817D8" w:rsidP="001817D8">
                            <w:pPr>
                              <w:spacing w:before="0" w:after="0"/>
                              <w:rPr>
                                <w:rFonts w:eastAsia="Calibri"/>
                                <w:sz w:val="20"/>
                                <w:szCs w:val="20"/>
                              </w:rPr>
                            </w:pPr>
                            <w:r>
                              <w:rPr>
                                <w:rFonts w:eastAsia="Calibri"/>
                                <w:sz w:val="20"/>
                                <w:szCs w:val="20"/>
                              </w:rPr>
                              <w:t>-</w:t>
                            </w:r>
                            <w:r w:rsidRPr="005400EA">
                              <w:rPr>
                                <w:rFonts w:eastAsia="Calibri"/>
                                <w:sz w:val="20"/>
                                <w:szCs w:val="20"/>
                              </w:rPr>
                              <w:t xml:space="preserve"> </w:t>
                            </w:r>
                            <w:r w:rsidR="000D110E">
                              <w:rPr>
                                <w:rFonts w:eastAsia="Calibri"/>
                                <w:sz w:val="20"/>
                                <w:szCs w:val="20"/>
                              </w:rPr>
                              <w:t>Veterinarska stanica Rijeka</w:t>
                            </w:r>
                          </w:p>
                          <w:p w14:paraId="68192999" w14:textId="25B8D8BD" w:rsidR="001817D8" w:rsidRDefault="001817D8" w:rsidP="001817D8">
                            <w:pPr>
                              <w:spacing w:before="0" w:after="0"/>
                              <w:jc w:val="left"/>
                              <w:rPr>
                                <w:sz w:val="20"/>
                                <w:szCs w:val="20"/>
                              </w:rPr>
                            </w:pPr>
                            <w:r>
                              <w:rPr>
                                <w:rFonts w:eastAsia="Calibri"/>
                                <w:sz w:val="20"/>
                                <w:szCs w:val="20"/>
                              </w:rPr>
                              <w:t xml:space="preserve">- </w:t>
                            </w:r>
                            <w:r w:rsidRPr="00AA637C">
                              <w:rPr>
                                <w:sz w:val="20"/>
                                <w:szCs w:val="20"/>
                              </w:rPr>
                              <w:t xml:space="preserve">Ravnateljstvo civilne zaštite – Područni ured civilne zaštite </w:t>
                            </w:r>
                            <w:r w:rsidR="00342D17">
                              <w:rPr>
                                <w:sz w:val="20"/>
                                <w:szCs w:val="20"/>
                              </w:rPr>
                              <w:t>Rijeka</w:t>
                            </w:r>
                          </w:p>
                          <w:p w14:paraId="0759C7E8" w14:textId="5158F578" w:rsidR="001817D8" w:rsidRDefault="001817D8" w:rsidP="001817D8">
                            <w:pPr>
                              <w:spacing w:before="0" w:after="0"/>
                              <w:jc w:val="left"/>
                              <w:rPr>
                                <w:sz w:val="20"/>
                                <w:szCs w:val="20"/>
                              </w:rPr>
                            </w:pPr>
                            <w:r>
                              <w:rPr>
                                <w:sz w:val="20"/>
                                <w:szCs w:val="20"/>
                              </w:rPr>
                              <w:t xml:space="preserve">- </w:t>
                            </w:r>
                            <w:r w:rsidR="008F49DF">
                              <w:rPr>
                                <w:sz w:val="20"/>
                                <w:szCs w:val="20"/>
                              </w:rPr>
                              <w:t>Vodovod i kanalizacija d.o.o. Rijeka</w:t>
                            </w:r>
                            <w:r w:rsidR="009D5FC5">
                              <w:rPr>
                                <w:sz w:val="20"/>
                                <w:szCs w:val="20"/>
                              </w:rPr>
                              <w:t xml:space="preserve"> Rijeka</w:t>
                            </w:r>
                          </w:p>
                          <w:p w14:paraId="2B36AA12" w14:textId="77777777" w:rsidR="001817D8" w:rsidRDefault="001817D8" w:rsidP="001817D8">
                            <w:pPr>
                              <w:spacing w:before="0" w:after="0"/>
                              <w:jc w:val="left"/>
                              <w:rPr>
                                <w:sz w:val="20"/>
                                <w:szCs w:val="20"/>
                              </w:rPr>
                            </w:pPr>
                          </w:p>
                          <w:p w14:paraId="01B18C11" w14:textId="285DC18D" w:rsidR="001817D8" w:rsidRDefault="001817D8" w:rsidP="001817D8">
                            <w:pPr>
                              <w:spacing w:before="0" w:after="0"/>
                              <w:rPr>
                                <w:rFonts w:eastAsia="Calibri"/>
                                <w:sz w:val="20"/>
                                <w:szCs w:val="20"/>
                              </w:rPr>
                            </w:pPr>
                          </w:p>
                          <w:p w14:paraId="76208824" w14:textId="77777777" w:rsidR="001817D8" w:rsidRPr="0075382E" w:rsidRDefault="001817D8" w:rsidP="001817D8">
                            <w:pPr>
                              <w:spacing w:before="0" w:after="0"/>
                              <w:rPr>
                                <w:sz w:val="20"/>
                              </w:rPr>
                            </w:pPr>
                          </w:p>
                          <w:p w14:paraId="4D80BDE2" w14:textId="77777777" w:rsidR="001817D8" w:rsidRPr="005400EA" w:rsidRDefault="001817D8" w:rsidP="00566E4E">
                            <w:pPr>
                              <w:pStyle w:val="NoSpacing"/>
                              <w:rPr>
                                <w:rFonts w:eastAsia="Calibri"/>
                              </w:rPr>
                            </w:pPr>
                          </w:p>
                          <w:p w14:paraId="5F016DAD" w14:textId="77777777" w:rsidR="001817D8" w:rsidRPr="005400EA" w:rsidRDefault="001817D8" w:rsidP="00566E4E">
                            <w:pPr>
                              <w:pStyle w:val="NoSpacing"/>
                              <w:rPr>
                                <w:rFonts w:eastAsia="Calibri"/>
                              </w:rPr>
                            </w:pPr>
                          </w:p>
                          <w:p w14:paraId="54D9793C" w14:textId="77777777" w:rsidR="001817D8" w:rsidRDefault="001817D8" w:rsidP="001817D8">
                            <w:pPr>
                              <w:spacing w:before="0" w:after="0"/>
                              <w:jc w:val="left"/>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4CB532" id="Rounded Rectangle 288" o:spid="_x0000_s1109" style="position:absolute;left:0;text-align:left;margin-left:172.15pt;margin-top:.85pt;width:340.8pt;height:197.4pt;z-index:2529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68FYAIAAL0EAAAOAAAAZHJzL2Uyb0RvYy54bWysVE1v2zAMvQ/YfxB0X+146ZdRpwgadBgQ&#10;dMXaoWdGlmJjsqhJSuzu14+SnbTrdhp2EUjxmR9Pj766HjrN9tL5Fk3FZyc5Z9IIrFuzrfi3x9sP&#10;F5z5AKYGjUZW/Fl6fr14/+6qt6UssEFdS8coifFlbyvehGDLLPOikR34E7TSUFCh6yCQ67ZZ7aCn&#10;7J3Oijw/y3p0tXUopPd0uxqDfJHyKyVF+KKUl4HpilNvIZ0unZt4ZosrKLcObNOKqQ34hy46aA0V&#10;PaZaQQC2c+0fqbpWOPSowonALkOlWiHTDDTNLH8zzUMDVqZZiBxvjzT5/5dW3O0f7L2LrXu7RvHd&#10;EyNZb315jETHT5hBuS5iqXE2JBafjyzKITBBl/OPxcXsjMgWFCtO87PLi8RzBuXhc+t8+CSxY9Go&#10;uMOdqb/SWyUKYb/2IXYB5QEXSxq8bbVO76UN62PqeR6rAMlGaQhkdrauuDdbzkBvSY8iuJTSo27r&#10;+Hma0203N9qxPZAmLotVfnpo7zdYrL0C34y4FIpqoa60iWlkUtfU6gtH0QrDZmAttXJexE/i1Qbr&#10;53vHHI4K9FbctlRgDT7cgyPJ0SS0RuELHUojjYeTxVmD7uff7iOelEBRznqSMI3+YwdOcqY/G9LI&#10;5Ww+j5pPzvz0vCDHvY5sXkfMrrtBYmRGC2tFMiM+6IOpHHZPtG3LWJVCYATVHkmenJswrhbtq5DL&#10;ZYKRzi2EtXmwIiaP1EVqH4cncHYSQCDt3OFB7lC+kcCIHUWw3AVUbdLHC6+TZGlH0gNN+xyX8LWf&#10;UC9/ncUvAAAA//8DAFBLAwQUAAYACAAAACEAg9I2WN0AAAAKAQAADwAAAGRycy9kb3ducmV2Lnht&#10;bEyPy07DMBBF90j8gzVI7KhDHykJcSpAsKWlILGdxkMSNR5HsdsGvp7pCpajc3XvmWI1uk4daQit&#10;ZwO3kwQUceVty7WBj/eXmztQISJb7DyTgW8KsCovLwrMrT/xGx23sVZSwiFHA02Mfa51qBpyGCa+&#10;Jxb25QeHUc6h1nbAk5S7Tk+TJNUOW5aFBnt6aqjabw/OwHqPn8+PS85+No7a177BdbpJjbm+Gh/u&#10;QUUa418YzvqiDqU47fyBbVCdgdl8PpOogCWoM0+miwzUTkiWLkCXhf7/QvkLAAD//wMAUEsBAi0A&#10;FAAGAAgAAAAhALaDOJL+AAAA4QEAABMAAAAAAAAAAAAAAAAAAAAAAFtDb250ZW50X1R5cGVzXS54&#10;bWxQSwECLQAUAAYACAAAACEAOP0h/9YAAACUAQAACwAAAAAAAAAAAAAAAAAvAQAAX3JlbHMvLnJl&#10;bHNQSwECLQAUAAYACAAAACEA8UevBWACAAC9BAAADgAAAAAAAAAAAAAAAAAuAgAAZHJzL2Uyb0Rv&#10;Yy54bWxQSwECLQAUAAYACAAAACEAg9I2WN0AAAAKAQAADwAAAAAAAAAAAAAAAAC6BAAAZHJzL2Rv&#10;d25yZXYueG1sUEsFBgAAAAAEAAQA8wAAAMQFAAAAAA==&#10;" filled="f" strokecolor="#92d050" strokeweight="2pt">
                <v:path arrowok="t"/>
                <v:textbox>
                  <w:txbxContent>
                    <w:p w14:paraId="6DFDAA45" w14:textId="77777777" w:rsidR="001817D8" w:rsidRPr="00DF76EE" w:rsidRDefault="001817D8" w:rsidP="001817D8">
                      <w:pPr>
                        <w:spacing w:before="0" w:after="0"/>
                        <w:jc w:val="center"/>
                        <w:rPr>
                          <w:b/>
                          <w:sz w:val="20"/>
                          <w:szCs w:val="20"/>
                        </w:rPr>
                      </w:pPr>
                      <w:r w:rsidRPr="00DF76EE">
                        <w:rPr>
                          <w:b/>
                          <w:sz w:val="20"/>
                          <w:szCs w:val="20"/>
                        </w:rPr>
                        <w:t xml:space="preserve">Operativne </w:t>
                      </w:r>
                      <w:r w:rsidRPr="00DF76EE">
                        <w:rPr>
                          <w:b/>
                          <w:sz w:val="20"/>
                          <w:szCs w:val="20"/>
                        </w:rPr>
                        <w:t>snage koje djeluju na područj</w:t>
                      </w:r>
                      <w:r>
                        <w:rPr>
                          <w:b/>
                          <w:sz w:val="20"/>
                          <w:szCs w:val="20"/>
                        </w:rPr>
                        <w:t>u Općine a nisu u nadležnosti Općine</w:t>
                      </w:r>
                    </w:p>
                    <w:p w14:paraId="377A0F14" w14:textId="2DA3BC6E" w:rsidR="001817D8" w:rsidRPr="0075382E" w:rsidRDefault="001817D8" w:rsidP="001817D8">
                      <w:pPr>
                        <w:spacing w:before="0" w:after="0"/>
                        <w:rPr>
                          <w:sz w:val="20"/>
                          <w:szCs w:val="20"/>
                        </w:rPr>
                      </w:pPr>
                      <w:r>
                        <w:rPr>
                          <w:sz w:val="20"/>
                          <w:szCs w:val="20"/>
                        </w:rPr>
                        <w:t xml:space="preserve">- </w:t>
                      </w:r>
                      <w:r w:rsidR="00681EE7">
                        <w:rPr>
                          <w:sz w:val="20"/>
                          <w:szCs w:val="20"/>
                        </w:rPr>
                        <w:t>Zavod za hitnu medicinu Primorsko-goranske županije – Ispostava Rijeka</w:t>
                      </w:r>
                      <w:r w:rsidRPr="00DD475A">
                        <w:rPr>
                          <w:sz w:val="20"/>
                          <w:szCs w:val="20"/>
                        </w:rPr>
                        <w:t>,</w:t>
                      </w:r>
                    </w:p>
                    <w:p w14:paraId="60A14F66" w14:textId="6A4C9210" w:rsidR="001817D8" w:rsidRPr="0075382E" w:rsidRDefault="001817D8" w:rsidP="001817D8">
                      <w:pPr>
                        <w:spacing w:before="0" w:after="0"/>
                        <w:rPr>
                          <w:sz w:val="20"/>
                          <w:szCs w:val="20"/>
                        </w:rPr>
                      </w:pPr>
                      <w:r w:rsidRPr="0075382E">
                        <w:rPr>
                          <w:sz w:val="20"/>
                          <w:szCs w:val="20"/>
                        </w:rPr>
                        <w:t xml:space="preserve">- </w:t>
                      </w:r>
                      <w:r w:rsidR="00681EE7">
                        <w:rPr>
                          <w:sz w:val="20"/>
                          <w:szCs w:val="20"/>
                        </w:rPr>
                        <w:t>Dom zdravlja PGŽ – ispostava Dražice (zdravstvena stanica Dražice)</w:t>
                      </w:r>
                    </w:p>
                    <w:p w14:paraId="276FF3CB" w14:textId="2EC05F60" w:rsidR="001817D8" w:rsidRPr="0075382E" w:rsidRDefault="001817D8" w:rsidP="001817D8">
                      <w:pPr>
                        <w:spacing w:before="0" w:after="0"/>
                        <w:rPr>
                          <w:sz w:val="20"/>
                          <w:szCs w:val="20"/>
                        </w:rPr>
                      </w:pPr>
                      <w:r w:rsidRPr="0075382E">
                        <w:rPr>
                          <w:sz w:val="20"/>
                          <w:szCs w:val="20"/>
                        </w:rPr>
                        <w:t xml:space="preserve">- </w:t>
                      </w:r>
                      <w:r w:rsidR="00251A1D" w:rsidRPr="00251A1D">
                        <w:rPr>
                          <w:sz w:val="20"/>
                          <w:szCs w:val="20"/>
                        </w:rPr>
                        <w:t xml:space="preserve">Nastavni zavod za javno zdravstvo </w:t>
                      </w:r>
                      <w:r w:rsidR="00F522DB">
                        <w:rPr>
                          <w:sz w:val="20"/>
                          <w:szCs w:val="20"/>
                        </w:rPr>
                        <w:t>Primorsko-goranske županije</w:t>
                      </w:r>
                    </w:p>
                    <w:p w14:paraId="0CE87044" w14:textId="7315CE7B" w:rsidR="001817D8" w:rsidRPr="0075382E" w:rsidRDefault="001817D8" w:rsidP="001817D8">
                      <w:pPr>
                        <w:spacing w:before="0" w:after="0"/>
                        <w:rPr>
                          <w:sz w:val="20"/>
                          <w:szCs w:val="20"/>
                        </w:rPr>
                      </w:pPr>
                      <w:r>
                        <w:rPr>
                          <w:sz w:val="20"/>
                          <w:szCs w:val="20"/>
                        </w:rPr>
                        <w:t>-</w:t>
                      </w:r>
                      <w:r w:rsidRPr="0075382E">
                        <w:rPr>
                          <w:sz w:val="20"/>
                          <w:szCs w:val="20"/>
                        </w:rPr>
                        <w:t xml:space="preserve"> </w:t>
                      </w:r>
                      <w:r w:rsidR="00F522DB">
                        <w:rPr>
                          <w:sz w:val="20"/>
                          <w:szCs w:val="20"/>
                        </w:rPr>
                        <w:t>MUP, Policijska uprava Primorsko-goranska - II. policijska postaja Rijeka</w:t>
                      </w:r>
                    </w:p>
                    <w:p w14:paraId="5972CADB" w14:textId="3C6B1D29" w:rsidR="001817D8" w:rsidRDefault="001817D8" w:rsidP="001817D8">
                      <w:pPr>
                        <w:spacing w:before="0" w:after="0"/>
                        <w:rPr>
                          <w:sz w:val="20"/>
                        </w:rPr>
                      </w:pPr>
                      <w:r>
                        <w:rPr>
                          <w:sz w:val="20"/>
                        </w:rPr>
                        <w:t xml:space="preserve">- </w:t>
                      </w:r>
                      <w:r w:rsidR="00A350AC">
                        <w:rPr>
                          <w:sz w:val="20"/>
                        </w:rPr>
                        <w:t>Centar za socijalnu skrb Rijeka</w:t>
                      </w:r>
                    </w:p>
                    <w:p w14:paraId="262751FA" w14:textId="3C870561" w:rsidR="001817D8" w:rsidRDefault="001817D8" w:rsidP="001817D8">
                      <w:pPr>
                        <w:spacing w:before="0" w:after="0"/>
                        <w:rPr>
                          <w:rFonts w:eastAsia="Calibri"/>
                          <w:sz w:val="20"/>
                          <w:szCs w:val="20"/>
                        </w:rPr>
                      </w:pPr>
                      <w:r>
                        <w:rPr>
                          <w:rFonts w:eastAsia="Calibri"/>
                          <w:sz w:val="20"/>
                          <w:szCs w:val="20"/>
                        </w:rPr>
                        <w:t>-</w:t>
                      </w:r>
                      <w:r w:rsidRPr="005400EA">
                        <w:rPr>
                          <w:rFonts w:eastAsia="Calibri"/>
                          <w:sz w:val="20"/>
                          <w:szCs w:val="20"/>
                        </w:rPr>
                        <w:t xml:space="preserve"> </w:t>
                      </w:r>
                      <w:r w:rsidR="000D110E">
                        <w:rPr>
                          <w:rFonts w:eastAsia="Calibri"/>
                          <w:sz w:val="20"/>
                          <w:szCs w:val="20"/>
                        </w:rPr>
                        <w:t>Veterinarska stanica Rijeka</w:t>
                      </w:r>
                    </w:p>
                    <w:p w14:paraId="68192999" w14:textId="25B8D8BD" w:rsidR="001817D8" w:rsidRDefault="001817D8" w:rsidP="001817D8">
                      <w:pPr>
                        <w:spacing w:before="0" w:after="0"/>
                        <w:jc w:val="left"/>
                        <w:rPr>
                          <w:sz w:val="20"/>
                          <w:szCs w:val="20"/>
                        </w:rPr>
                      </w:pPr>
                      <w:r>
                        <w:rPr>
                          <w:rFonts w:eastAsia="Calibri"/>
                          <w:sz w:val="20"/>
                          <w:szCs w:val="20"/>
                        </w:rPr>
                        <w:t xml:space="preserve">- </w:t>
                      </w:r>
                      <w:r w:rsidRPr="00AA637C">
                        <w:rPr>
                          <w:sz w:val="20"/>
                          <w:szCs w:val="20"/>
                        </w:rPr>
                        <w:t xml:space="preserve">Ravnateljstvo civilne zaštite – Područni ured civilne zaštite </w:t>
                      </w:r>
                      <w:r w:rsidR="00342D17">
                        <w:rPr>
                          <w:sz w:val="20"/>
                          <w:szCs w:val="20"/>
                        </w:rPr>
                        <w:t>Rijeka</w:t>
                      </w:r>
                    </w:p>
                    <w:p w14:paraId="0759C7E8" w14:textId="5158F578" w:rsidR="001817D8" w:rsidRDefault="001817D8" w:rsidP="001817D8">
                      <w:pPr>
                        <w:spacing w:before="0" w:after="0"/>
                        <w:jc w:val="left"/>
                        <w:rPr>
                          <w:sz w:val="20"/>
                          <w:szCs w:val="20"/>
                        </w:rPr>
                      </w:pPr>
                      <w:r>
                        <w:rPr>
                          <w:sz w:val="20"/>
                          <w:szCs w:val="20"/>
                        </w:rPr>
                        <w:t xml:space="preserve">- </w:t>
                      </w:r>
                      <w:r w:rsidR="008F49DF">
                        <w:rPr>
                          <w:sz w:val="20"/>
                          <w:szCs w:val="20"/>
                        </w:rPr>
                        <w:t>Vodovod i kanalizacija d.o.o. Rijeka</w:t>
                      </w:r>
                      <w:r w:rsidR="009D5FC5">
                        <w:rPr>
                          <w:sz w:val="20"/>
                          <w:szCs w:val="20"/>
                        </w:rPr>
                        <w:t xml:space="preserve"> Rijeka</w:t>
                      </w:r>
                    </w:p>
                    <w:p w14:paraId="2B36AA12" w14:textId="77777777" w:rsidR="001817D8" w:rsidRDefault="001817D8" w:rsidP="001817D8">
                      <w:pPr>
                        <w:spacing w:before="0" w:after="0"/>
                        <w:jc w:val="left"/>
                        <w:rPr>
                          <w:sz w:val="20"/>
                          <w:szCs w:val="20"/>
                        </w:rPr>
                      </w:pPr>
                    </w:p>
                    <w:p w14:paraId="01B18C11" w14:textId="285DC18D" w:rsidR="001817D8" w:rsidRDefault="001817D8" w:rsidP="001817D8">
                      <w:pPr>
                        <w:spacing w:before="0" w:after="0"/>
                        <w:rPr>
                          <w:rFonts w:eastAsia="Calibri"/>
                          <w:sz w:val="20"/>
                          <w:szCs w:val="20"/>
                        </w:rPr>
                      </w:pPr>
                    </w:p>
                    <w:p w14:paraId="76208824" w14:textId="77777777" w:rsidR="001817D8" w:rsidRPr="0075382E" w:rsidRDefault="001817D8" w:rsidP="001817D8">
                      <w:pPr>
                        <w:spacing w:before="0" w:after="0"/>
                        <w:rPr>
                          <w:sz w:val="20"/>
                        </w:rPr>
                      </w:pPr>
                    </w:p>
                    <w:p w14:paraId="4D80BDE2" w14:textId="77777777" w:rsidR="001817D8" w:rsidRPr="005400EA" w:rsidRDefault="001817D8" w:rsidP="00566E4E">
                      <w:pPr>
                        <w:pStyle w:val="NoSpacing"/>
                        <w:rPr>
                          <w:rFonts w:eastAsia="Calibri"/>
                        </w:rPr>
                      </w:pPr>
                    </w:p>
                    <w:p w14:paraId="5F016DAD" w14:textId="77777777" w:rsidR="001817D8" w:rsidRPr="005400EA" w:rsidRDefault="001817D8" w:rsidP="00566E4E">
                      <w:pPr>
                        <w:pStyle w:val="NoSpacing"/>
                        <w:rPr>
                          <w:rFonts w:eastAsia="Calibri"/>
                        </w:rPr>
                      </w:pPr>
                    </w:p>
                    <w:p w14:paraId="54D9793C" w14:textId="77777777" w:rsidR="001817D8" w:rsidRDefault="001817D8" w:rsidP="001817D8">
                      <w:pPr>
                        <w:spacing w:before="0" w:after="0"/>
                        <w:jc w:val="left"/>
                        <w:rPr>
                          <w:sz w:val="20"/>
                        </w:rPr>
                      </w:pPr>
                    </w:p>
                  </w:txbxContent>
                </v:textbox>
              </v:roundrect>
            </w:pict>
          </mc:Fallback>
        </mc:AlternateContent>
      </w:r>
    </w:p>
    <w:p w14:paraId="1B348290" w14:textId="77777777" w:rsidR="001817D8" w:rsidRPr="00012D29" w:rsidRDefault="001817D8" w:rsidP="001817D8">
      <w:pPr>
        <w:rPr>
          <w:color w:val="000000"/>
          <w:sz w:val="20"/>
          <w:szCs w:val="20"/>
        </w:rPr>
      </w:pPr>
      <w:r w:rsidRPr="00012D29">
        <w:rPr>
          <w:color w:val="000000"/>
          <w:sz w:val="20"/>
          <w:szCs w:val="20"/>
        </w:rPr>
        <w:t>Obavješćivanje</w:t>
      </w:r>
    </w:p>
    <w:p w14:paraId="488191BF" w14:textId="77777777" w:rsidR="001817D8" w:rsidRPr="00012D29" w:rsidRDefault="001817D8" w:rsidP="001817D8">
      <w:pPr>
        <w:rPr>
          <w:color w:val="000000"/>
          <w:sz w:val="20"/>
          <w:szCs w:val="20"/>
        </w:rPr>
      </w:pPr>
      <w:r w:rsidRPr="00012D29">
        <w:rPr>
          <w:noProof/>
          <w:color w:val="000000"/>
          <w:sz w:val="20"/>
          <w:szCs w:val="20"/>
          <w:lang w:eastAsia="hr-HR"/>
        </w:rPr>
        <mc:AlternateContent>
          <mc:Choice Requires="wps">
            <w:drawing>
              <wp:anchor distT="4294967295" distB="4294967295" distL="114300" distR="114300" simplePos="0" relativeHeight="252975104" behindDoc="0" locked="0" layoutInCell="1" allowOverlap="1" wp14:anchorId="7DE606D3" wp14:editId="7CA0C668">
                <wp:simplePos x="0" y="0"/>
                <wp:positionH relativeFrom="column">
                  <wp:posOffset>5080</wp:posOffset>
                </wp:positionH>
                <wp:positionV relativeFrom="paragraph">
                  <wp:posOffset>73659</wp:posOffset>
                </wp:positionV>
                <wp:extent cx="771525" cy="0"/>
                <wp:effectExtent l="0" t="76200" r="9525" b="95250"/>
                <wp:wrapNone/>
                <wp:docPr id="496" name="Straight Arrow Connector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1525" cy="0"/>
                        </a:xfrm>
                        <a:prstGeom prst="straightConnector1">
                          <a:avLst/>
                        </a:prstGeom>
                        <a:noFill/>
                        <a:ln w="19050"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E383005" id="Straight Arrow Connector 289" o:spid="_x0000_s1026" type="#_x0000_t32" style="position:absolute;margin-left:.4pt;margin-top:5.8pt;width:60.75pt;height:0;z-index:25297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7v1xQEAAHQDAAAOAAAAZHJzL2Uyb0RvYy54bWysU01v2zAMvQ/YfxB0X+wEyLoZcXpIll2K&#10;rUDXH8DIki1UlgRSi5N/P0r5WLfdhvogkCL1SD4+r+6PoxMHjWSDb+V8VkuhvQqd9X0rn3/sPnyS&#10;ghL4DlzwupUnTfJ+/f7daoqNXoQhuE6jYBBPzRRbOaQUm6oiNegRaBai9hw0AUdI7GJfdQgTo4+u&#10;WtT1x2oK2EUMShPx7fYclOuCb4xW6bsxpJNwreTeUjmxnPt8VusVND1CHKy6tAH/0cUI1nPRG9QW&#10;EoifaP+BGq3CQMGkmQpjFYyxSpcZeJp5/dc0TwNEXWZhcijeaKK3g1XfDhv/iLl1dfRP8SGoF2JS&#10;qilScwtmh+I57WhwzOncuzgWIk83IvUxCcWXd3fz5WIphbqGKmiu7yJS+qrDKLLRSkoIth/SJnjP&#10;2wo4LzzC4YFS7gOa64Nc1Iedda4szXkxseI+10veqwLWjnGQ2Bxjx7C+lwJcz6JUCQskBWe7/DwD&#10;Efb7jUNxABbGblfzl7XA5f5Iy7W3QMM5r4TOkklg3RffiXSKrOqEFnzv9AXC+VxCF/ldxvjNYLb2&#10;oTs94pVmXm2pfJFh1s5rn+3XP8v6FwAAAP//AwBQSwMEFAAGAAgAAAAhAFc/JkfZAAAABgEAAA8A&#10;AABkcnMvZG93bnJldi54bWxMjk9Pg0AQxe8mfofNmHizC1RrQ1kaY+PBmBgF43kKIxDZWcIOLfrp&#10;3caDHt+fvPfLtrPt1YFG3zk2EC8iUMSVqztuDLyVD1drUF6Qa+wdk4Ev8rDNz88yTGt35Fc6FNKo&#10;MMI+RQOtyJBq7auWLPqFG4hD9uFGixLk2Oh6xGMYt71OomilLXYcHloc6L6l6rOYrIFruY2XU1ck&#10;T++PZfmNLzt5vtkZc3kx321ACc3yV4YTfkCHPDDt3cS1V72BwC3BjVegTmmSLEHtfw2dZ/o/fv4D&#10;AAD//wMAUEsBAi0AFAAGAAgAAAAhALaDOJL+AAAA4QEAABMAAAAAAAAAAAAAAAAAAAAAAFtDb250&#10;ZW50X1R5cGVzXS54bWxQSwECLQAUAAYACAAAACEAOP0h/9YAAACUAQAACwAAAAAAAAAAAAAAAAAv&#10;AQAAX3JlbHMvLnJlbHNQSwECLQAUAAYACAAAACEAWc+79cUBAAB0AwAADgAAAAAAAAAAAAAAAAAu&#10;AgAAZHJzL2Uyb0RvYy54bWxQSwECLQAUAAYACAAAACEAVz8mR9kAAAAGAQAADwAAAAAAAAAAAAAA&#10;AAAfBAAAZHJzL2Rvd25yZXYueG1sUEsFBgAAAAAEAAQA8wAAACUFAAAAAA==&#10;" strokecolor="red" strokeweight="1.5pt">
                <v:stroke endarrow="block"/>
                <o:lock v:ext="edit" shapetype="f"/>
              </v:shape>
            </w:pict>
          </mc:Fallback>
        </mc:AlternateContent>
      </w:r>
    </w:p>
    <w:p w14:paraId="2DC13882" w14:textId="77777777" w:rsidR="001817D8" w:rsidRPr="00012D29" w:rsidRDefault="001817D8" w:rsidP="001817D8">
      <w:pPr>
        <w:rPr>
          <w:color w:val="000000"/>
          <w:sz w:val="20"/>
          <w:szCs w:val="20"/>
        </w:rPr>
      </w:pPr>
      <w:r w:rsidRPr="00012D29">
        <w:rPr>
          <w:color w:val="000000"/>
          <w:sz w:val="20"/>
          <w:szCs w:val="20"/>
        </w:rPr>
        <w:t xml:space="preserve">Aktiviranje – primarno </w:t>
      </w:r>
    </w:p>
    <w:p w14:paraId="68A1B12F" w14:textId="77777777" w:rsidR="001817D8" w:rsidRPr="00012D29" w:rsidRDefault="001817D8" w:rsidP="001817D8">
      <w:pPr>
        <w:rPr>
          <w:color w:val="000000"/>
          <w:sz w:val="20"/>
          <w:szCs w:val="20"/>
        </w:rPr>
      </w:pPr>
      <w:r w:rsidRPr="00012D29">
        <w:rPr>
          <w:noProof/>
          <w:color w:val="000000"/>
          <w:sz w:val="20"/>
          <w:szCs w:val="20"/>
          <w:lang w:eastAsia="hr-HR"/>
        </w:rPr>
        <mc:AlternateContent>
          <mc:Choice Requires="wps">
            <w:drawing>
              <wp:anchor distT="4294967295" distB="4294967295" distL="114300" distR="114300" simplePos="0" relativeHeight="252976128" behindDoc="0" locked="0" layoutInCell="1" allowOverlap="1" wp14:anchorId="3EE88A6E" wp14:editId="7A13612B">
                <wp:simplePos x="0" y="0"/>
                <wp:positionH relativeFrom="column">
                  <wp:posOffset>0</wp:posOffset>
                </wp:positionH>
                <wp:positionV relativeFrom="paragraph">
                  <wp:posOffset>75564</wp:posOffset>
                </wp:positionV>
                <wp:extent cx="771525" cy="0"/>
                <wp:effectExtent l="0" t="76200" r="9525" b="95250"/>
                <wp:wrapNone/>
                <wp:docPr id="498" name="Straight Arrow Connector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1525" cy="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F2A9E50" id="Straight Arrow Connector 290" o:spid="_x0000_s1026" type="#_x0000_t32" style="position:absolute;margin-left:0;margin-top:5.95pt;width:60.75pt;height:0;z-index:25297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t6XzwEAAIgDAAAOAAAAZHJzL2Uyb0RvYy54bWysU01v2zAMvQ/YfxB0X+wEyLoZcXpI1l2K&#10;rUC7H8BKsi1UFgVRi+N/P0r5aLfdhvkgSKL4+Pj4vLk9jk4cTCSLvpXLRS2F8Qq19X0rfzzdffgk&#10;BSXwGhx608rZkLzdvn+3mUJjVjig0yYKBvHUTKGVQ0qhqSpSgxmBFhiM52CHcYTEx9hXOsLE6KOr&#10;VnX9sZow6hBRGSK+3Z+Cclvwu86o9L3ryCThWsncUlljWZ/zWm030PQRwmDVmQb8A4sRrOeiV6g9&#10;JBA/o/0LarQqImGXFgrHCrvOKlN64G6W9R/dPA4QTOmFxaFwlYn+H6z6dtj5h5ipq6N/DPeoXohF&#10;qaZAzTWYDxROz45dHPNz5i6ORcj5KqQ5JqH48uZmuV6tpVCXUAXNJS9ESl8NjiJvWkkpgu2HtEPv&#10;eVoYl0VHONxTyjyguSTkoh7vrHNlaM6LiR33uV7zXBWwdzoHibdj0AzreynA9WxKlWKBJHRW5/QM&#10;RDPtXBQHYF+wnTROT0xeCgeUOMAdlS/7gyn8lpr57IGGU3IJnWyUwLovXos0B3Z6ihZ878wZwvlc&#10;1hRLnlt7VTXvnlHPD/EiPY+7VD5bM/vp7Zn3b3+g7S8AAAD//wMAUEsDBBQABgAIAAAAIQADCI8S&#10;3AAAAAYBAAAPAAAAZHJzL2Rvd25yZXYueG1sTI9PS8NAEMXvgt9hGcGLtJsE4p+YTZGiIkIRm3rf&#10;Zsckmp0Nu9s2/fZO8aDH997w3m/KxWQHsUcfekcK0nkCAqlxpqdWwaZ+mt2CCFGT0YMjVHDEAIvq&#10;/KzUhXEHesf9OraCSygUWkEX41hIGZoOrQ5zNyJx9um81ZGlb6Xx+sDldpBZklxLq3vihU6PuOyw&#10;+V7vrIIX/3V8vLl6XSXLLH+rMX/2H3Wm1OXF9HAPIuIU/47hhM/oUDHT1u3IBDEo4Eciu+kdiFOa&#10;pTmI7a8hq1L+x69+AAAA//8DAFBLAQItABQABgAIAAAAIQC2gziS/gAAAOEBAAATAAAAAAAAAAAA&#10;AAAAAAAAAABbQ29udGVudF9UeXBlc10ueG1sUEsBAi0AFAAGAAgAAAAhADj9If/WAAAAlAEAAAsA&#10;AAAAAAAAAAAAAAAALwEAAF9yZWxzLy5yZWxzUEsBAi0AFAAGAAgAAAAhAMiC3pfPAQAAiAMAAA4A&#10;AAAAAAAAAAAAAAAALgIAAGRycy9lMm9Eb2MueG1sUEsBAi0AFAAGAAgAAAAhAAMIjxLcAAAABgEA&#10;AA8AAAAAAAAAAAAAAAAAKQQAAGRycy9kb3ducmV2LnhtbFBLBQYAAAAABAAEAPMAAAAyBQAAAAA=&#10;" strokecolor="windowText" strokeweight="1.5pt">
                <v:stroke endarrow="block"/>
                <o:lock v:ext="edit" shapetype="f"/>
              </v:shape>
            </w:pict>
          </mc:Fallback>
        </mc:AlternateContent>
      </w:r>
    </w:p>
    <w:p w14:paraId="1E174FBD" w14:textId="77777777" w:rsidR="001817D8" w:rsidRPr="00012D29" w:rsidRDefault="001817D8" w:rsidP="001817D8">
      <w:pPr>
        <w:ind w:left="-426"/>
        <w:rPr>
          <w:noProof/>
          <w:color w:val="000000"/>
          <w:sz w:val="20"/>
          <w:szCs w:val="20"/>
          <w:lang w:eastAsia="hr-HR"/>
        </w:rPr>
      </w:pPr>
      <w:r w:rsidRPr="00012D29">
        <w:rPr>
          <w:color w:val="000000"/>
          <w:sz w:val="20"/>
          <w:szCs w:val="20"/>
        </w:rPr>
        <w:t xml:space="preserve">       Aktiviranje – sekundarno</w:t>
      </w:r>
    </w:p>
    <w:p w14:paraId="7F5ABC34" w14:textId="77777777" w:rsidR="001817D8" w:rsidRPr="002811D2" w:rsidRDefault="001817D8" w:rsidP="001817D8">
      <w:pPr>
        <w:spacing w:before="120" w:after="120"/>
        <w:ind w:left="708"/>
        <w:rPr>
          <w:highlight w:val="yellow"/>
        </w:rPr>
      </w:pPr>
      <w:r w:rsidRPr="002811D2">
        <w:rPr>
          <w:noProof/>
          <w:sz w:val="20"/>
          <w:highlight w:val="yellow"/>
          <w:lang w:eastAsia="hr-HR"/>
        </w:rPr>
        <mc:AlternateContent>
          <mc:Choice Requires="wps">
            <w:drawing>
              <wp:anchor distT="4294967295" distB="4294967295" distL="114300" distR="114300" simplePos="0" relativeHeight="252986368" behindDoc="0" locked="0" layoutInCell="1" allowOverlap="1" wp14:anchorId="5483AC33" wp14:editId="5A720AD9">
                <wp:simplePos x="0" y="0"/>
                <wp:positionH relativeFrom="column">
                  <wp:posOffset>0</wp:posOffset>
                </wp:positionH>
                <wp:positionV relativeFrom="paragraph">
                  <wp:posOffset>76199</wp:posOffset>
                </wp:positionV>
                <wp:extent cx="771525" cy="0"/>
                <wp:effectExtent l="0" t="76200" r="9525" b="95250"/>
                <wp:wrapNone/>
                <wp:docPr id="499" name="Straight Arrow Connector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1525" cy="0"/>
                        </a:xfrm>
                        <a:prstGeom prst="straightConnector1">
                          <a:avLst/>
                        </a:prstGeom>
                        <a:noFill/>
                        <a:ln w="19050" cap="flat" cmpd="sng" algn="ctr">
                          <a:solidFill>
                            <a:sysClr val="windowText" lastClr="000000"/>
                          </a:solidFill>
                          <a:prstDash val="dash"/>
                          <a:tailEnd type="triangle"/>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9A5D484" id="Straight Arrow Connector 216" o:spid="_x0000_s1026" type="#_x0000_t32" style="position:absolute;margin-left:0;margin-top:6pt;width:60.75pt;height:0;z-index:252986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lEPzwEAAIcDAAAOAAAAZHJzL2Uyb0RvYy54bWysU01v2zAMvQ/YfxB0X+wEyLoZcXpI1l2K&#10;rUC7H8BKsi1UFgVRi+N/P0r5aLfdhvkgUKL4+Pj0vLk9jk4cTCSLvpXLRS2F8Qq19X0rfzzdffgk&#10;BSXwGhx608rZkLzdvn+3mUJjVjig0yYKBvHUTKGVQ0qhqSpSgxmBFhiM52SHcYTE29hXOsLE6KOr&#10;VnX9sZow6hBRGSI+3Z+Sclvwu86o9L3ryCThWsncUlljWZ/zWm030PQRwmDVmQb8A4sRrOemV6g9&#10;JBA/o/0LarQqImGXFgrHCrvOKlNm4GmW9R/TPA4QTJmFxaFwlYn+H6z6dtj5h5ipq6N/DPeoXohF&#10;qaZAzTWZNxRO145dHPN15i6ORcj5KqQ5JqH48OZmuV6tpVCXVAXNpS5ESl8NjiIHraQUwfZD2qH3&#10;/FoYl0VHONxTyjyguRTkph7vrHPl0ZwXEzvuc73md1XA3ukcJA7HoBnW91KA69mUKsUCSeiszuUZ&#10;iGbauSgOwL5gO2mcnpi8FA4ocYInKl/2B1P4rTTz2QMNp2LN0clFCaz74rVIc2Cjp2jB986cEZzP&#10;XU1x5HmyV1Fz9Ix6fogX5fm1S+OzM7Od3u45fvv/bH8BAAD//wMAUEsDBBQABgAIAAAAIQCbs2+N&#10;2gAAAAYBAAAPAAAAZHJzL2Rvd25yZXYueG1sTI/BTsMwEETvSP0Ha5G4UadBFBTiVBUIqeJAoeUD&#10;3HibpNjryHba8Pds1QOcVjuzmnlbLkZnxRFD7DwpmE0zEEi1Nx01Cr62r7ePIGLSZLT1hAp+MMKi&#10;mlyVujD+RJ943KRGcAjFQitoU+oLKWPdotNx6nsk9vY+OJ14DY00QZ843FmZZ9lcOt0RN7S6x+cW&#10;6+/N4Lhkjrn1zcddWB1Wbw/0MtTb9btSN9fj8glEwjH9HcMZn9GhYqadH8hEYRXwI4nVnOfZzWf3&#10;IHYXQVal/I9f/QIAAP//AwBQSwECLQAUAAYACAAAACEAtoM4kv4AAADhAQAAEwAAAAAAAAAAAAAA&#10;AAAAAAAAW0NvbnRlbnRfVHlwZXNdLnhtbFBLAQItABQABgAIAAAAIQA4/SH/1gAAAJQBAAALAAAA&#10;AAAAAAAAAAAAAC8BAABfcmVscy8ucmVsc1BLAQItABQABgAIAAAAIQDqxlEPzwEAAIcDAAAOAAAA&#10;AAAAAAAAAAAAAC4CAABkcnMvZTJvRG9jLnhtbFBLAQItABQABgAIAAAAIQCbs2+N2gAAAAYBAAAP&#10;AAAAAAAAAAAAAAAAACkEAABkcnMvZG93bnJldi54bWxQSwUGAAAAAAQABADzAAAAMAUAAAAA&#10;" strokecolor="windowText" strokeweight="1.5pt">
                <v:stroke dashstyle="dash" endarrow="block"/>
                <o:lock v:ext="edit" shapetype="f"/>
              </v:shape>
            </w:pict>
          </mc:Fallback>
        </mc:AlternateContent>
      </w:r>
    </w:p>
    <w:p w14:paraId="649925C8" w14:textId="549D5A07" w:rsidR="00872CFA" w:rsidRPr="005129F6" w:rsidRDefault="00872CFA" w:rsidP="004523C4">
      <w:pPr>
        <w:pStyle w:val="Heading3"/>
      </w:pPr>
      <w:bookmarkStart w:id="68" w:name="_Toc516648326"/>
      <w:bookmarkStart w:id="69" w:name="_Toc521327826"/>
      <w:bookmarkStart w:id="70" w:name="_Toc138155311"/>
      <w:r w:rsidRPr="005129F6">
        <w:lastRenderedPageBreak/>
        <w:t>6</w:t>
      </w:r>
      <w:r w:rsidR="00703FB7" w:rsidRPr="005129F6">
        <w:t>.5</w:t>
      </w:r>
      <w:r w:rsidRPr="005129F6">
        <w:t>.1 Zadaće operativnih snaga i pravnih osoba unutar sustava civilne zaštite</w:t>
      </w:r>
      <w:bookmarkEnd w:id="68"/>
      <w:bookmarkEnd w:id="69"/>
      <w:bookmarkEnd w:id="70"/>
    </w:p>
    <w:tbl>
      <w:tblPr>
        <w:tblW w:w="14596"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672"/>
        <w:gridCol w:w="1673"/>
        <w:gridCol w:w="1702"/>
        <w:gridCol w:w="7216"/>
        <w:gridCol w:w="3333"/>
      </w:tblGrid>
      <w:tr w:rsidR="00326D5E" w:rsidRPr="005129F6" w14:paraId="65B1AE23" w14:textId="77777777" w:rsidTr="00307E21">
        <w:trPr>
          <w:trHeight w:val="665"/>
          <w:tblHeader/>
          <w:jc w:val="center"/>
        </w:trPr>
        <w:tc>
          <w:tcPr>
            <w:tcW w:w="0" w:type="auto"/>
            <w:vAlign w:val="center"/>
            <w:hideMark/>
          </w:tcPr>
          <w:p w14:paraId="220CE50A" w14:textId="77777777" w:rsidR="00326D5E" w:rsidRPr="005129F6" w:rsidRDefault="00326D5E" w:rsidP="00307E21">
            <w:pPr>
              <w:widowControl w:val="0"/>
              <w:autoSpaceDE w:val="0"/>
              <w:adjustRightInd w:val="0"/>
              <w:spacing w:before="0" w:after="0"/>
              <w:jc w:val="center"/>
              <w:rPr>
                <w:b/>
                <w:bCs/>
                <w:sz w:val="20"/>
                <w:szCs w:val="20"/>
              </w:rPr>
            </w:pPr>
            <w:r w:rsidRPr="005129F6">
              <w:rPr>
                <w:b/>
                <w:bCs/>
                <w:sz w:val="20"/>
                <w:szCs w:val="20"/>
              </w:rPr>
              <w:t>R.br.</w:t>
            </w:r>
          </w:p>
        </w:tc>
        <w:tc>
          <w:tcPr>
            <w:tcW w:w="1673" w:type="dxa"/>
            <w:vAlign w:val="center"/>
            <w:hideMark/>
          </w:tcPr>
          <w:p w14:paraId="63BB6947" w14:textId="77777777" w:rsidR="00326D5E" w:rsidRPr="005129F6" w:rsidRDefault="00326D5E" w:rsidP="00307E21">
            <w:pPr>
              <w:widowControl w:val="0"/>
              <w:autoSpaceDE w:val="0"/>
              <w:adjustRightInd w:val="0"/>
              <w:spacing w:before="0" w:after="0"/>
              <w:jc w:val="center"/>
              <w:rPr>
                <w:b/>
                <w:bCs/>
                <w:sz w:val="20"/>
                <w:szCs w:val="20"/>
              </w:rPr>
            </w:pPr>
            <w:r w:rsidRPr="005129F6">
              <w:rPr>
                <w:b/>
                <w:bCs/>
                <w:sz w:val="20"/>
                <w:szCs w:val="20"/>
              </w:rPr>
              <w:t>ZADAĆA (MJERA)</w:t>
            </w:r>
          </w:p>
        </w:tc>
        <w:tc>
          <w:tcPr>
            <w:tcW w:w="1702" w:type="dxa"/>
            <w:vAlign w:val="center"/>
          </w:tcPr>
          <w:p w14:paraId="06C51B03" w14:textId="10058CBD" w:rsidR="00326D5E" w:rsidRPr="005129F6" w:rsidRDefault="00326D5E" w:rsidP="00307E21">
            <w:pPr>
              <w:widowControl w:val="0"/>
              <w:autoSpaceDE w:val="0"/>
              <w:adjustRightInd w:val="0"/>
              <w:spacing w:before="0" w:after="0"/>
              <w:jc w:val="center"/>
              <w:rPr>
                <w:b/>
                <w:bCs/>
                <w:sz w:val="20"/>
                <w:szCs w:val="20"/>
              </w:rPr>
            </w:pPr>
            <w:r w:rsidRPr="005129F6">
              <w:rPr>
                <w:b/>
                <w:bCs/>
                <w:sz w:val="20"/>
                <w:szCs w:val="20"/>
              </w:rPr>
              <w:t>NOSITELJI</w:t>
            </w:r>
          </w:p>
        </w:tc>
        <w:tc>
          <w:tcPr>
            <w:tcW w:w="7216" w:type="dxa"/>
            <w:vAlign w:val="center"/>
            <w:hideMark/>
          </w:tcPr>
          <w:p w14:paraId="27C2AEEC" w14:textId="25C84B4B" w:rsidR="00326D5E" w:rsidRPr="005129F6" w:rsidRDefault="00326D5E" w:rsidP="00307E21">
            <w:pPr>
              <w:widowControl w:val="0"/>
              <w:autoSpaceDE w:val="0"/>
              <w:adjustRightInd w:val="0"/>
              <w:spacing w:before="0" w:after="0"/>
              <w:jc w:val="center"/>
              <w:rPr>
                <w:b/>
                <w:bCs/>
                <w:sz w:val="20"/>
                <w:szCs w:val="20"/>
              </w:rPr>
            </w:pPr>
            <w:r w:rsidRPr="005129F6">
              <w:rPr>
                <w:b/>
                <w:bCs/>
                <w:sz w:val="20"/>
                <w:szCs w:val="20"/>
              </w:rPr>
              <w:t xml:space="preserve">OPERATIVNI POSTUPCI, KAPACITETI I OPERATIVNI DOPRINOS </w:t>
            </w:r>
            <w:r w:rsidR="004A4DAB" w:rsidRPr="005129F6">
              <w:rPr>
                <w:b/>
                <w:bCs/>
                <w:sz w:val="20"/>
                <w:szCs w:val="20"/>
              </w:rPr>
              <w:t>OPĆINE JELENJE</w:t>
            </w:r>
          </w:p>
        </w:tc>
        <w:tc>
          <w:tcPr>
            <w:tcW w:w="3333" w:type="dxa"/>
            <w:vAlign w:val="center"/>
            <w:hideMark/>
          </w:tcPr>
          <w:p w14:paraId="72BD5D50" w14:textId="77777777" w:rsidR="00326D5E" w:rsidRPr="005129F6" w:rsidRDefault="00326D5E" w:rsidP="00307E21">
            <w:pPr>
              <w:widowControl w:val="0"/>
              <w:autoSpaceDE w:val="0"/>
              <w:adjustRightInd w:val="0"/>
              <w:spacing w:before="0" w:after="0"/>
              <w:jc w:val="center"/>
              <w:rPr>
                <w:b/>
                <w:bCs/>
                <w:sz w:val="20"/>
                <w:szCs w:val="20"/>
              </w:rPr>
            </w:pPr>
            <w:r w:rsidRPr="005129F6">
              <w:rPr>
                <w:b/>
                <w:bCs/>
                <w:sz w:val="20"/>
                <w:szCs w:val="20"/>
              </w:rPr>
              <w:t>IZVRŠITELJI</w:t>
            </w:r>
          </w:p>
        </w:tc>
      </w:tr>
      <w:tr w:rsidR="005D7FBB" w:rsidRPr="002811D2" w14:paraId="73D81462" w14:textId="77777777" w:rsidTr="00307E21">
        <w:trPr>
          <w:trHeight w:val="5063"/>
          <w:jc w:val="center"/>
        </w:trPr>
        <w:tc>
          <w:tcPr>
            <w:tcW w:w="0" w:type="auto"/>
            <w:vMerge w:val="restart"/>
            <w:vAlign w:val="center"/>
            <w:hideMark/>
          </w:tcPr>
          <w:p w14:paraId="6C725A17" w14:textId="77777777" w:rsidR="005D7FBB" w:rsidRPr="005129F6" w:rsidRDefault="005D7FBB" w:rsidP="00307E21">
            <w:pPr>
              <w:widowControl w:val="0"/>
              <w:autoSpaceDE w:val="0"/>
              <w:adjustRightInd w:val="0"/>
              <w:spacing w:before="0" w:after="0"/>
              <w:jc w:val="center"/>
              <w:rPr>
                <w:b/>
                <w:bCs/>
                <w:sz w:val="20"/>
                <w:szCs w:val="20"/>
              </w:rPr>
            </w:pPr>
            <w:r w:rsidRPr="005129F6">
              <w:rPr>
                <w:b/>
                <w:bCs/>
                <w:sz w:val="20"/>
                <w:szCs w:val="20"/>
              </w:rPr>
              <w:t>1.</w:t>
            </w:r>
          </w:p>
        </w:tc>
        <w:tc>
          <w:tcPr>
            <w:tcW w:w="1673" w:type="dxa"/>
            <w:vMerge w:val="restart"/>
            <w:vAlign w:val="center"/>
            <w:hideMark/>
          </w:tcPr>
          <w:p w14:paraId="79F71B57" w14:textId="77777777" w:rsidR="005D7FBB" w:rsidRPr="005129F6" w:rsidRDefault="005D7FBB" w:rsidP="00307E21">
            <w:pPr>
              <w:widowControl w:val="0"/>
              <w:autoSpaceDE w:val="0"/>
              <w:adjustRightInd w:val="0"/>
              <w:spacing w:before="0" w:after="0"/>
              <w:ind w:right="34"/>
              <w:jc w:val="center"/>
              <w:rPr>
                <w:b/>
                <w:bCs/>
                <w:sz w:val="20"/>
                <w:szCs w:val="20"/>
              </w:rPr>
            </w:pPr>
            <w:r w:rsidRPr="005129F6">
              <w:rPr>
                <w:b/>
                <w:bCs/>
                <w:sz w:val="20"/>
                <w:szCs w:val="20"/>
              </w:rPr>
              <w:t>Organizacija preventivnih mjera za slučajeve epidemija i pandemija</w:t>
            </w:r>
          </w:p>
        </w:tc>
        <w:tc>
          <w:tcPr>
            <w:tcW w:w="1702" w:type="dxa"/>
            <w:vMerge w:val="restart"/>
            <w:vAlign w:val="center"/>
          </w:tcPr>
          <w:p w14:paraId="72A88C2B" w14:textId="427F1AA0" w:rsidR="005D7FBB" w:rsidRPr="005129F6" w:rsidRDefault="00251A1D" w:rsidP="00253722">
            <w:pPr>
              <w:widowControl w:val="0"/>
              <w:autoSpaceDE w:val="0"/>
              <w:adjustRightInd w:val="0"/>
              <w:spacing w:before="0" w:after="0"/>
              <w:ind w:right="34"/>
              <w:jc w:val="center"/>
              <w:rPr>
                <w:bCs/>
                <w:sz w:val="20"/>
                <w:szCs w:val="20"/>
              </w:rPr>
            </w:pPr>
            <w:r w:rsidRPr="005129F6">
              <w:rPr>
                <w:bCs/>
                <w:sz w:val="20"/>
                <w:szCs w:val="20"/>
              </w:rPr>
              <w:t xml:space="preserve">Nastavni zavod za javno zdravstvo </w:t>
            </w:r>
            <w:r w:rsidR="00F522DB" w:rsidRPr="005129F6">
              <w:rPr>
                <w:bCs/>
                <w:sz w:val="20"/>
                <w:szCs w:val="20"/>
              </w:rPr>
              <w:t>Primorsko-goranske županije</w:t>
            </w:r>
          </w:p>
          <w:p w14:paraId="64ECF381" w14:textId="77777777" w:rsidR="005D7FBB" w:rsidRPr="005129F6" w:rsidRDefault="005D7FBB" w:rsidP="00307E21">
            <w:pPr>
              <w:widowControl w:val="0"/>
              <w:autoSpaceDE w:val="0"/>
              <w:adjustRightInd w:val="0"/>
              <w:spacing w:before="0" w:after="0"/>
              <w:ind w:right="34"/>
              <w:jc w:val="center"/>
              <w:rPr>
                <w:bCs/>
                <w:sz w:val="20"/>
                <w:szCs w:val="20"/>
              </w:rPr>
            </w:pPr>
          </w:p>
          <w:p w14:paraId="397FB0A5" w14:textId="77777777" w:rsidR="005D7FBB" w:rsidRPr="005129F6" w:rsidRDefault="005D7FBB" w:rsidP="00307E21">
            <w:pPr>
              <w:widowControl w:val="0"/>
              <w:autoSpaceDE w:val="0"/>
              <w:adjustRightInd w:val="0"/>
              <w:spacing w:before="0" w:after="0"/>
              <w:ind w:right="34"/>
              <w:jc w:val="center"/>
              <w:rPr>
                <w:bCs/>
                <w:sz w:val="20"/>
                <w:szCs w:val="20"/>
              </w:rPr>
            </w:pPr>
          </w:p>
          <w:p w14:paraId="6D4D2C4A" w14:textId="71468596" w:rsidR="005D7FBB" w:rsidRPr="005129F6" w:rsidRDefault="005D7FBB" w:rsidP="00307E21">
            <w:pPr>
              <w:widowControl w:val="0"/>
              <w:autoSpaceDE w:val="0"/>
              <w:adjustRightInd w:val="0"/>
              <w:spacing w:before="0" w:after="0"/>
              <w:ind w:right="34"/>
              <w:jc w:val="center"/>
              <w:rPr>
                <w:bCs/>
                <w:sz w:val="20"/>
                <w:szCs w:val="20"/>
              </w:rPr>
            </w:pPr>
            <w:r w:rsidRPr="005129F6">
              <w:rPr>
                <w:bCs/>
                <w:sz w:val="20"/>
                <w:szCs w:val="20"/>
              </w:rPr>
              <w:t>Nadležno Ministarstvo</w:t>
            </w:r>
          </w:p>
          <w:p w14:paraId="5B44A41C" w14:textId="29ACE4F6" w:rsidR="005D7FBB" w:rsidRPr="005129F6" w:rsidRDefault="005D7FBB" w:rsidP="00307E21">
            <w:pPr>
              <w:widowControl w:val="0"/>
              <w:autoSpaceDE w:val="0"/>
              <w:adjustRightInd w:val="0"/>
              <w:spacing w:before="0" w:after="0"/>
              <w:ind w:right="34"/>
              <w:jc w:val="center"/>
              <w:rPr>
                <w:bCs/>
                <w:sz w:val="20"/>
                <w:szCs w:val="20"/>
              </w:rPr>
            </w:pPr>
          </w:p>
        </w:tc>
        <w:tc>
          <w:tcPr>
            <w:tcW w:w="7216" w:type="dxa"/>
            <w:vAlign w:val="center"/>
            <w:hideMark/>
          </w:tcPr>
          <w:p w14:paraId="05DC7B81" w14:textId="767BF2C8" w:rsidR="005D7FBB" w:rsidRPr="005129F6" w:rsidRDefault="00251A1D" w:rsidP="00253722">
            <w:pPr>
              <w:widowControl w:val="0"/>
              <w:autoSpaceDE w:val="0"/>
              <w:adjustRightInd w:val="0"/>
              <w:spacing w:before="0" w:after="0"/>
              <w:ind w:right="34"/>
              <w:rPr>
                <w:bCs/>
                <w:sz w:val="20"/>
                <w:szCs w:val="20"/>
              </w:rPr>
            </w:pPr>
            <w:r w:rsidRPr="005129F6">
              <w:rPr>
                <w:bCs/>
                <w:sz w:val="20"/>
                <w:szCs w:val="20"/>
              </w:rPr>
              <w:t xml:space="preserve">Nastavni zavod za javno zdravstvo </w:t>
            </w:r>
            <w:r w:rsidR="00F522DB" w:rsidRPr="005129F6">
              <w:rPr>
                <w:bCs/>
                <w:sz w:val="20"/>
                <w:szCs w:val="20"/>
              </w:rPr>
              <w:t>Primorsko-goranske županije</w:t>
            </w:r>
            <w:r w:rsidR="005D7FBB" w:rsidRPr="005129F6">
              <w:rPr>
                <w:bCs/>
                <w:sz w:val="20"/>
                <w:szCs w:val="20"/>
              </w:rPr>
              <w:t xml:space="preserve"> pokriva područje </w:t>
            </w:r>
            <w:r w:rsidR="00F522DB" w:rsidRPr="005129F6">
              <w:rPr>
                <w:bCs/>
                <w:sz w:val="20"/>
                <w:szCs w:val="20"/>
              </w:rPr>
              <w:t>Primorsko-goranske županije</w:t>
            </w:r>
            <w:r w:rsidR="00F66F80" w:rsidRPr="005129F6">
              <w:rPr>
                <w:bCs/>
                <w:sz w:val="20"/>
                <w:szCs w:val="20"/>
              </w:rPr>
              <w:t xml:space="preserve"> </w:t>
            </w:r>
            <w:r w:rsidR="005D7FBB" w:rsidRPr="005129F6">
              <w:rPr>
                <w:bCs/>
                <w:sz w:val="20"/>
                <w:szCs w:val="20"/>
              </w:rPr>
              <w:t xml:space="preserve">pa tako i </w:t>
            </w:r>
            <w:r w:rsidR="004A4DAB" w:rsidRPr="005129F6">
              <w:rPr>
                <w:bCs/>
                <w:sz w:val="20"/>
                <w:szCs w:val="20"/>
              </w:rPr>
              <w:t>Općine Jelenje</w:t>
            </w:r>
            <w:r w:rsidR="005D7FBB" w:rsidRPr="005129F6">
              <w:rPr>
                <w:bCs/>
                <w:sz w:val="20"/>
                <w:szCs w:val="20"/>
              </w:rPr>
              <w:t xml:space="preserve">. Zadaci Epidemiološkog i Mikrobiološkog odjela </w:t>
            </w:r>
            <w:r w:rsidR="004E4B7D" w:rsidRPr="005129F6">
              <w:rPr>
                <w:bCs/>
                <w:sz w:val="20"/>
                <w:szCs w:val="20"/>
              </w:rPr>
              <w:t xml:space="preserve">Zavoda za javno zdravstvo </w:t>
            </w:r>
            <w:r w:rsidR="00F522DB" w:rsidRPr="005129F6">
              <w:rPr>
                <w:bCs/>
                <w:sz w:val="20"/>
                <w:szCs w:val="20"/>
              </w:rPr>
              <w:t>Primorsko-goranske županije</w:t>
            </w:r>
            <w:r w:rsidR="005D7FBB" w:rsidRPr="005129F6">
              <w:rPr>
                <w:bCs/>
                <w:sz w:val="20"/>
                <w:szCs w:val="20"/>
              </w:rPr>
              <w:t xml:space="preserve"> su osigurati mjesta za provedbu karantene osigurati zalihe lijekova, cjepiva i dr. te osigurati suradnju epidemiologa, sanitarnog i veterinarskog inspektora; laboratorijski istraživati uzročnike bolesti; surađivati s Županijskim centrom 112; prijavljivati i pratiti kretanje pojave zaraznih bolesti te izrađivati izvješća o tome; osigurati zdravstveno ispravne namirnice i promet istih; osigurati zdravstveno ispravnu vodu za piće provedbom sanitarne zaštite izvorišta i objekata za opskrbu vodom; osigurati sanitarno-tehničke i higijenske uvjete odvodnje otpadnih voda i drugih otpadnih tvari; osigurati prijevoz, izolaciju i liječenje oboljelih od zaraznih bolesti; provesti imunizaciju, seroprofilaksu i kemoprofilaksu protiv pojave zaraznih bolesti; Provoditi preventivne i obvezne preventivne mjere dezinfekcije, dezinsekcije i deratizacije u objektima pravnih osoba za javnu vodoopskrbu vodom za piće; provoditi redoviti zdravstveni nadzor nad kliconošama, zaposlenicima i drugim osobama te provoditi zdravstvenu edukaciju.</w:t>
            </w:r>
          </w:p>
        </w:tc>
        <w:tc>
          <w:tcPr>
            <w:tcW w:w="3333" w:type="dxa"/>
            <w:vAlign w:val="center"/>
          </w:tcPr>
          <w:p w14:paraId="0D125879" w14:textId="708F4F5C" w:rsidR="005D7FBB" w:rsidRPr="005129F6" w:rsidRDefault="00251A1D" w:rsidP="00376EB0">
            <w:pPr>
              <w:pStyle w:val="ListParagraph"/>
              <w:numPr>
                <w:ilvl w:val="0"/>
                <w:numId w:val="19"/>
              </w:numPr>
            </w:pPr>
            <w:r w:rsidRPr="005129F6">
              <w:t xml:space="preserve">Nastavni zavod za javno zdravstvo </w:t>
            </w:r>
            <w:r w:rsidR="00F522DB" w:rsidRPr="005129F6">
              <w:t>Primorsko-goranske županije</w:t>
            </w:r>
            <w:r w:rsidR="005D7FBB" w:rsidRPr="005129F6">
              <w:t>,</w:t>
            </w:r>
          </w:p>
          <w:p w14:paraId="460D8003" w14:textId="2E5608DF" w:rsidR="00CD38D5" w:rsidRPr="005129F6" w:rsidRDefault="00CD38D5" w:rsidP="00376EB0">
            <w:pPr>
              <w:pStyle w:val="ListParagraph"/>
              <w:numPr>
                <w:ilvl w:val="0"/>
                <w:numId w:val="19"/>
              </w:numPr>
            </w:pPr>
            <w:r w:rsidRPr="005129F6">
              <w:t>Stožer civilne zaštite</w:t>
            </w:r>
          </w:p>
          <w:p w14:paraId="45449A16" w14:textId="6037CCBF" w:rsidR="005D7FBB" w:rsidRPr="005129F6" w:rsidRDefault="00343129" w:rsidP="00376EB0">
            <w:pPr>
              <w:pStyle w:val="ListParagraph"/>
              <w:numPr>
                <w:ilvl w:val="0"/>
                <w:numId w:val="19"/>
              </w:numPr>
            </w:pPr>
            <w:r w:rsidRPr="005129F6">
              <w:t>Veterinarska stanica Rijeka</w:t>
            </w:r>
            <w:r w:rsidR="00B926AF" w:rsidRPr="005129F6">
              <w:tab/>
            </w:r>
          </w:p>
        </w:tc>
      </w:tr>
      <w:tr w:rsidR="005D7FBB" w:rsidRPr="002811D2" w14:paraId="6BC89897" w14:textId="77777777" w:rsidTr="00307E21">
        <w:trPr>
          <w:trHeight w:val="275"/>
          <w:jc w:val="center"/>
        </w:trPr>
        <w:tc>
          <w:tcPr>
            <w:tcW w:w="0" w:type="auto"/>
            <w:vMerge/>
            <w:vAlign w:val="center"/>
            <w:hideMark/>
          </w:tcPr>
          <w:p w14:paraId="4392DE00" w14:textId="71E04DE2" w:rsidR="005D7FBB" w:rsidRPr="002811D2" w:rsidRDefault="005D7FBB" w:rsidP="00307E21">
            <w:pPr>
              <w:spacing w:before="0" w:after="0"/>
              <w:jc w:val="center"/>
              <w:rPr>
                <w:b/>
                <w:bCs/>
                <w:sz w:val="20"/>
                <w:szCs w:val="20"/>
                <w:highlight w:val="yellow"/>
              </w:rPr>
            </w:pPr>
          </w:p>
        </w:tc>
        <w:tc>
          <w:tcPr>
            <w:tcW w:w="1673" w:type="dxa"/>
            <w:vMerge/>
            <w:vAlign w:val="center"/>
            <w:hideMark/>
          </w:tcPr>
          <w:p w14:paraId="745B7D24" w14:textId="77777777" w:rsidR="005D7FBB" w:rsidRPr="002811D2" w:rsidRDefault="005D7FBB" w:rsidP="00307E21">
            <w:pPr>
              <w:spacing w:before="0" w:after="0"/>
              <w:jc w:val="center"/>
              <w:rPr>
                <w:b/>
                <w:bCs/>
                <w:sz w:val="20"/>
                <w:szCs w:val="20"/>
                <w:highlight w:val="yellow"/>
              </w:rPr>
            </w:pPr>
          </w:p>
        </w:tc>
        <w:tc>
          <w:tcPr>
            <w:tcW w:w="1702" w:type="dxa"/>
            <w:vMerge/>
            <w:vAlign w:val="center"/>
          </w:tcPr>
          <w:p w14:paraId="29642BBF" w14:textId="77777777" w:rsidR="005D7FBB" w:rsidRPr="002811D2" w:rsidRDefault="005D7FBB" w:rsidP="00307E21">
            <w:pPr>
              <w:widowControl w:val="0"/>
              <w:autoSpaceDE w:val="0"/>
              <w:adjustRightInd w:val="0"/>
              <w:spacing w:before="0" w:after="0"/>
              <w:ind w:right="34"/>
              <w:jc w:val="center"/>
              <w:rPr>
                <w:bCs/>
                <w:sz w:val="20"/>
                <w:szCs w:val="20"/>
                <w:highlight w:val="yellow"/>
              </w:rPr>
            </w:pPr>
          </w:p>
        </w:tc>
        <w:tc>
          <w:tcPr>
            <w:tcW w:w="7216" w:type="dxa"/>
            <w:vAlign w:val="center"/>
            <w:hideMark/>
          </w:tcPr>
          <w:p w14:paraId="74DCB16E" w14:textId="73589BF6" w:rsidR="005D7FBB" w:rsidRPr="00F72ACB" w:rsidRDefault="005D7FBB" w:rsidP="00307E21">
            <w:pPr>
              <w:widowControl w:val="0"/>
              <w:autoSpaceDE w:val="0"/>
              <w:adjustRightInd w:val="0"/>
              <w:spacing w:before="0" w:after="0"/>
              <w:ind w:right="34"/>
              <w:rPr>
                <w:bCs/>
                <w:sz w:val="20"/>
                <w:szCs w:val="20"/>
              </w:rPr>
            </w:pPr>
            <w:r w:rsidRPr="00F72ACB">
              <w:rPr>
                <w:bCs/>
                <w:sz w:val="20"/>
                <w:szCs w:val="20"/>
              </w:rPr>
              <w:t>Osigurati zdravstveno ispravne namirnice i promet istih.</w:t>
            </w:r>
          </w:p>
        </w:tc>
        <w:tc>
          <w:tcPr>
            <w:tcW w:w="3333" w:type="dxa"/>
            <w:vAlign w:val="center"/>
            <w:hideMark/>
          </w:tcPr>
          <w:p w14:paraId="673B03D9" w14:textId="0B320799" w:rsidR="005D7FBB" w:rsidRPr="00F72ACB" w:rsidRDefault="00251A1D" w:rsidP="00376EB0">
            <w:pPr>
              <w:pStyle w:val="ListParagraph"/>
              <w:numPr>
                <w:ilvl w:val="0"/>
                <w:numId w:val="19"/>
              </w:numPr>
            </w:pPr>
            <w:r w:rsidRPr="00F72ACB">
              <w:t xml:space="preserve">Nastavni zavod za javno zdravstvo </w:t>
            </w:r>
            <w:r w:rsidR="00F522DB" w:rsidRPr="00F72ACB">
              <w:t>Primorsko-goranske županije</w:t>
            </w:r>
            <w:r w:rsidR="005D7FBB" w:rsidRPr="00F72ACB">
              <w:t xml:space="preserve">,  </w:t>
            </w:r>
          </w:p>
          <w:p w14:paraId="13562B52" w14:textId="13C6B564" w:rsidR="005D7FBB" w:rsidRPr="00F72ACB" w:rsidRDefault="00343129" w:rsidP="00376EB0">
            <w:pPr>
              <w:pStyle w:val="ListParagraph"/>
              <w:numPr>
                <w:ilvl w:val="0"/>
                <w:numId w:val="19"/>
              </w:numPr>
            </w:pPr>
            <w:r w:rsidRPr="00F72ACB">
              <w:t>Veterinarska stanica Rijeka</w:t>
            </w:r>
          </w:p>
        </w:tc>
      </w:tr>
      <w:tr w:rsidR="005D7FBB" w:rsidRPr="002811D2" w14:paraId="085D9AB1" w14:textId="77777777" w:rsidTr="00307E21">
        <w:trPr>
          <w:trHeight w:val="275"/>
          <w:jc w:val="center"/>
        </w:trPr>
        <w:tc>
          <w:tcPr>
            <w:tcW w:w="0" w:type="auto"/>
            <w:vMerge/>
            <w:vAlign w:val="center"/>
            <w:hideMark/>
          </w:tcPr>
          <w:p w14:paraId="0992D4B7" w14:textId="77777777" w:rsidR="005D7FBB" w:rsidRPr="002811D2" w:rsidRDefault="005D7FBB" w:rsidP="00307E21">
            <w:pPr>
              <w:spacing w:before="0" w:after="0"/>
              <w:jc w:val="center"/>
              <w:rPr>
                <w:b/>
                <w:bCs/>
                <w:sz w:val="20"/>
                <w:szCs w:val="20"/>
                <w:highlight w:val="yellow"/>
              </w:rPr>
            </w:pPr>
          </w:p>
        </w:tc>
        <w:tc>
          <w:tcPr>
            <w:tcW w:w="1673" w:type="dxa"/>
            <w:vMerge/>
            <w:vAlign w:val="center"/>
            <w:hideMark/>
          </w:tcPr>
          <w:p w14:paraId="60F72DB2" w14:textId="77777777" w:rsidR="005D7FBB" w:rsidRPr="002811D2" w:rsidRDefault="005D7FBB" w:rsidP="00307E21">
            <w:pPr>
              <w:spacing w:before="0" w:after="0"/>
              <w:jc w:val="center"/>
              <w:rPr>
                <w:b/>
                <w:bCs/>
                <w:sz w:val="20"/>
                <w:szCs w:val="20"/>
                <w:highlight w:val="yellow"/>
              </w:rPr>
            </w:pPr>
          </w:p>
        </w:tc>
        <w:tc>
          <w:tcPr>
            <w:tcW w:w="1702" w:type="dxa"/>
            <w:vMerge/>
            <w:vAlign w:val="center"/>
          </w:tcPr>
          <w:p w14:paraId="284AC8B6" w14:textId="77777777" w:rsidR="005D7FBB" w:rsidRPr="002811D2" w:rsidRDefault="005D7FBB" w:rsidP="00307E21">
            <w:pPr>
              <w:widowControl w:val="0"/>
              <w:autoSpaceDE w:val="0"/>
              <w:adjustRightInd w:val="0"/>
              <w:spacing w:before="0" w:after="0"/>
              <w:ind w:right="34"/>
              <w:jc w:val="center"/>
              <w:rPr>
                <w:bCs/>
                <w:sz w:val="20"/>
                <w:szCs w:val="20"/>
                <w:highlight w:val="yellow"/>
              </w:rPr>
            </w:pPr>
          </w:p>
        </w:tc>
        <w:tc>
          <w:tcPr>
            <w:tcW w:w="7216" w:type="dxa"/>
            <w:vAlign w:val="center"/>
            <w:hideMark/>
          </w:tcPr>
          <w:p w14:paraId="05A0EEDE" w14:textId="02EF1023" w:rsidR="005D7FBB" w:rsidRPr="00F72ACB" w:rsidRDefault="005D7FBB" w:rsidP="00307E21">
            <w:pPr>
              <w:widowControl w:val="0"/>
              <w:autoSpaceDE w:val="0"/>
              <w:adjustRightInd w:val="0"/>
              <w:spacing w:before="0" w:after="0"/>
              <w:ind w:right="34"/>
              <w:rPr>
                <w:bCs/>
                <w:sz w:val="20"/>
                <w:szCs w:val="20"/>
              </w:rPr>
            </w:pPr>
            <w:r w:rsidRPr="00F72ACB">
              <w:rPr>
                <w:bCs/>
                <w:sz w:val="20"/>
                <w:szCs w:val="20"/>
              </w:rPr>
              <w:t xml:space="preserve">Osigurati zdravstveno ispravnu vodu za piće provedbom sanitarne zaštite izvora i objekata za opskrbu vodom. </w:t>
            </w:r>
          </w:p>
        </w:tc>
        <w:tc>
          <w:tcPr>
            <w:tcW w:w="3333" w:type="dxa"/>
            <w:vAlign w:val="center"/>
            <w:hideMark/>
          </w:tcPr>
          <w:p w14:paraId="519A958A" w14:textId="355B95F9" w:rsidR="005D7FBB" w:rsidRPr="00F72ACB" w:rsidRDefault="00251A1D" w:rsidP="00376EB0">
            <w:pPr>
              <w:pStyle w:val="ListParagraph"/>
              <w:numPr>
                <w:ilvl w:val="0"/>
                <w:numId w:val="19"/>
              </w:numPr>
            </w:pPr>
            <w:r w:rsidRPr="00F72ACB">
              <w:t xml:space="preserve">Nastavni zavod za javno zdravstvo </w:t>
            </w:r>
            <w:r w:rsidR="00F522DB" w:rsidRPr="00F72ACB">
              <w:t>Primorsko-goranske županije</w:t>
            </w:r>
            <w:r w:rsidR="005D7FBB" w:rsidRPr="00F72ACB">
              <w:t>,</w:t>
            </w:r>
          </w:p>
          <w:p w14:paraId="1AC811BF" w14:textId="2789AFC5" w:rsidR="005D7FBB" w:rsidRPr="00F72ACB" w:rsidRDefault="008F49DF" w:rsidP="00376EB0">
            <w:pPr>
              <w:pStyle w:val="ListParagraph"/>
              <w:numPr>
                <w:ilvl w:val="0"/>
                <w:numId w:val="19"/>
              </w:numPr>
            </w:pPr>
            <w:r>
              <w:t>Vodovod i kanalizacija d.o.o. Rijeka</w:t>
            </w:r>
            <w:r w:rsidR="009D5FC5" w:rsidRPr="00F72ACB">
              <w:t xml:space="preserve"> Rijeka</w:t>
            </w:r>
          </w:p>
        </w:tc>
      </w:tr>
      <w:tr w:rsidR="005D7FBB" w:rsidRPr="002811D2" w14:paraId="55D94908" w14:textId="77777777" w:rsidTr="00307E21">
        <w:trPr>
          <w:trHeight w:val="275"/>
          <w:jc w:val="center"/>
        </w:trPr>
        <w:tc>
          <w:tcPr>
            <w:tcW w:w="0" w:type="auto"/>
            <w:vMerge/>
            <w:vAlign w:val="center"/>
          </w:tcPr>
          <w:p w14:paraId="62B6CC66" w14:textId="77777777" w:rsidR="005D7FBB" w:rsidRPr="002811D2" w:rsidRDefault="005D7FBB" w:rsidP="00307E21">
            <w:pPr>
              <w:spacing w:before="0" w:after="0"/>
              <w:jc w:val="center"/>
              <w:rPr>
                <w:b/>
                <w:bCs/>
                <w:sz w:val="20"/>
                <w:szCs w:val="20"/>
                <w:highlight w:val="yellow"/>
              </w:rPr>
            </w:pPr>
          </w:p>
        </w:tc>
        <w:tc>
          <w:tcPr>
            <w:tcW w:w="1673" w:type="dxa"/>
            <w:vMerge/>
            <w:vAlign w:val="center"/>
          </w:tcPr>
          <w:p w14:paraId="19CC46B0" w14:textId="77777777" w:rsidR="005D7FBB" w:rsidRPr="002811D2" w:rsidRDefault="005D7FBB" w:rsidP="00307E21">
            <w:pPr>
              <w:spacing w:before="0" w:after="0"/>
              <w:jc w:val="center"/>
              <w:rPr>
                <w:b/>
                <w:bCs/>
                <w:sz w:val="20"/>
                <w:szCs w:val="20"/>
                <w:highlight w:val="yellow"/>
              </w:rPr>
            </w:pPr>
          </w:p>
        </w:tc>
        <w:tc>
          <w:tcPr>
            <w:tcW w:w="1702" w:type="dxa"/>
            <w:vMerge/>
            <w:vAlign w:val="center"/>
          </w:tcPr>
          <w:p w14:paraId="4CC09B6A" w14:textId="77777777" w:rsidR="005D7FBB" w:rsidRPr="002811D2" w:rsidRDefault="005D7FBB" w:rsidP="00307E21">
            <w:pPr>
              <w:widowControl w:val="0"/>
              <w:autoSpaceDE w:val="0"/>
              <w:adjustRightInd w:val="0"/>
              <w:spacing w:before="0" w:after="0"/>
              <w:ind w:right="34"/>
              <w:jc w:val="center"/>
              <w:rPr>
                <w:bCs/>
                <w:sz w:val="20"/>
                <w:szCs w:val="20"/>
                <w:highlight w:val="yellow"/>
              </w:rPr>
            </w:pPr>
          </w:p>
        </w:tc>
        <w:tc>
          <w:tcPr>
            <w:tcW w:w="7216" w:type="dxa"/>
            <w:vAlign w:val="center"/>
          </w:tcPr>
          <w:p w14:paraId="1417044E" w14:textId="45D8BF00" w:rsidR="005D7FBB" w:rsidRPr="00F72ACB" w:rsidRDefault="005D7FBB" w:rsidP="00307E21">
            <w:pPr>
              <w:widowControl w:val="0"/>
              <w:autoSpaceDE w:val="0"/>
              <w:adjustRightInd w:val="0"/>
              <w:spacing w:before="0" w:after="0"/>
              <w:ind w:right="34"/>
              <w:rPr>
                <w:bCs/>
                <w:sz w:val="20"/>
                <w:szCs w:val="20"/>
              </w:rPr>
            </w:pPr>
            <w:r w:rsidRPr="00F72ACB">
              <w:rPr>
                <w:bCs/>
                <w:sz w:val="20"/>
                <w:szCs w:val="20"/>
              </w:rPr>
              <w:t>Prijevoz, izolacija i liječenje oboljelih.</w:t>
            </w:r>
          </w:p>
        </w:tc>
        <w:tc>
          <w:tcPr>
            <w:tcW w:w="3333" w:type="dxa"/>
            <w:vAlign w:val="center"/>
          </w:tcPr>
          <w:p w14:paraId="49ED6667" w14:textId="3A10BD22" w:rsidR="005D7FBB" w:rsidRPr="00F72ACB" w:rsidRDefault="002F507E" w:rsidP="00376EB0">
            <w:pPr>
              <w:pStyle w:val="ListParagraph"/>
              <w:numPr>
                <w:ilvl w:val="0"/>
                <w:numId w:val="19"/>
              </w:numPr>
            </w:pPr>
            <w:r w:rsidRPr="00F72ACB">
              <w:t xml:space="preserve">Dom zdravlja PGŽ – ispostava Dražice </w:t>
            </w:r>
            <w:r w:rsidR="00B926AF" w:rsidRPr="00F72ACB">
              <w:tab/>
            </w:r>
            <w:r w:rsidR="005D7FBB" w:rsidRPr="00F72ACB">
              <w:t xml:space="preserve"> </w:t>
            </w:r>
          </w:p>
          <w:p w14:paraId="520CF329" w14:textId="7C39D38B" w:rsidR="005D7FBB" w:rsidRPr="00F72ACB" w:rsidRDefault="00681EE7" w:rsidP="00376EB0">
            <w:pPr>
              <w:pStyle w:val="ListParagraph"/>
              <w:numPr>
                <w:ilvl w:val="0"/>
                <w:numId w:val="19"/>
              </w:numPr>
            </w:pPr>
            <w:r w:rsidRPr="00F72ACB">
              <w:t>Zavod za hitnu medicinu Primorsko-goranske županije – Ispostava Rijeka</w:t>
            </w:r>
          </w:p>
        </w:tc>
      </w:tr>
      <w:tr w:rsidR="00326D5E" w:rsidRPr="002811D2" w14:paraId="058C17C0" w14:textId="77777777" w:rsidTr="00903FF3">
        <w:trPr>
          <w:trHeight w:val="4715"/>
          <w:jc w:val="center"/>
        </w:trPr>
        <w:tc>
          <w:tcPr>
            <w:tcW w:w="0" w:type="auto"/>
            <w:vAlign w:val="center"/>
            <w:hideMark/>
          </w:tcPr>
          <w:p w14:paraId="0A0424A9" w14:textId="271D691C" w:rsidR="00326D5E" w:rsidRPr="00F72ACB" w:rsidRDefault="00326D5E" w:rsidP="00307E21">
            <w:pPr>
              <w:widowControl w:val="0"/>
              <w:autoSpaceDE w:val="0"/>
              <w:adjustRightInd w:val="0"/>
              <w:spacing w:before="0" w:after="0"/>
              <w:jc w:val="center"/>
              <w:rPr>
                <w:b/>
                <w:bCs/>
                <w:sz w:val="20"/>
                <w:szCs w:val="20"/>
              </w:rPr>
            </w:pPr>
            <w:r w:rsidRPr="00F72ACB">
              <w:rPr>
                <w:b/>
                <w:bCs/>
                <w:sz w:val="20"/>
                <w:szCs w:val="20"/>
              </w:rPr>
              <w:lastRenderedPageBreak/>
              <w:t>2.</w:t>
            </w:r>
          </w:p>
        </w:tc>
        <w:tc>
          <w:tcPr>
            <w:tcW w:w="1673" w:type="dxa"/>
            <w:vAlign w:val="center"/>
            <w:hideMark/>
          </w:tcPr>
          <w:p w14:paraId="5BFF2F40" w14:textId="3753FCB6" w:rsidR="00326D5E" w:rsidRPr="00F72ACB" w:rsidRDefault="00326D5E" w:rsidP="00307E21">
            <w:pPr>
              <w:widowControl w:val="0"/>
              <w:autoSpaceDE w:val="0"/>
              <w:adjustRightInd w:val="0"/>
              <w:spacing w:before="0" w:after="0"/>
              <w:ind w:right="34"/>
              <w:jc w:val="center"/>
              <w:rPr>
                <w:b/>
                <w:bCs/>
                <w:sz w:val="20"/>
                <w:szCs w:val="20"/>
              </w:rPr>
            </w:pPr>
            <w:r w:rsidRPr="00F72ACB">
              <w:rPr>
                <w:b/>
                <w:bCs/>
                <w:sz w:val="20"/>
                <w:szCs w:val="20"/>
              </w:rPr>
              <w:t>Organizacija provođenja kurativnih mjera u slučaju epidemija i pand</w:t>
            </w:r>
            <w:r w:rsidR="00F4721E" w:rsidRPr="00F72ACB">
              <w:rPr>
                <w:b/>
                <w:bCs/>
                <w:sz w:val="20"/>
                <w:szCs w:val="20"/>
              </w:rPr>
              <w:t>e</w:t>
            </w:r>
            <w:r w:rsidRPr="00F72ACB">
              <w:rPr>
                <w:b/>
                <w:bCs/>
                <w:sz w:val="20"/>
                <w:szCs w:val="20"/>
              </w:rPr>
              <w:t>mija</w:t>
            </w:r>
          </w:p>
        </w:tc>
        <w:tc>
          <w:tcPr>
            <w:tcW w:w="1702" w:type="dxa"/>
            <w:vAlign w:val="center"/>
          </w:tcPr>
          <w:p w14:paraId="0D982B24" w14:textId="6EE48B24" w:rsidR="00F4721E" w:rsidRPr="00F72ACB" w:rsidRDefault="00251A1D" w:rsidP="00F4721E">
            <w:pPr>
              <w:widowControl w:val="0"/>
              <w:autoSpaceDE w:val="0"/>
              <w:adjustRightInd w:val="0"/>
              <w:spacing w:before="0" w:after="0"/>
              <w:ind w:right="34"/>
              <w:jc w:val="center"/>
              <w:rPr>
                <w:bCs/>
                <w:sz w:val="20"/>
                <w:szCs w:val="20"/>
              </w:rPr>
            </w:pPr>
            <w:r w:rsidRPr="00F72ACB">
              <w:rPr>
                <w:bCs/>
                <w:sz w:val="20"/>
                <w:szCs w:val="20"/>
              </w:rPr>
              <w:t xml:space="preserve">Nastavni zavod za javno zdravstvo </w:t>
            </w:r>
            <w:r w:rsidR="00F522DB" w:rsidRPr="00F72ACB">
              <w:rPr>
                <w:bCs/>
                <w:sz w:val="20"/>
                <w:szCs w:val="20"/>
              </w:rPr>
              <w:t>Primorsko-goranske županije</w:t>
            </w:r>
          </w:p>
          <w:p w14:paraId="75F0BE68" w14:textId="77777777" w:rsidR="00F4721E" w:rsidRPr="00F72ACB" w:rsidRDefault="00F4721E" w:rsidP="00307E21">
            <w:pPr>
              <w:spacing w:before="0" w:after="0"/>
              <w:jc w:val="center"/>
              <w:rPr>
                <w:color w:val="auto"/>
                <w:sz w:val="20"/>
                <w:lang w:eastAsia="hr-HR"/>
              </w:rPr>
            </w:pPr>
          </w:p>
          <w:p w14:paraId="4826A516" w14:textId="77777777" w:rsidR="00F4721E" w:rsidRPr="00F72ACB" w:rsidRDefault="00F4721E" w:rsidP="00307E21">
            <w:pPr>
              <w:spacing w:before="0" w:after="0"/>
              <w:jc w:val="center"/>
              <w:rPr>
                <w:color w:val="auto"/>
                <w:sz w:val="20"/>
                <w:lang w:eastAsia="hr-HR"/>
              </w:rPr>
            </w:pPr>
          </w:p>
          <w:p w14:paraId="660F9615" w14:textId="2FC58907" w:rsidR="00326D5E" w:rsidRPr="00F72ACB" w:rsidRDefault="00326D5E" w:rsidP="00307E21">
            <w:pPr>
              <w:spacing w:before="0" w:after="0"/>
              <w:jc w:val="center"/>
              <w:rPr>
                <w:color w:val="auto"/>
                <w:sz w:val="20"/>
                <w:lang w:eastAsia="hr-HR"/>
              </w:rPr>
            </w:pPr>
            <w:r w:rsidRPr="00F72ACB">
              <w:rPr>
                <w:color w:val="auto"/>
                <w:sz w:val="20"/>
                <w:lang w:eastAsia="hr-HR"/>
              </w:rPr>
              <w:t>Nadležno Ministarstvo</w:t>
            </w:r>
          </w:p>
          <w:p w14:paraId="7B6245D5" w14:textId="21BBB801" w:rsidR="00326D5E" w:rsidRPr="00F72ACB" w:rsidRDefault="00326D5E" w:rsidP="00307E21">
            <w:pPr>
              <w:spacing w:before="0" w:after="0"/>
              <w:jc w:val="center"/>
              <w:rPr>
                <w:color w:val="auto"/>
                <w:sz w:val="20"/>
                <w:lang w:eastAsia="hr-HR"/>
              </w:rPr>
            </w:pPr>
          </w:p>
        </w:tc>
        <w:tc>
          <w:tcPr>
            <w:tcW w:w="7216" w:type="dxa"/>
            <w:vAlign w:val="center"/>
            <w:hideMark/>
          </w:tcPr>
          <w:p w14:paraId="638DD60A" w14:textId="77777777" w:rsidR="00F4721E" w:rsidRPr="00371C5D" w:rsidRDefault="00F4721E" w:rsidP="00F4721E">
            <w:pPr>
              <w:spacing w:before="0" w:after="0"/>
              <w:rPr>
                <w:color w:val="auto"/>
                <w:sz w:val="20"/>
                <w:lang w:eastAsia="hr-HR"/>
              </w:rPr>
            </w:pPr>
            <w:r w:rsidRPr="00371C5D">
              <w:rPr>
                <w:color w:val="auto"/>
                <w:sz w:val="20"/>
                <w:lang w:eastAsia="hr-HR"/>
              </w:rPr>
              <w:t>U slučaju pojave epizootija kao što su: ptičja gripa, svinjska kuga, kravlje ludilo te druge bolesti kao što je COVID-19, pandemija koja ima karakteristike pojavnosti u cijeloj Republici Hrvatskoj, postupanje prema navedenom problemu je u ingerenciji Ministarstva zdravstva, odnosno Nacionalnog stožera civilne zaštite Republike Hrvatske, a nositelji provođenja mjera biti će ekipe:</w:t>
            </w:r>
          </w:p>
          <w:p w14:paraId="75DABCE7" w14:textId="77777777" w:rsidR="00F4721E" w:rsidRPr="00371C5D" w:rsidRDefault="00F4721E" w:rsidP="00307E21">
            <w:pPr>
              <w:spacing w:before="0" w:after="0"/>
              <w:rPr>
                <w:color w:val="auto"/>
                <w:sz w:val="20"/>
                <w:lang w:eastAsia="hr-HR"/>
              </w:rPr>
            </w:pPr>
          </w:p>
          <w:p w14:paraId="5C15BC2C" w14:textId="2C6454E0" w:rsidR="00326D5E" w:rsidRPr="00371C5D" w:rsidRDefault="00251A1D">
            <w:pPr>
              <w:numPr>
                <w:ilvl w:val="0"/>
                <w:numId w:val="20"/>
              </w:numPr>
              <w:spacing w:before="0" w:after="0"/>
              <w:ind w:left="176" w:hanging="142"/>
              <w:contextualSpacing/>
              <w:rPr>
                <w:color w:val="auto"/>
                <w:sz w:val="20"/>
                <w:lang w:eastAsia="hr-HR"/>
              </w:rPr>
            </w:pPr>
            <w:r w:rsidRPr="00371C5D">
              <w:rPr>
                <w:color w:val="auto"/>
                <w:sz w:val="20"/>
                <w:lang w:eastAsia="hr-HR"/>
              </w:rPr>
              <w:t xml:space="preserve">Nastavni zavod za javno zdravstvo </w:t>
            </w:r>
            <w:r w:rsidR="00F522DB" w:rsidRPr="00371C5D">
              <w:rPr>
                <w:color w:val="auto"/>
                <w:sz w:val="20"/>
                <w:lang w:eastAsia="hr-HR"/>
              </w:rPr>
              <w:t>Primorsko-goranske županije</w:t>
            </w:r>
            <w:r w:rsidR="00326D5E" w:rsidRPr="00371C5D">
              <w:rPr>
                <w:color w:val="auto"/>
                <w:sz w:val="20"/>
                <w:lang w:eastAsia="hr-HR"/>
              </w:rPr>
              <w:t>,</w:t>
            </w:r>
          </w:p>
          <w:p w14:paraId="79C991B2" w14:textId="0CC2E00D" w:rsidR="00326D5E" w:rsidRPr="00371C5D" w:rsidRDefault="002F507E">
            <w:pPr>
              <w:numPr>
                <w:ilvl w:val="0"/>
                <w:numId w:val="20"/>
              </w:numPr>
              <w:spacing w:before="0" w:after="0"/>
              <w:ind w:left="176" w:hanging="142"/>
              <w:contextualSpacing/>
              <w:rPr>
                <w:color w:val="auto"/>
                <w:sz w:val="20"/>
                <w:lang w:eastAsia="hr-HR"/>
              </w:rPr>
            </w:pPr>
            <w:r w:rsidRPr="00371C5D">
              <w:rPr>
                <w:color w:val="auto"/>
                <w:sz w:val="20"/>
                <w:lang w:eastAsia="hr-HR"/>
              </w:rPr>
              <w:t xml:space="preserve">Dom zdravlja PGŽ – ispostava Dražice </w:t>
            </w:r>
            <w:r w:rsidR="00B926AF" w:rsidRPr="00371C5D">
              <w:rPr>
                <w:color w:val="auto"/>
                <w:sz w:val="20"/>
                <w:lang w:eastAsia="hr-HR"/>
              </w:rPr>
              <w:tab/>
            </w:r>
            <w:r w:rsidR="00326D5E" w:rsidRPr="00371C5D">
              <w:rPr>
                <w:color w:val="auto"/>
                <w:sz w:val="20"/>
                <w:lang w:eastAsia="hr-HR"/>
              </w:rPr>
              <w:t xml:space="preserve"> </w:t>
            </w:r>
          </w:p>
          <w:p w14:paraId="79C5D2F3" w14:textId="56383C3D" w:rsidR="00326D5E" w:rsidRPr="00371C5D" w:rsidRDefault="00343129">
            <w:pPr>
              <w:numPr>
                <w:ilvl w:val="0"/>
                <w:numId w:val="20"/>
              </w:numPr>
              <w:spacing w:before="0" w:after="0"/>
              <w:ind w:left="176" w:hanging="142"/>
              <w:contextualSpacing/>
              <w:rPr>
                <w:color w:val="auto"/>
                <w:sz w:val="20"/>
                <w:lang w:eastAsia="hr-HR"/>
              </w:rPr>
            </w:pPr>
            <w:r w:rsidRPr="00371C5D">
              <w:rPr>
                <w:color w:val="auto"/>
                <w:sz w:val="20"/>
                <w:lang w:eastAsia="hr-HR"/>
              </w:rPr>
              <w:t>Veterinarska stanica Rijeka</w:t>
            </w:r>
            <w:r w:rsidR="00B926AF" w:rsidRPr="00371C5D">
              <w:rPr>
                <w:color w:val="auto"/>
                <w:sz w:val="20"/>
                <w:lang w:eastAsia="hr-HR"/>
              </w:rPr>
              <w:tab/>
            </w:r>
          </w:p>
          <w:p w14:paraId="3ED09851" w14:textId="353A9AA1" w:rsidR="00326D5E" w:rsidRPr="00371C5D" w:rsidRDefault="00326D5E">
            <w:pPr>
              <w:numPr>
                <w:ilvl w:val="0"/>
                <w:numId w:val="20"/>
              </w:numPr>
              <w:spacing w:before="0" w:after="0"/>
              <w:ind w:left="176" w:hanging="142"/>
              <w:contextualSpacing/>
              <w:rPr>
                <w:color w:val="auto"/>
                <w:sz w:val="20"/>
                <w:lang w:eastAsia="hr-HR"/>
              </w:rPr>
            </w:pPr>
            <w:r w:rsidRPr="00371C5D">
              <w:rPr>
                <w:color w:val="auto"/>
                <w:sz w:val="20"/>
                <w:lang w:eastAsia="hr-HR"/>
              </w:rPr>
              <w:t>Sanitarna inspekcija,</w:t>
            </w:r>
          </w:p>
          <w:p w14:paraId="63704021" w14:textId="35E160FF" w:rsidR="00326D5E" w:rsidRPr="00371C5D" w:rsidRDefault="00326D5E">
            <w:pPr>
              <w:numPr>
                <w:ilvl w:val="0"/>
                <w:numId w:val="20"/>
              </w:numPr>
              <w:spacing w:before="0" w:after="0"/>
              <w:ind w:left="176" w:hanging="142"/>
              <w:contextualSpacing/>
              <w:rPr>
                <w:color w:val="auto"/>
                <w:sz w:val="20"/>
                <w:lang w:eastAsia="hr-HR"/>
              </w:rPr>
            </w:pPr>
            <w:r w:rsidRPr="00371C5D">
              <w:rPr>
                <w:color w:val="auto"/>
                <w:sz w:val="20"/>
                <w:lang w:eastAsia="hr-HR"/>
              </w:rPr>
              <w:t>Veterinarska inspekcija.</w:t>
            </w:r>
          </w:p>
          <w:p w14:paraId="5B159006" w14:textId="77777777" w:rsidR="00326D5E" w:rsidRPr="00371C5D" w:rsidRDefault="00326D5E" w:rsidP="00307E21">
            <w:pPr>
              <w:spacing w:before="0" w:after="0"/>
              <w:ind w:left="176"/>
              <w:contextualSpacing/>
              <w:rPr>
                <w:color w:val="auto"/>
                <w:sz w:val="20"/>
                <w:lang w:eastAsia="hr-HR"/>
              </w:rPr>
            </w:pPr>
          </w:p>
          <w:p w14:paraId="4025C8BC" w14:textId="77777777" w:rsidR="00F4721E" w:rsidRPr="00371C5D" w:rsidRDefault="00F4721E" w:rsidP="00F4721E">
            <w:pPr>
              <w:spacing w:before="0" w:after="0"/>
              <w:ind w:left="176" w:hanging="142"/>
              <w:jc w:val="left"/>
              <w:rPr>
                <w:color w:val="auto"/>
                <w:sz w:val="20"/>
                <w:lang w:eastAsia="hr-HR"/>
              </w:rPr>
            </w:pPr>
            <w:r w:rsidRPr="00371C5D">
              <w:rPr>
                <w:color w:val="auto"/>
                <w:sz w:val="20"/>
                <w:lang w:eastAsia="hr-HR"/>
              </w:rPr>
              <w:t>Nadležne službe u provođenju mjera mogu:</w:t>
            </w:r>
          </w:p>
          <w:p w14:paraId="0492AD9E" w14:textId="77777777" w:rsidR="00F4721E" w:rsidRPr="00371C5D" w:rsidRDefault="00F4721E">
            <w:pPr>
              <w:numPr>
                <w:ilvl w:val="0"/>
                <w:numId w:val="20"/>
              </w:numPr>
              <w:spacing w:before="0" w:after="0"/>
              <w:ind w:left="176" w:hanging="142"/>
              <w:contextualSpacing/>
              <w:rPr>
                <w:color w:val="auto"/>
                <w:sz w:val="20"/>
                <w:lang w:eastAsia="hr-HR"/>
              </w:rPr>
            </w:pPr>
            <w:r w:rsidRPr="00371C5D">
              <w:rPr>
                <w:color w:val="auto"/>
                <w:sz w:val="20"/>
                <w:lang w:eastAsia="hr-HR"/>
              </w:rPr>
              <w:t>spriječiti širenje zaraznih bolesti (u stambenim objektima, javnim prostorima, sredstvima javnog prijevoza i prijevoza namjernica) provedbom DDD postupaka,</w:t>
            </w:r>
          </w:p>
          <w:p w14:paraId="0A1B274C" w14:textId="77777777" w:rsidR="00F4721E" w:rsidRPr="00371C5D" w:rsidRDefault="00F4721E">
            <w:pPr>
              <w:numPr>
                <w:ilvl w:val="0"/>
                <w:numId w:val="20"/>
              </w:numPr>
              <w:spacing w:before="0" w:after="0"/>
              <w:ind w:left="176" w:hanging="142"/>
              <w:contextualSpacing/>
              <w:rPr>
                <w:color w:val="auto"/>
                <w:sz w:val="20"/>
                <w:lang w:eastAsia="hr-HR"/>
              </w:rPr>
            </w:pPr>
            <w:r w:rsidRPr="00371C5D">
              <w:rPr>
                <w:color w:val="auto"/>
                <w:sz w:val="20"/>
                <w:lang w:eastAsia="hr-HR"/>
              </w:rPr>
              <w:t>izolirati kliconoše,</w:t>
            </w:r>
          </w:p>
          <w:p w14:paraId="4EBF381E" w14:textId="77777777" w:rsidR="00F4721E" w:rsidRPr="00371C5D" w:rsidRDefault="00F4721E">
            <w:pPr>
              <w:numPr>
                <w:ilvl w:val="0"/>
                <w:numId w:val="20"/>
              </w:numPr>
              <w:spacing w:before="0" w:after="0"/>
              <w:ind w:left="176" w:hanging="142"/>
              <w:contextualSpacing/>
              <w:rPr>
                <w:color w:val="auto"/>
                <w:sz w:val="20"/>
                <w:lang w:eastAsia="hr-HR"/>
              </w:rPr>
            </w:pPr>
            <w:r w:rsidRPr="00371C5D">
              <w:rPr>
                <w:color w:val="auto"/>
                <w:sz w:val="20"/>
                <w:lang w:eastAsia="hr-HR"/>
              </w:rPr>
              <w:t>prijaviti zaraznu bolest,</w:t>
            </w:r>
          </w:p>
          <w:p w14:paraId="18D8C8DE" w14:textId="77777777" w:rsidR="00F4721E" w:rsidRPr="00371C5D" w:rsidRDefault="00F4721E">
            <w:pPr>
              <w:numPr>
                <w:ilvl w:val="0"/>
                <w:numId w:val="20"/>
              </w:numPr>
              <w:spacing w:before="0" w:after="0"/>
              <w:ind w:left="176" w:hanging="142"/>
              <w:contextualSpacing/>
              <w:rPr>
                <w:color w:val="auto"/>
                <w:sz w:val="20"/>
                <w:lang w:eastAsia="hr-HR"/>
              </w:rPr>
            </w:pPr>
            <w:r w:rsidRPr="00371C5D">
              <w:rPr>
                <w:color w:val="auto"/>
                <w:sz w:val="20"/>
                <w:lang w:eastAsia="hr-HR"/>
              </w:rPr>
              <w:t>laboratorijski ispitati uzročnike zaraznih bolesti,</w:t>
            </w:r>
          </w:p>
          <w:p w14:paraId="4F9EAAB0" w14:textId="77777777" w:rsidR="00F4721E" w:rsidRPr="00371C5D" w:rsidRDefault="00F4721E">
            <w:pPr>
              <w:numPr>
                <w:ilvl w:val="0"/>
                <w:numId w:val="20"/>
              </w:numPr>
              <w:spacing w:before="0" w:after="0"/>
              <w:ind w:left="176" w:hanging="142"/>
              <w:contextualSpacing/>
              <w:rPr>
                <w:color w:val="auto"/>
                <w:sz w:val="20"/>
                <w:lang w:eastAsia="hr-HR"/>
              </w:rPr>
            </w:pPr>
            <w:r w:rsidRPr="00371C5D">
              <w:rPr>
                <w:color w:val="auto"/>
                <w:sz w:val="20"/>
                <w:lang w:eastAsia="hr-HR"/>
              </w:rPr>
              <w:t>odrediti mjesto za karantenu (za slučaj epidemije/epizodije),</w:t>
            </w:r>
          </w:p>
          <w:p w14:paraId="15070B11" w14:textId="77777777" w:rsidR="00F4721E" w:rsidRPr="00371C5D" w:rsidRDefault="00F4721E">
            <w:pPr>
              <w:numPr>
                <w:ilvl w:val="0"/>
                <w:numId w:val="20"/>
              </w:numPr>
              <w:spacing w:before="0" w:after="0"/>
              <w:ind w:left="176" w:hanging="142"/>
              <w:contextualSpacing/>
              <w:rPr>
                <w:color w:val="auto"/>
                <w:sz w:val="20"/>
                <w:lang w:eastAsia="hr-HR"/>
              </w:rPr>
            </w:pPr>
            <w:r w:rsidRPr="00371C5D">
              <w:rPr>
                <w:color w:val="auto"/>
                <w:sz w:val="20"/>
                <w:lang w:eastAsia="hr-HR"/>
              </w:rPr>
              <w:t>pod nadzor staviti zdravlje zdravstvenih radnika koji skrbe za oboljele i koji rade u proizvodnji i distribuciji lijekova,</w:t>
            </w:r>
          </w:p>
          <w:p w14:paraId="4A403895" w14:textId="77777777" w:rsidR="00F4721E" w:rsidRPr="00371C5D" w:rsidRDefault="00F4721E">
            <w:pPr>
              <w:numPr>
                <w:ilvl w:val="0"/>
                <w:numId w:val="20"/>
              </w:numPr>
              <w:spacing w:before="0" w:after="0"/>
              <w:ind w:left="176" w:hanging="142"/>
              <w:contextualSpacing/>
              <w:rPr>
                <w:color w:val="auto"/>
                <w:sz w:val="20"/>
                <w:lang w:eastAsia="hr-HR"/>
              </w:rPr>
            </w:pPr>
            <w:r w:rsidRPr="00371C5D">
              <w:rPr>
                <w:color w:val="auto"/>
                <w:sz w:val="20"/>
                <w:lang w:eastAsia="hr-HR"/>
              </w:rPr>
              <w:t>provjeriti zdravlje osobama školskih, predškolskih i drugih ustanova gdje borave djeca,</w:t>
            </w:r>
          </w:p>
          <w:p w14:paraId="1CC788D1" w14:textId="77777777" w:rsidR="00F4721E" w:rsidRPr="00371C5D" w:rsidRDefault="00F4721E">
            <w:pPr>
              <w:numPr>
                <w:ilvl w:val="0"/>
                <w:numId w:val="20"/>
              </w:numPr>
              <w:spacing w:before="0" w:after="0"/>
              <w:ind w:left="176" w:hanging="142"/>
              <w:contextualSpacing/>
              <w:rPr>
                <w:color w:val="auto"/>
                <w:sz w:val="20"/>
                <w:lang w:eastAsia="hr-HR"/>
              </w:rPr>
            </w:pPr>
            <w:r w:rsidRPr="00371C5D">
              <w:rPr>
                <w:color w:val="auto"/>
                <w:sz w:val="20"/>
                <w:lang w:eastAsia="hr-HR"/>
              </w:rPr>
              <w:t>staviti pod zdravstveni nadzor osobe koje posluju sa namjernicama i koje se bave poslovima osobnih usluga (frizeri, za njegu lica i tijela),</w:t>
            </w:r>
          </w:p>
          <w:p w14:paraId="2DD887DA" w14:textId="77777777" w:rsidR="00F4721E" w:rsidRPr="00371C5D" w:rsidRDefault="00F4721E">
            <w:pPr>
              <w:numPr>
                <w:ilvl w:val="0"/>
                <w:numId w:val="20"/>
              </w:numPr>
              <w:spacing w:before="0" w:after="0"/>
              <w:ind w:left="176" w:hanging="142"/>
              <w:contextualSpacing/>
              <w:rPr>
                <w:color w:val="auto"/>
                <w:sz w:val="20"/>
                <w:lang w:eastAsia="hr-HR"/>
              </w:rPr>
            </w:pPr>
            <w:r w:rsidRPr="00371C5D">
              <w:rPr>
                <w:color w:val="auto"/>
                <w:sz w:val="20"/>
                <w:lang w:eastAsia="hr-HR"/>
              </w:rPr>
              <w:t>provoditi vakcinaciju,</w:t>
            </w:r>
          </w:p>
          <w:p w14:paraId="66E08C70" w14:textId="77777777" w:rsidR="00F4721E" w:rsidRPr="00371C5D" w:rsidRDefault="00F4721E">
            <w:pPr>
              <w:numPr>
                <w:ilvl w:val="0"/>
                <w:numId w:val="20"/>
              </w:numPr>
              <w:spacing w:before="0" w:after="0"/>
              <w:ind w:left="176" w:hanging="142"/>
              <w:contextualSpacing/>
              <w:rPr>
                <w:color w:val="auto"/>
                <w:sz w:val="20"/>
                <w:lang w:eastAsia="hr-HR"/>
              </w:rPr>
            </w:pPr>
            <w:r w:rsidRPr="00371C5D">
              <w:rPr>
                <w:color w:val="auto"/>
                <w:sz w:val="20"/>
                <w:lang w:eastAsia="hr-HR"/>
              </w:rPr>
              <w:t>odrediti mjesto higijenskog odlaganja otpada,</w:t>
            </w:r>
          </w:p>
          <w:p w14:paraId="4F788126" w14:textId="77777777" w:rsidR="00F4721E" w:rsidRPr="00371C5D" w:rsidRDefault="00F4721E">
            <w:pPr>
              <w:numPr>
                <w:ilvl w:val="0"/>
                <w:numId w:val="20"/>
              </w:numPr>
              <w:spacing w:before="0" w:after="0"/>
              <w:ind w:left="176" w:hanging="142"/>
              <w:contextualSpacing/>
              <w:rPr>
                <w:color w:val="auto"/>
                <w:lang w:eastAsia="hr-HR"/>
              </w:rPr>
            </w:pPr>
            <w:r w:rsidRPr="00371C5D">
              <w:rPr>
                <w:color w:val="auto"/>
                <w:sz w:val="20"/>
                <w:lang w:eastAsia="hr-HR"/>
              </w:rPr>
              <w:t>obaviti pogreb i iskopavanje umrlih (uz suglasnost službe za un. poslove)</w:t>
            </w:r>
          </w:p>
          <w:p w14:paraId="5CFF6E30" w14:textId="77777777" w:rsidR="00F4721E" w:rsidRPr="00371C5D" w:rsidRDefault="00F4721E">
            <w:pPr>
              <w:numPr>
                <w:ilvl w:val="0"/>
                <w:numId w:val="20"/>
              </w:numPr>
              <w:spacing w:before="0" w:after="0"/>
              <w:ind w:left="176" w:hanging="142"/>
              <w:contextualSpacing/>
              <w:rPr>
                <w:color w:val="auto"/>
                <w:sz w:val="20"/>
                <w:szCs w:val="20"/>
                <w:lang w:eastAsia="hr-HR"/>
              </w:rPr>
            </w:pPr>
            <w:r w:rsidRPr="00371C5D">
              <w:rPr>
                <w:color w:val="auto"/>
                <w:sz w:val="20"/>
                <w:szCs w:val="20"/>
                <w:lang w:eastAsia="hr-HR"/>
              </w:rPr>
              <w:t>odgovorne osobe obilaze objekte na području općine te postavljaju sumnju na mogućnost postojanja zarazne bolesti (COVID-19)</w:t>
            </w:r>
          </w:p>
          <w:p w14:paraId="4E330A0B" w14:textId="77777777" w:rsidR="00F4721E" w:rsidRPr="00371C5D" w:rsidRDefault="00F4721E">
            <w:pPr>
              <w:numPr>
                <w:ilvl w:val="0"/>
                <w:numId w:val="20"/>
              </w:numPr>
              <w:spacing w:before="0" w:after="0"/>
              <w:ind w:left="176" w:hanging="142"/>
              <w:contextualSpacing/>
              <w:rPr>
                <w:color w:val="auto"/>
                <w:sz w:val="20"/>
                <w:szCs w:val="20"/>
                <w:lang w:eastAsia="hr-HR"/>
              </w:rPr>
            </w:pPr>
            <w:r w:rsidRPr="00371C5D">
              <w:rPr>
                <w:color w:val="auto"/>
                <w:sz w:val="20"/>
                <w:szCs w:val="20"/>
                <w:lang w:eastAsia="hr-HR"/>
              </w:rPr>
              <w:t>pravovremeno, točno i transparentno informiranje građana o cijepljenju te postupanje u pripremi i provedbi cijepljenja cjepivom protiv bolesti COVID-19</w:t>
            </w:r>
          </w:p>
          <w:p w14:paraId="17152356" w14:textId="77777777" w:rsidR="00F4721E" w:rsidRPr="00371C5D" w:rsidRDefault="00F4721E">
            <w:pPr>
              <w:numPr>
                <w:ilvl w:val="0"/>
                <w:numId w:val="20"/>
              </w:numPr>
              <w:spacing w:before="0" w:after="0"/>
              <w:ind w:left="176" w:hanging="142"/>
              <w:contextualSpacing/>
              <w:rPr>
                <w:color w:val="auto"/>
                <w:sz w:val="20"/>
                <w:szCs w:val="20"/>
                <w:lang w:eastAsia="hr-HR"/>
              </w:rPr>
            </w:pPr>
            <w:r w:rsidRPr="00371C5D">
              <w:rPr>
                <w:color w:val="auto"/>
                <w:sz w:val="20"/>
                <w:szCs w:val="20"/>
                <w:lang w:eastAsia="hr-HR"/>
              </w:rPr>
              <w:lastRenderedPageBreak/>
              <w:t>postupanje po odlukama koje donosi nacionalni stožer</w:t>
            </w:r>
          </w:p>
          <w:p w14:paraId="20F95DD4" w14:textId="77777777" w:rsidR="00F4721E" w:rsidRPr="00371C5D" w:rsidRDefault="00F4721E">
            <w:pPr>
              <w:numPr>
                <w:ilvl w:val="0"/>
                <w:numId w:val="20"/>
              </w:numPr>
              <w:spacing w:before="0" w:after="0"/>
              <w:ind w:left="176" w:hanging="142"/>
              <w:contextualSpacing/>
              <w:rPr>
                <w:color w:val="auto"/>
                <w:lang w:eastAsia="hr-HR"/>
              </w:rPr>
            </w:pPr>
            <w:r w:rsidRPr="00371C5D">
              <w:rPr>
                <w:color w:val="auto"/>
                <w:sz w:val="20"/>
                <w:lang w:eastAsia="hr-HR"/>
              </w:rPr>
              <w:t>u slučaju nastupanja posebnih okolnosti koje podrazumjevaju događaj ili određeno stanje koje se nije moglo predvidjeti i na koje se nije moglo utjecati, a koje ugrožava život i zdravlje građana, imovinu veće vrijednosti, znatno narušava okoliš, gospodarsku aktivnost ili uzrokuje znatnu gospodarsku štetu, Stožer Republike Hrvatske donosi odluke i upute koje provode stožeri civilne zaštite jedinica lokalne i područne (regionalne) samouprave.</w:t>
            </w:r>
          </w:p>
          <w:p w14:paraId="199161B7" w14:textId="77777777" w:rsidR="00F4721E" w:rsidRPr="00371C5D" w:rsidRDefault="00F4721E">
            <w:pPr>
              <w:numPr>
                <w:ilvl w:val="0"/>
                <w:numId w:val="20"/>
              </w:numPr>
              <w:spacing w:before="0" w:after="0"/>
              <w:ind w:left="176" w:hanging="142"/>
              <w:contextualSpacing/>
              <w:rPr>
                <w:color w:val="auto"/>
                <w:lang w:eastAsia="hr-HR"/>
              </w:rPr>
            </w:pPr>
            <w:r w:rsidRPr="00371C5D">
              <w:rPr>
                <w:color w:val="auto"/>
                <w:sz w:val="20"/>
                <w:lang w:eastAsia="hr-HR"/>
              </w:rPr>
              <w:t>odluke i upute donose se radi zaštite života i zdravlja građana, očuvanja imovine, gospodarske aktivnosti i okoliša te ujednačavanja postupanja pravnih osoba i građana.</w:t>
            </w:r>
          </w:p>
          <w:p w14:paraId="42BD8EF9" w14:textId="42A5BC73" w:rsidR="00326D5E" w:rsidRPr="00371C5D" w:rsidRDefault="00F4721E" w:rsidP="00F4721E">
            <w:pPr>
              <w:spacing w:before="0" w:after="0"/>
              <w:ind w:left="176" w:hanging="142"/>
              <w:jc w:val="left"/>
              <w:rPr>
                <w:bCs/>
                <w:sz w:val="20"/>
                <w:szCs w:val="20"/>
              </w:rPr>
            </w:pPr>
            <w:r w:rsidRPr="00371C5D">
              <w:rPr>
                <w:color w:val="auto"/>
                <w:sz w:val="20"/>
                <w:szCs w:val="20"/>
                <w:shd w:val="clear" w:color="auto" w:fill="FFFFFF"/>
              </w:rPr>
              <w:t>djelovanje stožera civilne zaštite uskladiti s Planom Vlade Republike Hrvatske i naputkom Hrvatskog zavoda za javno zdravstvo</w:t>
            </w:r>
          </w:p>
        </w:tc>
        <w:tc>
          <w:tcPr>
            <w:tcW w:w="3333" w:type="dxa"/>
            <w:vAlign w:val="center"/>
            <w:hideMark/>
          </w:tcPr>
          <w:p w14:paraId="7D22B8E0" w14:textId="7AB424AE" w:rsidR="00326D5E" w:rsidRPr="00371C5D" w:rsidRDefault="00326D5E" w:rsidP="00376EB0">
            <w:pPr>
              <w:pStyle w:val="ListParagraph"/>
              <w:numPr>
                <w:ilvl w:val="0"/>
                <w:numId w:val="19"/>
              </w:numPr>
            </w:pPr>
            <w:r w:rsidRPr="00371C5D">
              <w:lastRenderedPageBreak/>
              <w:t>Stožer civilne zaštite,</w:t>
            </w:r>
          </w:p>
          <w:p w14:paraId="2A25D4FE" w14:textId="72E3B919" w:rsidR="00326D5E" w:rsidRPr="00371C5D" w:rsidRDefault="00251A1D" w:rsidP="00376EB0">
            <w:pPr>
              <w:pStyle w:val="ListParagraph"/>
              <w:numPr>
                <w:ilvl w:val="0"/>
                <w:numId w:val="19"/>
              </w:numPr>
            </w:pPr>
            <w:r w:rsidRPr="00371C5D">
              <w:t xml:space="preserve">Nastavni zavod za javno zdravstvo </w:t>
            </w:r>
            <w:r w:rsidR="00F522DB" w:rsidRPr="00371C5D">
              <w:t>Primorsko-goranske županije</w:t>
            </w:r>
            <w:r w:rsidR="00326D5E" w:rsidRPr="00371C5D">
              <w:t>,</w:t>
            </w:r>
          </w:p>
          <w:p w14:paraId="0868CEDF" w14:textId="1F9DAD83" w:rsidR="00326D5E" w:rsidRPr="00371C5D" w:rsidRDefault="002F507E" w:rsidP="00376EB0">
            <w:pPr>
              <w:pStyle w:val="ListParagraph"/>
              <w:numPr>
                <w:ilvl w:val="0"/>
                <w:numId w:val="19"/>
              </w:numPr>
            </w:pPr>
            <w:r w:rsidRPr="00371C5D">
              <w:t xml:space="preserve">Dom zdravlja PGŽ – ispostava Dražice </w:t>
            </w:r>
            <w:r w:rsidR="00B926AF" w:rsidRPr="00371C5D">
              <w:tab/>
            </w:r>
            <w:r w:rsidR="00326D5E" w:rsidRPr="00371C5D">
              <w:t xml:space="preserve"> </w:t>
            </w:r>
          </w:p>
          <w:p w14:paraId="363A38E2" w14:textId="32BDB651" w:rsidR="00326D5E" w:rsidRPr="00371C5D" w:rsidRDefault="00343129" w:rsidP="00376EB0">
            <w:pPr>
              <w:pStyle w:val="ListParagraph"/>
              <w:numPr>
                <w:ilvl w:val="0"/>
                <w:numId w:val="19"/>
              </w:numPr>
            </w:pPr>
            <w:r w:rsidRPr="00371C5D">
              <w:t>Veterinarska stanica Rijeka</w:t>
            </w:r>
            <w:r w:rsidR="00326D5E" w:rsidRPr="00371C5D">
              <w:t>,</w:t>
            </w:r>
          </w:p>
          <w:p w14:paraId="3F283BD4" w14:textId="2EB99416" w:rsidR="00326D5E" w:rsidRPr="00371C5D" w:rsidRDefault="00F522DB" w:rsidP="00376EB0">
            <w:pPr>
              <w:pStyle w:val="ListParagraph"/>
              <w:numPr>
                <w:ilvl w:val="0"/>
                <w:numId w:val="19"/>
              </w:numPr>
            </w:pPr>
            <w:r w:rsidRPr="00371C5D">
              <w:t>MUP - II. PP Rijeka</w:t>
            </w:r>
          </w:p>
        </w:tc>
      </w:tr>
      <w:tr w:rsidR="00326D5E" w:rsidRPr="002811D2" w14:paraId="06290B75" w14:textId="77777777" w:rsidTr="00307E21">
        <w:trPr>
          <w:trHeight w:val="558"/>
          <w:jc w:val="center"/>
        </w:trPr>
        <w:tc>
          <w:tcPr>
            <w:tcW w:w="0" w:type="auto"/>
            <w:vAlign w:val="center"/>
            <w:hideMark/>
          </w:tcPr>
          <w:p w14:paraId="6A77CB28" w14:textId="15CF9C8A" w:rsidR="00326D5E" w:rsidRPr="009C7187" w:rsidRDefault="00326D5E" w:rsidP="00307E21">
            <w:pPr>
              <w:widowControl w:val="0"/>
              <w:autoSpaceDE w:val="0"/>
              <w:adjustRightInd w:val="0"/>
              <w:spacing w:before="0" w:after="0"/>
              <w:ind w:right="34"/>
              <w:jc w:val="center"/>
              <w:rPr>
                <w:b/>
                <w:bCs/>
                <w:sz w:val="20"/>
                <w:szCs w:val="20"/>
              </w:rPr>
            </w:pPr>
            <w:r w:rsidRPr="009C7187">
              <w:rPr>
                <w:b/>
                <w:bCs/>
                <w:sz w:val="20"/>
                <w:szCs w:val="20"/>
              </w:rPr>
              <w:t>3.</w:t>
            </w:r>
          </w:p>
        </w:tc>
        <w:tc>
          <w:tcPr>
            <w:tcW w:w="1673" w:type="dxa"/>
            <w:vAlign w:val="center"/>
            <w:hideMark/>
          </w:tcPr>
          <w:p w14:paraId="02824ACF" w14:textId="77777777" w:rsidR="00903FF3" w:rsidRPr="009C7187" w:rsidRDefault="00903FF3" w:rsidP="00903FF3">
            <w:pPr>
              <w:widowControl w:val="0"/>
              <w:autoSpaceDE w:val="0"/>
              <w:adjustRightInd w:val="0"/>
              <w:spacing w:before="0" w:after="0"/>
              <w:ind w:right="34"/>
              <w:jc w:val="center"/>
              <w:rPr>
                <w:b/>
                <w:bCs/>
                <w:sz w:val="20"/>
                <w:szCs w:val="20"/>
              </w:rPr>
            </w:pPr>
            <w:r w:rsidRPr="009C7187">
              <w:rPr>
                <w:b/>
                <w:bCs/>
                <w:sz w:val="20"/>
                <w:szCs w:val="20"/>
              </w:rPr>
              <w:t>Organizacija sudjelovanja i uključivanja dodatnih</w:t>
            </w:r>
          </w:p>
          <w:p w14:paraId="5B7CA790" w14:textId="77777777" w:rsidR="00903FF3" w:rsidRPr="009C7187" w:rsidRDefault="00903FF3" w:rsidP="00903FF3">
            <w:pPr>
              <w:widowControl w:val="0"/>
              <w:autoSpaceDE w:val="0"/>
              <w:adjustRightInd w:val="0"/>
              <w:spacing w:before="0" w:after="0"/>
              <w:ind w:right="34"/>
              <w:jc w:val="center"/>
              <w:rPr>
                <w:b/>
                <w:bCs/>
                <w:sz w:val="20"/>
                <w:szCs w:val="20"/>
              </w:rPr>
            </w:pPr>
            <w:r w:rsidRPr="009C7187">
              <w:rPr>
                <w:b/>
                <w:bCs/>
                <w:sz w:val="20"/>
                <w:szCs w:val="20"/>
              </w:rPr>
              <w:t>operativnih snaga i nositelja</w:t>
            </w:r>
          </w:p>
          <w:p w14:paraId="58351A47" w14:textId="77777777" w:rsidR="00903FF3" w:rsidRPr="009C7187" w:rsidRDefault="00903FF3" w:rsidP="00903FF3">
            <w:pPr>
              <w:widowControl w:val="0"/>
              <w:autoSpaceDE w:val="0"/>
              <w:adjustRightInd w:val="0"/>
              <w:spacing w:before="0" w:after="0"/>
              <w:ind w:right="34"/>
              <w:jc w:val="center"/>
              <w:rPr>
                <w:b/>
                <w:bCs/>
                <w:sz w:val="20"/>
                <w:szCs w:val="20"/>
              </w:rPr>
            </w:pPr>
            <w:r w:rsidRPr="009C7187">
              <w:rPr>
                <w:b/>
                <w:bCs/>
                <w:sz w:val="20"/>
                <w:szCs w:val="20"/>
              </w:rPr>
              <w:t>u provođenju mjera</w:t>
            </w:r>
          </w:p>
          <w:p w14:paraId="083DF3E8" w14:textId="77777777" w:rsidR="00903FF3" w:rsidRPr="009C7187" w:rsidRDefault="00903FF3" w:rsidP="00903FF3">
            <w:pPr>
              <w:widowControl w:val="0"/>
              <w:autoSpaceDE w:val="0"/>
              <w:adjustRightInd w:val="0"/>
              <w:spacing w:before="0" w:after="0"/>
              <w:ind w:right="34"/>
              <w:jc w:val="center"/>
              <w:rPr>
                <w:b/>
                <w:bCs/>
                <w:sz w:val="20"/>
                <w:szCs w:val="20"/>
              </w:rPr>
            </w:pPr>
            <w:r w:rsidRPr="009C7187">
              <w:rPr>
                <w:b/>
                <w:bCs/>
                <w:sz w:val="20"/>
                <w:szCs w:val="20"/>
              </w:rPr>
              <w:t>naloženih od strane</w:t>
            </w:r>
          </w:p>
          <w:p w14:paraId="10B9B665" w14:textId="4BC2C427" w:rsidR="00326D5E" w:rsidRPr="009C7187" w:rsidRDefault="00903FF3" w:rsidP="00903FF3">
            <w:pPr>
              <w:widowControl w:val="0"/>
              <w:autoSpaceDE w:val="0"/>
              <w:adjustRightInd w:val="0"/>
              <w:spacing w:before="0" w:after="0"/>
              <w:ind w:right="34"/>
              <w:jc w:val="center"/>
              <w:rPr>
                <w:b/>
                <w:bCs/>
                <w:sz w:val="20"/>
                <w:szCs w:val="20"/>
              </w:rPr>
            </w:pPr>
            <w:r w:rsidRPr="009C7187">
              <w:rPr>
                <w:b/>
                <w:bCs/>
                <w:sz w:val="20"/>
                <w:szCs w:val="20"/>
              </w:rPr>
              <w:t>nadležnih službi</w:t>
            </w:r>
          </w:p>
        </w:tc>
        <w:tc>
          <w:tcPr>
            <w:tcW w:w="1702" w:type="dxa"/>
            <w:vAlign w:val="center"/>
          </w:tcPr>
          <w:p w14:paraId="3CCBFA0C" w14:textId="4361FA4F" w:rsidR="00903FF3" w:rsidRPr="009C7187" w:rsidRDefault="00251A1D" w:rsidP="00903FF3">
            <w:pPr>
              <w:spacing w:before="0" w:after="0"/>
              <w:jc w:val="center"/>
              <w:rPr>
                <w:color w:val="auto"/>
                <w:sz w:val="20"/>
                <w:szCs w:val="20"/>
                <w:lang w:eastAsia="hr-HR"/>
              </w:rPr>
            </w:pPr>
            <w:r w:rsidRPr="009C7187">
              <w:rPr>
                <w:color w:val="auto"/>
                <w:sz w:val="20"/>
                <w:szCs w:val="20"/>
                <w:lang w:eastAsia="hr-HR"/>
              </w:rPr>
              <w:t xml:space="preserve">Nastavni zavod za javno zdravstvo </w:t>
            </w:r>
            <w:r w:rsidR="00F522DB" w:rsidRPr="009C7187">
              <w:rPr>
                <w:color w:val="auto"/>
                <w:sz w:val="20"/>
                <w:szCs w:val="20"/>
                <w:lang w:eastAsia="hr-HR"/>
              </w:rPr>
              <w:t>Primorsko-goranske županije</w:t>
            </w:r>
          </w:p>
          <w:p w14:paraId="72CD09E1" w14:textId="3F00DF6B" w:rsidR="00903FF3" w:rsidRPr="009C7187" w:rsidRDefault="00903FF3" w:rsidP="00307E21">
            <w:pPr>
              <w:spacing w:before="0" w:after="0"/>
              <w:jc w:val="center"/>
              <w:rPr>
                <w:color w:val="auto"/>
                <w:sz w:val="20"/>
                <w:lang w:eastAsia="hr-HR"/>
              </w:rPr>
            </w:pPr>
          </w:p>
          <w:p w14:paraId="0F38BD64" w14:textId="18533BD4" w:rsidR="00326D5E" w:rsidRPr="009C7187" w:rsidRDefault="004A4DAB" w:rsidP="00307E21">
            <w:pPr>
              <w:spacing w:before="0" w:after="0"/>
              <w:jc w:val="center"/>
              <w:rPr>
                <w:color w:val="auto"/>
                <w:sz w:val="20"/>
                <w:lang w:eastAsia="hr-HR"/>
              </w:rPr>
            </w:pPr>
            <w:r w:rsidRPr="009C7187">
              <w:rPr>
                <w:color w:val="auto"/>
                <w:sz w:val="20"/>
                <w:lang w:eastAsia="hr-HR"/>
              </w:rPr>
              <w:t>Općina Jelenje</w:t>
            </w:r>
          </w:p>
        </w:tc>
        <w:tc>
          <w:tcPr>
            <w:tcW w:w="7216" w:type="dxa"/>
            <w:vAlign w:val="center"/>
            <w:hideMark/>
          </w:tcPr>
          <w:p w14:paraId="33918881" w14:textId="6253C74F" w:rsidR="00903FF3" w:rsidRPr="009C7187" w:rsidRDefault="00903FF3" w:rsidP="00903FF3">
            <w:pPr>
              <w:spacing w:before="0" w:after="0"/>
              <w:rPr>
                <w:color w:val="auto"/>
                <w:sz w:val="20"/>
                <w:szCs w:val="20"/>
                <w:lang w:eastAsia="hr-HR"/>
              </w:rPr>
            </w:pPr>
            <w:r w:rsidRPr="009C7187">
              <w:rPr>
                <w:color w:val="auto"/>
                <w:sz w:val="20"/>
                <w:szCs w:val="20"/>
                <w:lang w:eastAsia="hr-HR"/>
              </w:rPr>
              <w:t xml:space="preserve">Zadaci Epidemiološkog odjela </w:t>
            </w:r>
            <w:r w:rsidR="004E4B7D" w:rsidRPr="009C7187">
              <w:rPr>
                <w:color w:val="auto"/>
                <w:sz w:val="20"/>
                <w:szCs w:val="20"/>
                <w:lang w:eastAsia="hr-HR"/>
              </w:rPr>
              <w:t xml:space="preserve">Zavoda za javno zdravstvo </w:t>
            </w:r>
            <w:r w:rsidR="00F522DB" w:rsidRPr="009C7187">
              <w:rPr>
                <w:color w:val="auto"/>
                <w:sz w:val="20"/>
                <w:szCs w:val="20"/>
                <w:lang w:eastAsia="hr-HR"/>
              </w:rPr>
              <w:t>Primorsko-goranske županije</w:t>
            </w:r>
            <w:r w:rsidRPr="009C7187">
              <w:rPr>
                <w:color w:val="auto"/>
                <w:sz w:val="20"/>
                <w:szCs w:val="20"/>
                <w:lang w:eastAsia="hr-HR"/>
              </w:rPr>
              <w:t xml:space="preserve"> i </w:t>
            </w:r>
            <w:r w:rsidR="004A4DAB" w:rsidRPr="009C7187">
              <w:rPr>
                <w:color w:val="auto"/>
                <w:sz w:val="20"/>
                <w:szCs w:val="20"/>
                <w:lang w:eastAsia="hr-HR"/>
              </w:rPr>
              <w:t>Općine Jelenje</w:t>
            </w:r>
          </w:p>
          <w:p w14:paraId="712E7C06" w14:textId="77777777" w:rsidR="00903FF3" w:rsidRPr="009C7187" w:rsidRDefault="00903FF3" w:rsidP="00903FF3">
            <w:pPr>
              <w:spacing w:before="0" w:after="0"/>
              <w:rPr>
                <w:color w:val="auto"/>
                <w:sz w:val="20"/>
                <w:szCs w:val="20"/>
                <w:lang w:eastAsia="hr-HR"/>
              </w:rPr>
            </w:pPr>
            <w:r w:rsidRPr="009C7187">
              <w:rPr>
                <w:color w:val="auto"/>
                <w:sz w:val="20"/>
                <w:szCs w:val="20"/>
                <w:lang w:eastAsia="hr-HR"/>
              </w:rPr>
              <w:t>su:</w:t>
            </w:r>
          </w:p>
          <w:p w14:paraId="1F58F71B" w14:textId="77777777" w:rsidR="00903FF3" w:rsidRPr="009C7187" w:rsidRDefault="00903FF3">
            <w:pPr>
              <w:numPr>
                <w:ilvl w:val="0"/>
                <w:numId w:val="20"/>
              </w:numPr>
              <w:spacing w:after="0"/>
              <w:ind w:left="176" w:hanging="142"/>
              <w:contextualSpacing/>
              <w:rPr>
                <w:sz w:val="20"/>
                <w:szCs w:val="20"/>
                <w:lang w:eastAsia="hr-HR"/>
              </w:rPr>
            </w:pPr>
            <w:r w:rsidRPr="009C7187">
              <w:rPr>
                <w:sz w:val="20"/>
                <w:szCs w:val="20"/>
                <w:lang w:eastAsia="hr-HR"/>
              </w:rPr>
              <w:t>Odrediti karantenu humanu / životinja.</w:t>
            </w:r>
          </w:p>
          <w:p w14:paraId="330C8347" w14:textId="77777777" w:rsidR="00903FF3" w:rsidRPr="009C7187" w:rsidRDefault="00903FF3">
            <w:pPr>
              <w:numPr>
                <w:ilvl w:val="0"/>
                <w:numId w:val="20"/>
              </w:numPr>
              <w:spacing w:after="0"/>
              <w:ind w:left="176" w:hanging="142"/>
              <w:contextualSpacing/>
              <w:rPr>
                <w:sz w:val="20"/>
                <w:szCs w:val="20"/>
                <w:lang w:eastAsia="hr-HR"/>
              </w:rPr>
            </w:pPr>
            <w:r w:rsidRPr="009C7187">
              <w:rPr>
                <w:sz w:val="20"/>
                <w:szCs w:val="20"/>
                <w:lang w:eastAsia="hr-HR"/>
              </w:rPr>
              <w:t>Provesti zabranu kretanja životinja i promet životinja (naredbom).</w:t>
            </w:r>
          </w:p>
          <w:p w14:paraId="021504AD" w14:textId="77777777" w:rsidR="00903FF3" w:rsidRPr="009C7187" w:rsidRDefault="00903FF3">
            <w:pPr>
              <w:numPr>
                <w:ilvl w:val="0"/>
                <w:numId w:val="20"/>
              </w:numPr>
              <w:spacing w:after="0"/>
              <w:ind w:left="176" w:hanging="142"/>
              <w:contextualSpacing/>
              <w:rPr>
                <w:sz w:val="20"/>
                <w:szCs w:val="20"/>
                <w:lang w:eastAsia="hr-HR"/>
              </w:rPr>
            </w:pPr>
            <w:r w:rsidRPr="009C7187">
              <w:rPr>
                <w:sz w:val="20"/>
                <w:szCs w:val="20"/>
                <w:lang w:eastAsia="hr-HR"/>
              </w:rPr>
              <w:t>Zabraniti održavanje stočnih sajmova i izložbi (naredbom).</w:t>
            </w:r>
          </w:p>
          <w:p w14:paraId="7B611811" w14:textId="77777777" w:rsidR="00903FF3" w:rsidRPr="009C7187" w:rsidRDefault="00903FF3">
            <w:pPr>
              <w:numPr>
                <w:ilvl w:val="0"/>
                <w:numId w:val="20"/>
              </w:numPr>
              <w:spacing w:after="0"/>
              <w:ind w:left="176" w:hanging="142"/>
              <w:contextualSpacing/>
              <w:rPr>
                <w:sz w:val="20"/>
                <w:szCs w:val="20"/>
                <w:lang w:eastAsia="hr-HR"/>
              </w:rPr>
            </w:pPr>
            <w:r w:rsidRPr="009C7187">
              <w:rPr>
                <w:sz w:val="20"/>
                <w:szCs w:val="20"/>
                <w:lang w:eastAsia="hr-HR"/>
              </w:rPr>
              <w:t>Provesti zabranu ispaše, kupnju i napajanje životinja na potocima, klanja stoke u svrhu korištenja mesa za hranu (naredbom).</w:t>
            </w:r>
          </w:p>
          <w:p w14:paraId="48B98F5D" w14:textId="56E53F5C" w:rsidR="00326D5E" w:rsidRPr="009C7187" w:rsidRDefault="00903FF3" w:rsidP="00903FF3">
            <w:pPr>
              <w:widowControl w:val="0"/>
              <w:autoSpaceDE w:val="0"/>
              <w:adjustRightInd w:val="0"/>
              <w:spacing w:before="0" w:after="0"/>
              <w:rPr>
                <w:bCs/>
                <w:sz w:val="20"/>
                <w:szCs w:val="20"/>
              </w:rPr>
            </w:pPr>
            <w:r w:rsidRPr="009C7187">
              <w:rPr>
                <w:sz w:val="20"/>
                <w:szCs w:val="20"/>
                <w:lang w:eastAsia="hr-HR"/>
              </w:rPr>
              <w:t xml:space="preserve"> provođenje dezinfekcije osoba koje su bile u dodiru s zaraženim ljudima, dezinsekcije i deratizacije prostora i objekata; objavljivanje naredbe putem sredstava javnog priopćavanja.</w:t>
            </w:r>
          </w:p>
        </w:tc>
        <w:tc>
          <w:tcPr>
            <w:tcW w:w="3333" w:type="dxa"/>
            <w:vAlign w:val="center"/>
          </w:tcPr>
          <w:p w14:paraId="12D38973" w14:textId="2786654B" w:rsidR="00326D5E" w:rsidRPr="009C7187" w:rsidRDefault="00251A1D" w:rsidP="00376EB0">
            <w:pPr>
              <w:pStyle w:val="ListParagraph"/>
              <w:numPr>
                <w:ilvl w:val="0"/>
                <w:numId w:val="19"/>
              </w:numPr>
            </w:pPr>
            <w:r w:rsidRPr="009C7187">
              <w:t xml:space="preserve">Nastavni zavod za javno zdravstvo </w:t>
            </w:r>
            <w:r w:rsidR="00F522DB" w:rsidRPr="009C7187">
              <w:t>Primorsko-goranske županije</w:t>
            </w:r>
            <w:r w:rsidR="00326D5E" w:rsidRPr="009C7187">
              <w:t>,</w:t>
            </w:r>
          </w:p>
          <w:p w14:paraId="08670CFA" w14:textId="77777777" w:rsidR="00326D5E" w:rsidRPr="009C7187" w:rsidRDefault="00903FF3" w:rsidP="00376EB0">
            <w:pPr>
              <w:pStyle w:val="ListParagraph"/>
              <w:numPr>
                <w:ilvl w:val="0"/>
                <w:numId w:val="19"/>
              </w:numPr>
            </w:pPr>
            <w:r w:rsidRPr="009C7187">
              <w:t>Stožer civilne zaštite</w:t>
            </w:r>
          </w:p>
          <w:p w14:paraId="4AFA7A0C" w14:textId="6F2BEAF9" w:rsidR="009F79F1" w:rsidRPr="009C7187" w:rsidRDefault="00F522DB" w:rsidP="00376EB0">
            <w:pPr>
              <w:pStyle w:val="ListParagraph"/>
              <w:numPr>
                <w:ilvl w:val="0"/>
                <w:numId w:val="19"/>
              </w:numPr>
            </w:pPr>
            <w:r w:rsidRPr="009C7187">
              <w:t>MUP - II. PP Rijeka</w:t>
            </w:r>
          </w:p>
        </w:tc>
      </w:tr>
      <w:tr w:rsidR="00C1202C" w:rsidRPr="002811D2" w14:paraId="4A00B67B" w14:textId="77777777" w:rsidTr="00307E21">
        <w:trPr>
          <w:trHeight w:val="558"/>
          <w:jc w:val="center"/>
        </w:trPr>
        <w:tc>
          <w:tcPr>
            <w:tcW w:w="0" w:type="auto"/>
            <w:vMerge w:val="restart"/>
            <w:vAlign w:val="center"/>
          </w:tcPr>
          <w:p w14:paraId="40FE3F41" w14:textId="4DBD5746" w:rsidR="00C1202C" w:rsidRPr="009C7187" w:rsidRDefault="00C1202C" w:rsidP="00307E21">
            <w:pPr>
              <w:widowControl w:val="0"/>
              <w:autoSpaceDE w:val="0"/>
              <w:adjustRightInd w:val="0"/>
              <w:spacing w:before="0" w:after="0"/>
              <w:ind w:right="34"/>
              <w:jc w:val="center"/>
              <w:rPr>
                <w:b/>
                <w:bCs/>
                <w:sz w:val="20"/>
                <w:szCs w:val="20"/>
              </w:rPr>
            </w:pPr>
            <w:r w:rsidRPr="009C7187">
              <w:rPr>
                <w:b/>
                <w:bCs/>
                <w:sz w:val="20"/>
                <w:szCs w:val="20"/>
              </w:rPr>
              <w:t>4.</w:t>
            </w:r>
          </w:p>
        </w:tc>
        <w:tc>
          <w:tcPr>
            <w:tcW w:w="1673" w:type="dxa"/>
            <w:vMerge w:val="restart"/>
            <w:vAlign w:val="center"/>
          </w:tcPr>
          <w:p w14:paraId="3B096183" w14:textId="77777777" w:rsidR="00C1202C" w:rsidRPr="009C7187" w:rsidRDefault="00C1202C" w:rsidP="00C1202C">
            <w:pPr>
              <w:widowControl w:val="0"/>
              <w:autoSpaceDE w:val="0"/>
              <w:adjustRightInd w:val="0"/>
              <w:spacing w:before="0" w:after="0"/>
              <w:ind w:right="34"/>
              <w:jc w:val="center"/>
              <w:rPr>
                <w:b/>
                <w:bCs/>
                <w:sz w:val="20"/>
                <w:szCs w:val="20"/>
              </w:rPr>
            </w:pPr>
            <w:r w:rsidRPr="009C7187">
              <w:rPr>
                <w:b/>
                <w:bCs/>
                <w:sz w:val="20"/>
                <w:szCs w:val="20"/>
              </w:rPr>
              <w:t>Organizacija pružanja prve</w:t>
            </w:r>
          </w:p>
          <w:p w14:paraId="71EEB8F3" w14:textId="77777777" w:rsidR="00C1202C" w:rsidRPr="009C7187" w:rsidRDefault="00C1202C" w:rsidP="00C1202C">
            <w:pPr>
              <w:widowControl w:val="0"/>
              <w:autoSpaceDE w:val="0"/>
              <w:adjustRightInd w:val="0"/>
              <w:spacing w:before="0" w:after="0"/>
              <w:ind w:right="34"/>
              <w:jc w:val="center"/>
              <w:rPr>
                <w:b/>
                <w:bCs/>
                <w:sz w:val="20"/>
                <w:szCs w:val="20"/>
              </w:rPr>
            </w:pPr>
            <w:r w:rsidRPr="009C7187">
              <w:rPr>
                <w:b/>
                <w:bCs/>
                <w:sz w:val="20"/>
                <w:szCs w:val="20"/>
              </w:rPr>
              <w:lastRenderedPageBreak/>
              <w:t>medicinske pomoći i</w:t>
            </w:r>
          </w:p>
          <w:p w14:paraId="74CD7834" w14:textId="6E3A44BA" w:rsidR="00C1202C" w:rsidRPr="009C7187" w:rsidRDefault="00C1202C" w:rsidP="00C1202C">
            <w:pPr>
              <w:widowControl w:val="0"/>
              <w:autoSpaceDE w:val="0"/>
              <w:adjustRightInd w:val="0"/>
              <w:spacing w:before="0" w:after="0"/>
              <w:ind w:right="34"/>
              <w:jc w:val="center"/>
              <w:rPr>
                <w:b/>
                <w:bCs/>
                <w:sz w:val="20"/>
                <w:szCs w:val="20"/>
              </w:rPr>
            </w:pPr>
            <w:r w:rsidRPr="009C7187">
              <w:rPr>
                <w:b/>
                <w:bCs/>
                <w:sz w:val="20"/>
                <w:szCs w:val="20"/>
              </w:rPr>
              <w:t>psihološke potpore</w:t>
            </w:r>
          </w:p>
        </w:tc>
        <w:tc>
          <w:tcPr>
            <w:tcW w:w="1702" w:type="dxa"/>
            <w:vMerge w:val="restart"/>
            <w:vAlign w:val="center"/>
          </w:tcPr>
          <w:p w14:paraId="098949B2" w14:textId="22A0D3A5" w:rsidR="00C1202C" w:rsidRPr="009C7187" w:rsidRDefault="00C1202C" w:rsidP="00903FF3">
            <w:pPr>
              <w:spacing w:before="0" w:after="0"/>
              <w:jc w:val="center"/>
              <w:rPr>
                <w:color w:val="auto"/>
                <w:sz w:val="20"/>
                <w:szCs w:val="20"/>
                <w:lang w:eastAsia="hr-HR"/>
              </w:rPr>
            </w:pPr>
            <w:r w:rsidRPr="009C7187">
              <w:rPr>
                <w:color w:val="auto"/>
                <w:sz w:val="20"/>
                <w:szCs w:val="20"/>
                <w:lang w:eastAsia="hr-HR"/>
              </w:rPr>
              <w:lastRenderedPageBreak/>
              <w:t>Nadležno ministarstvo</w:t>
            </w:r>
          </w:p>
        </w:tc>
        <w:tc>
          <w:tcPr>
            <w:tcW w:w="7216" w:type="dxa"/>
            <w:vAlign w:val="center"/>
          </w:tcPr>
          <w:p w14:paraId="201430B2" w14:textId="77777777" w:rsidR="00C1202C" w:rsidRPr="009C7187" w:rsidRDefault="00C1202C" w:rsidP="00C1202C">
            <w:pPr>
              <w:autoSpaceDE w:val="0"/>
              <w:adjustRightInd w:val="0"/>
              <w:spacing w:after="0"/>
              <w:rPr>
                <w:bCs/>
                <w:color w:val="000000"/>
                <w:sz w:val="20"/>
                <w:szCs w:val="20"/>
              </w:rPr>
            </w:pPr>
            <w:r w:rsidRPr="009C7187">
              <w:rPr>
                <w:bCs/>
                <w:color w:val="000000"/>
                <w:sz w:val="20"/>
                <w:szCs w:val="20"/>
              </w:rPr>
              <w:t>Prikupljanje informacija o stanju objekata za pružanje zdravstvenih usluga, o stanju medicinske opreme i zaliha lijekova te sanitetskog materijala.</w:t>
            </w:r>
          </w:p>
          <w:p w14:paraId="419CE9C4" w14:textId="77777777" w:rsidR="00C1202C" w:rsidRPr="009C7187" w:rsidRDefault="00C1202C" w:rsidP="00C1202C">
            <w:pPr>
              <w:autoSpaceDE w:val="0"/>
              <w:adjustRightInd w:val="0"/>
              <w:spacing w:after="0"/>
              <w:rPr>
                <w:bCs/>
                <w:color w:val="000000"/>
                <w:sz w:val="20"/>
                <w:szCs w:val="20"/>
              </w:rPr>
            </w:pPr>
            <w:r w:rsidRPr="009C7187">
              <w:rPr>
                <w:bCs/>
                <w:color w:val="000000"/>
                <w:sz w:val="20"/>
                <w:szCs w:val="20"/>
              </w:rPr>
              <w:lastRenderedPageBreak/>
              <w:t>Objekti zdravstvene zaštite:</w:t>
            </w:r>
          </w:p>
          <w:p w14:paraId="72DCED3B" w14:textId="1519A400" w:rsidR="00C1202C" w:rsidRPr="009C7187" w:rsidRDefault="002F507E" w:rsidP="00C1202C">
            <w:pPr>
              <w:spacing w:before="0" w:after="0"/>
              <w:rPr>
                <w:color w:val="auto"/>
                <w:sz w:val="20"/>
                <w:szCs w:val="20"/>
                <w:lang w:eastAsia="hr-HR"/>
              </w:rPr>
            </w:pPr>
            <w:r w:rsidRPr="009C7187">
              <w:rPr>
                <w:sz w:val="20"/>
              </w:rPr>
              <w:t xml:space="preserve">Dom zdravlja PGŽ – ispostava Dražice </w:t>
            </w:r>
          </w:p>
        </w:tc>
        <w:tc>
          <w:tcPr>
            <w:tcW w:w="3333" w:type="dxa"/>
            <w:vAlign w:val="center"/>
          </w:tcPr>
          <w:p w14:paraId="2085D9C9" w14:textId="1D99D5DE" w:rsidR="00C1202C" w:rsidRPr="009C7187" w:rsidRDefault="00C1202C">
            <w:pPr>
              <w:widowControl w:val="0"/>
              <w:numPr>
                <w:ilvl w:val="0"/>
                <w:numId w:val="19"/>
              </w:numPr>
              <w:autoSpaceDE w:val="0"/>
              <w:autoSpaceDN w:val="0"/>
              <w:adjustRightInd w:val="0"/>
              <w:spacing w:before="0" w:after="0"/>
              <w:contextualSpacing/>
              <w:rPr>
                <w:sz w:val="20"/>
                <w:szCs w:val="20"/>
              </w:rPr>
            </w:pPr>
            <w:r w:rsidRPr="009C7187">
              <w:rPr>
                <w:rFonts w:eastAsia="Calibri"/>
                <w:bCs/>
                <w:sz w:val="20"/>
                <w:szCs w:val="20"/>
              </w:rPr>
              <w:lastRenderedPageBreak/>
              <w:t>Stožer civilne zaštite</w:t>
            </w:r>
          </w:p>
        </w:tc>
      </w:tr>
      <w:tr w:rsidR="00C1202C" w:rsidRPr="002811D2" w14:paraId="74B5AC96" w14:textId="77777777" w:rsidTr="00D3121E">
        <w:trPr>
          <w:trHeight w:val="1358"/>
          <w:jc w:val="center"/>
        </w:trPr>
        <w:tc>
          <w:tcPr>
            <w:tcW w:w="0" w:type="auto"/>
            <w:vMerge/>
            <w:vAlign w:val="center"/>
          </w:tcPr>
          <w:p w14:paraId="59AA4AE3" w14:textId="77777777" w:rsidR="00C1202C" w:rsidRPr="009C7187" w:rsidRDefault="00C1202C" w:rsidP="00C1202C">
            <w:pPr>
              <w:widowControl w:val="0"/>
              <w:autoSpaceDE w:val="0"/>
              <w:adjustRightInd w:val="0"/>
              <w:spacing w:before="0" w:after="0"/>
              <w:ind w:right="34"/>
              <w:jc w:val="center"/>
              <w:rPr>
                <w:b/>
                <w:bCs/>
                <w:sz w:val="20"/>
                <w:szCs w:val="20"/>
              </w:rPr>
            </w:pPr>
          </w:p>
        </w:tc>
        <w:tc>
          <w:tcPr>
            <w:tcW w:w="1673" w:type="dxa"/>
            <w:vMerge/>
            <w:vAlign w:val="center"/>
          </w:tcPr>
          <w:p w14:paraId="7507C0FA" w14:textId="77777777" w:rsidR="00C1202C" w:rsidRPr="009C7187" w:rsidRDefault="00C1202C" w:rsidP="00C1202C">
            <w:pPr>
              <w:widowControl w:val="0"/>
              <w:autoSpaceDE w:val="0"/>
              <w:adjustRightInd w:val="0"/>
              <w:spacing w:before="0" w:after="0"/>
              <w:ind w:right="34"/>
              <w:jc w:val="center"/>
              <w:rPr>
                <w:b/>
                <w:bCs/>
                <w:sz w:val="20"/>
                <w:szCs w:val="20"/>
              </w:rPr>
            </w:pPr>
          </w:p>
        </w:tc>
        <w:tc>
          <w:tcPr>
            <w:tcW w:w="1702" w:type="dxa"/>
            <w:vMerge/>
            <w:vAlign w:val="center"/>
          </w:tcPr>
          <w:p w14:paraId="458320D8" w14:textId="77777777" w:rsidR="00C1202C" w:rsidRPr="009C7187" w:rsidRDefault="00C1202C" w:rsidP="00C1202C">
            <w:pPr>
              <w:spacing w:before="0" w:after="0"/>
              <w:jc w:val="center"/>
              <w:rPr>
                <w:color w:val="auto"/>
                <w:sz w:val="20"/>
                <w:szCs w:val="20"/>
                <w:lang w:eastAsia="hr-HR"/>
              </w:rPr>
            </w:pPr>
          </w:p>
        </w:tc>
        <w:tc>
          <w:tcPr>
            <w:tcW w:w="7216" w:type="dxa"/>
            <w:vAlign w:val="center"/>
          </w:tcPr>
          <w:p w14:paraId="528FD935" w14:textId="4B1DD6FC" w:rsidR="00C1202C" w:rsidRPr="009C7187" w:rsidRDefault="00C1202C" w:rsidP="00C1202C">
            <w:pPr>
              <w:spacing w:before="0" w:after="0"/>
              <w:rPr>
                <w:color w:val="auto"/>
                <w:sz w:val="20"/>
                <w:szCs w:val="20"/>
                <w:lang w:eastAsia="hr-HR"/>
              </w:rPr>
            </w:pPr>
            <w:r w:rsidRPr="009C7187">
              <w:rPr>
                <w:bCs/>
                <w:sz w:val="20"/>
                <w:szCs w:val="20"/>
              </w:rPr>
              <w:t>Pružanje prve pomoći unesrećenima.</w:t>
            </w:r>
          </w:p>
        </w:tc>
        <w:tc>
          <w:tcPr>
            <w:tcW w:w="3333" w:type="dxa"/>
            <w:vAlign w:val="center"/>
          </w:tcPr>
          <w:p w14:paraId="368F0734" w14:textId="1F798663" w:rsidR="00C1202C" w:rsidRPr="009C7187" w:rsidRDefault="004C779F" w:rsidP="00376EB0">
            <w:pPr>
              <w:pStyle w:val="ListParagraph"/>
              <w:numPr>
                <w:ilvl w:val="0"/>
                <w:numId w:val="19"/>
              </w:numPr>
            </w:pPr>
            <w:r w:rsidRPr="009C7187">
              <w:t xml:space="preserve">Zavod za hitnu medicinu </w:t>
            </w:r>
            <w:r w:rsidR="00F522DB" w:rsidRPr="009C7187">
              <w:t>Primorsko-goranske županije</w:t>
            </w:r>
          </w:p>
          <w:p w14:paraId="15FBEA38" w14:textId="2DE854F5" w:rsidR="00C1202C" w:rsidRPr="009C7187" w:rsidRDefault="002F507E">
            <w:pPr>
              <w:widowControl w:val="0"/>
              <w:numPr>
                <w:ilvl w:val="0"/>
                <w:numId w:val="19"/>
              </w:numPr>
              <w:autoSpaceDE w:val="0"/>
              <w:autoSpaceDN w:val="0"/>
              <w:adjustRightInd w:val="0"/>
              <w:spacing w:before="0" w:after="0"/>
              <w:contextualSpacing/>
              <w:rPr>
                <w:rFonts w:eastAsiaTheme="minorHAnsi"/>
                <w:bCs/>
                <w:color w:val="auto"/>
                <w:sz w:val="20"/>
                <w:szCs w:val="20"/>
              </w:rPr>
            </w:pPr>
            <w:r w:rsidRPr="009C7187">
              <w:rPr>
                <w:rFonts w:eastAsiaTheme="minorHAnsi"/>
                <w:bCs/>
                <w:color w:val="auto"/>
                <w:sz w:val="20"/>
                <w:szCs w:val="20"/>
              </w:rPr>
              <w:t xml:space="preserve">Dom zdravlja PGŽ – ispostava Dražice </w:t>
            </w:r>
          </w:p>
          <w:p w14:paraId="570116E7" w14:textId="5AC07B18" w:rsidR="00C1202C" w:rsidRPr="009C7187" w:rsidRDefault="00A350AC">
            <w:pPr>
              <w:widowControl w:val="0"/>
              <w:numPr>
                <w:ilvl w:val="0"/>
                <w:numId w:val="19"/>
              </w:numPr>
              <w:autoSpaceDE w:val="0"/>
              <w:autoSpaceDN w:val="0"/>
              <w:adjustRightInd w:val="0"/>
              <w:spacing w:before="0" w:after="0"/>
              <w:contextualSpacing/>
              <w:rPr>
                <w:rFonts w:eastAsiaTheme="minorHAnsi"/>
                <w:bCs/>
                <w:color w:val="auto"/>
                <w:sz w:val="20"/>
                <w:szCs w:val="20"/>
              </w:rPr>
            </w:pPr>
            <w:r w:rsidRPr="009C7187">
              <w:rPr>
                <w:rFonts w:eastAsiaTheme="minorHAnsi"/>
                <w:bCs/>
                <w:color w:val="auto"/>
                <w:sz w:val="20"/>
                <w:szCs w:val="20"/>
              </w:rPr>
              <w:t>GDCK Rijeka</w:t>
            </w:r>
          </w:p>
          <w:p w14:paraId="738C9ED1" w14:textId="5D8E48E3" w:rsidR="00C1202C" w:rsidRPr="009C7187" w:rsidRDefault="00C1202C" w:rsidP="00A96530">
            <w:pPr>
              <w:ind w:left="360"/>
            </w:pPr>
          </w:p>
        </w:tc>
      </w:tr>
      <w:tr w:rsidR="00C1202C" w:rsidRPr="002811D2" w14:paraId="6BB9213B" w14:textId="77777777" w:rsidTr="00307E21">
        <w:trPr>
          <w:trHeight w:val="558"/>
          <w:jc w:val="center"/>
        </w:trPr>
        <w:tc>
          <w:tcPr>
            <w:tcW w:w="0" w:type="auto"/>
            <w:vMerge/>
            <w:vAlign w:val="center"/>
          </w:tcPr>
          <w:p w14:paraId="1B4F1707" w14:textId="77777777" w:rsidR="00C1202C" w:rsidRPr="009C7187" w:rsidRDefault="00C1202C" w:rsidP="00C1202C">
            <w:pPr>
              <w:widowControl w:val="0"/>
              <w:autoSpaceDE w:val="0"/>
              <w:adjustRightInd w:val="0"/>
              <w:spacing w:before="0" w:after="0"/>
              <w:ind w:right="34"/>
              <w:jc w:val="center"/>
              <w:rPr>
                <w:b/>
                <w:bCs/>
                <w:sz w:val="20"/>
                <w:szCs w:val="20"/>
              </w:rPr>
            </w:pPr>
          </w:p>
        </w:tc>
        <w:tc>
          <w:tcPr>
            <w:tcW w:w="1673" w:type="dxa"/>
            <w:vMerge/>
            <w:vAlign w:val="center"/>
          </w:tcPr>
          <w:p w14:paraId="44332FD9" w14:textId="77777777" w:rsidR="00C1202C" w:rsidRPr="009C7187" w:rsidRDefault="00C1202C" w:rsidP="00C1202C">
            <w:pPr>
              <w:widowControl w:val="0"/>
              <w:autoSpaceDE w:val="0"/>
              <w:adjustRightInd w:val="0"/>
              <w:spacing w:before="0" w:after="0"/>
              <w:ind w:right="34"/>
              <w:jc w:val="center"/>
              <w:rPr>
                <w:b/>
                <w:bCs/>
                <w:sz w:val="20"/>
                <w:szCs w:val="20"/>
              </w:rPr>
            </w:pPr>
          </w:p>
        </w:tc>
        <w:tc>
          <w:tcPr>
            <w:tcW w:w="1702" w:type="dxa"/>
            <w:vMerge/>
            <w:vAlign w:val="center"/>
          </w:tcPr>
          <w:p w14:paraId="7ABF7C88" w14:textId="77777777" w:rsidR="00C1202C" w:rsidRPr="009C7187" w:rsidRDefault="00C1202C" w:rsidP="00C1202C">
            <w:pPr>
              <w:spacing w:before="0" w:after="0"/>
              <w:jc w:val="center"/>
              <w:rPr>
                <w:color w:val="auto"/>
                <w:sz w:val="20"/>
                <w:szCs w:val="20"/>
                <w:lang w:eastAsia="hr-HR"/>
              </w:rPr>
            </w:pPr>
          </w:p>
        </w:tc>
        <w:tc>
          <w:tcPr>
            <w:tcW w:w="7216" w:type="dxa"/>
            <w:vAlign w:val="center"/>
          </w:tcPr>
          <w:p w14:paraId="1F197268" w14:textId="52CD6C05" w:rsidR="00C1202C" w:rsidRPr="009C7187" w:rsidRDefault="00C1202C" w:rsidP="00C1202C">
            <w:pPr>
              <w:spacing w:before="0" w:after="0"/>
              <w:rPr>
                <w:color w:val="auto"/>
                <w:sz w:val="20"/>
                <w:szCs w:val="20"/>
                <w:lang w:eastAsia="hr-HR"/>
              </w:rPr>
            </w:pPr>
            <w:r w:rsidRPr="009C7187">
              <w:rPr>
                <w:bCs/>
                <w:color w:val="000000"/>
                <w:sz w:val="20"/>
                <w:szCs w:val="20"/>
              </w:rPr>
              <w:t>Zbrinjavanje teško ozlijeđenih osoba.</w:t>
            </w:r>
          </w:p>
        </w:tc>
        <w:tc>
          <w:tcPr>
            <w:tcW w:w="3333" w:type="dxa"/>
            <w:vAlign w:val="center"/>
          </w:tcPr>
          <w:p w14:paraId="0CF556F2" w14:textId="1313CA21" w:rsidR="00D3121E" w:rsidRPr="009C7187" w:rsidRDefault="002F507E">
            <w:pPr>
              <w:widowControl w:val="0"/>
              <w:numPr>
                <w:ilvl w:val="0"/>
                <w:numId w:val="19"/>
              </w:numPr>
              <w:autoSpaceDE w:val="0"/>
              <w:autoSpaceDN w:val="0"/>
              <w:adjustRightInd w:val="0"/>
              <w:spacing w:before="0" w:after="0"/>
              <w:contextualSpacing/>
              <w:rPr>
                <w:rFonts w:eastAsiaTheme="minorHAnsi"/>
                <w:bCs/>
                <w:color w:val="auto"/>
                <w:sz w:val="20"/>
                <w:szCs w:val="20"/>
              </w:rPr>
            </w:pPr>
            <w:r w:rsidRPr="009C7187">
              <w:rPr>
                <w:rFonts w:eastAsiaTheme="minorHAnsi"/>
                <w:bCs/>
                <w:color w:val="auto"/>
                <w:sz w:val="20"/>
                <w:szCs w:val="20"/>
              </w:rPr>
              <w:t xml:space="preserve">Dom zdravlja PGŽ – ispostava Dražice </w:t>
            </w:r>
          </w:p>
          <w:p w14:paraId="2E46C325" w14:textId="77777777" w:rsidR="00C1202C" w:rsidRPr="009C7187" w:rsidRDefault="00C1202C" w:rsidP="00A96530">
            <w:pPr>
              <w:ind w:left="360"/>
            </w:pPr>
          </w:p>
        </w:tc>
      </w:tr>
      <w:tr w:rsidR="00C1202C" w:rsidRPr="002811D2" w14:paraId="45753B69" w14:textId="77777777" w:rsidTr="00307E21">
        <w:trPr>
          <w:trHeight w:val="558"/>
          <w:jc w:val="center"/>
        </w:trPr>
        <w:tc>
          <w:tcPr>
            <w:tcW w:w="0" w:type="auto"/>
            <w:vMerge/>
            <w:vAlign w:val="center"/>
          </w:tcPr>
          <w:p w14:paraId="4F2BB28A" w14:textId="77777777" w:rsidR="00C1202C" w:rsidRPr="009C7187" w:rsidRDefault="00C1202C" w:rsidP="00C1202C">
            <w:pPr>
              <w:widowControl w:val="0"/>
              <w:autoSpaceDE w:val="0"/>
              <w:adjustRightInd w:val="0"/>
              <w:spacing w:before="0" w:after="0"/>
              <w:ind w:right="34"/>
              <w:jc w:val="center"/>
              <w:rPr>
                <w:b/>
                <w:bCs/>
                <w:sz w:val="20"/>
                <w:szCs w:val="20"/>
              </w:rPr>
            </w:pPr>
          </w:p>
        </w:tc>
        <w:tc>
          <w:tcPr>
            <w:tcW w:w="1673" w:type="dxa"/>
            <w:vMerge/>
            <w:vAlign w:val="center"/>
          </w:tcPr>
          <w:p w14:paraId="5A6D3472" w14:textId="77777777" w:rsidR="00C1202C" w:rsidRPr="009C7187" w:rsidRDefault="00C1202C" w:rsidP="00C1202C">
            <w:pPr>
              <w:widowControl w:val="0"/>
              <w:autoSpaceDE w:val="0"/>
              <w:adjustRightInd w:val="0"/>
              <w:spacing w:before="0" w:after="0"/>
              <w:ind w:right="34"/>
              <w:jc w:val="center"/>
              <w:rPr>
                <w:b/>
                <w:bCs/>
                <w:sz w:val="20"/>
                <w:szCs w:val="20"/>
              </w:rPr>
            </w:pPr>
          </w:p>
        </w:tc>
        <w:tc>
          <w:tcPr>
            <w:tcW w:w="1702" w:type="dxa"/>
            <w:vMerge/>
            <w:vAlign w:val="center"/>
          </w:tcPr>
          <w:p w14:paraId="2A81E1DE" w14:textId="77777777" w:rsidR="00C1202C" w:rsidRPr="009C7187" w:rsidRDefault="00C1202C" w:rsidP="00C1202C">
            <w:pPr>
              <w:spacing w:before="0" w:after="0"/>
              <w:jc w:val="center"/>
              <w:rPr>
                <w:color w:val="auto"/>
                <w:sz w:val="20"/>
                <w:szCs w:val="20"/>
                <w:lang w:eastAsia="hr-HR"/>
              </w:rPr>
            </w:pPr>
          </w:p>
        </w:tc>
        <w:tc>
          <w:tcPr>
            <w:tcW w:w="7216" w:type="dxa"/>
            <w:vAlign w:val="center"/>
          </w:tcPr>
          <w:p w14:paraId="53C2BD11" w14:textId="2DB5D9EE" w:rsidR="00C1202C" w:rsidRPr="009C7187" w:rsidRDefault="00C1202C" w:rsidP="00C1202C">
            <w:pPr>
              <w:spacing w:before="0" w:after="0"/>
              <w:rPr>
                <w:color w:val="auto"/>
                <w:sz w:val="20"/>
                <w:szCs w:val="20"/>
                <w:lang w:eastAsia="hr-HR"/>
              </w:rPr>
            </w:pPr>
            <w:r w:rsidRPr="009C7187">
              <w:rPr>
                <w:bCs/>
                <w:sz w:val="20"/>
                <w:szCs w:val="20"/>
              </w:rPr>
              <w:t>Pružanje psihološke potpore.</w:t>
            </w:r>
          </w:p>
        </w:tc>
        <w:tc>
          <w:tcPr>
            <w:tcW w:w="3333" w:type="dxa"/>
            <w:vAlign w:val="center"/>
          </w:tcPr>
          <w:p w14:paraId="263444BD" w14:textId="058393C2" w:rsidR="00D3121E" w:rsidRPr="009C7187" w:rsidRDefault="00A350AC">
            <w:pPr>
              <w:widowControl w:val="0"/>
              <w:numPr>
                <w:ilvl w:val="0"/>
                <w:numId w:val="19"/>
              </w:numPr>
              <w:autoSpaceDE w:val="0"/>
              <w:autoSpaceDN w:val="0"/>
              <w:adjustRightInd w:val="0"/>
              <w:spacing w:before="0" w:after="0"/>
              <w:contextualSpacing/>
              <w:rPr>
                <w:rFonts w:eastAsiaTheme="minorHAnsi"/>
                <w:bCs/>
                <w:color w:val="auto"/>
                <w:sz w:val="20"/>
                <w:szCs w:val="20"/>
              </w:rPr>
            </w:pPr>
            <w:r w:rsidRPr="009C7187">
              <w:rPr>
                <w:rFonts w:eastAsiaTheme="minorHAnsi"/>
                <w:bCs/>
                <w:color w:val="auto"/>
                <w:sz w:val="20"/>
                <w:szCs w:val="20"/>
              </w:rPr>
              <w:t>GDCK Rijeka</w:t>
            </w:r>
          </w:p>
          <w:p w14:paraId="70DC1096" w14:textId="371C851F" w:rsidR="00C1202C" w:rsidRPr="009C7187" w:rsidRDefault="002F507E" w:rsidP="00376EB0">
            <w:pPr>
              <w:pStyle w:val="ListParagraph"/>
              <w:numPr>
                <w:ilvl w:val="0"/>
                <w:numId w:val="19"/>
              </w:numPr>
            </w:pPr>
            <w:r w:rsidRPr="009C7187">
              <w:t>Centar za socijalnu skrb Rijeka</w:t>
            </w:r>
          </w:p>
        </w:tc>
      </w:tr>
      <w:tr w:rsidR="00C1202C" w:rsidRPr="002811D2" w14:paraId="1B8B6056" w14:textId="77777777" w:rsidTr="00307E21">
        <w:trPr>
          <w:trHeight w:val="558"/>
          <w:jc w:val="center"/>
        </w:trPr>
        <w:tc>
          <w:tcPr>
            <w:tcW w:w="0" w:type="auto"/>
            <w:vMerge/>
            <w:vAlign w:val="center"/>
          </w:tcPr>
          <w:p w14:paraId="7974EA7C" w14:textId="77777777" w:rsidR="00C1202C" w:rsidRPr="009C7187" w:rsidRDefault="00C1202C" w:rsidP="00C1202C">
            <w:pPr>
              <w:widowControl w:val="0"/>
              <w:autoSpaceDE w:val="0"/>
              <w:adjustRightInd w:val="0"/>
              <w:spacing w:before="0" w:after="0"/>
              <w:ind w:right="34"/>
              <w:jc w:val="center"/>
              <w:rPr>
                <w:b/>
                <w:bCs/>
                <w:sz w:val="20"/>
                <w:szCs w:val="20"/>
              </w:rPr>
            </w:pPr>
          </w:p>
        </w:tc>
        <w:tc>
          <w:tcPr>
            <w:tcW w:w="1673" w:type="dxa"/>
            <w:vMerge/>
            <w:vAlign w:val="center"/>
          </w:tcPr>
          <w:p w14:paraId="15548472" w14:textId="77777777" w:rsidR="00C1202C" w:rsidRPr="009C7187" w:rsidRDefault="00C1202C" w:rsidP="00C1202C">
            <w:pPr>
              <w:widowControl w:val="0"/>
              <w:autoSpaceDE w:val="0"/>
              <w:adjustRightInd w:val="0"/>
              <w:spacing w:before="0" w:after="0"/>
              <w:ind w:right="34"/>
              <w:jc w:val="center"/>
              <w:rPr>
                <w:b/>
                <w:bCs/>
                <w:sz w:val="20"/>
                <w:szCs w:val="20"/>
              </w:rPr>
            </w:pPr>
          </w:p>
        </w:tc>
        <w:tc>
          <w:tcPr>
            <w:tcW w:w="1702" w:type="dxa"/>
            <w:vMerge/>
            <w:vAlign w:val="center"/>
          </w:tcPr>
          <w:p w14:paraId="6669C461" w14:textId="77777777" w:rsidR="00C1202C" w:rsidRPr="009C7187" w:rsidRDefault="00C1202C" w:rsidP="00C1202C">
            <w:pPr>
              <w:spacing w:before="0" w:after="0"/>
              <w:jc w:val="center"/>
              <w:rPr>
                <w:color w:val="auto"/>
                <w:sz w:val="20"/>
                <w:szCs w:val="20"/>
                <w:lang w:eastAsia="hr-HR"/>
              </w:rPr>
            </w:pPr>
          </w:p>
        </w:tc>
        <w:tc>
          <w:tcPr>
            <w:tcW w:w="7216" w:type="dxa"/>
            <w:vAlign w:val="center"/>
          </w:tcPr>
          <w:p w14:paraId="029FBB92" w14:textId="34763855" w:rsidR="00C1202C" w:rsidRPr="009C7187" w:rsidRDefault="00C1202C" w:rsidP="00C1202C">
            <w:pPr>
              <w:spacing w:before="0" w:after="0"/>
              <w:rPr>
                <w:color w:val="auto"/>
                <w:sz w:val="20"/>
                <w:szCs w:val="20"/>
                <w:lang w:eastAsia="hr-HR"/>
              </w:rPr>
            </w:pPr>
            <w:r w:rsidRPr="009C7187">
              <w:rPr>
                <w:bCs/>
                <w:sz w:val="20"/>
                <w:szCs w:val="20"/>
              </w:rPr>
              <w:t xml:space="preserve">Opskrba sanitetskim materijalom i opremom. </w:t>
            </w:r>
          </w:p>
        </w:tc>
        <w:tc>
          <w:tcPr>
            <w:tcW w:w="3333" w:type="dxa"/>
            <w:vAlign w:val="center"/>
          </w:tcPr>
          <w:p w14:paraId="3B152DE6" w14:textId="5D212159" w:rsidR="00D3121E" w:rsidRPr="009C7187" w:rsidRDefault="002F507E">
            <w:pPr>
              <w:widowControl w:val="0"/>
              <w:numPr>
                <w:ilvl w:val="0"/>
                <w:numId w:val="19"/>
              </w:numPr>
              <w:autoSpaceDE w:val="0"/>
              <w:autoSpaceDN w:val="0"/>
              <w:adjustRightInd w:val="0"/>
              <w:spacing w:before="0" w:after="0"/>
              <w:contextualSpacing/>
              <w:rPr>
                <w:rFonts w:eastAsiaTheme="minorHAnsi"/>
                <w:bCs/>
                <w:color w:val="auto"/>
                <w:sz w:val="20"/>
                <w:szCs w:val="20"/>
              </w:rPr>
            </w:pPr>
            <w:r w:rsidRPr="009C7187">
              <w:rPr>
                <w:rFonts w:eastAsiaTheme="minorHAnsi"/>
                <w:bCs/>
                <w:color w:val="auto"/>
                <w:sz w:val="20"/>
                <w:szCs w:val="20"/>
              </w:rPr>
              <w:t xml:space="preserve">Dom zdravlja PGŽ – ispostava Dražice </w:t>
            </w:r>
          </w:p>
          <w:p w14:paraId="44EB8CF5" w14:textId="5EA7F751" w:rsidR="00C1202C" w:rsidRPr="009C7187" w:rsidRDefault="00D3121E" w:rsidP="00376EB0">
            <w:pPr>
              <w:pStyle w:val="ListParagraph"/>
              <w:numPr>
                <w:ilvl w:val="0"/>
                <w:numId w:val="19"/>
              </w:numPr>
            </w:pPr>
            <w:r w:rsidRPr="009C7187">
              <w:t>Ljekarne na području općine</w:t>
            </w:r>
          </w:p>
        </w:tc>
      </w:tr>
      <w:tr w:rsidR="00737810" w:rsidRPr="002811D2" w14:paraId="59A1E4A7" w14:textId="77777777" w:rsidTr="00307E21">
        <w:trPr>
          <w:trHeight w:val="558"/>
          <w:jc w:val="center"/>
        </w:trPr>
        <w:tc>
          <w:tcPr>
            <w:tcW w:w="0" w:type="auto"/>
            <w:vMerge w:val="restart"/>
            <w:vAlign w:val="center"/>
          </w:tcPr>
          <w:p w14:paraId="6A8515AC" w14:textId="3032C4BA" w:rsidR="00737810" w:rsidRPr="008B37C4" w:rsidRDefault="00737810" w:rsidP="00C1202C">
            <w:pPr>
              <w:widowControl w:val="0"/>
              <w:autoSpaceDE w:val="0"/>
              <w:adjustRightInd w:val="0"/>
              <w:spacing w:before="0" w:after="0"/>
              <w:ind w:right="34"/>
              <w:jc w:val="center"/>
              <w:rPr>
                <w:b/>
                <w:bCs/>
                <w:sz w:val="20"/>
                <w:szCs w:val="20"/>
              </w:rPr>
            </w:pPr>
            <w:r w:rsidRPr="008B37C4">
              <w:rPr>
                <w:b/>
                <w:bCs/>
                <w:sz w:val="20"/>
                <w:szCs w:val="20"/>
              </w:rPr>
              <w:t>5.</w:t>
            </w:r>
          </w:p>
        </w:tc>
        <w:tc>
          <w:tcPr>
            <w:tcW w:w="1673" w:type="dxa"/>
            <w:vMerge w:val="restart"/>
            <w:vAlign w:val="center"/>
          </w:tcPr>
          <w:p w14:paraId="0E9D687F" w14:textId="00F1AF91" w:rsidR="00737810" w:rsidRPr="008B37C4" w:rsidRDefault="00737810" w:rsidP="00C1202C">
            <w:pPr>
              <w:widowControl w:val="0"/>
              <w:autoSpaceDE w:val="0"/>
              <w:adjustRightInd w:val="0"/>
              <w:spacing w:before="0" w:after="0"/>
              <w:ind w:right="34"/>
              <w:jc w:val="center"/>
              <w:rPr>
                <w:b/>
                <w:bCs/>
                <w:sz w:val="20"/>
                <w:szCs w:val="20"/>
              </w:rPr>
            </w:pPr>
            <w:r w:rsidRPr="008B37C4">
              <w:rPr>
                <w:b/>
                <w:bCs/>
                <w:sz w:val="20"/>
                <w:szCs w:val="20"/>
              </w:rPr>
              <w:t>Organizacija provođenja humane asanacije i identifikacije poginulih</w:t>
            </w:r>
          </w:p>
        </w:tc>
        <w:tc>
          <w:tcPr>
            <w:tcW w:w="1702" w:type="dxa"/>
            <w:vMerge w:val="restart"/>
            <w:vAlign w:val="center"/>
          </w:tcPr>
          <w:p w14:paraId="250F6D45" w14:textId="67263A49" w:rsidR="00737810" w:rsidRPr="008B37C4" w:rsidRDefault="00171B2E" w:rsidP="00C1202C">
            <w:pPr>
              <w:spacing w:before="0" w:after="0"/>
              <w:jc w:val="center"/>
              <w:rPr>
                <w:bCs/>
                <w:color w:val="000000"/>
                <w:sz w:val="20"/>
                <w:szCs w:val="20"/>
              </w:rPr>
            </w:pPr>
            <w:r w:rsidRPr="008B37C4">
              <w:rPr>
                <w:bCs/>
                <w:color w:val="000000"/>
                <w:sz w:val="20"/>
                <w:szCs w:val="20"/>
              </w:rPr>
              <w:t>MUP - II. PP Rijeka</w:t>
            </w:r>
          </w:p>
          <w:p w14:paraId="7B0C6D97" w14:textId="77777777" w:rsidR="00344EEA" w:rsidRPr="008B37C4" w:rsidRDefault="00344EEA" w:rsidP="00C1202C">
            <w:pPr>
              <w:spacing w:before="0" w:after="0"/>
              <w:jc w:val="center"/>
              <w:rPr>
                <w:bCs/>
                <w:color w:val="000000"/>
                <w:sz w:val="20"/>
                <w:szCs w:val="20"/>
              </w:rPr>
            </w:pPr>
          </w:p>
          <w:p w14:paraId="47BE833D" w14:textId="0B7B32A0" w:rsidR="00344EEA" w:rsidRPr="008B37C4" w:rsidRDefault="002F507E" w:rsidP="00C1202C">
            <w:pPr>
              <w:spacing w:before="0" w:after="0"/>
              <w:jc w:val="center"/>
              <w:rPr>
                <w:color w:val="auto"/>
                <w:sz w:val="20"/>
                <w:szCs w:val="20"/>
                <w:lang w:eastAsia="hr-HR"/>
              </w:rPr>
            </w:pPr>
            <w:r w:rsidRPr="008B37C4">
              <w:rPr>
                <w:rFonts w:eastAsiaTheme="minorHAnsi"/>
                <w:bCs/>
                <w:color w:val="auto"/>
                <w:sz w:val="20"/>
                <w:szCs w:val="20"/>
              </w:rPr>
              <w:t xml:space="preserve">Dom zdravlja PGŽ – ispostava Dražice </w:t>
            </w:r>
          </w:p>
        </w:tc>
        <w:tc>
          <w:tcPr>
            <w:tcW w:w="7216" w:type="dxa"/>
            <w:vAlign w:val="center"/>
          </w:tcPr>
          <w:p w14:paraId="0BD09578" w14:textId="77777777" w:rsidR="00737810" w:rsidRPr="008B37C4" w:rsidRDefault="00737810" w:rsidP="00827840">
            <w:pPr>
              <w:widowControl w:val="0"/>
              <w:autoSpaceDE w:val="0"/>
              <w:adjustRightInd w:val="0"/>
              <w:spacing w:before="0" w:after="0"/>
              <w:rPr>
                <w:bCs/>
                <w:sz w:val="20"/>
                <w:szCs w:val="20"/>
              </w:rPr>
            </w:pPr>
            <w:r w:rsidRPr="008B37C4">
              <w:rPr>
                <w:bCs/>
                <w:sz w:val="20"/>
                <w:szCs w:val="20"/>
              </w:rPr>
              <w:t>Identifikacija i sudsko-medicinska ekspertiza nastradalih osoba vrši se uz prisutnost mrtvozornika, liječnika specijalista sudske medicine i patologije, te predstavnika Policijske uprave.</w:t>
            </w:r>
          </w:p>
          <w:p w14:paraId="5C02DA7C" w14:textId="77777777" w:rsidR="00737810" w:rsidRPr="008B37C4" w:rsidRDefault="00737810" w:rsidP="00827840">
            <w:pPr>
              <w:widowControl w:val="0"/>
              <w:autoSpaceDE w:val="0"/>
              <w:adjustRightInd w:val="0"/>
              <w:spacing w:before="0" w:after="0"/>
              <w:rPr>
                <w:bCs/>
                <w:sz w:val="20"/>
                <w:szCs w:val="20"/>
              </w:rPr>
            </w:pPr>
            <w:r w:rsidRPr="008B37C4">
              <w:rPr>
                <w:bCs/>
                <w:sz w:val="20"/>
                <w:szCs w:val="20"/>
              </w:rPr>
              <w:t>Identifikacija poginulih vršiti će se na sabirnim mjestima - grobljima koja imaju izrađene posebne objekte mrtvačnice. Za sva ostala sabirna mjesta identifikacija će se obavljati na najbližim susjednim sabirnim mjestima koja imaju mrtvačnicu.</w:t>
            </w:r>
          </w:p>
          <w:p w14:paraId="72BD905A" w14:textId="64D2ABDC" w:rsidR="00737810" w:rsidRPr="008B37C4" w:rsidRDefault="00737810" w:rsidP="00827840">
            <w:pPr>
              <w:spacing w:before="0" w:after="0"/>
              <w:rPr>
                <w:bCs/>
                <w:sz w:val="20"/>
                <w:szCs w:val="20"/>
              </w:rPr>
            </w:pPr>
            <w:r w:rsidRPr="008B37C4">
              <w:rPr>
                <w:bCs/>
                <w:sz w:val="20"/>
                <w:szCs w:val="20"/>
              </w:rPr>
              <w:t xml:space="preserve">Službu traženja organizira </w:t>
            </w:r>
            <w:r w:rsidR="00DA4BC2" w:rsidRPr="008B37C4">
              <w:rPr>
                <w:bCs/>
                <w:sz w:val="20"/>
                <w:szCs w:val="20"/>
              </w:rPr>
              <w:t xml:space="preserve">GDCK Rijeka </w:t>
            </w:r>
            <w:r w:rsidRPr="008B37C4">
              <w:rPr>
                <w:bCs/>
                <w:sz w:val="20"/>
                <w:szCs w:val="20"/>
              </w:rPr>
              <w:t>(prikupljanje i zapisivanje svih podataka koji bi mogli omogućiti identifikaciju preminulih, ranjenih i nestalih osoba. Slanje obavijesti najbližim članovima obitelji. Kontaktira članove obitelji nestalih osoba radi pozivanja na vađenje krvi radi DNA analize kao i radi izvješćivanja o pristupanju postupku identifikacije pronađenih posmrtnih ostataka. U okviru programa ekshumacije i identifikacije posmrtnih ostataka, Služba tražnja osigurava prijevoz za članove obitelji.)</w:t>
            </w:r>
          </w:p>
        </w:tc>
        <w:tc>
          <w:tcPr>
            <w:tcW w:w="3333" w:type="dxa"/>
            <w:vAlign w:val="center"/>
          </w:tcPr>
          <w:p w14:paraId="34EC5BAF" w14:textId="2CE0569B" w:rsidR="00737810" w:rsidRPr="008B37C4" w:rsidRDefault="002F507E">
            <w:pPr>
              <w:widowControl w:val="0"/>
              <w:numPr>
                <w:ilvl w:val="0"/>
                <w:numId w:val="19"/>
              </w:numPr>
              <w:autoSpaceDE w:val="0"/>
              <w:autoSpaceDN w:val="0"/>
              <w:adjustRightInd w:val="0"/>
              <w:spacing w:before="0" w:after="0"/>
              <w:contextualSpacing/>
              <w:rPr>
                <w:rFonts w:eastAsiaTheme="minorHAnsi"/>
                <w:bCs/>
                <w:color w:val="auto"/>
                <w:sz w:val="20"/>
                <w:szCs w:val="20"/>
              </w:rPr>
            </w:pPr>
            <w:r w:rsidRPr="008B37C4">
              <w:rPr>
                <w:rFonts w:eastAsiaTheme="minorHAnsi"/>
                <w:bCs/>
                <w:color w:val="auto"/>
                <w:sz w:val="20"/>
                <w:szCs w:val="20"/>
              </w:rPr>
              <w:t xml:space="preserve">Dom zdravlja PGŽ – ispostava Dražice </w:t>
            </w:r>
          </w:p>
          <w:p w14:paraId="36CC0F37" w14:textId="3B094314" w:rsidR="00737810" w:rsidRPr="008B37C4" w:rsidRDefault="00F522DB">
            <w:pPr>
              <w:widowControl w:val="0"/>
              <w:numPr>
                <w:ilvl w:val="0"/>
                <w:numId w:val="19"/>
              </w:numPr>
              <w:autoSpaceDE w:val="0"/>
              <w:autoSpaceDN w:val="0"/>
              <w:adjustRightInd w:val="0"/>
              <w:spacing w:before="0" w:after="0"/>
              <w:contextualSpacing/>
              <w:rPr>
                <w:rFonts w:eastAsiaTheme="minorHAnsi"/>
                <w:bCs/>
                <w:color w:val="auto"/>
                <w:sz w:val="20"/>
                <w:szCs w:val="20"/>
              </w:rPr>
            </w:pPr>
            <w:r w:rsidRPr="008B37C4">
              <w:rPr>
                <w:rFonts w:eastAsiaTheme="minorHAnsi"/>
                <w:bCs/>
                <w:color w:val="auto"/>
                <w:sz w:val="20"/>
                <w:szCs w:val="20"/>
              </w:rPr>
              <w:t>MUP - II. PP Rijeka</w:t>
            </w:r>
            <w:r w:rsidR="00E67B49" w:rsidRPr="008B37C4">
              <w:rPr>
                <w:rFonts w:eastAsiaTheme="minorHAnsi"/>
                <w:bCs/>
                <w:color w:val="auto"/>
                <w:sz w:val="20"/>
                <w:szCs w:val="20"/>
              </w:rPr>
              <w:tab/>
            </w:r>
          </w:p>
          <w:p w14:paraId="70AA360C" w14:textId="51B09B77" w:rsidR="00737810" w:rsidRPr="008B37C4" w:rsidRDefault="00A350AC">
            <w:pPr>
              <w:widowControl w:val="0"/>
              <w:numPr>
                <w:ilvl w:val="0"/>
                <w:numId w:val="19"/>
              </w:numPr>
              <w:autoSpaceDE w:val="0"/>
              <w:autoSpaceDN w:val="0"/>
              <w:adjustRightInd w:val="0"/>
              <w:spacing w:before="0" w:after="0"/>
              <w:contextualSpacing/>
              <w:rPr>
                <w:rFonts w:eastAsiaTheme="minorHAnsi"/>
                <w:bCs/>
                <w:color w:val="auto"/>
                <w:sz w:val="20"/>
                <w:szCs w:val="20"/>
              </w:rPr>
            </w:pPr>
            <w:r w:rsidRPr="008B37C4">
              <w:rPr>
                <w:rFonts w:eastAsiaTheme="minorHAnsi"/>
                <w:bCs/>
                <w:color w:val="auto"/>
                <w:sz w:val="20"/>
                <w:szCs w:val="20"/>
              </w:rPr>
              <w:t>GDCK Rijeka</w:t>
            </w:r>
          </w:p>
          <w:p w14:paraId="6D57BAB0" w14:textId="2B671511" w:rsidR="00737810" w:rsidRPr="008B37C4" w:rsidRDefault="00FE19E7">
            <w:pPr>
              <w:widowControl w:val="0"/>
              <w:numPr>
                <w:ilvl w:val="0"/>
                <w:numId w:val="19"/>
              </w:numPr>
              <w:autoSpaceDE w:val="0"/>
              <w:autoSpaceDN w:val="0"/>
              <w:adjustRightInd w:val="0"/>
              <w:spacing w:before="0" w:after="0"/>
              <w:contextualSpacing/>
              <w:rPr>
                <w:rFonts w:eastAsiaTheme="minorHAnsi"/>
                <w:bCs/>
                <w:color w:val="auto"/>
                <w:sz w:val="20"/>
                <w:szCs w:val="20"/>
              </w:rPr>
            </w:pPr>
            <w:r w:rsidRPr="008B37C4">
              <w:rPr>
                <w:sz w:val="20"/>
                <w:szCs w:val="20"/>
              </w:rPr>
              <w:t>KD Jelen d.o.o.</w:t>
            </w:r>
          </w:p>
        </w:tc>
      </w:tr>
      <w:tr w:rsidR="00737810" w:rsidRPr="002811D2" w14:paraId="29B08EE1" w14:textId="77777777" w:rsidTr="00307E21">
        <w:trPr>
          <w:trHeight w:val="558"/>
          <w:jc w:val="center"/>
        </w:trPr>
        <w:tc>
          <w:tcPr>
            <w:tcW w:w="0" w:type="auto"/>
            <w:vMerge/>
            <w:vAlign w:val="center"/>
          </w:tcPr>
          <w:p w14:paraId="441519CA" w14:textId="77777777" w:rsidR="00737810" w:rsidRPr="002811D2" w:rsidRDefault="00737810" w:rsidP="00173450">
            <w:pPr>
              <w:widowControl w:val="0"/>
              <w:autoSpaceDE w:val="0"/>
              <w:adjustRightInd w:val="0"/>
              <w:spacing w:before="0" w:after="0"/>
              <w:ind w:right="34"/>
              <w:jc w:val="center"/>
              <w:rPr>
                <w:b/>
                <w:bCs/>
                <w:sz w:val="20"/>
                <w:szCs w:val="20"/>
                <w:highlight w:val="yellow"/>
              </w:rPr>
            </w:pPr>
          </w:p>
        </w:tc>
        <w:tc>
          <w:tcPr>
            <w:tcW w:w="1673" w:type="dxa"/>
            <w:vMerge/>
            <w:vAlign w:val="center"/>
          </w:tcPr>
          <w:p w14:paraId="788B296E" w14:textId="77777777" w:rsidR="00737810" w:rsidRPr="002811D2" w:rsidRDefault="00737810" w:rsidP="00173450">
            <w:pPr>
              <w:widowControl w:val="0"/>
              <w:autoSpaceDE w:val="0"/>
              <w:adjustRightInd w:val="0"/>
              <w:spacing w:before="0" w:after="0"/>
              <w:ind w:right="34"/>
              <w:jc w:val="center"/>
              <w:rPr>
                <w:b/>
                <w:bCs/>
                <w:sz w:val="20"/>
                <w:szCs w:val="20"/>
                <w:highlight w:val="yellow"/>
              </w:rPr>
            </w:pPr>
          </w:p>
        </w:tc>
        <w:tc>
          <w:tcPr>
            <w:tcW w:w="1702" w:type="dxa"/>
            <w:vMerge/>
            <w:vAlign w:val="center"/>
          </w:tcPr>
          <w:p w14:paraId="0DC15301" w14:textId="77777777" w:rsidR="00737810" w:rsidRPr="002811D2" w:rsidRDefault="00737810" w:rsidP="00173450">
            <w:pPr>
              <w:spacing w:before="0" w:after="0"/>
              <w:jc w:val="center"/>
              <w:rPr>
                <w:bCs/>
                <w:color w:val="000000"/>
                <w:sz w:val="20"/>
                <w:szCs w:val="20"/>
                <w:highlight w:val="yellow"/>
              </w:rPr>
            </w:pPr>
          </w:p>
        </w:tc>
        <w:tc>
          <w:tcPr>
            <w:tcW w:w="7216" w:type="dxa"/>
            <w:vAlign w:val="center"/>
          </w:tcPr>
          <w:p w14:paraId="4C9A1286" w14:textId="54BEA2BC" w:rsidR="00737810" w:rsidRPr="008B37C4" w:rsidRDefault="00737810" w:rsidP="00173450">
            <w:pPr>
              <w:widowControl w:val="0"/>
              <w:autoSpaceDE w:val="0"/>
              <w:adjustRightInd w:val="0"/>
              <w:spacing w:before="0" w:after="0"/>
              <w:rPr>
                <w:bCs/>
                <w:sz w:val="20"/>
                <w:szCs w:val="20"/>
              </w:rPr>
            </w:pPr>
            <w:r w:rsidRPr="008B37C4">
              <w:rPr>
                <w:bCs/>
                <w:sz w:val="20"/>
                <w:szCs w:val="20"/>
              </w:rPr>
              <w:t>Sanitarni nadzor nad ukapanjem mrtvih.</w:t>
            </w:r>
          </w:p>
        </w:tc>
        <w:tc>
          <w:tcPr>
            <w:tcW w:w="3333" w:type="dxa"/>
            <w:vAlign w:val="center"/>
          </w:tcPr>
          <w:p w14:paraId="3075F245" w14:textId="77777777" w:rsidR="00737810" w:rsidRPr="008B37C4" w:rsidRDefault="00737810">
            <w:pPr>
              <w:widowControl w:val="0"/>
              <w:numPr>
                <w:ilvl w:val="0"/>
                <w:numId w:val="19"/>
              </w:numPr>
              <w:autoSpaceDE w:val="0"/>
              <w:autoSpaceDN w:val="0"/>
              <w:adjustRightInd w:val="0"/>
              <w:spacing w:before="0" w:after="0"/>
              <w:contextualSpacing/>
              <w:rPr>
                <w:rFonts w:eastAsiaTheme="minorHAnsi"/>
                <w:bCs/>
                <w:color w:val="auto"/>
                <w:sz w:val="20"/>
                <w:szCs w:val="20"/>
              </w:rPr>
            </w:pPr>
            <w:r w:rsidRPr="008B37C4">
              <w:rPr>
                <w:rFonts w:eastAsiaTheme="minorHAnsi"/>
                <w:bCs/>
                <w:color w:val="auto"/>
                <w:sz w:val="20"/>
                <w:szCs w:val="20"/>
              </w:rPr>
              <w:t>pogrebna poduzeća uz djelatnike mjesnih odbora</w:t>
            </w:r>
          </w:p>
          <w:p w14:paraId="4DC56B42" w14:textId="37DC1117" w:rsidR="00737810" w:rsidRPr="008B37C4" w:rsidRDefault="00737810">
            <w:pPr>
              <w:widowControl w:val="0"/>
              <w:numPr>
                <w:ilvl w:val="0"/>
                <w:numId w:val="19"/>
              </w:numPr>
              <w:autoSpaceDE w:val="0"/>
              <w:autoSpaceDN w:val="0"/>
              <w:adjustRightInd w:val="0"/>
              <w:spacing w:before="0" w:after="0"/>
              <w:contextualSpacing/>
              <w:rPr>
                <w:rFonts w:eastAsiaTheme="minorHAnsi"/>
                <w:bCs/>
                <w:color w:val="auto"/>
                <w:sz w:val="20"/>
                <w:szCs w:val="20"/>
              </w:rPr>
            </w:pPr>
            <w:r w:rsidRPr="008B37C4">
              <w:rPr>
                <w:sz w:val="20"/>
                <w:szCs w:val="20"/>
              </w:rPr>
              <w:t>sanitarna inspekcija</w:t>
            </w:r>
          </w:p>
        </w:tc>
      </w:tr>
      <w:tr w:rsidR="00737810" w:rsidRPr="002811D2" w14:paraId="447D348C" w14:textId="77777777" w:rsidTr="00307E21">
        <w:trPr>
          <w:trHeight w:val="558"/>
          <w:jc w:val="center"/>
        </w:trPr>
        <w:tc>
          <w:tcPr>
            <w:tcW w:w="0" w:type="auto"/>
            <w:vMerge/>
            <w:vAlign w:val="center"/>
          </w:tcPr>
          <w:p w14:paraId="46904606" w14:textId="77777777" w:rsidR="00737810" w:rsidRPr="002811D2" w:rsidRDefault="00737810" w:rsidP="00173450">
            <w:pPr>
              <w:widowControl w:val="0"/>
              <w:autoSpaceDE w:val="0"/>
              <w:adjustRightInd w:val="0"/>
              <w:spacing w:before="0" w:after="0"/>
              <w:ind w:right="34"/>
              <w:jc w:val="center"/>
              <w:rPr>
                <w:b/>
                <w:bCs/>
                <w:sz w:val="20"/>
                <w:szCs w:val="20"/>
                <w:highlight w:val="yellow"/>
              </w:rPr>
            </w:pPr>
          </w:p>
        </w:tc>
        <w:tc>
          <w:tcPr>
            <w:tcW w:w="1673" w:type="dxa"/>
            <w:vMerge/>
            <w:vAlign w:val="center"/>
          </w:tcPr>
          <w:p w14:paraId="27DB246E" w14:textId="77777777" w:rsidR="00737810" w:rsidRPr="002811D2" w:rsidRDefault="00737810" w:rsidP="00173450">
            <w:pPr>
              <w:widowControl w:val="0"/>
              <w:autoSpaceDE w:val="0"/>
              <w:adjustRightInd w:val="0"/>
              <w:spacing w:before="0" w:after="0"/>
              <w:ind w:right="34"/>
              <w:jc w:val="center"/>
              <w:rPr>
                <w:b/>
                <w:bCs/>
                <w:sz w:val="20"/>
                <w:szCs w:val="20"/>
                <w:highlight w:val="yellow"/>
              </w:rPr>
            </w:pPr>
          </w:p>
        </w:tc>
        <w:tc>
          <w:tcPr>
            <w:tcW w:w="1702" w:type="dxa"/>
            <w:vMerge/>
            <w:vAlign w:val="center"/>
          </w:tcPr>
          <w:p w14:paraId="1D11580B" w14:textId="77777777" w:rsidR="00737810" w:rsidRPr="002811D2" w:rsidRDefault="00737810" w:rsidP="00173450">
            <w:pPr>
              <w:spacing w:before="0" w:after="0"/>
              <w:jc w:val="center"/>
              <w:rPr>
                <w:bCs/>
                <w:color w:val="000000"/>
                <w:sz w:val="20"/>
                <w:szCs w:val="20"/>
                <w:highlight w:val="yellow"/>
              </w:rPr>
            </w:pPr>
          </w:p>
        </w:tc>
        <w:tc>
          <w:tcPr>
            <w:tcW w:w="7216" w:type="dxa"/>
            <w:vAlign w:val="center"/>
          </w:tcPr>
          <w:p w14:paraId="108878E6" w14:textId="77777777" w:rsidR="00737810" w:rsidRPr="008B37C4" w:rsidRDefault="00737810" w:rsidP="00173450">
            <w:pPr>
              <w:widowControl w:val="0"/>
              <w:autoSpaceDE w:val="0"/>
              <w:adjustRightInd w:val="0"/>
              <w:spacing w:before="0" w:after="0"/>
              <w:rPr>
                <w:bCs/>
                <w:sz w:val="20"/>
                <w:szCs w:val="20"/>
              </w:rPr>
            </w:pPr>
            <w:r w:rsidRPr="008B37C4">
              <w:rPr>
                <w:bCs/>
                <w:sz w:val="20"/>
                <w:szCs w:val="20"/>
              </w:rPr>
              <w:t>Prikupljanje informacija o stanju upotrebljivosti mrtvačnica na mjesnim grobljima. Osiguranje prostora za prikupljanje poginulih i druge provedbene aktivnosti.</w:t>
            </w:r>
          </w:p>
          <w:p w14:paraId="3D6B6DCC" w14:textId="5E92C55A" w:rsidR="00737810" w:rsidRPr="008B37C4" w:rsidRDefault="00737810" w:rsidP="00173450">
            <w:pPr>
              <w:widowControl w:val="0"/>
              <w:autoSpaceDE w:val="0"/>
              <w:adjustRightInd w:val="0"/>
              <w:spacing w:before="0" w:after="0"/>
              <w:rPr>
                <w:bCs/>
                <w:sz w:val="20"/>
                <w:szCs w:val="20"/>
              </w:rPr>
            </w:pPr>
            <w:r w:rsidRPr="008B37C4">
              <w:rPr>
                <w:bCs/>
                <w:sz w:val="20"/>
                <w:szCs w:val="20"/>
              </w:rPr>
              <w:t>Lokacije za ukop su mjesna groblja.</w:t>
            </w:r>
          </w:p>
        </w:tc>
        <w:tc>
          <w:tcPr>
            <w:tcW w:w="3333" w:type="dxa"/>
            <w:vAlign w:val="center"/>
          </w:tcPr>
          <w:p w14:paraId="5D5FEFBE" w14:textId="0D9F6B27" w:rsidR="00737810" w:rsidRPr="008B37C4" w:rsidRDefault="00FE19E7">
            <w:pPr>
              <w:widowControl w:val="0"/>
              <w:numPr>
                <w:ilvl w:val="0"/>
                <w:numId w:val="19"/>
              </w:numPr>
              <w:autoSpaceDE w:val="0"/>
              <w:autoSpaceDN w:val="0"/>
              <w:adjustRightInd w:val="0"/>
              <w:spacing w:before="0" w:after="0"/>
              <w:contextualSpacing/>
              <w:rPr>
                <w:rFonts w:eastAsiaTheme="minorHAnsi"/>
                <w:bCs/>
                <w:color w:val="auto"/>
                <w:sz w:val="20"/>
                <w:szCs w:val="20"/>
              </w:rPr>
            </w:pPr>
            <w:r w:rsidRPr="008B37C4">
              <w:rPr>
                <w:rFonts w:eastAsia="Calibri"/>
                <w:sz w:val="20"/>
                <w:szCs w:val="20"/>
              </w:rPr>
              <w:t>KD Jelen d.o.o.</w:t>
            </w:r>
          </w:p>
        </w:tc>
      </w:tr>
      <w:tr w:rsidR="00173450" w:rsidRPr="002811D2" w14:paraId="24C09412" w14:textId="77777777" w:rsidTr="00307E21">
        <w:trPr>
          <w:trHeight w:val="558"/>
          <w:jc w:val="center"/>
        </w:trPr>
        <w:tc>
          <w:tcPr>
            <w:tcW w:w="0" w:type="auto"/>
            <w:vAlign w:val="center"/>
            <w:hideMark/>
          </w:tcPr>
          <w:p w14:paraId="6FA94CF6" w14:textId="24579EA3" w:rsidR="00173450" w:rsidRPr="008B37C4" w:rsidRDefault="00173450" w:rsidP="00307E21">
            <w:pPr>
              <w:widowControl w:val="0"/>
              <w:autoSpaceDE w:val="0"/>
              <w:adjustRightInd w:val="0"/>
              <w:spacing w:before="0" w:after="0"/>
              <w:ind w:right="34"/>
              <w:jc w:val="center"/>
              <w:rPr>
                <w:b/>
                <w:bCs/>
                <w:sz w:val="20"/>
                <w:szCs w:val="20"/>
              </w:rPr>
            </w:pPr>
            <w:r w:rsidRPr="008B37C4">
              <w:rPr>
                <w:b/>
                <w:bCs/>
                <w:sz w:val="20"/>
                <w:szCs w:val="20"/>
              </w:rPr>
              <w:t>6.</w:t>
            </w:r>
          </w:p>
        </w:tc>
        <w:tc>
          <w:tcPr>
            <w:tcW w:w="1673" w:type="dxa"/>
            <w:vAlign w:val="center"/>
            <w:hideMark/>
          </w:tcPr>
          <w:p w14:paraId="4CFA61D1" w14:textId="77777777" w:rsidR="00173450" w:rsidRPr="008B37C4" w:rsidRDefault="00173450" w:rsidP="00307E21">
            <w:pPr>
              <w:widowControl w:val="0"/>
              <w:autoSpaceDE w:val="0"/>
              <w:adjustRightInd w:val="0"/>
              <w:spacing w:before="0" w:after="0"/>
              <w:ind w:right="34"/>
              <w:jc w:val="center"/>
              <w:rPr>
                <w:b/>
                <w:bCs/>
                <w:sz w:val="20"/>
                <w:szCs w:val="20"/>
              </w:rPr>
            </w:pPr>
            <w:r w:rsidRPr="008B37C4">
              <w:rPr>
                <w:b/>
                <w:bCs/>
                <w:sz w:val="20"/>
                <w:szCs w:val="20"/>
              </w:rPr>
              <w:t>Organizacija pružanja veterinarske pomoći</w:t>
            </w:r>
          </w:p>
        </w:tc>
        <w:tc>
          <w:tcPr>
            <w:tcW w:w="1702" w:type="dxa"/>
            <w:vAlign w:val="center"/>
          </w:tcPr>
          <w:p w14:paraId="6BD93687" w14:textId="2846F8AF" w:rsidR="00173450" w:rsidRPr="008B37C4" w:rsidRDefault="004A4DAB" w:rsidP="00307E21">
            <w:pPr>
              <w:widowControl w:val="0"/>
              <w:autoSpaceDE w:val="0"/>
              <w:adjustRightInd w:val="0"/>
              <w:spacing w:before="0" w:after="0"/>
              <w:jc w:val="center"/>
              <w:rPr>
                <w:bCs/>
                <w:sz w:val="20"/>
                <w:szCs w:val="20"/>
              </w:rPr>
            </w:pPr>
            <w:r w:rsidRPr="008B37C4">
              <w:rPr>
                <w:bCs/>
                <w:color w:val="000000"/>
                <w:sz w:val="20"/>
                <w:szCs w:val="20"/>
              </w:rPr>
              <w:t>Općina Jelenje</w:t>
            </w:r>
          </w:p>
        </w:tc>
        <w:tc>
          <w:tcPr>
            <w:tcW w:w="7216" w:type="dxa"/>
            <w:shd w:val="clear" w:color="auto" w:fill="auto"/>
            <w:vAlign w:val="center"/>
            <w:hideMark/>
          </w:tcPr>
          <w:p w14:paraId="3B3B8C63" w14:textId="77777777" w:rsidR="00173450" w:rsidRPr="008B37C4" w:rsidRDefault="00173450" w:rsidP="00307E21">
            <w:pPr>
              <w:widowControl w:val="0"/>
              <w:autoSpaceDE w:val="0"/>
              <w:autoSpaceDN w:val="0"/>
              <w:adjustRightInd w:val="0"/>
              <w:spacing w:before="0" w:after="0"/>
              <w:contextualSpacing/>
              <w:rPr>
                <w:bCs/>
                <w:color w:val="000000"/>
                <w:sz w:val="20"/>
                <w:szCs w:val="20"/>
              </w:rPr>
            </w:pPr>
            <w:r w:rsidRPr="008B37C4">
              <w:rPr>
                <w:bCs/>
                <w:color w:val="000000"/>
                <w:sz w:val="20"/>
                <w:szCs w:val="20"/>
              </w:rPr>
              <w:t>Prikupljanje informacija o stanju objekata za uzgoj životinja i o stoci koja se našla izvan kontrole.</w:t>
            </w:r>
          </w:p>
          <w:p w14:paraId="76857C11" w14:textId="77777777" w:rsidR="00173450" w:rsidRPr="008B37C4" w:rsidRDefault="00173450" w:rsidP="00307E21">
            <w:pPr>
              <w:widowControl w:val="0"/>
              <w:autoSpaceDE w:val="0"/>
              <w:autoSpaceDN w:val="0"/>
              <w:adjustRightInd w:val="0"/>
              <w:spacing w:before="0" w:after="0"/>
              <w:contextualSpacing/>
              <w:rPr>
                <w:bCs/>
                <w:color w:val="000000"/>
                <w:sz w:val="20"/>
                <w:szCs w:val="20"/>
              </w:rPr>
            </w:pPr>
            <w:r w:rsidRPr="008B37C4">
              <w:rPr>
                <w:bCs/>
                <w:color w:val="000000"/>
                <w:sz w:val="20"/>
                <w:szCs w:val="20"/>
              </w:rPr>
              <w:t xml:space="preserve">Analiziranje stanje stočnog fonda i mjere koje je potrebno poduzeti. </w:t>
            </w:r>
          </w:p>
          <w:p w14:paraId="79F58AAA" w14:textId="77777777" w:rsidR="00173450" w:rsidRPr="008B37C4" w:rsidRDefault="00173450" w:rsidP="00307E21">
            <w:pPr>
              <w:widowControl w:val="0"/>
              <w:autoSpaceDE w:val="0"/>
              <w:autoSpaceDN w:val="0"/>
              <w:adjustRightInd w:val="0"/>
              <w:spacing w:before="0" w:after="0"/>
              <w:contextualSpacing/>
              <w:rPr>
                <w:bCs/>
                <w:color w:val="000000"/>
                <w:sz w:val="20"/>
                <w:szCs w:val="20"/>
              </w:rPr>
            </w:pPr>
            <w:r w:rsidRPr="008B37C4">
              <w:rPr>
                <w:bCs/>
                <w:color w:val="000000"/>
                <w:sz w:val="20"/>
                <w:szCs w:val="20"/>
              </w:rPr>
              <w:t xml:space="preserve">Utvrđivanje raspoloživih punktove za smještaj stoke. </w:t>
            </w:r>
          </w:p>
          <w:p w14:paraId="5BD58A93" w14:textId="77777777" w:rsidR="00173450" w:rsidRPr="008B37C4" w:rsidRDefault="00173450" w:rsidP="00307E21">
            <w:pPr>
              <w:widowControl w:val="0"/>
              <w:autoSpaceDE w:val="0"/>
              <w:autoSpaceDN w:val="0"/>
              <w:adjustRightInd w:val="0"/>
              <w:spacing w:before="0" w:after="0"/>
              <w:contextualSpacing/>
              <w:rPr>
                <w:bCs/>
                <w:color w:val="000000"/>
                <w:sz w:val="20"/>
                <w:szCs w:val="20"/>
              </w:rPr>
            </w:pPr>
            <w:r w:rsidRPr="008B37C4">
              <w:rPr>
                <w:bCs/>
                <w:color w:val="000000"/>
                <w:sz w:val="20"/>
                <w:szCs w:val="20"/>
              </w:rPr>
              <w:t xml:space="preserve">Zbrinjavanje/evakuacija stoke iz ugroženih područja. </w:t>
            </w:r>
          </w:p>
          <w:p w14:paraId="2A321C1F" w14:textId="77777777" w:rsidR="00173450" w:rsidRPr="008B37C4" w:rsidRDefault="00173450" w:rsidP="00307E21">
            <w:pPr>
              <w:widowControl w:val="0"/>
              <w:autoSpaceDE w:val="0"/>
              <w:autoSpaceDN w:val="0"/>
              <w:adjustRightInd w:val="0"/>
              <w:spacing w:before="0" w:after="0"/>
              <w:contextualSpacing/>
              <w:rPr>
                <w:bCs/>
                <w:color w:val="000000"/>
                <w:sz w:val="20"/>
                <w:szCs w:val="20"/>
              </w:rPr>
            </w:pPr>
            <w:r w:rsidRPr="008B37C4">
              <w:rPr>
                <w:bCs/>
                <w:color w:val="000000"/>
                <w:sz w:val="20"/>
                <w:szCs w:val="20"/>
              </w:rPr>
              <w:t xml:space="preserve">Organiziranje popisa stoke. </w:t>
            </w:r>
          </w:p>
          <w:p w14:paraId="5F6D8842" w14:textId="77777777" w:rsidR="00173450" w:rsidRPr="008B37C4" w:rsidRDefault="00173450" w:rsidP="00307E21">
            <w:pPr>
              <w:widowControl w:val="0"/>
              <w:autoSpaceDE w:val="0"/>
              <w:autoSpaceDN w:val="0"/>
              <w:adjustRightInd w:val="0"/>
              <w:spacing w:before="0" w:after="0"/>
              <w:contextualSpacing/>
              <w:rPr>
                <w:bCs/>
                <w:color w:val="000000"/>
                <w:sz w:val="20"/>
                <w:szCs w:val="20"/>
              </w:rPr>
            </w:pPr>
            <w:r w:rsidRPr="008B37C4">
              <w:rPr>
                <w:bCs/>
                <w:color w:val="000000"/>
                <w:sz w:val="20"/>
                <w:szCs w:val="20"/>
              </w:rPr>
              <w:t xml:space="preserve">Prevencija i suzbijanje zaraznih bolesti. </w:t>
            </w:r>
          </w:p>
          <w:p w14:paraId="08113242" w14:textId="77777777" w:rsidR="00173450" w:rsidRPr="008B37C4" w:rsidRDefault="00173450" w:rsidP="00307E21">
            <w:pPr>
              <w:widowControl w:val="0"/>
              <w:autoSpaceDE w:val="0"/>
              <w:autoSpaceDN w:val="0"/>
              <w:adjustRightInd w:val="0"/>
              <w:spacing w:before="0" w:after="0"/>
              <w:contextualSpacing/>
              <w:rPr>
                <w:bCs/>
                <w:color w:val="000000"/>
                <w:sz w:val="20"/>
                <w:szCs w:val="20"/>
              </w:rPr>
            </w:pPr>
            <w:r w:rsidRPr="008B37C4">
              <w:rPr>
                <w:bCs/>
                <w:color w:val="000000"/>
                <w:sz w:val="20"/>
                <w:szCs w:val="20"/>
              </w:rPr>
              <w:t xml:space="preserve">Pregled zdravstvenog stanja i smještaja evakuiranih životinja. </w:t>
            </w:r>
          </w:p>
          <w:p w14:paraId="16C1BF22" w14:textId="77777777" w:rsidR="00173450" w:rsidRPr="008B37C4" w:rsidRDefault="00173450" w:rsidP="00307E21">
            <w:pPr>
              <w:widowControl w:val="0"/>
              <w:autoSpaceDE w:val="0"/>
              <w:autoSpaceDN w:val="0"/>
              <w:adjustRightInd w:val="0"/>
              <w:spacing w:before="0" w:after="0"/>
              <w:contextualSpacing/>
              <w:rPr>
                <w:bCs/>
                <w:color w:val="000000"/>
                <w:sz w:val="20"/>
                <w:szCs w:val="20"/>
              </w:rPr>
            </w:pPr>
            <w:r w:rsidRPr="008B37C4">
              <w:rPr>
                <w:bCs/>
                <w:color w:val="000000"/>
                <w:sz w:val="20"/>
                <w:szCs w:val="20"/>
              </w:rPr>
              <w:t xml:space="preserve">Preventivno cijepljenje životinja od mogućih zaraza. </w:t>
            </w:r>
          </w:p>
          <w:p w14:paraId="21CE34D3" w14:textId="77777777" w:rsidR="00173450" w:rsidRPr="008B37C4" w:rsidRDefault="00173450" w:rsidP="00307E21">
            <w:pPr>
              <w:widowControl w:val="0"/>
              <w:autoSpaceDE w:val="0"/>
              <w:autoSpaceDN w:val="0"/>
              <w:adjustRightInd w:val="0"/>
              <w:spacing w:before="0" w:after="0"/>
              <w:contextualSpacing/>
              <w:rPr>
                <w:bCs/>
                <w:color w:val="000000"/>
                <w:sz w:val="20"/>
                <w:szCs w:val="20"/>
              </w:rPr>
            </w:pPr>
            <w:r w:rsidRPr="008B37C4">
              <w:rPr>
                <w:bCs/>
                <w:color w:val="000000"/>
                <w:sz w:val="20"/>
                <w:szCs w:val="20"/>
              </w:rPr>
              <w:t xml:space="preserve">Liječenje, klanje i eutanazija oboljelih životinja. </w:t>
            </w:r>
          </w:p>
          <w:p w14:paraId="3C693D54" w14:textId="7ECD4256" w:rsidR="00173450" w:rsidRPr="008B37C4" w:rsidRDefault="00173450">
            <w:pPr>
              <w:widowControl w:val="0"/>
              <w:numPr>
                <w:ilvl w:val="0"/>
                <w:numId w:val="18"/>
              </w:numPr>
              <w:autoSpaceDE w:val="0"/>
              <w:autoSpaceDN w:val="0"/>
              <w:adjustRightInd w:val="0"/>
              <w:spacing w:before="0" w:after="0"/>
              <w:ind w:left="317" w:hanging="284"/>
              <w:contextualSpacing/>
              <w:jc w:val="left"/>
              <w:rPr>
                <w:bCs/>
                <w:sz w:val="20"/>
                <w:szCs w:val="20"/>
              </w:rPr>
            </w:pPr>
            <w:r w:rsidRPr="008B37C4">
              <w:rPr>
                <w:bCs/>
                <w:color w:val="000000"/>
                <w:sz w:val="20"/>
                <w:szCs w:val="20"/>
              </w:rPr>
              <w:t>Pregled povrijeđene stoke koja bi se nakon klanja mogla koristiti za ljudsku ishranu.</w:t>
            </w:r>
          </w:p>
        </w:tc>
        <w:tc>
          <w:tcPr>
            <w:tcW w:w="3333" w:type="dxa"/>
            <w:shd w:val="clear" w:color="auto" w:fill="auto"/>
            <w:vAlign w:val="center"/>
            <w:hideMark/>
          </w:tcPr>
          <w:p w14:paraId="245ED60A" w14:textId="77777777" w:rsidR="00173450" w:rsidRPr="008B37C4" w:rsidRDefault="00173450">
            <w:pPr>
              <w:framePr w:hSpace="180" w:wrap="around" w:hAnchor="margin" w:xAlign="center" w:y="842"/>
              <w:widowControl w:val="0"/>
              <w:numPr>
                <w:ilvl w:val="0"/>
                <w:numId w:val="19"/>
              </w:numPr>
              <w:autoSpaceDE w:val="0"/>
              <w:autoSpaceDN w:val="0"/>
              <w:adjustRightInd w:val="0"/>
              <w:spacing w:before="0" w:after="0"/>
              <w:contextualSpacing/>
              <w:rPr>
                <w:rFonts w:eastAsia="Calibri"/>
                <w:bCs/>
                <w:sz w:val="20"/>
                <w:szCs w:val="20"/>
              </w:rPr>
            </w:pPr>
            <w:r w:rsidRPr="008B37C4">
              <w:rPr>
                <w:rFonts w:eastAsia="Calibri"/>
                <w:bCs/>
                <w:sz w:val="20"/>
                <w:szCs w:val="20"/>
              </w:rPr>
              <w:t>Stožer civilne zaštite</w:t>
            </w:r>
          </w:p>
          <w:p w14:paraId="4F30CF3F" w14:textId="56C34BA1" w:rsidR="00173450" w:rsidRPr="008B37C4" w:rsidRDefault="00343129" w:rsidP="00376EB0">
            <w:pPr>
              <w:pStyle w:val="ListParagraph"/>
              <w:numPr>
                <w:ilvl w:val="0"/>
                <w:numId w:val="19"/>
              </w:numPr>
            </w:pPr>
            <w:r w:rsidRPr="008B37C4">
              <w:t>Veterinarska stanica Rijeka</w:t>
            </w:r>
          </w:p>
          <w:p w14:paraId="5C041C5A" w14:textId="5297AF5D" w:rsidR="00237874" w:rsidRPr="008B37C4" w:rsidRDefault="00173450" w:rsidP="00376EB0">
            <w:pPr>
              <w:pStyle w:val="ListParagraph"/>
              <w:numPr>
                <w:ilvl w:val="0"/>
                <w:numId w:val="19"/>
              </w:numPr>
            </w:pPr>
            <w:r w:rsidRPr="008B37C4">
              <w:t>Vlasnici životinja</w:t>
            </w:r>
          </w:p>
        </w:tc>
      </w:tr>
      <w:tr w:rsidR="007A4840" w:rsidRPr="002811D2" w14:paraId="6F0006EB" w14:textId="77777777" w:rsidTr="00307E21">
        <w:trPr>
          <w:trHeight w:val="558"/>
          <w:jc w:val="center"/>
        </w:trPr>
        <w:tc>
          <w:tcPr>
            <w:tcW w:w="0" w:type="auto"/>
            <w:vMerge w:val="restart"/>
            <w:vAlign w:val="center"/>
          </w:tcPr>
          <w:p w14:paraId="2C16778B" w14:textId="2EE139FF" w:rsidR="007A4840" w:rsidRPr="008B37C4" w:rsidRDefault="007A4840" w:rsidP="007A4840">
            <w:pPr>
              <w:widowControl w:val="0"/>
              <w:autoSpaceDE w:val="0"/>
              <w:adjustRightInd w:val="0"/>
              <w:spacing w:before="0" w:after="0"/>
              <w:ind w:right="34"/>
              <w:jc w:val="center"/>
              <w:rPr>
                <w:b/>
                <w:bCs/>
                <w:sz w:val="20"/>
                <w:szCs w:val="20"/>
              </w:rPr>
            </w:pPr>
            <w:r w:rsidRPr="008B37C4">
              <w:rPr>
                <w:b/>
                <w:bCs/>
                <w:sz w:val="20"/>
                <w:szCs w:val="20"/>
              </w:rPr>
              <w:t>7.</w:t>
            </w:r>
          </w:p>
        </w:tc>
        <w:tc>
          <w:tcPr>
            <w:tcW w:w="1673" w:type="dxa"/>
            <w:vMerge w:val="restart"/>
            <w:vAlign w:val="center"/>
          </w:tcPr>
          <w:p w14:paraId="74F4E7C2" w14:textId="33A27D46" w:rsidR="007A4840" w:rsidRPr="008B37C4" w:rsidRDefault="007A4840" w:rsidP="007A4840">
            <w:pPr>
              <w:widowControl w:val="0"/>
              <w:autoSpaceDE w:val="0"/>
              <w:adjustRightInd w:val="0"/>
              <w:spacing w:before="0" w:after="0"/>
              <w:ind w:right="34"/>
              <w:jc w:val="center"/>
              <w:rPr>
                <w:b/>
                <w:bCs/>
                <w:sz w:val="20"/>
                <w:szCs w:val="20"/>
              </w:rPr>
            </w:pPr>
            <w:r w:rsidRPr="008B37C4">
              <w:rPr>
                <w:b/>
                <w:sz w:val="20"/>
                <w:szCs w:val="20"/>
              </w:rPr>
              <w:t>Organizacija humane asanacije i identifikacije poginulih</w:t>
            </w:r>
          </w:p>
        </w:tc>
        <w:tc>
          <w:tcPr>
            <w:tcW w:w="1702" w:type="dxa"/>
            <w:vMerge w:val="restart"/>
            <w:vAlign w:val="center"/>
          </w:tcPr>
          <w:p w14:paraId="7BACC36A" w14:textId="747B2A5F" w:rsidR="007A4840" w:rsidRPr="008B37C4" w:rsidRDefault="00F522DB" w:rsidP="007A4840">
            <w:pPr>
              <w:widowControl w:val="0"/>
              <w:autoSpaceDE w:val="0"/>
              <w:adjustRightInd w:val="0"/>
              <w:spacing w:before="0" w:after="0"/>
              <w:jc w:val="center"/>
              <w:rPr>
                <w:sz w:val="20"/>
                <w:szCs w:val="20"/>
              </w:rPr>
            </w:pPr>
            <w:r w:rsidRPr="008B37C4">
              <w:rPr>
                <w:sz w:val="20"/>
                <w:szCs w:val="20"/>
              </w:rPr>
              <w:t>MUP - II. PP Rijeka</w:t>
            </w:r>
          </w:p>
          <w:p w14:paraId="2DD1A34F" w14:textId="77777777" w:rsidR="007A4840" w:rsidRPr="008B37C4" w:rsidRDefault="007A4840" w:rsidP="007A4840">
            <w:pPr>
              <w:widowControl w:val="0"/>
              <w:autoSpaceDE w:val="0"/>
              <w:adjustRightInd w:val="0"/>
              <w:spacing w:before="0" w:after="0"/>
              <w:jc w:val="center"/>
              <w:rPr>
                <w:sz w:val="20"/>
                <w:szCs w:val="20"/>
              </w:rPr>
            </w:pPr>
          </w:p>
          <w:p w14:paraId="5E72D375" w14:textId="53777F23" w:rsidR="007A4840" w:rsidRPr="008B37C4" w:rsidRDefault="002F507E" w:rsidP="007A4840">
            <w:pPr>
              <w:widowControl w:val="0"/>
              <w:autoSpaceDE w:val="0"/>
              <w:adjustRightInd w:val="0"/>
              <w:spacing w:before="0" w:after="0"/>
              <w:jc w:val="center"/>
              <w:rPr>
                <w:bCs/>
                <w:sz w:val="20"/>
                <w:szCs w:val="20"/>
              </w:rPr>
            </w:pPr>
            <w:r w:rsidRPr="008B37C4">
              <w:rPr>
                <w:bCs/>
                <w:sz w:val="20"/>
                <w:szCs w:val="20"/>
              </w:rPr>
              <w:t xml:space="preserve">Dom zdravlja PGŽ – ispostava Dražice </w:t>
            </w:r>
          </w:p>
          <w:p w14:paraId="726BFCA1" w14:textId="77777777" w:rsidR="007A4840" w:rsidRPr="008B37C4" w:rsidRDefault="007A4840" w:rsidP="007A4840">
            <w:pPr>
              <w:widowControl w:val="0"/>
              <w:autoSpaceDE w:val="0"/>
              <w:adjustRightInd w:val="0"/>
              <w:spacing w:before="0" w:after="0"/>
              <w:jc w:val="center"/>
              <w:rPr>
                <w:bCs/>
                <w:color w:val="000000"/>
                <w:sz w:val="20"/>
                <w:szCs w:val="20"/>
              </w:rPr>
            </w:pPr>
          </w:p>
        </w:tc>
        <w:tc>
          <w:tcPr>
            <w:tcW w:w="7216" w:type="dxa"/>
            <w:shd w:val="clear" w:color="auto" w:fill="auto"/>
            <w:vAlign w:val="center"/>
          </w:tcPr>
          <w:p w14:paraId="33C78FC5" w14:textId="76270D76" w:rsidR="007A4840" w:rsidRPr="008B37C4" w:rsidRDefault="007A4840" w:rsidP="007A4840">
            <w:pPr>
              <w:widowControl w:val="0"/>
              <w:autoSpaceDE w:val="0"/>
              <w:autoSpaceDN w:val="0"/>
              <w:adjustRightInd w:val="0"/>
              <w:spacing w:before="0" w:after="0"/>
              <w:contextualSpacing/>
              <w:rPr>
                <w:bCs/>
                <w:color w:val="000000"/>
                <w:sz w:val="20"/>
                <w:szCs w:val="20"/>
              </w:rPr>
            </w:pPr>
            <w:r w:rsidRPr="008B37C4">
              <w:rPr>
                <w:bCs/>
                <w:sz w:val="20"/>
                <w:szCs w:val="20"/>
              </w:rPr>
              <w:t>Identifikacija i sudsko-medicinska ekspertiza nastradalih osoba vrši se uz prisutnost mrtvozornika, liječnika specijalista sudske medicine i patologije, te predstavnika Policijske uprave.</w:t>
            </w:r>
          </w:p>
        </w:tc>
        <w:tc>
          <w:tcPr>
            <w:tcW w:w="3333" w:type="dxa"/>
            <w:shd w:val="clear" w:color="auto" w:fill="auto"/>
            <w:vAlign w:val="center"/>
          </w:tcPr>
          <w:p w14:paraId="533C5F87" w14:textId="2439387B" w:rsidR="007A4840" w:rsidRPr="008B37C4" w:rsidRDefault="002F507E" w:rsidP="00376EB0">
            <w:pPr>
              <w:pStyle w:val="ListParagraph"/>
              <w:numPr>
                <w:ilvl w:val="0"/>
                <w:numId w:val="19"/>
              </w:numPr>
            </w:pPr>
            <w:r w:rsidRPr="008B37C4">
              <w:t xml:space="preserve">Dom zdravlja PGŽ – ispostava Dražice </w:t>
            </w:r>
          </w:p>
          <w:p w14:paraId="09E345F9" w14:textId="38F8753A" w:rsidR="007A4840" w:rsidRPr="008B37C4" w:rsidRDefault="00F522DB">
            <w:pPr>
              <w:framePr w:hSpace="180" w:wrap="around" w:hAnchor="margin" w:xAlign="center" w:y="842"/>
              <w:widowControl w:val="0"/>
              <w:numPr>
                <w:ilvl w:val="0"/>
                <w:numId w:val="19"/>
              </w:numPr>
              <w:autoSpaceDE w:val="0"/>
              <w:autoSpaceDN w:val="0"/>
              <w:adjustRightInd w:val="0"/>
              <w:spacing w:before="0" w:after="0"/>
              <w:contextualSpacing/>
              <w:rPr>
                <w:rFonts w:eastAsia="Calibri"/>
                <w:bCs/>
                <w:sz w:val="20"/>
                <w:szCs w:val="20"/>
              </w:rPr>
            </w:pPr>
            <w:r w:rsidRPr="008B37C4">
              <w:rPr>
                <w:sz w:val="20"/>
                <w:szCs w:val="20"/>
              </w:rPr>
              <w:t>MUP - II. PP Rijeka</w:t>
            </w:r>
          </w:p>
        </w:tc>
      </w:tr>
      <w:tr w:rsidR="007A4840" w:rsidRPr="002811D2" w14:paraId="1A2B34DC" w14:textId="77777777" w:rsidTr="00307E21">
        <w:trPr>
          <w:trHeight w:val="558"/>
          <w:jc w:val="center"/>
        </w:trPr>
        <w:tc>
          <w:tcPr>
            <w:tcW w:w="0" w:type="auto"/>
            <w:vMerge/>
            <w:vAlign w:val="center"/>
          </w:tcPr>
          <w:p w14:paraId="3FD8A521" w14:textId="77777777" w:rsidR="007A4840" w:rsidRPr="008B37C4" w:rsidRDefault="007A4840" w:rsidP="007A4840">
            <w:pPr>
              <w:widowControl w:val="0"/>
              <w:autoSpaceDE w:val="0"/>
              <w:adjustRightInd w:val="0"/>
              <w:spacing w:before="0" w:after="0"/>
              <w:ind w:right="34"/>
              <w:jc w:val="center"/>
              <w:rPr>
                <w:b/>
                <w:bCs/>
                <w:sz w:val="20"/>
                <w:szCs w:val="20"/>
              </w:rPr>
            </w:pPr>
          </w:p>
        </w:tc>
        <w:tc>
          <w:tcPr>
            <w:tcW w:w="1673" w:type="dxa"/>
            <w:vMerge/>
            <w:vAlign w:val="center"/>
          </w:tcPr>
          <w:p w14:paraId="7543A659" w14:textId="77777777" w:rsidR="007A4840" w:rsidRPr="008B37C4" w:rsidRDefault="007A4840" w:rsidP="007A4840">
            <w:pPr>
              <w:widowControl w:val="0"/>
              <w:autoSpaceDE w:val="0"/>
              <w:adjustRightInd w:val="0"/>
              <w:spacing w:before="0" w:after="0"/>
              <w:ind w:right="34"/>
              <w:jc w:val="center"/>
              <w:rPr>
                <w:b/>
                <w:bCs/>
                <w:sz w:val="20"/>
                <w:szCs w:val="20"/>
              </w:rPr>
            </w:pPr>
          </w:p>
        </w:tc>
        <w:tc>
          <w:tcPr>
            <w:tcW w:w="1702" w:type="dxa"/>
            <w:vMerge/>
            <w:vAlign w:val="center"/>
          </w:tcPr>
          <w:p w14:paraId="3F51897C" w14:textId="77777777" w:rsidR="007A4840" w:rsidRPr="008B37C4" w:rsidRDefault="007A4840" w:rsidP="007A4840">
            <w:pPr>
              <w:widowControl w:val="0"/>
              <w:autoSpaceDE w:val="0"/>
              <w:adjustRightInd w:val="0"/>
              <w:spacing w:before="0" w:after="0"/>
              <w:jc w:val="center"/>
              <w:rPr>
                <w:bCs/>
                <w:color w:val="000000"/>
                <w:sz w:val="20"/>
                <w:szCs w:val="20"/>
              </w:rPr>
            </w:pPr>
          </w:p>
        </w:tc>
        <w:tc>
          <w:tcPr>
            <w:tcW w:w="7216" w:type="dxa"/>
            <w:shd w:val="clear" w:color="auto" w:fill="auto"/>
            <w:vAlign w:val="center"/>
          </w:tcPr>
          <w:p w14:paraId="36143C47" w14:textId="2D2D4558" w:rsidR="007A4840" w:rsidRPr="008B37C4" w:rsidRDefault="007A4840" w:rsidP="007A4840">
            <w:pPr>
              <w:widowControl w:val="0"/>
              <w:autoSpaceDE w:val="0"/>
              <w:autoSpaceDN w:val="0"/>
              <w:adjustRightInd w:val="0"/>
              <w:spacing w:before="0" w:after="0"/>
              <w:contextualSpacing/>
              <w:rPr>
                <w:bCs/>
                <w:color w:val="000000"/>
                <w:sz w:val="20"/>
                <w:szCs w:val="20"/>
              </w:rPr>
            </w:pPr>
            <w:r w:rsidRPr="008B37C4">
              <w:rPr>
                <w:bCs/>
                <w:sz w:val="20"/>
                <w:szCs w:val="20"/>
              </w:rPr>
              <w:t>Sanitarni nadzor nad ukapanjem mrtvih.</w:t>
            </w:r>
          </w:p>
        </w:tc>
        <w:tc>
          <w:tcPr>
            <w:tcW w:w="3333" w:type="dxa"/>
            <w:shd w:val="clear" w:color="auto" w:fill="auto"/>
            <w:vAlign w:val="center"/>
          </w:tcPr>
          <w:p w14:paraId="3CCA06BA" w14:textId="77777777" w:rsidR="007A4840" w:rsidRPr="008B37C4" w:rsidRDefault="007A4840" w:rsidP="00376EB0">
            <w:pPr>
              <w:pStyle w:val="ListParagraph"/>
              <w:numPr>
                <w:ilvl w:val="0"/>
                <w:numId w:val="19"/>
              </w:numPr>
            </w:pPr>
            <w:r w:rsidRPr="008B37C4">
              <w:t>pogrebna poduzeća uz djelatnike mjesnih odbora</w:t>
            </w:r>
          </w:p>
          <w:p w14:paraId="41594EA7" w14:textId="2D70EB88" w:rsidR="007A4840" w:rsidRPr="008B37C4" w:rsidRDefault="007A4840">
            <w:pPr>
              <w:framePr w:hSpace="180" w:wrap="around" w:hAnchor="margin" w:xAlign="center" w:y="842"/>
              <w:widowControl w:val="0"/>
              <w:numPr>
                <w:ilvl w:val="0"/>
                <w:numId w:val="19"/>
              </w:numPr>
              <w:autoSpaceDE w:val="0"/>
              <w:autoSpaceDN w:val="0"/>
              <w:adjustRightInd w:val="0"/>
              <w:spacing w:before="0" w:after="0"/>
              <w:contextualSpacing/>
              <w:rPr>
                <w:rFonts w:eastAsia="Calibri"/>
                <w:bCs/>
                <w:sz w:val="20"/>
                <w:szCs w:val="20"/>
              </w:rPr>
            </w:pPr>
            <w:r w:rsidRPr="008B37C4">
              <w:rPr>
                <w:sz w:val="20"/>
                <w:szCs w:val="20"/>
              </w:rPr>
              <w:t>sanitarna inspekcija</w:t>
            </w:r>
          </w:p>
        </w:tc>
      </w:tr>
      <w:tr w:rsidR="007A4840" w:rsidRPr="002811D2" w14:paraId="69FBD1FA" w14:textId="77777777" w:rsidTr="00307E21">
        <w:trPr>
          <w:trHeight w:val="558"/>
          <w:jc w:val="center"/>
        </w:trPr>
        <w:tc>
          <w:tcPr>
            <w:tcW w:w="0" w:type="auto"/>
            <w:vMerge/>
            <w:vAlign w:val="center"/>
          </w:tcPr>
          <w:p w14:paraId="5E63B684" w14:textId="77777777" w:rsidR="007A4840" w:rsidRPr="008B37C4" w:rsidRDefault="007A4840" w:rsidP="007A4840">
            <w:pPr>
              <w:widowControl w:val="0"/>
              <w:autoSpaceDE w:val="0"/>
              <w:adjustRightInd w:val="0"/>
              <w:spacing w:before="0" w:after="0"/>
              <w:ind w:right="34"/>
              <w:jc w:val="center"/>
              <w:rPr>
                <w:b/>
                <w:bCs/>
                <w:sz w:val="20"/>
                <w:szCs w:val="20"/>
              </w:rPr>
            </w:pPr>
          </w:p>
        </w:tc>
        <w:tc>
          <w:tcPr>
            <w:tcW w:w="1673" w:type="dxa"/>
            <w:vMerge/>
            <w:vAlign w:val="center"/>
          </w:tcPr>
          <w:p w14:paraId="325DCA0F" w14:textId="77777777" w:rsidR="007A4840" w:rsidRPr="008B37C4" w:rsidRDefault="007A4840" w:rsidP="007A4840">
            <w:pPr>
              <w:widowControl w:val="0"/>
              <w:autoSpaceDE w:val="0"/>
              <w:adjustRightInd w:val="0"/>
              <w:spacing w:before="0" w:after="0"/>
              <w:ind w:right="34"/>
              <w:jc w:val="center"/>
              <w:rPr>
                <w:b/>
                <w:bCs/>
                <w:sz w:val="20"/>
                <w:szCs w:val="20"/>
              </w:rPr>
            </w:pPr>
          </w:p>
        </w:tc>
        <w:tc>
          <w:tcPr>
            <w:tcW w:w="1702" w:type="dxa"/>
            <w:vMerge/>
            <w:vAlign w:val="center"/>
          </w:tcPr>
          <w:p w14:paraId="531D6EB3" w14:textId="77777777" w:rsidR="007A4840" w:rsidRPr="008B37C4" w:rsidRDefault="007A4840" w:rsidP="007A4840">
            <w:pPr>
              <w:widowControl w:val="0"/>
              <w:autoSpaceDE w:val="0"/>
              <w:adjustRightInd w:val="0"/>
              <w:spacing w:before="0" w:after="0"/>
              <w:jc w:val="center"/>
              <w:rPr>
                <w:bCs/>
                <w:color w:val="000000"/>
                <w:sz w:val="20"/>
                <w:szCs w:val="20"/>
              </w:rPr>
            </w:pPr>
          </w:p>
        </w:tc>
        <w:tc>
          <w:tcPr>
            <w:tcW w:w="7216" w:type="dxa"/>
            <w:shd w:val="clear" w:color="auto" w:fill="auto"/>
            <w:vAlign w:val="center"/>
          </w:tcPr>
          <w:p w14:paraId="600891B4" w14:textId="77777777" w:rsidR="007A4840" w:rsidRPr="008B37C4" w:rsidRDefault="007A4840" w:rsidP="007A4840">
            <w:pPr>
              <w:widowControl w:val="0"/>
              <w:autoSpaceDE w:val="0"/>
              <w:adjustRightInd w:val="0"/>
              <w:spacing w:before="0"/>
              <w:rPr>
                <w:bCs/>
                <w:sz w:val="20"/>
                <w:szCs w:val="20"/>
              </w:rPr>
            </w:pPr>
            <w:r w:rsidRPr="008B37C4">
              <w:rPr>
                <w:bCs/>
                <w:sz w:val="20"/>
                <w:szCs w:val="20"/>
              </w:rPr>
              <w:t>Osiguranje prostora za prikupljanje poginulih i druge provedbene aktivnosti.</w:t>
            </w:r>
          </w:p>
          <w:p w14:paraId="2B2CAD48" w14:textId="25540DC0" w:rsidR="007A4840" w:rsidRPr="008B37C4" w:rsidRDefault="007A4840" w:rsidP="007A4840">
            <w:pPr>
              <w:widowControl w:val="0"/>
              <w:autoSpaceDE w:val="0"/>
              <w:autoSpaceDN w:val="0"/>
              <w:adjustRightInd w:val="0"/>
              <w:spacing w:before="0" w:after="0"/>
              <w:contextualSpacing/>
              <w:rPr>
                <w:bCs/>
                <w:color w:val="000000"/>
                <w:sz w:val="20"/>
                <w:szCs w:val="20"/>
              </w:rPr>
            </w:pPr>
            <w:r w:rsidRPr="008B37C4">
              <w:rPr>
                <w:bCs/>
                <w:sz w:val="20"/>
                <w:szCs w:val="20"/>
              </w:rPr>
              <w:t xml:space="preserve">Lokacije za ukop su mjesna groblja na području </w:t>
            </w:r>
            <w:r w:rsidR="004A4DAB" w:rsidRPr="008B37C4">
              <w:rPr>
                <w:bCs/>
                <w:sz w:val="20"/>
                <w:szCs w:val="20"/>
              </w:rPr>
              <w:t>Općine Jelenje</w:t>
            </w:r>
            <w:r w:rsidRPr="008B37C4">
              <w:rPr>
                <w:bCs/>
                <w:sz w:val="20"/>
                <w:szCs w:val="20"/>
              </w:rPr>
              <w:t>.</w:t>
            </w:r>
          </w:p>
        </w:tc>
        <w:tc>
          <w:tcPr>
            <w:tcW w:w="3333" w:type="dxa"/>
            <w:shd w:val="clear" w:color="auto" w:fill="auto"/>
            <w:vAlign w:val="center"/>
          </w:tcPr>
          <w:p w14:paraId="6C007E57" w14:textId="6ADC0B8B" w:rsidR="007A4840" w:rsidRPr="008B37C4" w:rsidRDefault="00FE19E7">
            <w:pPr>
              <w:framePr w:hSpace="180" w:wrap="around" w:hAnchor="margin" w:xAlign="center" w:y="842"/>
              <w:widowControl w:val="0"/>
              <w:numPr>
                <w:ilvl w:val="0"/>
                <w:numId w:val="19"/>
              </w:numPr>
              <w:autoSpaceDE w:val="0"/>
              <w:autoSpaceDN w:val="0"/>
              <w:adjustRightInd w:val="0"/>
              <w:spacing w:before="0" w:after="0"/>
              <w:contextualSpacing/>
              <w:rPr>
                <w:rFonts w:eastAsia="Calibri"/>
                <w:bCs/>
                <w:sz w:val="20"/>
                <w:szCs w:val="20"/>
              </w:rPr>
            </w:pPr>
            <w:r w:rsidRPr="008B37C4">
              <w:rPr>
                <w:sz w:val="20"/>
                <w:szCs w:val="20"/>
              </w:rPr>
              <w:t>KD Jelen d.o.o.</w:t>
            </w:r>
          </w:p>
        </w:tc>
      </w:tr>
      <w:tr w:rsidR="00737810" w:rsidRPr="002811D2" w14:paraId="7897A5D2" w14:textId="77777777" w:rsidTr="00307E21">
        <w:trPr>
          <w:trHeight w:val="558"/>
          <w:jc w:val="center"/>
        </w:trPr>
        <w:tc>
          <w:tcPr>
            <w:tcW w:w="0" w:type="auto"/>
            <w:vAlign w:val="center"/>
          </w:tcPr>
          <w:p w14:paraId="4F1880C0" w14:textId="2BC34457" w:rsidR="00737810" w:rsidRPr="008B37C4" w:rsidRDefault="007A4840" w:rsidP="00737810">
            <w:pPr>
              <w:widowControl w:val="0"/>
              <w:autoSpaceDE w:val="0"/>
              <w:adjustRightInd w:val="0"/>
              <w:spacing w:before="0" w:after="0"/>
              <w:ind w:right="34"/>
              <w:jc w:val="center"/>
              <w:rPr>
                <w:b/>
                <w:bCs/>
                <w:sz w:val="20"/>
                <w:szCs w:val="20"/>
              </w:rPr>
            </w:pPr>
            <w:r w:rsidRPr="008B37C4">
              <w:rPr>
                <w:b/>
                <w:bCs/>
                <w:color w:val="000000"/>
                <w:sz w:val="20"/>
                <w:szCs w:val="20"/>
              </w:rPr>
              <w:t>8</w:t>
            </w:r>
            <w:r w:rsidR="00737810" w:rsidRPr="008B37C4">
              <w:rPr>
                <w:b/>
                <w:bCs/>
                <w:color w:val="000000"/>
                <w:sz w:val="20"/>
                <w:szCs w:val="20"/>
              </w:rPr>
              <w:t>.</w:t>
            </w:r>
          </w:p>
        </w:tc>
        <w:tc>
          <w:tcPr>
            <w:tcW w:w="1673" w:type="dxa"/>
            <w:vAlign w:val="center"/>
          </w:tcPr>
          <w:p w14:paraId="7A1027E7" w14:textId="1C61200A" w:rsidR="00737810" w:rsidRPr="008B37C4" w:rsidRDefault="00737810" w:rsidP="00737810">
            <w:pPr>
              <w:widowControl w:val="0"/>
              <w:autoSpaceDE w:val="0"/>
              <w:adjustRightInd w:val="0"/>
              <w:spacing w:before="0" w:after="0"/>
              <w:ind w:right="34"/>
              <w:jc w:val="center"/>
              <w:rPr>
                <w:b/>
                <w:bCs/>
                <w:sz w:val="20"/>
                <w:szCs w:val="20"/>
              </w:rPr>
            </w:pPr>
            <w:r w:rsidRPr="008B37C4">
              <w:rPr>
                <w:b/>
                <w:bCs/>
                <w:color w:val="000000"/>
                <w:sz w:val="20"/>
                <w:szCs w:val="20"/>
              </w:rPr>
              <w:t>Organizacija provođenja animalne asanacije</w:t>
            </w:r>
          </w:p>
        </w:tc>
        <w:tc>
          <w:tcPr>
            <w:tcW w:w="1702" w:type="dxa"/>
            <w:vAlign w:val="center"/>
          </w:tcPr>
          <w:p w14:paraId="58D7C72C" w14:textId="4FC3AC45" w:rsidR="00737810" w:rsidRPr="008B37C4" w:rsidRDefault="004A4DAB" w:rsidP="00737810">
            <w:pPr>
              <w:widowControl w:val="0"/>
              <w:autoSpaceDE w:val="0"/>
              <w:adjustRightInd w:val="0"/>
              <w:spacing w:before="0" w:after="0"/>
              <w:jc w:val="center"/>
              <w:rPr>
                <w:bCs/>
                <w:sz w:val="20"/>
                <w:szCs w:val="20"/>
              </w:rPr>
            </w:pPr>
            <w:r w:rsidRPr="008B37C4">
              <w:rPr>
                <w:bCs/>
                <w:color w:val="000000"/>
                <w:sz w:val="20"/>
                <w:szCs w:val="20"/>
              </w:rPr>
              <w:t>Općina Jelenje</w:t>
            </w:r>
          </w:p>
        </w:tc>
        <w:tc>
          <w:tcPr>
            <w:tcW w:w="7216" w:type="dxa"/>
            <w:vAlign w:val="center"/>
          </w:tcPr>
          <w:p w14:paraId="2E43DA2A" w14:textId="3E0C0D42" w:rsidR="00737810" w:rsidRPr="008B37C4" w:rsidRDefault="00737810" w:rsidP="00737810">
            <w:pPr>
              <w:widowControl w:val="0"/>
              <w:autoSpaceDE w:val="0"/>
              <w:adjustRightInd w:val="0"/>
              <w:spacing w:before="0" w:after="0"/>
              <w:ind w:left="33"/>
              <w:rPr>
                <w:bCs/>
                <w:sz w:val="20"/>
                <w:szCs w:val="20"/>
              </w:rPr>
            </w:pPr>
            <w:r w:rsidRPr="008B37C4">
              <w:rPr>
                <w:bCs/>
                <w:sz w:val="20"/>
                <w:szCs w:val="20"/>
              </w:rPr>
              <w:t xml:space="preserve">Za saniranje posljedica koje mogu nastati od uginulih životinja angažirat će se </w:t>
            </w:r>
            <w:r w:rsidR="00343129" w:rsidRPr="008B37C4">
              <w:rPr>
                <w:bCs/>
                <w:sz w:val="20"/>
                <w:szCs w:val="20"/>
              </w:rPr>
              <w:t>Veterinarska stanica Rijeka</w:t>
            </w:r>
            <w:r w:rsidRPr="008B37C4">
              <w:rPr>
                <w:bCs/>
                <w:sz w:val="20"/>
                <w:szCs w:val="20"/>
              </w:rPr>
              <w:t xml:space="preserve">. Za potrebe prikupljanja životinjskih lešina u </w:t>
            </w:r>
            <w:r w:rsidR="00171B2E" w:rsidRPr="008B37C4">
              <w:rPr>
                <w:bCs/>
                <w:sz w:val="20"/>
                <w:szCs w:val="20"/>
              </w:rPr>
              <w:t>Veterinarskoj stanici Rijeka</w:t>
            </w:r>
            <w:r w:rsidRPr="008B37C4">
              <w:rPr>
                <w:bCs/>
                <w:sz w:val="20"/>
                <w:szCs w:val="20"/>
              </w:rPr>
              <w:t xml:space="preserve"> ustrojena je Higijeničarska služba, a za potrebe animalne asanacije koristile bi se službe Zbrinjavanja nusproizvoda i otpada životinjskog porijekla te DDD služba. Sakupljanje se obavlja specijalnim </w:t>
            </w:r>
            <w:r w:rsidRPr="008B37C4">
              <w:rPr>
                <w:bCs/>
                <w:sz w:val="20"/>
                <w:szCs w:val="20"/>
              </w:rPr>
              <w:lastRenderedPageBreak/>
              <w:t>kamionima različitih nosivosti, a nusproizvodi se odlažu u kontejnere koji se pomoću viličara odvoze u rashladne komore do otpreme na toplinsku preradu.</w:t>
            </w:r>
          </w:p>
          <w:p w14:paraId="6900BF5E" w14:textId="1522DBC9" w:rsidR="00737810" w:rsidRPr="008B37C4" w:rsidRDefault="00737810" w:rsidP="00737810">
            <w:pPr>
              <w:widowControl w:val="0"/>
              <w:autoSpaceDE w:val="0"/>
              <w:adjustRightInd w:val="0"/>
              <w:spacing w:before="0" w:after="0"/>
              <w:rPr>
                <w:bCs/>
                <w:sz w:val="20"/>
                <w:szCs w:val="20"/>
              </w:rPr>
            </w:pPr>
            <w:r w:rsidRPr="008B37C4">
              <w:rPr>
                <w:bCs/>
                <w:sz w:val="20"/>
                <w:szCs w:val="20"/>
              </w:rPr>
              <w:t xml:space="preserve">Ukoliko životinjske lešine nije moguće otpremiti radi daljnje utilizacije putem sabirališta nusproizvoda u kafileriju,  lokacije za ukop životinjskih lešina odrediti će </w:t>
            </w:r>
            <w:r w:rsidR="002C1549" w:rsidRPr="008B37C4">
              <w:rPr>
                <w:bCs/>
                <w:sz w:val="20"/>
                <w:szCs w:val="20"/>
              </w:rPr>
              <w:t>Općinski načelnik</w:t>
            </w:r>
            <w:r w:rsidRPr="008B37C4">
              <w:rPr>
                <w:bCs/>
                <w:sz w:val="20"/>
                <w:szCs w:val="20"/>
              </w:rPr>
              <w:t xml:space="preserve"> svojom odlukom, uz prethodnu suglasnost veterinarske inspekcije.</w:t>
            </w:r>
          </w:p>
        </w:tc>
        <w:tc>
          <w:tcPr>
            <w:tcW w:w="3333" w:type="dxa"/>
            <w:vAlign w:val="center"/>
          </w:tcPr>
          <w:p w14:paraId="5CBA77ED" w14:textId="730414F3" w:rsidR="00737810" w:rsidRPr="008B37C4" w:rsidRDefault="00343129" w:rsidP="00376EB0">
            <w:pPr>
              <w:pStyle w:val="ListParagraph"/>
              <w:numPr>
                <w:ilvl w:val="0"/>
                <w:numId w:val="19"/>
              </w:numPr>
              <w:rPr>
                <w:rFonts w:eastAsia="Calibri"/>
              </w:rPr>
            </w:pPr>
            <w:r w:rsidRPr="008B37C4">
              <w:lastRenderedPageBreak/>
              <w:t>Veterinarska stanica Rijeka</w:t>
            </w:r>
            <w:r w:rsidR="00B926AF" w:rsidRPr="008B37C4">
              <w:tab/>
            </w:r>
          </w:p>
        </w:tc>
      </w:tr>
      <w:tr w:rsidR="00173450" w:rsidRPr="002811D2" w14:paraId="2D1CD88C" w14:textId="77777777" w:rsidTr="00307E21">
        <w:trPr>
          <w:trHeight w:val="1057"/>
          <w:jc w:val="center"/>
        </w:trPr>
        <w:tc>
          <w:tcPr>
            <w:tcW w:w="0" w:type="auto"/>
            <w:vAlign w:val="center"/>
            <w:hideMark/>
          </w:tcPr>
          <w:p w14:paraId="0D2E11EF" w14:textId="0CFAFF3F" w:rsidR="00173450" w:rsidRPr="008B37C4" w:rsidRDefault="007A4840" w:rsidP="00173450">
            <w:pPr>
              <w:widowControl w:val="0"/>
              <w:autoSpaceDE w:val="0"/>
              <w:adjustRightInd w:val="0"/>
              <w:spacing w:before="0" w:after="0"/>
              <w:ind w:right="34"/>
              <w:jc w:val="center"/>
              <w:rPr>
                <w:b/>
                <w:bCs/>
                <w:sz w:val="20"/>
                <w:szCs w:val="20"/>
              </w:rPr>
            </w:pPr>
            <w:r w:rsidRPr="008B37C4">
              <w:rPr>
                <w:b/>
                <w:bCs/>
                <w:sz w:val="20"/>
                <w:szCs w:val="20"/>
              </w:rPr>
              <w:t>9</w:t>
            </w:r>
            <w:r w:rsidR="00173450" w:rsidRPr="008B37C4">
              <w:rPr>
                <w:b/>
                <w:bCs/>
                <w:sz w:val="20"/>
                <w:szCs w:val="20"/>
              </w:rPr>
              <w:t>.</w:t>
            </w:r>
          </w:p>
        </w:tc>
        <w:tc>
          <w:tcPr>
            <w:tcW w:w="1673" w:type="dxa"/>
            <w:vAlign w:val="center"/>
            <w:hideMark/>
          </w:tcPr>
          <w:p w14:paraId="3B72BE30" w14:textId="77777777" w:rsidR="00173450" w:rsidRPr="008B37C4" w:rsidRDefault="00173450" w:rsidP="00173450">
            <w:pPr>
              <w:widowControl w:val="0"/>
              <w:autoSpaceDE w:val="0"/>
              <w:adjustRightInd w:val="0"/>
              <w:spacing w:before="0" w:after="0"/>
              <w:ind w:right="-129"/>
              <w:jc w:val="center"/>
              <w:rPr>
                <w:b/>
                <w:bCs/>
                <w:sz w:val="20"/>
                <w:szCs w:val="20"/>
              </w:rPr>
            </w:pPr>
            <w:r w:rsidRPr="008B37C4">
              <w:rPr>
                <w:b/>
                <w:bCs/>
                <w:sz w:val="20"/>
                <w:szCs w:val="20"/>
              </w:rPr>
              <w:t>Obavješćivanje stanovništva</w:t>
            </w:r>
          </w:p>
        </w:tc>
        <w:tc>
          <w:tcPr>
            <w:tcW w:w="1702" w:type="dxa"/>
            <w:vAlign w:val="center"/>
          </w:tcPr>
          <w:p w14:paraId="700232CF" w14:textId="77777777" w:rsidR="00173450" w:rsidRPr="008B37C4" w:rsidRDefault="00173450" w:rsidP="00173450">
            <w:pPr>
              <w:widowControl w:val="0"/>
              <w:autoSpaceDE w:val="0"/>
              <w:adjustRightInd w:val="0"/>
              <w:spacing w:before="0" w:after="0"/>
              <w:jc w:val="center"/>
              <w:rPr>
                <w:bCs/>
                <w:sz w:val="20"/>
                <w:szCs w:val="20"/>
              </w:rPr>
            </w:pPr>
          </w:p>
        </w:tc>
        <w:tc>
          <w:tcPr>
            <w:tcW w:w="7216" w:type="dxa"/>
            <w:vAlign w:val="center"/>
            <w:hideMark/>
          </w:tcPr>
          <w:p w14:paraId="3BF71267" w14:textId="2D8F332B" w:rsidR="00173450" w:rsidRPr="008B37C4" w:rsidRDefault="00173450" w:rsidP="00173450">
            <w:pPr>
              <w:widowControl w:val="0"/>
              <w:autoSpaceDE w:val="0"/>
              <w:adjustRightInd w:val="0"/>
              <w:spacing w:before="0" w:after="0"/>
              <w:rPr>
                <w:bCs/>
                <w:sz w:val="20"/>
                <w:szCs w:val="20"/>
              </w:rPr>
            </w:pPr>
            <w:r w:rsidRPr="008B37C4">
              <w:rPr>
                <w:bCs/>
                <w:sz w:val="20"/>
                <w:szCs w:val="20"/>
              </w:rPr>
              <w:t xml:space="preserve">Obavijest sredstvima javnog priopćavanja daje </w:t>
            </w:r>
            <w:r w:rsidR="00E60723" w:rsidRPr="008B37C4">
              <w:rPr>
                <w:bCs/>
                <w:sz w:val="20"/>
                <w:szCs w:val="20"/>
              </w:rPr>
              <w:t xml:space="preserve">Općinski </w:t>
            </w:r>
            <w:r w:rsidR="002C1549" w:rsidRPr="008B37C4">
              <w:rPr>
                <w:bCs/>
                <w:sz w:val="20"/>
                <w:szCs w:val="20"/>
              </w:rPr>
              <w:t xml:space="preserve"> načelnik</w:t>
            </w:r>
            <w:r w:rsidRPr="008B37C4">
              <w:rPr>
                <w:bCs/>
                <w:sz w:val="20"/>
                <w:szCs w:val="20"/>
              </w:rPr>
              <w:t xml:space="preserve"> ili osoba koju on ovlasti. </w:t>
            </w:r>
          </w:p>
          <w:p w14:paraId="1089C087" w14:textId="77777777" w:rsidR="00173450" w:rsidRPr="008B37C4" w:rsidRDefault="00173450" w:rsidP="00173450">
            <w:pPr>
              <w:widowControl w:val="0"/>
              <w:autoSpaceDE w:val="0"/>
              <w:adjustRightInd w:val="0"/>
              <w:spacing w:before="0" w:after="0"/>
              <w:rPr>
                <w:bCs/>
                <w:sz w:val="20"/>
                <w:szCs w:val="20"/>
              </w:rPr>
            </w:pPr>
            <w:r w:rsidRPr="008B37C4">
              <w:rPr>
                <w:bCs/>
                <w:sz w:val="20"/>
                <w:szCs w:val="20"/>
              </w:rPr>
              <w:t>Obavijest sadrži:</w:t>
            </w:r>
          </w:p>
          <w:p w14:paraId="0FABBCFC" w14:textId="77777777" w:rsidR="00173450" w:rsidRPr="008B37C4" w:rsidRDefault="00173450" w:rsidP="00173450">
            <w:pPr>
              <w:widowControl w:val="0"/>
              <w:autoSpaceDE w:val="0"/>
              <w:adjustRightInd w:val="0"/>
              <w:spacing w:before="0" w:after="0"/>
              <w:rPr>
                <w:bCs/>
                <w:sz w:val="20"/>
                <w:szCs w:val="20"/>
              </w:rPr>
            </w:pPr>
            <w:r w:rsidRPr="008B37C4">
              <w:rPr>
                <w:bCs/>
                <w:sz w:val="20"/>
                <w:szCs w:val="20"/>
              </w:rPr>
              <w:t>- Stanje na pogođenom području</w:t>
            </w:r>
          </w:p>
          <w:p w14:paraId="4A7DBD07" w14:textId="77777777" w:rsidR="00173450" w:rsidRPr="008B37C4" w:rsidRDefault="00173450" w:rsidP="00173450">
            <w:pPr>
              <w:widowControl w:val="0"/>
              <w:autoSpaceDE w:val="0"/>
              <w:adjustRightInd w:val="0"/>
              <w:spacing w:before="0" w:after="0"/>
              <w:rPr>
                <w:bCs/>
                <w:sz w:val="20"/>
                <w:szCs w:val="20"/>
              </w:rPr>
            </w:pPr>
            <w:r w:rsidRPr="008B37C4">
              <w:rPr>
                <w:bCs/>
                <w:sz w:val="20"/>
                <w:szCs w:val="20"/>
              </w:rPr>
              <w:t>- Opasnostima za ljude, materijalna dobra i okoliš,</w:t>
            </w:r>
          </w:p>
          <w:p w14:paraId="54C99932" w14:textId="77777777" w:rsidR="00173450" w:rsidRPr="008B37C4" w:rsidRDefault="00173450" w:rsidP="00173450">
            <w:pPr>
              <w:widowControl w:val="0"/>
              <w:autoSpaceDE w:val="0"/>
              <w:adjustRightInd w:val="0"/>
              <w:spacing w:before="0" w:after="0"/>
              <w:rPr>
                <w:bCs/>
                <w:sz w:val="20"/>
                <w:szCs w:val="20"/>
              </w:rPr>
            </w:pPr>
            <w:r w:rsidRPr="008B37C4">
              <w:rPr>
                <w:bCs/>
                <w:sz w:val="20"/>
                <w:szCs w:val="20"/>
              </w:rPr>
              <w:t>- Mjerama koje se poduzimaju,</w:t>
            </w:r>
          </w:p>
          <w:p w14:paraId="55070355" w14:textId="77777777" w:rsidR="00173450" w:rsidRPr="008B37C4" w:rsidRDefault="00173450" w:rsidP="00173450">
            <w:pPr>
              <w:widowControl w:val="0"/>
              <w:autoSpaceDE w:val="0"/>
              <w:adjustRightInd w:val="0"/>
              <w:spacing w:before="0" w:after="0"/>
              <w:rPr>
                <w:bCs/>
                <w:sz w:val="20"/>
                <w:szCs w:val="20"/>
              </w:rPr>
            </w:pPr>
            <w:r w:rsidRPr="008B37C4">
              <w:rPr>
                <w:bCs/>
                <w:sz w:val="20"/>
                <w:szCs w:val="20"/>
              </w:rPr>
              <w:t xml:space="preserve">- Putovima evakuacije, lokacijama za prihvat i pružanje medicinske  </w:t>
            </w:r>
          </w:p>
          <w:p w14:paraId="0917AA80" w14:textId="77777777" w:rsidR="00173450" w:rsidRPr="008B37C4" w:rsidRDefault="00173450" w:rsidP="00173450">
            <w:pPr>
              <w:widowControl w:val="0"/>
              <w:autoSpaceDE w:val="0"/>
              <w:adjustRightInd w:val="0"/>
              <w:spacing w:before="0" w:after="0"/>
              <w:rPr>
                <w:bCs/>
                <w:sz w:val="20"/>
                <w:szCs w:val="20"/>
              </w:rPr>
            </w:pPr>
            <w:r w:rsidRPr="008B37C4">
              <w:rPr>
                <w:bCs/>
                <w:sz w:val="20"/>
                <w:szCs w:val="20"/>
              </w:rPr>
              <w:t xml:space="preserve">  pomoći,</w:t>
            </w:r>
          </w:p>
          <w:p w14:paraId="6BF4A313" w14:textId="77777777" w:rsidR="00173450" w:rsidRPr="008B37C4" w:rsidRDefault="00173450" w:rsidP="00173450">
            <w:pPr>
              <w:widowControl w:val="0"/>
              <w:autoSpaceDE w:val="0"/>
              <w:adjustRightInd w:val="0"/>
              <w:spacing w:before="0" w:after="0"/>
              <w:rPr>
                <w:bCs/>
                <w:sz w:val="20"/>
                <w:szCs w:val="20"/>
              </w:rPr>
            </w:pPr>
            <w:r w:rsidRPr="008B37C4">
              <w:rPr>
                <w:bCs/>
                <w:sz w:val="20"/>
                <w:szCs w:val="20"/>
              </w:rPr>
              <w:t>- Provođenje osobne i uzajamne zaštite,</w:t>
            </w:r>
          </w:p>
          <w:p w14:paraId="2321010C" w14:textId="77777777" w:rsidR="00173450" w:rsidRPr="008B37C4" w:rsidRDefault="00173450" w:rsidP="00173450">
            <w:pPr>
              <w:widowControl w:val="0"/>
              <w:autoSpaceDE w:val="0"/>
              <w:adjustRightInd w:val="0"/>
              <w:spacing w:before="0" w:after="0"/>
              <w:rPr>
                <w:bCs/>
                <w:sz w:val="20"/>
                <w:szCs w:val="20"/>
              </w:rPr>
            </w:pPr>
            <w:r w:rsidRPr="008B37C4">
              <w:rPr>
                <w:bCs/>
                <w:sz w:val="20"/>
                <w:szCs w:val="20"/>
              </w:rPr>
              <w:t>- Sudjelovanju i suradnji s operativnim snagama sustava civilne zaštite</w:t>
            </w:r>
          </w:p>
          <w:p w14:paraId="7D5B18DC" w14:textId="77777777" w:rsidR="00173450" w:rsidRPr="008B37C4" w:rsidRDefault="00173450" w:rsidP="00173450">
            <w:pPr>
              <w:widowControl w:val="0"/>
              <w:autoSpaceDE w:val="0"/>
              <w:adjustRightInd w:val="0"/>
              <w:spacing w:before="0" w:after="0"/>
              <w:rPr>
                <w:bCs/>
                <w:sz w:val="20"/>
                <w:szCs w:val="20"/>
              </w:rPr>
            </w:pPr>
            <w:r w:rsidRPr="008B37C4">
              <w:rPr>
                <w:bCs/>
                <w:sz w:val="20"/>
                <w:szCs w:val="20"/>
              </w:rPr>
              <w:t>- Pristupu dodatnim informacijama,</w:t>
            </w:r>
          </w:p>
          <w:p w14:paraId="498FBCCA" w14:textId="643CBD13" w:rsidR="00173450" w:rsidRPr="008B37C4" w:rsidRDefault="00173450" w:rsidP="00173450">
            <w:pPr>
              <w:widowControl w:val="0"/>
              <w:autoSpaceDE w:val="0"/>
              <w:adjustRightInd w:val="0"/>
              <w:spacing w:before="0" w:after="0"/>
              <w:rPr>
                <w:bCs/>
                <w:sz w:val="20"/>
                <w:szCs w:val="20"/>
              </w:rPr>
            </w:pPr>
            <w:r w:rsidRPr="008B37C4">
              <w:rPr>
                <w:bCs/>
                <w:sz w:val="20"/>
                <w:szCs w:val="20"/>
              </w:rPr>
              <w:t>- Ostalim činjenicama u svezi sa specifičnim okolnostima događaja.</w:t>
            </w:r>
          </w:p>
        </w:tc>
        <w:tc>
          <w:tcPr>
            <w:tcW w:w="3333" w:type="dxa"/>
            <w:vAlign w:val="center"/>
            <w:hideMark/>
          </w:tcPr>
          <w:p w14:paraId="2A4A7F28" w14:textId="5459A417" w:rsidR="00173450" w:rsidRPr="008B37C4" w:rsidRDefault="00E60723" w:rsidP="00376EB0">
            <w:pPr>
              <w:pStyle w:val="ListParagraph"/>
              <w:numPr>
                <w:ilvl w:val="0"/>
                <w:numId w:val="19"/>
              </w:numPr>
            </w:pPr>
            <w:r w:rsidRPr="008B37C4">
              <w:t xml:space="preserve">Općinski </w:t>
            </w:r>
            <w:r w:rsidR="002C1549" w:rsidRPr="008B37C4">
              <w:t xml:space="preserve"> načelnik</w:t>
            </w:r>
            <w:r w:rsidR="00173450" w:rsidRPr="008B37C4">
              <w:t>,</w:t>
            </w:r>
          </w:p>
          <w:p w14:paraId="3E84631B" w14:textId="025728EF" w:rsidR="00173450" w:rsidRPr="008B37C4" w:rsidRDefault="00173450" w:rsidP="00376EB0">
            <w:pPr>
              <w:pStyle w:val="ListParagraph"/>
              <w:numPr>
                <w:ilvl w:val="0"/>
                <w:numId w:val="19"/>
              </w:numPr>
            </w:pPr>
            <w:r w:rsidRPr="008B37C4">
              <w:t>Povjerenici i zamjenici povjerenika civilne zaštite,</w:t>
            </w:r>
          </w:p>
          <w:p w14:paraId="06FCD8FB" w14:textId="77777777" w:rsidR="00173450" w:rsidRPr="008B37C4" w:rsidRDefault="00173450" w:rsidP="00376EB0">
            <w:pPr>
              <w:pStyle w:val="ListParagraph"/>
              <w:numPr>
                <w:ilvl w:val="0"/>
                <w:numId w:val="19"/>
              </w:numPr>
            </w:pPr>
            <w:r w:rsidRPr="008B37C4">
              <w:t>Mediji.</w:t>
            </w:r>
          </w:p>
        </w:tc>
      </w:tr>
      <w:tr w:rsidR="00173450" w:rsidRPr="002811D2" w14:paraId="19CA9867" w14:textId="77777777" w:rsidTr="00307E21">
        <w:trPr>
          <w:trHeight w:val="1057"/>
          <w:jc w:val="center"/>
        </w:trPr>
        <w:tc>
          <w:tcPr>
            <w:tcW w:w="0" w:type="auto"/>
            <w:vAlign w:val="center"/>
            <w:hideMark/>
          </w:tcPr>
          <w:p w14:paraId="4FA8117E" w14:textId="35C252E3" w:rsidR="00173450" w:rsidRPr="008B37C4" w:rsidRDefault="007A4840" w:rsidP="00173450">
            <w:pPr>
              <w:widowControl w:val="0"/>
              <w:autoSpaceDE w:val="0"/>
              <w:adjustRightInd w:val="0"/>
              <w:spacing w:before="0" w:after="0"/>
              <w:ind w:right="34"/>
              <w:jc w:val="center"/>
              <w:rPr>
                <w:b/>
                <w:bCs/>
                <w:sz w:val="20"/>
                <w:szCs w:val="20"/>
              </w:rPr>
            </w:pPr>
            <w:r w:rsidRPr="008B37C4">
              <w:rPr>
                <w:b/>
                <w:bCs/>
                <w:sz w:val="20"/>
                <w:szCs w:val="20"/>
              </w:rPr>
              <w:t>10</w:t>
            </w:r>
            <w:r w:rsidR="00173450" w:rsidRPr="008B37C4">
              <w:rPr>
                <w:b/>
                <w:bCs/>
                <w:sz w:val="20"/>
                <w:szCs w:val="20"/>
              </w:rPr>
              <w:t>.</w:t>
            </w:r>
          </w:p>
        </w:tc>
        <w:tc>
          <w:tcPr>
            <w:tcW w:w="1673" w:type="dxa"/>
            <w:shd w:val="clear" w:color="auto" w:fill="auto"/>
            <w:vAlign w:val="center"/>
            <w:hideMark/>
          </w:tcPr>
          <w:p w14:paraId="7DB3FDF7" w14:textId="3AF506BF" w:rsidR="00173450" w:rsidRPr="008B37C4" w:rsidRDefault="00173450" w:rsidP="00173450">
            <w:pPr>
              <w:widowControl w:val="0"/>
              <w:autoSpaceDE w:val="0"/>
              <w:adjustRightInd w:val="0"/>
              <w:spacing w:before="0" w:after="0"/>
              <w:ind w:right="-129"/>
              <w:jc w:val="center"/>
              <w:rPr>
                <w:b/>
                <w:bCs/>
                <w:sz w:val="20"/>
                <w:szCs w:val="20"/>
              </w:rPr>
            </w:pPr>
            <w:r w:rsidRPr="008B37C4">
              <w:rPr>
                <w:b/>
                <w:bCs/>
                <w:color w:val="000000"/>
                <w:sz w:val="20"/>
                <w:szCs w:val="20"/>
              </w:rPr>
              <w:t>Troškovi angažiranih pravnih osoba i redovnih službi</w:t>
            </w:r>
          </w:p>
        </w:tc>
        <w:tc>
          <w:tcPr>
            <w:tcW w:w="1702" w:type="dxa"/>
            <w:vAlign w:val="center"/>
          </w:tcPr>
          <w:p w14:paraId="61F40EBB" w14:textId="4D5D1D55" w:rsidR="00173450" w:rsidRPr="008B37C4" w:rsidRDefault="004A4DAB" w:rsidP="00173450">
            <w:pPr>
              <w:widowControl w:val="0"/>
              <w:autoSpaceDE w:val="0"/>
              <w:adjustRightInd w:val="0"/>
              <w:spacing w:before="0" w:after="0"/>
              <w:jc w:val="center"/>
              <w:rPr>
                <w:bCs/>
                <w:sz w:val="20"/>
                <w:szCs w:val="20"/>
              </w:rPr>
            </w:pPr>
            <w:r w:rsidRPr="008B37C4">
              <w:rPr>
                <w:bCs/>
                <w:color w:val="000000"/>
                <w:sz w:val="20"/>
                <w:szCs w:val="20"/>
              </w:rPr>
              <w:t>Općina Jelenje</w:t>
            </w:r>
          </w:p>
        </w:tc>
        <w:tc>
          <w:tcPr>
            <w:tcW w:w="7216" w:type="dxa"/>
            <w:shd w:val="clear" w:color="auto" w:fill="auto"/>
            <w:vAlign w:val="center"/>
            <w:hideMark/>
          </w:tcPr>
          <w:p w14:paraId="7D22DBD9" w14:textId="2782B432" w:rsidR="00173450" w:rsidRPr="008B37C4" w:rsidRDefault="00173450" w:rsidP="00173450">
            <w:pPr>
              <w:widowControl w:val="0"/>
              <w:autoSpaceDE w:val="0"/>
              <w:adjustRightInd w:val="0"/>
              <w:spacing w:before="0" w:after="0"/>
              <w:rPr>
                <w:bCs/>
                <w:sz w:val="20"/>
                <w:szCs w:val="20"/>
              </w:rPr>
            </w:pPr>
            <w:r w:rsidRPr="008B37C4">
              <w:rPr>
                <w:bCs/>
                <w:color w:val="000000"/>
                <w:sz w:val="20"/>
                <w:szCs w:val="20"/>
              </w:rPr>
              <w:t>Troškove angažiranih pravnih osoba i redovnih službi vršit će se prema stvarno izvršenim poslovima i po važećim cijenama u trenutku izvršenja zadataka.</w:t>
            </w:r>
          </w:p>
        </w:tc>
        <w:tc>
          <w:tcPr>
            <w:tcW w:w="3333" w:type="dxa"/>
            <w:shd w:val="clear" w:color="auto" w:fill="auto"/>
            <w:vAlign w:val="center"/>
            <w:hideMark/>
          </w:tcPr>
          <w:p w14:paraId="44CB1DA4" w14:textId="1E8A1DAD" w:rsidR="00173450" w:rsidRPr="008B37C4" w:rsidRDefault="00E60723">
            <w:pPr>
              <w:framePr w:hSpace="180" w:wrap="around" w:hAnchor="margin" w:xAlign="center" w:y="842"/>
              <w:widowControl w:val="0"/>
              <w:numPr>
                <w:ilvl w:val="0"/>
                <w:numId w:val="19"/>
              </w:numPr>
              <w:autoSpaceDE w:val="0"/>
              <w:autoSpaceDN w:val="0"/>
              <w:adjustRightInd w:val="0"/>
              <w:spacing w:before="0" w:after="0"/>
              <w:contextualSpacing/>
              <w:rPr>
                <w:rFonts w:eastAsia="Calibri"/>
                <w:bCs/>
                <w:sz w:val="20"/>
                <w:szCs w:val="20"/>
              </w:rPr>
            </w:pPr>
            <w:r w:rsidRPr="008B37C4">
              <w:rPr>
                <w:rFonts w:eastAsia="Calibri"/>
                <w:bCs/>
                <w:sz w:val="20"/>
                <w:szCs w:val="20"/>
              </w:rPr>
              <w:t xml:space="preserve">Općinski </w:t>
            </w:r>
            <w:r w:rsidR="002C1549" w:rsidRPr="008B37C4">
              <w:rPr>
                <w:rFonts w:eastAsia="Calibri"/>
                <w:bCs/>
                <w:sz w:val="20"/>
                <w:szCs w:val="20"/>
              </w:rPr>
              <w:t xml:space="preserve"> načelnik</w:t>
            </w:r>
          </w:p>
          <w:p w14:paraId="3D58FC0F" w14:textId="61C64A49" w:rsidR="00173450" w:rsidRPr="008B37C4" w:rsidRDefault="004A4DAB" w:rsidP="00376EB0">
            <w:pPr>
              <w:pStyle w:val="ListParagraph"/>
              <w:numPr>
                <w:ilvl w:val="0"/>
                <w:numId w:val="19"/>
              </w:numPr>
            </w:pPr>
            <w:r w:rsidRPr="008B37C4">
              <w:t>Općina Jelenje</w:t>
            </w:r>
          </w:p>
        </w:tc>
      </w:tr>
    </w:tbl>
    <w:p w14:paraId="1AD26369" w14:textId="7556725A" w:rsidR="00872CFA" w:rsidRPr="002811D2" w:rsidRDefault="00872CFA" w:rsidP="00872CFA">
      <w:pPr>
        <w:tabs>
          <w:tab w:val="left" w:pos="960"/>
        </w:tabs>
        <w:rPr>
          <w:highlight w:val="yellow"/>
          <w:lang w:bidi="en-US"/>
        </w:rPr>
      </w:pPr>
    </w:p>
    <w:p w14:paraId="106DD9B7" w14:textId="6145EE10" w:rsidR="00FA3F53" w:rsidRPr="002811D2" w:rsidRDefault="00FA3F53" w:rsidP="00872CFA">
      <w:pPr>
        <w:tabs>
          <w:tab w:val="left" w:pos="960"/>
        </w:tabs>
        <w:rPr>
          <w:highlight w:val="yellow"/>
          <w:lang w:bidi="en-US"/>
        </w:rPr>
      </w:pPr>
    </w:p>
    <w:p w14:paraId="52CAB893" w14:textId="32400DA0" w:rsidR="00FA3F53" w:rsidRPr="002811D2" w:rsidRDefault="00FA3F53" w:rsidP="00872CFA">
      <w:pPr>
        <w:tabs>
          <w:tab w:val="left" w:pos="960"/>
        </w:tabs>
        <w:rPr>
          <w:highlight w:val="yellow"/>
          <w:lang w:bidi="en-US"/>
        </w:rPr>
      </w:pPr>
    </w:p>
    <w:p w14:paraId="5E577A9B" w14:textId="5D077116" w:rsidR="00703497" w:rsidRPr="002811D2" w:rsidRDefault="00703497" w:rsidP="00872CFA">
      <w:pPr>
        <w:tabs>
          <w:tab w:val="left" w:pos="960"/>
        </w:tabs>
        <w:rPr>
          <w:highlight w:val="yellow"/>
          <w:lang w:bidi="en-US"/>
        </w:rPr>
      </w:pPr>
    </w:p>
    <w:p w14:paraId="018A3E99" w14:textId="2F9032BF" w:rsidR="00703497" w:rsidRPr="002811D2" w:rsidRDefault="00703497" w:rsidP="00872CFA">
      <w:pPr>
        <w:tabs>
          <w:tab w:val="left" w:pos="960"/>
        </w:tabs>
        <w:rPr>
          <w:highlight w:val="yellow"/>
          <w:lang w:bidi="en-US"/>
        </w:rPr>
      </w:pPr>
    </w:p>
    <w:p w14:paraId="49F7A7F2" w14:textId="3CF2DD19" w:rsidR="00703497" w:rsidRPr="002811D2" w:rsidRDefault="00703497" w:rsidP="00872CFA">
      <w:pPr>
        <w:tabs>
          <w:tab w:val="left" w:pos="960"/>
        </w:tabs>
        <w:rPr>
          <w:highlight w:val="yellow"/>
          <w:lang w:bidi="en-US"/>
        </w:rPr>
      </w:pPr>
    </w:p>
    <w:p w14:paraId="79C99C6D" w14:textId="3485D4FA" w:rsidR="00FA3F53" w:rsidRPr="002811D2" w:rsidRDefault="00FA3F53" w:rsidP="00872CFA">
      <w:pPr>
        <w:tabs>
          <w:tab w:val="left" w:pos="960"/>
        </w:tabs>
        <w:rPr>
          <w:highlight w:val="yellow"/>
          <w:lang w:bidi="en-US"/>
        </w:rPr>
      </w:pPr>
    </w:p>
    <w:p w14:paraId="3DCAEA35" w14:textId="5E70640F" w:rsidR="002D7832" w:rsidRPr="00EC4586" w:rsidRDefault="002D7832" w:rsidP="002D7832">
      <w:pPr>
        <w:pStyle w:val="Heading2"/>
      </w:pPr>
      <w:bookmarkStart w:id="71" w:name="_Toc138155312"/>
      <w:r w:rsidRPr="00EC4586">
        <w:t>6.6 Tehničko-tehnološke nesreće s opasnim tvarima - Industrijske nesreće</w:t>
      </w:r>
      <w:bookmarkEnd w:id="71"/>
    </w:p>
    <w:p w14:paraId="0ABD51D4" w14:textId="397D47EC" w:rsidR="00703497" w:rsidRPr="00EC4586" w:rsidRDefault="00703497" w:rsidP="00703497">
      <w:r w:rsidRPr="00EC4586">
        <w:rPr>
          <w:noProof/>
          <w:lang w:eastAsia="hr-HR"/>
        </w:rPr>
        <mc:AlternateContent>
          <mc:Choice Requires="wps">
            <w:drawing>
              <wp:anchor distT="0" distB="0" distL="114300" distR="114300" simplePos="0" relativeHeight="253006848" behindDoc="0" locked="0" layoutInCell="1" allowOverlap="1" wp14:anchorId="6067704D" wp14:editId="3BC30FED">
                <wp:simplePos x="0" y="0"/>
                <wp:positionH relativeFrom="column">
                  <wp:posOffset>456565</wp:posOffset>
                </wp:positionH>
                <wp:positionV relativeFrom="paragraph">
                  <wp:posOffset>346710</wp:posOffset>
                </wp:positionV>
                <wp:extent cx="1509395" cy="922020"/>
                <wp:effectExtent l="0" t="0" r="14605" b="11430"/>
                <wp:wrapNone/>
                <wp:docPr id="502" name="Rounded 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9395" cy="922020"/>
                        </a:xfrm>
                        <a:prstGeom prst="roundRect">
                          <a:avLst/>
                        </a:prstGeom>
                        <a:noFill/>
                        <a:ln w="25400" cap="flat" cmpd="sng" algn="ctr">
                          <a:solidFill>
                            <a:srgbClr val="92D050"/>
                          </a:solidFill>
                          <a:prstDash val="solid"/>
                        </a:ln>
                        <a:effectLst/>
                      </wps:spPr>
                      <wps:txbx>
                        <w:txbxContent>
                          <w:p w14:paraId="263A9DB5" w14:textId="77777777" w:rsidR="00703497" w:rsidRPr="002B0FE1" w:rsidRDefault="00703497" w:rsidP="00703497">
                            <w:pPr>
                              <w:spacing w:after="0"/>
                              <w:jc w:val="center"/>
                              <w:rPr>
                                <w:b/>
                                <w:sz w:val="20"/>
                              </w:rPr>
                            </w:pPr>
                            <w:r w:rsidRPr="002B0FE1">
                              <w:rPr>
                                <w:b/>
                                <w:sz w:val="20"/>
                              </w:rPr>
                              <w:t>Vatrogasne snage</w:t>
                            </w:r>
                          </w:p>
                          <w:p w14:paraId="31C0E586" w14:textId="09B56E6C" w:rsidR="00703497" w:rsidRDefault="00703497" w:rsidP="00703497">
                            <w:pPr>
                              <w:spacing w:before="0" w:after="0"/>
                              <w:jc w:val="left"/>
                              <w:rPr>
                                <w:sz w:val="20"/>
                              </w:rPr>
                            </w:pPr>
                            <w:r>
                              <w:rPr>
                                <w:sz w:val="20"/>
                              </w:rPr>
                              <w:t xml:space="preserve">- </w:t>
                            </w:r>
                            <w:r w:rsidR="00A350AC">
                              <w:rPr>
                                <w:sz w:val="20"/>
                              </w:rPr>
                              <w:t>DVD „Ivan Zoretić Španac“ Jelenje</w:t>
                            </w:r>
                          </w:p>
                          <w:p w14:paraId="50321C12" w14:textId="6203CDFA" w:rsidR="00703497" w:rsidRPr="00AE0147" w:rsidRDefault="00703497" w:rsidP="00703497">
                            <w:pPr>
                              <w:spacing w:before="0" w:after="0"/>
                              <w:jc w:val="left"/>
                              <w:rPr>
                                <w:sz w:val="20"/>
                              </w:rPr>
                            </w:pPr>
                            <w:r>
                              <w:rPr>
                                <w:sz w:val="20"/>
                              </w:rPr>
                              <w:t xml:space="preserve">- </w:t>
                            </w:r>
                            <w:r w:rsidR="00A350AC">
                              <w:rPr>
                                <w:sz w:val="20"/>
                              </w:rPr>
                              <w:t>JVP Rijeka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67704D" id="_x0000_s1110" style="position:absolute;left:0;text-align:left;margin-left:35.95pt;margin-top:27.3pt;width:118.85pt;height:72.6pt;z-index:2530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BFYgIAALwEAAAOAAAAZHJzL2Uyb0RvYy54bWysVMFu2zAMvQ/YPwi6r3bcZF2MOkWQoMOA&#10;oC3WDj0zshwbk0VNUmJ3Xz9KdtKs22nYRaBEmnx8fPT1Td8qdpDWNagLPrlIOZNaYNnoXcG/Pd1+&#10;+MSZ86BLUKhlwV+k4zeL9++uO5PLDGtUpbSMkmiXd6bgtfcmTxInatmCu0AjNTkrtC14utpdUlro&#10;KHurkixNPyYd2tJYFNI5el0PTr6I+atKCn9fVU56pgpO2Hw8bTy34UwW15DvLJi6ESMM+AcULTSa&#10;ip5SrcED29vmj1RtIyw6rPyFwDbBqmqEjD1QN5P0TTePNRgZeyFynDnR5P5fWnF3eDQPNkB3ZoPi&#10;uyNGks64/OQJFzfG9JVtQywBZ31k8eXEouw9E/Q4maXzy/mMM0G+eZalWaQ5gfz4tbHOf5bYsmAU&#10;3OJel19pVJFBOGycDyAgP8aFihpvG6XiuJRmXcGz2TSliQog1VQKPJmtKQvu9I4zUDuSo/A2pnSo&#10;mjJ8Htu0u+1KWXYAksQ8W6ezI7zfwkLtNbh6iIuuIBZCpXRII6O4RqivFAXL99ueNQTl6jJ8Ep62&#10;WL48WGZxEKAz4rahAhtw/gEsKY46oS3y93RUCqk9HC3OarQ///Ye4kkI5OWsIwVT6z/2YCVn6osm&#10;icwn02mQfLxMZ1c0BmbPPdtzj963KyRGJrSvRkQzxHt1NCuL7TMt2zJUJRdoQbUHksfLyg+bResq&#10;5HIZw0jmBvxGPxoRkgfqArVP/TNYMwrAk3Tu8Kh2yN9IYIgdRLDce6yaqI9XXkfF0orEAY3rHHbw&#10;/B6jXn86i18AAAD//wMAUEsDBBQABgAIAAAAIQBlY5Wt3gAAAAkBAAAPAAAAZHJzL2Rvd25yZXYu&#10;eG1sTI9NT8MwDIbvSPyHyEjcWDo+urU0nQDBlY0xaVevMW21xqmabCv8erwT3Gy9j14/Lhaj69SR&#10;htB6NjCdJKCIK29brg1sPt9u5qBCRLbYeSYD3xRgUV5eFJhbf+IPOq5jraSEQ44Gmhj7XOtQNeQw&#10;THxPLNmXHxxGWYda2wFPUu46fZskqXbYslxosKeXhqr9+uAMLPe4fX2ecfazctS+9w0u01VqzPXV&#10;+PQIKtIY/2A464s6lOK08we2QXUGZtNMSAMP9ykoye+STIadgFk2B10W+v8H5S8AAAD//wMAUEsB&#10;Ai0AFAAGAAgAAAAhALaDOJL+AAAA4QEAABMAAAAAAAAAAAAAAAAAAAAAAFtDb250ZW50X1R5cGVz&#10;XS54bWxQSwECLQAUAAYACAAAACEAOP0h/9YAAACUAQAACwAAAAAAAAAAAAAAAAAvAQAAX3JlbHMv&#10;LnJlbHNQSwECLQAUAAYACAAAACEAPiwgRWICAAC8BAAADgAAAAAAAAAAAAAAAAAuAgAAZHJzL2Uy&#10;b0RvYy54bWxQSwECLQAUAAYACAAAACEAZWOVrd4AAAAJAQAADwAAAAAAAAAAAAAAAAC8BAAAZHJz&#10;L2Rvd25yZXYueG1sUEsFBgAAAAAEAAQA8wAAAMcFAAAAAA==&#10;" filled="f" strokecolor="#92d050" strokeweight="2pt">
                <v:path arrowok="t"/>
                <v:textbox>
                  <w:txbxContent>
                    <w:p w14:paraId="263A9DB5" w14:textId="77777777" w:rsidR="00703497" w:rsidRPr="002B0FE1" w:rsidRDefault="00703497" w:rsidP="00703497">
                      <w:pPr>
                        <w:spacing w:after="0"/>
                        <w:jc w:val="center"/>
                        <w:rPr>
                          <w:b/>
                          <w:sz w:val="20"/>
                        </w:rPr>
                      </w:pPr>
                      <w:r w:rsidRPr="002B0FE1">
                        <w:rPr>
                          <w:b/>
                          <w:sz w:val="20"/>
                        </w:rPr>
                        <w:t>Vatrogasne snage</w:t>
                      </w:r>
                    </w:p>
                    <w:p w14:paraId="31C0E586" w14:textId="09B56E6C" w:rsidR="00703497" w:rsidRDefault="00703497" w:rsidP="00703497">
                      <w:pPr>
                        <w:spacing w:before="0" w:after="0"/>
                        <w:jc w:val="left"/>
                        <w:rPr>
                          <w:sz w:val="20"/>
                        </w:rPr>
                      </w:pPr>
                      <w:r>
                        <w:rPr>
                          <w:sz w:val="20"/>
                        </w:rPr>
                        <w:t xml:space="preserve">- </w:t>
                      </w:r>
                      <w:r w:rsidR="00A350AC">
                        <w:rPr>
                          <w:sz w:val="20"/>
                        </w:rPr>
                        <w:t>DVD „Ivan Zoretić Španac“ Jelenje</w:t>
                      </w:r>
                    </w:p>
                    <w:p w14:paraId="50321C12" w14:textId="6203CDFA" w:rsidR="00703497" w:rsidRPr="00AE0147" w:rsidRDefault="00703497" w:rsidP="00703497">
                      <w:pPr>
                        <w:spacing w:before="0" w:after="0"/>
                        <w:jc w:val="left"/>
                        <w:rPr>
                          <w:sz w:val="20"/>
                        </w:rPr>
                      </w:pPr>
                      <w:r>
                        <w:rPr>
                          <w:sz w:val="20"/>
                        </w:rPr>
                        <w:t xml:space="preserve">- </w:t>
                      </w:r>
                      <w:r w:rsidR="00A350AC">
                        <w:rPr>
                          <w:sz w:val="20"/>
                        </w:rPr>
                        <w:t>JVP Rijeka</w:t>
                      </w:r>
                    </w:p>
                  </w:txbxContent>
                </v:textbox>
              </v:roundrect>
            </w:pict>
          </mc:Fallback>
        </mc:AlternateContent>
      </w:r>
      <w:r w:rsidRPr="00EC4586">
        <w:t xml:space="preserve">Plan djelovanja sustava civilne zaštite u slučaju industrijske nesreće pokreće </w:t>
      </w:r>
      <w:r w:rsidR="00CC7E67" w:rsidRPr="003915B0">
        <w:rPr>
          <w:b/>
        </w:rPr>
        <w:t xml:space="preserve">Općinski načelnik </w:t>
      </w:r>
      <w:r w:rsidR="00CC7E67" w:rsidRPr="00B902EB">
        <w:rPr>
          <w:bCs/>
        </w:rPr>
        <w:t>Općine J</w:t>
      </w:r>
      <w:r w:rsidR="00CC7E67" w:rsidRPr="003915B0">
        <w:t>elenje</w:t>
      </w:r>
      <w:r w:rsidRPr="00EC4586">
        <w:t xml:space="preserve">. Shema aktiviranja nalazi se u nastavku. </w:t>
      </w:r>
    </w:p>
    <w:p w14:paraId="1BF8F348" w14:textId="6D9FD436" w:rsidR="00703497" w:rsidRPr="00EC4586" w:rsidRDefault="00B17AD1" w:rsidP="00703497">
      <w:pPr>
        <w:rPr>
          <w:color w:val="000000"/>
          <w:sz w:val="20"/>
        </w:rPr>
      </w:pPr>
      <w:r w:rsidRPr="00EC4586">
        <w:rPr>
          <w:noProof/>
          <w:sz w:val="20"/>
          <w:szCs w:val="20"/>
          <w:lang w:eastAsia="hr-HR"/>
        </w:rPr>
        <mc:AlternateContent>
          <mc:Choice Requires="wps">
            <w:drawing>
              <wp:anchor distT="0" distB="0" distL="114300" distR="114300" simplePos="0" relativeHeight="253025280" behindDoc="0" locked="0" layoutInCell="1" allowOverlap="1" wp14:anchorId="107705CE" wp14:editId="2E7B231F">
                <wp:simplePos x="0" y="0"/>
                <wp:positionH relativeFrom="column">
                  <wp:posOffset>6744105</wp:posOffset>
                </wp:positionH>
                <wp:positionV relativeFrom="paragraph">
                  <wp:posOffset>256540</wp:posOffset>
                </wp:positionV>
                <wp:extent cx="1924050" cy="990600"/>
                <wp:effectExtent l="0" t="0" r="19050" b="19050"/>
                <wp:wrapNone/>
                <wp:docPr id="208" name="Rounded Rectangle 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050" cy="990600"/>
                        </a:xfrm>
                        <a:prstGeom prst="roundRect">
                          <a:avLst/>
                        </a:prstGeom>
                        <a:noFill/>
                        <a:ln w="25400" cap="flat" cmpd="sng" algn="ctr">
                          <a:solidFill>
                            <a:srgbClr val="92D050"/>
                          </a:solidFill>
                          <a:prstDash val="solid"/>
                        </a:ln>
                        <a:effectLst/>
                      </wps:spPr>
                      <wps:txbx>
                        <w:txbxContent>
                          <w:p w14:paraId="798B5449" w14:textId="77777777" w:rsidR="00B17AD1" w:rsidRPr="00B250C8" w:rsidRDefault="00B17AD1" w:rsidP="00B17AD1">
                            <w:pPr>
                              <w:spacing w:before="0" w:after="0" w:line="240" w:lineRule="auto"/>
                              <w:jc w:val="center"/>
                              <w:rPr>
                                <w:b/>
                                <w:sz w:val="20"/>
                              </w:rPr>
                            </w:pPr>
                            <w:r w:rsidRPr="00B250C8">
                              <w:rPr>
                                <w:b/>
                                <w:sz w:val="20"/>
                              </w:rPr>
                              <w:t>Udruge</w:t>
                            </w:r>
                          </w:p>
                          <w:p w14:paraId="712D6EA6" w14:textId="6AC1833D" w:rsidR="00B17AD1" w:rsidRPr="00B250C8" w:rsidRDefault="0018596E" w:rsidP="00376EB0">
                            <w:pPr>
                              <w:pStyle w:val="ListParagraph"/>
                            </w:pPr>
                            <w:r>
                              <w:t>Lovačko društvo „Jelen“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7705CE" id="_x0000_s1111" style="position:absolute;left:0;text-align:left;margin-left:531.05pt;margin-top:20.2pt;width:151.5pt;height:78pt;z-index:2530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1DWXgIAALwEAAAOAAAAZHJzL2Uyb0RvYy54bWysVE1v2zAMvQ/YfxB0X+0EabsYdYqgQYcB&#10;QVs0HXpmZCk2JouapMTufv0o2Um7bqdhF4EUn/jx/Oir677V7CCdb9CUfHKWcyaNwKoxu5J/e7r9&#10;9JkzH8BUoNHIkr9Iz68XHz9cdbaQU6xRV9IxSmJ80dmS1yHYIsu8qGUL/gytNBRU6FoI5LpdVjno&#10;KHurs2meX2Qduso6FNJ7ul0NQb5I+ZWSItwr5WVguuTUW0inS+c2ntniCoqdA1s3YmwD/qGLFhpD&#10;RU+pVhCA7V3zR6q2EQ49qnAmsM1QqUbINANNM8nfTbOpwco0C5Hj7Ykm///SirvDxj642Lq3axTf&#10;PTGSddYXp0h0/IjplWsjlhpnfWLx5cSi7AMTdDmZT2f5OZEtKDaf5xd5ojmD4vjaOh++SGxZNEru&#10;cG+qR/pUiUE4rH2ITUBxxMWKBm8brdPn0oZ1JZ+ezygxE0CqURoCma2tSu7NjjPQO5KjCC6l9Kib&#10;Kj5PY7rd9kY7dgCSxHy6iq0O5X6Dxdor8PWAS6ERpk1MI5O4xlZfKYpW6Lc9a6iVy1l8Eq+2WL08&#10;OOZwEKC34rahAmvw4QEcKY4moS0K93QojTQejhZnNbqff7uPeBICRTnrSME0+o89OMmZ/mpIIvPJ&#10;bBYln5zZ+eWUHPc2sn0bMfv2BomRCe2rFcmM+KCPpnLYPtOyLWNVCoERVHsgeXRuwrBZtK5CLpcJ&#10;RjK3ENZmY0VMHqmL1D71z+DsKIBA0rnDo9qheCeBATuIYLkPqJqkj1deR8XSiiTZjOscd/Ctn1Cv&#10;P53FLwAAAP//AwBQSwMEFAAGAAgAAAAhANg2ZS/fAAAADAEAAA8AAABkcnMvZG93bnJldi54bWxM&#10;j0FPwzAMhe9I/IfISNxYulECK00nQHBlY5vE1WtNW61xqibbCr8e7wQ3P/vp+Xv5YnSdOtIQWs8W&#10;ppMEFHHpq5ZrC9vN280DqBCRK+w8k4VvCrAoLi9yzCp/4g86rmOtJIRDhhaaGPtM61A25DBMfE8s&#10;ty8/OIwih1pXA54k3HV6liRGO2xZPjTY00tD5X59cBaWe/x8fb7n+c/KUfveN7g0K2Pt9dX49Agq&#10;0hj/zHDGF3QohGnnD1wF1YlOzGwqXgtpkoI6O27NnWx2Ms1NCrrI9f8SxS8AAAD//wMAUEsBAi0A&#10;FAAGAAgAAAAhALaDOJL+AAAA4QEAABMAAAAAAAAAAAAAAAAAAAAAAFtDb250ZW50X1R5cGVzXS54&#10;bWxQSwECLQAUAAYACAAAACEAOP0h/9YAAACUAQAACwAAAAAAAAAAAAAAAAAvAQAAX3JlbHMvLnJl&#10;bHNQSwECLQAUAAYACAAAACEA+RdQ1l4CAAC8BAAADgAAAAAAAAAAAAAAAAAuAgAAZHJzL2Uyb0Rv&#10;Yy54bWxQSwECLQAUAAYACAAAACEA2DZlL98AAAAMAQAADwAAAAAAAAAAAAAAAAC4BAAAZHJzL2Rv&#10;d25yZXYueG1sUEsFBgAAAAAEAAQA8wAAAMQFAAAAAA==&#10;" filled="f" strokecolor="#92d050" strokeweight="2pt">
                <v:path arrowok="t"/>
                <v:textbox>
                  <w:txbxContent>
                    <w:p w14:paraId="798B5449" w14:textId="77777777" w:rsidR="00B17AD1" w:rsidRPr="00B250C8" w:rsidRDefault="00B17AD1" w:rsidP="00B17AD1">
                      <w:pPr>
                        <w:spacing w:before="0" w:after="0" w:line="240" w:lineRule="auto"/>
                        <w:jc w:val="center"/>
                        <w:rPr>
                          <w:b/>
                          <w:sz w:val="20"/>
                        </w:rPr>
                      </w:pPr>
                      <w:r w:rsidRPr="00B250C8">
                        <w:rPr>
                          <w:b/>
                          <w:sz w:val="20"/>
                        </w:rPr>
                        <w:t>Udruge</w:t>
                      </w:r>
                    </w:p>
                    <w:p w14:paraId="712D6EA6" w14:textId="6AC1833D" w:rsidR="00B17AD1" w:rsidRPr="00B250C8" w:rsidRDefault="0018596E" w:rsidP="00376EB0">
                      <w:pPr>
                        <w:pStyle w:val="ListParagraph"/>
                      </w:pPr>
                      <w:r>
                        <w:t>Lovačko društvo „Jelen“</w:t>
                      </w:r>
                    </w:p>
                  </w:txbxContent>
                </v:textbox>
              </v:roundrect>
            </w:pict>
          </mc:Fallback>
        </mc:AlternateContent>
      </w:r>
      <w:r w:rsidR="00703497" w:rsidRPr="00EC4586">
        <w:rPr>
          <w:noProof/>
          <w:lang w:eastAsia="hr-HR"/>
        </w:rPr>
        <mc:AlternateContent>
          <mc:Choice Requires="wps">
            <w:drawing>
              <wp:anchor distT="0" distB="0" distL="114300" distR="114300" simplePos="0" relativeHeight="253007872" behindDoc="0" locked="0" layoutInCell="1" allowOverlap="1" wp14:anchorId="349A4D27" wp14:editId="5B58D25E">
                <wp:simplePos x="0" y="0"/>
                <wp:positionH relativeFrom="column">
                  <wp:posOffset>2089785</wp:posOffset>
                </wp:positionH>
                <wp:positionV relativeFrom="paragraph">
                  <wp:posOffset>12700</wp:posOffset>
                </wp:positionV>
                <wp:extent cx="1800225" cy="771525"/>
                <wp:effectExtent l="0" t="0" r="28575" b="28575"/>
                <wp:wrapNone/>
                <wp:docPr id="601" name="Rounded 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0225" cy="771525"/>
                        </a:xfrm>
                        <a:prstGeom prst="roundRect">
                          <a:avLst/>
                        </a:prstGeom>
                        <a:noFill/>
                        <a:ln w="25400" cap="flat" cmpd="sng" algn="ctr">
                          <a:solidFill>
                            <a:srgbClr val="92D050"/>
                          </a:solidFill>
                          <a:prstDash val="solid"/>
                        </a:ln>
                        <a:effectLst/>
                      </wps:spPr>
                      <wps:txbx>
                        <w:txbxContent>
                          <w:p w14:paraId="19EEC971" w14:textId="77777777" w:rsidR="00703497" w:rsidRPr="00502E8E" w:rsidRDefault="00703497" w:rsidP="00703497">
                            <w:pPr>
                              <w:spacing w:before="0" w:after="0"/>
                              <w:jc w:val="center"/>
                              <w:rPr>
                                <w:sz w:val="20"/>
                                <w:szCs w:val="20"/>
                              </w:rPr>
                            </w:pPr>
                            <w:r w:rsidRPr="00DD5133">
                              <w:rPr>
                                <w:b/>
                                <w:sz w:val="20"/>
                                <w:szCs w:val="20"/>
                              </w:rPr>
                              <w:t xml:space="preserve">Operativne </w:t>
                            </w:r>
                            <w:r w:rsidRPr="00DD5133">
                              <w:rPr>
                                <w:b/>
                                <w:sz w:val="20"/>
                                <w:szCs w:val="20"/>
                              </w:rPr>
                              <w:t xml:space="preserve">snage </w:t>
                            </w:r>
                          </w:p>
                          <w:p w14:paraId="78B2A520" w14:textId="102D1193" w:rsidR="00703497" w:rsidRDefault="00703497" w:rsidP="00703497">
                            <w:pPr>
                              <w:spacing w:before="0" w:after="0"/>
                              <w:jc w:val="left"/>
                              <w:rPr>
                                <w:rFonts w:eastAsia="Calibri"/>
                                <w:sz w:val="20"/>
                                <w:szCs w:val="20"/>
                              </w:rPr>
                            </w:pPr>
                            <w:r w:rsidRPr="00DF76EE">
                              <w:rPr>
                                <w:rFonts w:eastAsia="Calibri"/>
                                <w:sz w:val="20"/>
                                <w:szCs w:val="20"/>
                              </w:rPr>
                              <w:t xml:space="preserve">- </w:t>
                            </w:r>
                            <w:r w:rsidR="00A350AC">
                              <w:rPr>
                                <w:rFonts w:eastAsia="Calibri"/>
                                <w:sz w:val="20"/>
                                <w:szCs w:val="20"/>
                              </w:rPr>
                              <w:t>HGSS - stanica Rijeka</w:t>
                            </w:r>
                          </w:p>
                          <w:p w14:paraId="7875BBDA" w14:textId="02EC3F1D" w:rsidR="00703497" w:rsidRPr="00DF76EE" w:rsidRDefault="00703497" w:rsidP="00703497">
                            <w:pPr>
                              <w:spacing w:before="0" w:after="0"/>
                              <w:jc w:val="left"/>
                              <w:rPr>
                                <w:rFonts w:eastAsia="Calibri"/>
                                <w:sz w:val="20"/>
                                <w:szCs w:val="20"/>
                              </w:rPr>
                            </w:pPr>
                            <w:r>
                              <w:rPr>
                                <w:rFonts w:eastAsia="Calibri"/>
                                <w:sz w:val="20"/>
                                <w:szCs w:val="20"/>
                              </w:rPr>
                              <w:t xml:space="preserve">- </w:t>
                            </w:r>
                            <w:r w:rsidR="00A350AC">
                              <w:rPr>
                                <w:rFonts w:eastAsia="Calibri"/>
                                <w:sz w:val="20"/>
                                <w:szCs w:val="20"/>
                              </w:rPr>
                              <w:t>GDCK Rijeka</w:t>
                            </w:r>
                          </w:p>
                          <w:p w14:paraId="57B48484" w14:textId="77777777" w:rsidR="00703497" w:rsidRPr="00502E8E" w:rsidRDefault="00703497" w:rsidP="00703497">
                            <w:pPr>
                              <w:spacing w:before="0" w:after="0"/>
                              <w:jc w:val="left"/>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9A4D27" id="_x0000_s1112" style="position:absolute;left:0;text-align:left;margin-left:164.55pt;margin-top:1pt;width:141.75pt;height:60.75pt;z-index:2530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tVkXgIAALwEAAAOAAAAZHJzL2Uyb0RvYy54bWysVE1v2zAMvQ/YfxB0X+0YydIacYqgQYYB&#10;QVu0HXpmZDk2JouapMTufv0o2Um7bqdhF4EUn/nx9OjFdd8qdpTWNagLPrlIOZNaYNnofcG/PW0+&#10;XXLmPOgSFGpZ8Bfp+PXy44dFZ3KZYY2qlJZREu3yzhS89t7kSeJELVtwF2ikpmCFtgVPrt0npYWO&#10;srcqydL0c9KhLY1FIZ2j2/UQ5MuYv6qk8HdV5aRnquDUm4+njecunMlyAfnegqkbMbYB/9BFC42m&#10;oudUa/DADrb5I1XbCIsOK38hsE2wqhoh4ww0zSR9N81jDUbGWYgcZ840uf+XVtweH829Da07s0Xx&#10;3REjSWdcfo4Ex42YvrJtwFLjrI8svpxZlL1ngi4nl2maZTPOBMXm88mM7JAU8tPXxjr/RWLLglFw&#10;iwddPtBTRQbhuHV+wJ9woaLGTaNUfC6lWVfwbDZN6UUFkGoqBZ7M1pQFd3rPGag9yVF4G1M6VE0Z&#10;Po9j2v3uRll2BJLEVbZOZ1EF1N5vsFB7Da4ecDE0TqF0SCOjuMZWXykKlu93PWuolXkcPFztsHy5&#10;t8ziIEBnxKahAltw/h4sKY4moS3yd3RUCmk8HC3OarQ//3Yf8CQEinLWkYJp9B8HsJIz9VWTRK4m&#10;02mQfHSms3lGjn0b2b2N6EN7g8TIhPbViGgGvFcns7LYPtOyrUJVCoEWVHsgeXRu/LBZtK5CrlYR&#10;RjI34Lf60YiQPFAXqH3qn8GaUQCepHOLJ7VD/k4CA3YQwergsWqiPl55HRVLKxJlNq5z2MG3fkS9&#10;/nSWvwAAAP//AwBQSwMEFAAGAAgAAAAhAADbiMndAAAACQEAAA8AAABkcnMvZG93bnJldi54bWxM&#10;j8FOwzAQRO9I/IO1SNyok1SENsSpAMGVllKJ6zZekqjxOordNvD1LCc4ruZp9k25mlyvTjSGzrOB&#10;dJaAIq697bgxsHt/uVmAChHZYu+ZDHxRgFV1eVFiYf2Z3+i0jY2SEg4FGmhjHAqtQ92SwzDzA7Fk&#10;n350GOUcG21HPEu563WWJLl22LF8aHGgp5bqw/boDKwP+PH8eMfL742j7nVocZ1vcmOur6aHe1CR&#10;pvgHw6++qEMlTnt/ZBtUb2CeLVNBDWQySfI8zXJQewGz+S3oqtT/F1Q/AAAA//8DAFBLAQItABQA&#10;BgAIAAAAIQC2gziS/gAAAOEBAAATAAAAAAAAAAAAAAAAAAAAAABbQ29udGVudF9UeXBlc10ueG1s&#10;UEsBAi0AFAAGAAgAAAAhADj9If/WAAAAlAEAAAsAAAAAAAAAAAAAAAAALwEAAF9yZWxzLy5yZWxz&#10;UEsBAi0AFAAGAAgAAAAhAApW1WReAgAAvAQAAA4AAAAAAAAAAAAAAAAALgIAAGRycy9lMm9Eb2Mu&#10;eG1sUEsBAi0AFAAGAAgAAAAhAADbiMndAAAACQEAAA8AAAAAAAAAAAAAAAAAuAQAAGRycy9kb3du&#10;cmV2LnhtbFBLBQYAAAAABAAEAPMAAADCBQAAAAA=&#10;" filled="f" strokecolor="#92d050" strokeweight="2pt">
                <v:path arrowok="t"/>
                <v:textbox>
                  <w:txbxContent>
                    <w:p w14:paraId="19EEC971" w14:textId="77777777" w:rsidR="00703497" w:rsidRPr="00502E8E" w:rsidRDefault="00703497" w:rsidP="00703497">
                      <w:pPr>
                        <w:spacing w:before="0" w:after="0"/>
                        <w:jc w:val="center"/>
                        <w:rPr>
                          <w:sz w:val="20"/>
                          <w:szCs w:val="20"/>
                        </w:rPr>
                      </w:pPr>
                      <w:r w:rsidRPr="00DD5133">
                        <w:rPr>
                          <w:b/>
                          <w:sz w:val="20"/>
                          <w:szCs w:val="20"/>
                        </w:rPr>
                        <w:t xml:space="preserve">Operativne </w:t>
                      </w:r>
                      <w:r w:rsidRPr="00DD5133">
                        <w:rPr>
                          <w:b/>
                          <w:sz w:val="20"/>
                          <w:szCs w:val="20"/>
                        </w:rPr>
                        <w:t xml:space="preserve">snage </w:t>
                      </w:r>
                    </w:p>
                    <w:p w14:paraId="78B2A520" w14:textId="102D1193" w:rsidR="00703497" w:rsidRDefault="00703497" w:rsidP="00703497">
                      <w:pPr>
                        <w:spacing w:before="0" w:after="0"/>
                        <w:jc w:val="left"/>
                        <w:rPr>
                          <w:rFonts w:eastAsia="Calibri"/>
                          <w:sz w:val="20"/>
                          <w:szCs w:val="20"/>
                        </w:rPr>
                      </w:pPr>
                      <w:r w:rsidRPr="00DF76EE">
                        <w:rPr>
                          <w:rFonts w:eastAsia="Calibri"/>
                          <w:sz w:val="20"/>
                          <w:szCs w:val="20"/>
                        </w:rPr>
                        <w:t xml:space="preserve">- </w:t>
                      </w:r>
                      <w:r w:rsidR="00A350AC">
                        <w:rPr>
                          <w:rFonts w:eastAsia="Calibri"/>
                          <w:sz w:val="20"/>
                          <w:szCs w:val="20"/>
                        </w:rPr>
                        <w:t>HGSS - stanica Rijeka</w:t>
                      </w:r>
                    </w:p>
                    <w:p w14:paraId="7875BBDA" w14:textId="02EC3F1D" w:rsidR="00703497" w:rsidRPr="00DF76EE" w:rsidRDefault="00703497" w:rsidP="00703497">
                      <w:pPr>
                        <w:spacing w:before="0" w:after="0"/>
                        <w:jc w:val="left"/>
                        <w:rPr>
                          <w:rFonts w:eastAsia="Calibri"/>
                          <w:sz w:val="20"/>
                          <w:szCs w:val="20"/>
                        </w:rPr>
                      </w:pPr>
                      <w:r>
                        <w:rPr>
                          <w:rFonts w:eastAsia="Calibri"/>
                          <w:sz w:val="20"/>
                          <w:szCs w:val="20"/>
                        </w:rPr>
                        <w:t xml:space="preserve">- </w:t>
                      </w:r>
                      <w:r w:rsidR="00A350AC">
                        <w:rPr>
                          <w:rFonts w:eastAsia="Calibri"/>
                          <w:sz w:val="20"/>
                          <w:szCs w:val="20"/>
                        </w:rPr>
                        <w:t>GDCK Rijeka</w:t>
                      </w:r>
                    </w:p>
                    <w:p w14:paraId="57B48484" w14:textId="77777777" w:rsidR="00703497" w:rsidRPr="00502E8E" w:rsidRDefault="00703497" w:rsidP="00703497">
                      <w:pPr>
                        <w:spacing w:before="0" w:after="0"/>
                        <w:jc w:val="left"/>
                        <w:rPr>
                          <w:sz w:val="20"/>
                          <w:szCs w:val="20"/>
                        </w:rPr>
                      </w:pPr>
                    </w:p>
                  </w:txbxContent>
                </v:textbox>
              </v:roundrect>
            </w:pict>
          </mc:Fallback>
        </mc:AlternateContent>
      </w:r>
      <w:r w:rsidR="00703497" w:rsidRPr="00EC4586">
        <w:rPr>
          <w:noProof/>
          <w:lang w:eastAsia="hr-HR"/>
        </w:rPr>
        <mc:AlternateContent>
          <mc:Choice Requires="wps">
            <w:drawing>
              <wp:anchor distT="0" distB="0" distL="114300" distR="114300" simplePos="0" relativeHeight="253008896" behindDoc="0" locked="0" layoutInCell="1" allowOverlap="1" wp14:anchorId="6054D3A4" wp14:editId="31482640">
                <wp:simplePos x="0" y="0"/>
                <wp:positionH relativeFrom="column">
                  <wp:posOffset>5076825</wp:posOffset>
                </wp:positionH>
                <wp:positionV relativeFrom="paragraph">
                  <wp:posOffset>8890</wp:posOffset>
                </wp:positionV>
                <wp:extent cx="1257300" cy="600075"/>
                <wp:effectExtent l="0" t="0" r="19050" b="28575"/>
                <wp:wrapNone/>
                <wp:docPr id="528" name="Rounded 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600075"/>
                        </a:xfrm>
                        <a:prstGeom prst="roundRect">
                          <a:avLst/>
                        </a:prstGeom>
                        <a:noFill/>
                        <a:ln w="25400" cap="flat" cmpd="sng" algn="ctr">
                          <a:solidFill>
                            <a:srgbClr val="92D050"/>
                          </a:solidFill>
                          <a:prstDash val="solid"/>
                        </a:ln>
                        <a:effectLst/>
                      </wps:spPr>
                      <wps:txbx>
                        <w:txbxContent>
                          <w:p w14:paraId="434CB291" w14:textId="77777777" w:rsidR="00703497" w:rsidRPr="002B0FE1" w:rsidRDefault="00703497" w:rsidP="00703497">
                            <w:pPr>
                              <w:jc w:val="center"/>
                              <w:rPr>
                                <w:b/>
                                <w:sz w:val="20"/>
                              </w:rPr>
                            </w:pPr>
                            <w:r w:rsidRPr="002B0FE1">
                              <w:rPr>
                                <w:b/>
                                <w:sz w:val="20"/>
                              </w:rPr>
                              <w:t>Koordinator</w:t>
                            </w:r>
                            <w:r>
                              <w:rPr>
                                <w:b/>
                                <w:sz w:val="20"/>
                              </w:rPr>
                              <w:t>i</w:t>
                            </w:r>
                            <w:r w:rsidRPr="002B0FE1">
                              <w:rPr>
                                <w:b/>
                                <w:sz w:val="20"/>
                              </w:rPr>
                              <w:t xml:space="preserve"> </w:t>
                            </w:r>
                            <w:r w:rsidRPr="002B0FE1">
                              <w:rPr>
                                <w:b/>
                                <w:sz w:val="20"/>
                              </w:rPr>
                              <w:t>na lokaciji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054D3A4" id="_x0000_s1113" style="position:absolute;left:0;text-align:left;margin-left:399.75pt;margin-top:.7pt;width:99pt;height:47.25pt;z-index:2530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1CQXwIAALwEAAAOAAAAZHJzL2Uyb0RvYy54bWysVE1v2zAMvQ/YfxB0X+1kSbMadYqgQYcB&#10;QVusHXpmZCk2JouapMTufv0o2Um7bqdhF4EUn/jx/OjLq77V7CCdb9CUfHKWcyaNwKoxu5J/e7z5&#10;8IkzH8BUoNHIkj9Lz6+W799ddraQU6xRV9IxSmJ80dmS1yHYIsu8qGUL/gytNBRU6FoI5LpdVjno&#10;KHurs2men2cduso6FNJ7ul0PQb5M+ZWSItwp5WVguuTUW0inS+c2ntnyEoqdA1s3YmwD/qGLFhpD&#10;RU+p1hCA7V3zR6q2EQ49qnAmsM1QqUbINANNM8nfTPNQg5VpFiLH2xNN/v+lFbeHB3vvYuveblB8&#10;98RI1llfnCLR8SOmV66NWGqc9YnF5xOLsg9M0OVkOl98zIlsQbHzPM8X80hzBsXxtXU+fJbYsmiU&#10;3OHeVF/pUyUG4bDxYcAfcbGiwZtG6/S5tGFdyafzWSoCpBqlIVC91lYl92bHGegdyVEEl1J61E0V&#10;n6cx3W57rR07AEniYrrO50kF1N5vsFh7Db4ecCk0TqFNTCOTuMZWXyiKVui3PWuolcV5fBKvtlg9&#10;3zvmcBCgt+KmoQIb8OEeHCmO6KItCnd0KI00Ho4WZzW6n3+7j3gSAkU560jBNPqPPTjJmf5iSCIX&#10;k9ksSj45s/liSo57Hdm+jph9e43EyIT21YpkRnzQR1M5bJ9o2VaxKoXACKo9kDw612HYLFpXIVer&#10;BCOZWwgb82BFTB6pi9Q+9k/g7CiAQNK5xaPaoXgjgQE7iGC1D6iapI8XXkfF0ookmY3rHHfwtZ9Q&#10;Lz+d5S8AAAD//wMAUEsDBBQABgAIAAAAIQCGDRwE2wAAAAgBAAAPAAAAZHJzL2Rvd25yZXYueG1s&#10;TI/BTsMwEETvSPyDtUjcqAOiCQ5xKkBwpaVU6nWbLEnUeB3Fbhv4epZTue3ojWZnisXkenWkMXSe&#10;LdzOElDEla87bixsPt9uHkCFiFxj75ksfFOARXl5UWBe+xN/0HEdGyUhHHK00MY45FqHqiWHYeYH&#10;YmFffnQYRY6Nrkc8Sbjr9V2SpNphx/KhxYFeWqr264OzsNzj9vU5Y/OzctS9Dy0u01Vq7fXV9PQI&#10;KtIUz2b4qy/VoZROO3/gOqjeQmbMXKwC7kEJNyYTvZNjbkCXhf4/oPwFAAD//wMAUEsBAi0AFAAG&#10;AAgAAAAhALaDOJL+AAAA4QEAABMAAAAAAAAAAAAAAAAAAAAAAFtDb250ZW50X1R5cGVzXS54bWxQ&#10;SwECLQAUAAYACAAAACEAOP0h/9YAAACUAQAACwAAAAAAAAAAAAAAAAAvAQAAX3JlbHMvLnJlbHNQ&#10;SwECLQAUAAYACAAAACEAEKtQkF8CAAC8BAAADgAAAAAAAAAAAAAAAAAuAgAAZHJzL2Uyb0RvYy54&#10;bWxQSwECLQAUAAYACAAAACEAhg0cBNsAAAAIAQAADwAAAAAAAAAAAAAAAAC5BAAAZHJzL2Rvd25y&#10;ZXYueG1sUEsFBgAAAAAEAAQA8wAAAMEFAAAAAA==&#10;" filled="f" strokecolor="#92d050" strokeweight="2pt">
                <v:path arrowok="t"/>
                <v:textbox>
                  <w:txbxContent>
                    <w:p w14:paraId="434CB291" w14:textId="77777777" w:rsidR="00703497" w:rsidRPr="002B0FE1" w:rsidRDefault="00703497" w:rsidP="00703497">
                      <w:pPr>
                        <w:jc w:val="center"/>
                        <w:rPr>
                          <w:b/>
                          <w:sz w:val="20"/>
                        </w:rPr>
                      </w:pPr>
                      <w:r w:rsidRPr="002B0FE1">
                        <w:rPr>
                          <w:b/>
                          <w:sz w:val="20"/>
                        </w:rPr>
                        <w:t>Koordinator</w:t>
                      </w:r>
                      <w:r>
                        <w:rPr>
                          <w:b/>
                          <w:sz w:val="20"/>
                        </w:rPr>
                        <w:t>i</w:t>
                      </w:r>
                      <w:r w:rsidRPr="002B0FE1">
                        <w:rPr>
                          <w:b/>
                          <w:sz w:val="20"/>
                        </w:rPr>
                        <w:t xml:space="preserve"> </w:t>
                      </w:r>
                      <w:r w:rsidRPr="002B0FE1">
                        <w:rPr>
                          <w:b/>
                          <w:sz w:val="20"/>
                        </w:rPr>
                        <w:t>na lokaciji</w:t>
                      </w:r>
                    </w:p>
                  </w:txbxContent>
                </v:textbox>
              </v:roundrect>
            </w:pict>
          </mc:Fallback>
        </mc:AlternateContent>
      </w:r>
    </w:p>
    <w:p w14:paraId="3899CCA6" w14:textId="77777777" w:rsidR="00703497" w:rsidRPr="00EC4586" w:rsidRDefault="00703497" w:rsidP="00703497">
      <w:pPr>
        <w:rPr>
          <w:noProof/>
          <w:color w:val="000000"/>
          <w:sz w:val="20"/>
          <w:lang w:eastAsia="hr-HR"/>
        </w:rPr>
      </w:pPr>
      <w:r w:rsidRPr="00EC4586">
        <w:rPr>
          <w:noProof/>
          <w:color w:val="000000"/>
          <w:lang w:eastAsia="hr-HR"/>
        </w:rPr>
        <mc:AlternateContent>
          <mc:Choice Requires="wps">
            <w:drawing>
              <wp:anchor distT="0" distB="0" distL="114300" distR="114300" simplePos="0" relativeHeight="252993536" behindDoc="0" locked="0" layoutInCell="1" allowOverlap="1" wp14:anchorId="37F03FC4" wp14:editId="16CB05DE">
                <wp:simplePos x="0" y="0"/>
                <wp:positionH relativeFrom="margin">
                  <wp:align>left</wp:align>
                </wp:positionH>
                <wp:positionV relativeFrom="paragraph">
                  <wp:posOffset>93345</wp:posOffset>
                </wp:positionV>
                <wp:extent cx="431165" cy="414020"/>
                <wp:effectExtent l="0" t="38100" r="64135" b="24130"/>
                <wp:wrapNone/>
                <wp:docPr id="503" name="Straight Arrow Connector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31165" cy="41402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C51E675" id="Straight Arrow Connector 250" o:spid="_x0000_s1026" type="#_x0000_t32" style="position:absolute;margin-left:0;margin-top:7.35pt;width:33.95pt;height:32.6pt;flip:y;z-index:25299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oQU2gEAAJcDAAAOAAAAZHJzL2Uyb0RvYy54bWysU8Fu2zAMvQ/YPwi6L7aztNiMOD0k6y7F&#10;VqDd7qws2cJkURC1OPn7UUqadtttmA8CZZqP75HP65vD5MReR7LoO9ksaim0V9hbP3Ty2+Ptuw9S&#10;UALfg0OvO3nUJG82b9+s59DqJY7oeh0Fg3hq59DJMaXQVhWpUU9ACwzac9JgnCDxNQ5VH2Fm9MlV&#10;y7q+rmaMfYioNBG/3Z2SclPwjdEqfTWGdBKuk8wtlTOW8ymf1WYN7RAhjFadacA/sJjAem56gdpB&#10;AvEz2r+gJqsiEpq0UDhVaIxVumhgNU39h5qHEYIuWng4FC5jov8Hq77st/4+Zurq4B/CHaofxEOp&#10;5kDtJZkvFE6fHUychHE2fOd9F82sQhzKSI+XkepDEopfrt43zfWVFIpTq2ZVL8vIK2gzTO4aIqXP&#10;GieRg05SimCHMW3Re14exlML2N9RyrReCnKxx1vrXNmh82JmQh/rK16zAraScZA4nELPsH6QAtzA&#10;HlUpFtaEzva5PAPRkbYuij2wTdhdPc6PrEAKB5Q4wbLKk+3CFH4rzbx3QOOpuKROrkpg3Sffi3QM&#10;bPwULfjB6TOE87mtLg49S3sZco6esD/ex+dN8PZL57NTs71e3zl+/T9tfgEAAP//AwBQSwMEFAAG&#10;AAgAAAAhANnoasneAAAABQEAAA8AAABkcnMvZG93bnJldi54bWxMj81OwzAQhO9IvIO1SNyoU36a&#10;JsSpUBFC9FSaXHpz4iVJiddR7LaBp2c5wXFnRjPfZqvJ9uKEo+8cKZjPIhBItTMdNQrK4uVmCcIH&#10;TUb3jlDBF3pY5ZcXmU6NO9M7nnahEVxCPtUK2hCGVEpft2i1n7kBib0PN1od+BwbaUZ95nLby9so&#10;WkirO+KFVg+4brH+3B2tgufiUFZ339ty2hSH9es87N+q7YNS11fT0yOIgFP4C8MvPqNDzkyVO5Lx&#10;olfAjwRW72MQ7C7iBESlIE4SkHkm/9PnPwAAAP//AwBQSwECLQAUAAYACAAAACEAtoM4kv4AAADh&#10;AQAAEwAAAAAAAAAAAAAAAAAAAAAAW0NvbnRlbnRfVHlwZXNdLnhtbFBLAQItABQABgAIAAAAIQA4&#10;/SH/1gAAAJQBAAALAAAAAAAAAAAAAAAAAC8BAABfcmVscy8ucmVsc1BLAQItABQABgAIAAAAIQBy&#10;UoQU2gEAAJcDAAAOAAAAAAAAAAAAAAAAAC4CAABkcnMvZTJvRG9jLnhtbFBLAQItABQABgAIAAAA&#10;IQDZ6GrJ3gAAAAUBAAAPAAAAAAAAAAAAAAAAADQEAABkcnMvZG93bnJldi54bWxQSwUGAAAAAAQA&#10;BADzAAAAPwUAAAAA&#10;" strokecolor="windowText" strokeweight="1.5pt">
                <v:stroke endarrow="block"/>
                <o:lock v:ext="edit" shapetype="f"/>
                <w10:wrap anchorx="margin"/>
              </v:shape>
            </w:pict>
          </mc:Fallback>
        </mc:AlternateContent>
      </w:r>
    </w:p>
    <w:p w14:paraId="7F4CDEAF" w14:textId="77777777" w:rsidR="00703497" w:rsidRPr="00EC4586" w:rsidRDefault="00703497" w:rsidP="00703497">
      <w:pPr>
        <w:rPr>
          <w:noProof/>
          <w:color w:val="000000"/>
          <w:sz w:val="20"/>
          <w:lang w:eastAsia="hr-HR"/>
        </w:rPr>
      </w:pPr>
      <w:r w:rsidRPr="00EC4586">
        <w:rPr>
          <w:noProof/>
          <w:color w:val="000000"/>
          <w:lang w:eastAsia="hr-HR"/>
        </w:rPr>
        <mc:AlternateContent>
          <mc:Choice Requires="wps">
            <w:drawing>
              <wp:anchor distT="0" distB="0" distL="114300" distR="114300" simplePos="0" relativeHeight="252999680" behindDoc="0" locked="0" layoutInCell="1" allowOverlap="1" wp14:anchorId="05ACC9F4" wp14:editId="50CC40E0">
                <wp:simplePos x="0" y="0"/>
                <wp:positionH relativeFrom="column">
                  <wp:posOffset>5466715</wp:posOffset>
                </wp:positionH>
                <wp:positionV relativeFrom="paragraph">
                  <wp:posOffset>143510</wp:posOffset>
                </wp:positionV>
                <wp:extent cx="300990" cy="370840"/>
                <wp:effectExtent l="0" t="38100" r="60960" b="29210"/>
                <wp:wrapNone/>
                <wp:docPr id="506" name="Straight Arrow Connector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0990" cy="37084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59BC4BB" id="Straight Arrow Connector 258" o:spid="_x0000_s1026" type="#_x0000_t32" style="position:absolute;margin-left:430.45pt;margin-top:11.3pt;width:23.7pt;height:29.2pt;flip:y;z-index:2529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Xwn2QEAAJcDAAAOAAAAZHJzL2Uyb0RvYy54bWysU01v2zAMvQ/YfxB0X+y2+2iMOD0k6y7F&#10;VqDd7qws2cJkURC12P73o5Qs7bbbMB8EyjQf3yOfNzfz6MRBR7LoW3mxqqXQXmFnfd/Kr4+3b66l&#10;oAS+A4det3LRJG+2r19tptDoSxzQdToKBvHUTKGVQ0qhqSpSgx6BVhi056TBOELia+yrLsLE6KOr&#10;Luv6fTVh7EJEpYn47f6YlNuCb4xW6YsxpJNwrWRuqZyxnE/5rLYbaPoIYbDqRAP+gcUI1nPTM9Qe&#10;Eogf0f4FNVoVkdCklcKxQmOs0kUDq7mo/1DzMEDQRQsPh8J5TPT/YNXnw87fx0xdzf4h3KH6TjyU&#10;agrUnJP5QuH42WziKIyz4Rvvu2hmFWIuI13OI9VzEopfXtX1es2DV5y6+lBfvy0jr6DJMLlriJQ+&#10;aRxFDlpJKYLth7RD73l5GI8t4HBHKdN6LsjFHm+tc2WHzouJCa3rd7kbsJWMg8ThGDqG9b0U4Hr2&#10;qEqxsCZ0tsvlGYgW2rkoDsA2YXd1OD2yAikcUOIEyypPtgtT+K00894DDcfikjq6KoF1H30n0hLY&#10;+Cla8L3TJwjnc1tdHHqS9jzkHD1ht9zHX5vg7ZfOJ6dme728c/zyf9r+BAAA//8DAFBLAwQUAAYA&#10;CAAAACEAjKIS/+AAAAAJAQAADwAAAGRycy9kb3ducmV2LnhtbEyPwU7DMBBE70j8g7VI3KidVERp&#10;iFOhIoTgVJpcuDmxm6SN11HstoGvZzmV42qeZt7m69kO7Gwm3zuUEC0EMION0z22Eqry9SEF5oNC&#10;rQaHRsK38bAubm9ylWl3wU9z3oWWUQn6TEnoQhgzzn3TGav8wo0GKdu7yapA59RyPakLlduBx0Ik&#10;3KoeaaFTo9l0pjnuTlbCS3mo6uXPtpo/ysPmLQpf7/X2Ucr7u/n5CVgwc7jC8KdP6lCQU+1OqD0b&#10;JKSJWBEqIY4TYASsRLoEVlMSCeBFzv9/UPwCAAD//wMAUEsBAi0AFAAGAAgAAAAhALaDOJL+AAAA&#10;4QEAABMAAAAAAAAAAAAAAAAAAAAAAFtDb250ZW50X1R5cGVzXS54bWxQSwECLQAUAAYACAAAACEA&#10;OP0h/9YAAACUAQAACwAAAAAAAAAAAAAAAAAvAQAAX3JlbHMvLnJlbHNQSwECLQAUAAYACAAAACEA&#10;OjF8J9kBAACXAwAADgAAAAAAAAAAAAAAAAAuAgAAZHJzL2Uyb0RvYy54bWxQSwECLQAUAAYACAAA&#10;ACEAjKIS/+AAAAAJAQAADwAAAAAAAAAAAAAAAAAzBAAAZHJzL2Rvd25yZXYueG1sUEsFBgAAAAAE&#10;AAQA8wAAAEAFAAAAAA==&#10;" strokecolor="windowText" strokeweight="1.5pt">
                <v:stroke endarrow="block"/>
                <o:lock v:ext="edit" shapetype="f"/>
              </v:shape>
            </w:pict>
          </mc:Fallback>
        </mc:AlternateContent>
      </w:r>
      <w:r w:rsidRPr="00EC4586">
        <w:rPr>
          <w:noProof/>
          <w:color w:val="000000"/>
          <w:lang w:eastAsia="hr-HR"/>
        </w:rPr>
        <mc:AlternateContent>
          <mc:Choice Requires="wps">
            <w:drawing>
              <wp:anchor distT="0" distB="0" distL="114300" distR="114300" simplePos="0" relativeHeight="252991488" behindDoc="0" locked="0" layoutInCell="1" allowOverlap="1" wp14:anchorId="46E1A3CC" wp14:editId="59559B74">
                <wp:simplePos x="0" y="0"/>
                <wp:positionH relativeFrom="margin">
                  <wp:posOffset>-457835</wp:posOffset>
                </wp:positionH>
                <wp:positionV relativeFrom="paragraph">
                  <wp:posOffset>294005</wp:posOffset>
                </wp:positionV>
                <wp:extent cx="866775" cy="381000"/>
                <wp:effectExtent l="0" t="0" r="28575" b="19050"/>
                <wp:wrapNone/>
                <wp:docPr id="526" name="Rounded 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6775" cy="381000"/>
                        </a:xfrm>
                        <a:prstGeom prst="roundRect">
                          <a:avLst/>
                        </a:prstGeom>
                        <a:noFill/>
                        <a:ln w="25400" cap="flat" cmpd="sng" algn="ctr">
                          <a:solidFill>
                            <a:srgbClr val="FFFF00"/>
                          </a:solidFill>
                          <a:prstDash val="solid"/>
                        </a:ln>
                        <a:effectLst/>
                      </wps:spPr>
                      <wps:txbx>
                        <w:txbxContent>
                          <w:p w14:paraId="706B2CC1" w14:textId="77777777" w:rsidR="00703497" w:rsidRPr="00284A12" w:rsidRDefault="00703497" w:rsidP="00703497">
                            <w:pPr>
                              <w:jc w:val="center"/>
                              <w:rPr>
                                <w:b/>
                              </w:rPr>
                            </w:pPr>
                            <w:r>
                              <w:rPr>
                                <w:b/>
                              </w:rPr>
                              <w:t>VOC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E1A3CC" id="_x0000_s1114" style="position:absolute;left:0;text-align:left;margin-left:-36.05pt;margin-top:23.15pt;width:68.25pt;height:30pt;z-index:25299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1LlXwIAALsEAAAOAAAAZHJzL2Uyb0RvYy54bWysVMFu2zAMvQ/YPwi6r06ytOmMOkWQIsOA&#10;oA3WDj0zshQbk0VNUmJ3Xz9KdtKs22lYDgIpUo/k82NubrtGs4N0vkZT8PHFiDNpBJa12RX829Pq&#10;wzVnPoApQaORBX+Rnt/O37+7aW0uJ1ihLqVjBGJ83tqCVyHYPMu8qGQD/gKtNBRU6BoI5LpdVjpo&#10;Cb3R2WQ0uspadKV1KKT3dHvXB/k84SslRXhQysvAdMGpt5BOl85tPLP5DeQ7B7aqxdAG/EMXDdSG&#10;ip6g7iAA27v6D6imFg49qnAhsMlQqVrINANNMx69meaxAivTLESOtyea/P+DFfeHR7txsXVv1yi+&#10;e2Ika63PT5Ho+CGnU66JudQ46xKLLycWZReYoMvrq6vZ7JIzQaGP1+PRKLGcQX58bJ0PnyU2LBoF&#10;d7g35Vf6UolAOKx9iD1AfsyLBQ2uaq3T19KGtQWfXE4JmAkg0SgNgczGlgX3ZscZ6B2pUQSXID3q&#10;uozP05Rut11qxw5AiljR79Teb2mx9h34qs9LoagV6kqbCCOTtoZWXxmKVui2HaupldksPolXWyxf&#10;No457PXnrVjVVGANPmzAkeBoElqi8ECH0kjj4WBxVqH7+bf7mE86oChnLQmYRv+xByc5018MKeTT&#10;eDqNik/O9HI2IcedR7bnEbNvlkiMjGldrUhmzA/6aCqHzTPt2iJWpRAYQbV7kgdnGfrFom0VcrFI&#10;aaRyC2FtHq2I4JG6SO1T9wzODgIIpJx7PIod8jcS6HN7ESz2AVWd9PHK6yBY2pD0gYZtjit47qes&#10;1/+c+S8AAAD//wMAUEsDBBQABgAIAAAAIQBrF2A74AAAAAkBAAAPAAAAZHJzL2Rvd25yZXYueG1s&#10;TI/BSsNAEIbvgu+wjOCt3W0NscRsShBEVKTYSqm3aXabRLOzIbtt49s7nvQ4Mx//fH++HF0nTnYI&#10;rScNs6kCYanypqVaw/vmYbIAESKSwc6T1fBtAyyLy4scM+PP9GZP61gLDqGQoYYmxj6TMlSNdRim&#10;vrfEt4MfHEYeh1qaAc8c7jo5VyqVDlviDw329r6x1df66DTEw+fzbovD68uijqosH/uPzepJ6+ur&#10;sbwDEe0Y/2D41Wd1KNhp749kgug0TG7nM0Y1JOkNCAbSJAGxZ1DxQha5/N+g+AEAAP//AwBQSwEC&#10;LQAUAAYACAAAACEAtoM4kv4AAADhAQAAEwAAAAAAAAAAAAAAAAAAAAAAW0NvbnRlbnRfVHlwZXNd&#10;LnhtbFBLAQItABQABgAIAAAAIQA4/SH/1gAAAJQBAAALAAAAAAAAAAAAAAAAAC8BAABfcmVscy8u&#10;cmVsc1BLAQItABQABgAIAAAAIQBxh1LlXwIAALsEAAAOAAAAAAAAAAAAAAAAAC4CAABkcnMvZTJv&#10;RG9jLnhtbFBLAQItABQABgAIAAAAIQBrF2A74AAAAAkBAAAPAAAAAAAAAAAAAAAAALkEAABkcnMv&#10;ZG93bnJldi54bWxQSwUGAAAAAAQABADzAAAAxgUAAAAA&#10;" filled="f" strokecolor="yellow" strokeweight="2pt">
                <v:path arrowok="t"/>
                <v:textbox>
                  <w:txbxContent>
                    <w:p w14:paraId="706B2CC1" w14:textId="77777777" w:rsidR="00703497" w:rsidRPr="00284A12" w:rsidRDefault="00703497" w:rsidP="00703497">
                      <w:pPr>
                        <w:jc w:val="center"/>
                        <w:rPr>
                          <w:b/>
                        </w:rPr>
                      </w:pPr>
                      <w:r>
                        <w:rPr>
                          <w:b/>
                        </w:rPr>
                        <w:t>VOC</w:t>
                      </w:r>
                    </w:p>
                  </w:txbxContent>
                </v:textbox>
                <w10:wrap anchorx="margin"/>
              </v:roundrect>
            </w:pict>
          </mc:Fallback>
        </mc:AlternateContent>
      </w:r>
    </w:p>
    <w:p w14:paraId="4307CC5F" w14:textId="77777777" w:rsidR="00703497" w:rsidRPr="00EC4586" w:rsidRDefault="00703497" w:rsidP="00703497">
      <w:pPr>
        <w:rPr>
          <w:noProof/>
          <w:color w:val="000000"/>
          <w:sz w:val="20"/>
          <w:lang w:eastAsia="hr-HR"/>
        </w:rPr>
      </w:pPr>
      <w:r w:rsidRPr="00EC4586">
        <w:rPr>
          <w:noProof/>
          <w:color w:val="000000"/>
          <w:lang w:eastAsia="hr-HR"/>
        </w:rPr>
        <mc:AlternateContent>
          <mc:Choice Requires="wps">
            <w:drawing>
              <wp:anchor distT="0" distB="0" distL="114300" distR="114300" simplePos="0" relativeHeight="252990464" behindDoc="0" locked="0" layoutInCell="1" allowOverlap="1" wp14:anchorId="4439A2E2" wp14:editId="722A8799">
                <wp:simplePos x="0" y="0"/>
                <wp:positionH relativeFrom="column">
                  <wp:posOffset>4381500</wp:posOffset>
                </wp:positionH>
                <wp:positionV relativeFrom="paragraph">
                  <wp:posOffset>273050</wp:posOffset>
                </wp:positionV>
                <wp:extent cx="1133475" cy="552450"/>
                <wp:effectExtent l="0" t="0" r="28575" b="19050"/>
                <wp:wrapNone/>
                <wp:docPr id="529" name="Rounded 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3475" cy="552450"/>
                        </a:xfrm>
                        <a:prstGeom prst="roundRect">
                          <a:avLst/>
                        </a:prstGeom>
                        <a:solidFill>
                          <a:sysClr val="window" lastClr="FFFFFF"/>
                        </a:solidFill>
                        <a:ln w="25400" cap="flat" cmpd="sng" algn="ctr">
                          <a:solidFill>
                            <a:srgbClr val="4F81BD"/>
                          </a:solidFill>
                          <a:prstDash val="solid"/>
                        </a:ln>
                        <a:effectLst/>
                      </wps:spPr>
                      <wps:txbx>
                        <w:txbxContent>
                          <w:p w14:paraId="5AA0DE46" w14:textId="77777777" w:rsidR="00703497" w:rsidRPr="002B0FE1" w:rsidRDefault="00703497" w:rsidP="00703497">
                            <w:pPr>
                              <w:jc w:val="center"/>
                              <w:rPr>
                                <w:b/>
                                <w:sz w:val="20"/>
                              </w:rPr>
                            </w:pPr>
                            <w:r w:rsidRPr="002B0FE1">
                              <w:rPr>
                                <w:b/>
                                <w:sz w:val="20"/>
                              </w:rPr>
                              <w:t>Stožer 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39A2E2" id="_x0000_s1115" style="position:absolute;left:0;text-align:left;margin-left:345pt;margin-top:21.5pt;width:89.25pt;height:43.5pt;z-index:2529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1g2dQIAAPUEAAAOAAAAZHJzL2Uyb0RvYy54bWysVMFu2zAMvQ/YPwi6r45TZ82MOkXWIMOA&#10;oC3WDj0zshwbk0VNUmJnXz9KcdKs62mYD4IoUuTj06Ovb/pWsZ20rkFd8PRixJnUAstGbwr+/Wn5&#10;YcqZ86BLUKhlwffS8ZvZ+3fXncnlGGtUpbSMkmiXd6bgtfcmTxInatmCu0AjNTkrtC14Mu0mKS10&#10;lL1VyXg0+ph0aEtjUUjn6HRxcPJZzF9VUvj7qnLSM1VwwubjauO6Dmsyu4Z8Y8HUjRhgwD+gaKHR&#10;VPSUagEe2NY2f6VqG2HRYeUvBLYJVlUjZOyBuklHr7p5rMHI2AuR48yJJvf/0oq73aN5sAG6MysU&#10;PxwxknTG5SdPMNwQ01e2DbEEnPWRxf2JRdl7JugwTS8vs6sJZ4J8k8k4m0SaE8iPt411/ovEloVN&#10;wS1udfmNnioyCLuV8wEE5Me4iA5VUy4bpaKxd7fKsh3Qq5IYSuw4U+A8HRZ8Gb/wspTCnV9TmnUF&#10;H0+yEUlBAMmtUuBp25qy4E5vOAO1IR0LbyOWP247u1mfqmbLafp58VaRAHoBrj6gixmGMKUDdhlV&#10;OfT4wm3Y+X7ds4agXE3DlXC0xnL/YJnFg3KdEcuGCqyo2QewJFXqhMbP39NSKaT2cNhxVqP99dZ5&#10;iCcFkZezjqRPrf/cgpXE4VdN2vqUZlmYlWhkk6sxGfbcsz736G17i/QOKQ26EXEb4r06biuL7TNN&#10;6TxUJRdoQbUPJA/GrT+MJM25kPN5DKP5MOBX+tGIkDxQF6h96p/BmkE5njR3h8cxgfyVdg6x4abG&#10;+dZj1URhvfA6SJ1mK4pl+A+E4T23Y9TL32r2GwAA//8DAFBLAwQUAAYACAAAACEAkzqR3d8AAAAK&#10;AQAADwAAAGRycy9kb3ducmV2LnhtbEyPwU7DMBBE70j8g7VIXBC1oWClIU6FkLggOBBQe3WSJYlq&#10;r9PYbcPfs5zgtBrN0+xMsZ69E0ec4hDIwM1CgUBqQjtQZ+Dz4/k6AxGTpda6QGjgGyOsy/OzwuZt&#10;ONE7HqvUCQ6hmFsDfUpjLmVsevQ2LsKIxN5XmLxNLKdOtpM9cbh38lYpLb0diD/0dsSnHptddfAG&#10;Ur2rtnq1f4lBXXna61e3ecuMubyYHx9AJJzTHwy/9bk6lNypDgdqo3AG9ErxlmTgbsmXgUxn9yBq&#10;JpfsyLKQ/yeUPwAAAP//AwBQSwECLQAUAAYACAAAACEAtoM4kv4AAADhAQAAEwAAAAAAAAAAAAAA&#10;AAAAAAAAW0NvbnRlbnRfVHlwZXNdLnhtbFBLAQItABQABgAIAAAAIQA4/SH/1gAAAJQBAAALAAAA&#10;AAAAAAAAAAAAAC8BAABfcmVscy8ucmVsc1BLAQItABQABgAIAAAAIQDZb1g2dQIAAPUEAAAOAAAA&#10;AAAAAAAAAAAAAC4CAABkcnMvZTJvRG9jLnhtbFBLAQItABQABgAIAAAAIQCTOpHd3wAAAAoBAAAP&#10;AAAAAAAAAAAAAAAAAM8EAABkcnMvZG93bnJldi54bWxQSwUGAAAAAAQABADzAAAA2wUAAAAA&#10;" fillcolor="window" strokecolor="#4f81bd" strokeweight="2pt">
                <v:path arrowok="t"/>
                <v:textbox>
                  <w:txbxContent>
                    <w:p w14:paraId="5AA0DE46" w14:textId="77777777" w:rsidR="00703497" w:rsidRPr="002B0FE1" w:rsidRDefault="00703497" w:rsidP="00703497">
                      <w:pPr>
                        <w:jc w:val="center"/>
                        <w:rPr>
                          <w:b/>
                          <w:sz w:val="20"/>
                        </w:rPr>
                      </w:pPr>
                      <w:r w:rsidRPr="002B0FE1">
                        <w:rPr>
                          <w:b/>
                          <w:sz w:val="20"/>
                        </w:rPr>
                        <w:t>Stožer civilne zaštite</w:t>
                      </w:r>
                    </w:p>
                  </w:txbxContent>
                </v:textbox>
              </v:roundrect>
            </w:pict>
          </mc:Fallback>
        </mc:AlternateContent>
      </w:r>
      <w:r w:rsidRPr="00EC4586">
        <w:rPr>
          <w:noProof/>
          <w:color w:val="000000"/>
          <w:lang w:eastAsia="hr-HR"/>
        </w:rPr>
        <mc:AlternateContent>
          <mc:Choice Requires="wps">
            <w:drawing>
              <wp:anchor distT="0" distB="0" distL="114300" distR="114300" simplePos="0" relativeHeight="253005824" behindDoc="0" locked="0" layoutInCell="1" allowOverlap="1" wp14:anchorId="64A0EE11" wp14:editId="0CD9FB30">
                <wp:simplePos x="0" y="0"/>
                <wp:positionH relativeFrom="column">
                  <wp:posOffset>5578475</wp:posOffset>
                </wp:positionH>
                <wp:positionV relativeFrom="paragraph">
                  <wp:posOffset>45720</wp:posOffset>
                </wp:positionV>
                <wp:extent cx="1163955" cy="594995"/>
                <wp:effectExtent l="0" t="38100" r="55245" b="33655"/>
                <wp:wrapNone/>
                <wp:docPr id="287" name="Straight Arrow Connector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63955" cy="59499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28AAB6E" id="Straight Arrow Connector 253" o:spid="_x0000_s1026" type="#_x0000_t32" style="position:absolute;margin-left:439.25pt;margin-top:3.6pt;width:91.65pt;height:46.85pt;flip:y;z-index:2530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MlR2wEAAJgDAAAOAAAAZHJzL2Uyb0RvYy54bWysU8Fu2zAMvQ/YPwi6L3a6pViMOD0k6y7F&#10;VqDd7qws2cJkURC1OPn7UXKadtttmA+CJJqPfI9Pm5vj6MRBR7LoW7lc1FJor7Czvm/lt8fbdx+l&#10;oAS+A4det/KkSd5s377ZTKHRVzig63QUDOKpmUIrh5RCU1WkBj0CLTBoz0GDcYTEx9hXXYSJ0UdX&#10;XdX1dTVh7EJEpYn4dj8H5bbgG6NV+moM6SRcK7m3VNZY1qe8VtsNNH2EMFh1bgP+oYsRrOeiF6g9&#10;JBA/o/0LarQqIqFJC4VjhcZYpQsHZrOs/2DzMEDQhQuLQ+EiE/0/WPXlsPP3Mbeujv4h3KH6QSxK&#10;NQVqLsF8oDD/djRxFMbZ8J3nXTgzC3Eskp4ukupjEoovl8vr9+vVSgrFsdX6w3q9yppX0GScXDZE&#10;Sp81jiJvWkkpgu2HtEPveXoY5xpwuKM0Jz4n5GSPt9a5MkTnxcT11vWK56yAvWQcJN6OoWNY30sB&#10;rmeTqhRL24TOdjk9A9GJdi6KA7BP2F4dTo9MQQoHlDjAvMp37v231NzPHmiYk0totlUC6z75TqRT&#10;YOenaMH3Tp8hnM9ldbHomdqLynn3hN3pPj6PgsdfVDtbNfvr9bkM7OVBbX8BAAD//wMAUEsDBBQA&#10;BgAIAAAAIQBq8Rs14QAAAAoBAAAPAAAAZHJzL2Rvd25yZXYueG1sTI/BTsMwEETvSPyDtUjcqJ2i&#10;tiGNU6EihOBUmly4OfE2SYnXUey2ga/HOZXbjmY0+ybdjKZjZxxca0lCNBPAkCqrW6olFPnrQwzM&#10;eUVadZZQwg862GS3N6lKtL3QJ573vmahhFyiJDTe9wnnrmrQKDezPVLwDnYwygc51FwP6hLKTcfn&#10;Qiy5US2FD43qcdtg9b0/GQkv+bEoH393xfiRH7dvkf96L3cLKe/vxuc1MI+jv4Zhwg/okAWm0p5I&#10;O9ZJiFfxIkQlrObAJl8so7ClnC7xBDxL+f8J2R8AAAD//wMAUEsBAi0AFAAGAAgAAAAhALaDOJL+&#10;AAAA4QEAABMAAAAAAAAAAAAAAAAAAAAAAFtDb250ZW50X1R5cGVzXS54bWxQSwECLQAUAAYACAAA&#10;ACEAOP0h/9YAAACUAQAACwAAAAAAAAAAAAAAAAAvAQAAX3JlbHMvLnJlbHNQSwECLQAUAAYACAAA&#10;ACEAV5jJUdsBAACYAwAADgAAAAAAAAAAAAAAAAAuAgAAZHJzL2Uyb0RvYy54bWxQSwECLQAUAAYA&#10;CAAAACEAavEbNeEAAAAKAQAADwAAAAAAAAAAAAAAAAA1BAAAZHJzL2Rvd25yZXYueG1sUEsFBgAA&#10;AAAEAAQA8wAAAEMFAAAAAA==&#10;" strokecolor="windowText" strokeweight="1.5pt">
                <v:stroke endarrow="block"/>
                <o:lock v:ext="edit" shapetype="f"/>
              </v:shape>
            </w:pict>
          </mc:Fallback>
        </mc:AlternateContent>
      </w:r>
      <w:r w:rsidRPr="00EC4586">
        <w:rPr>
          <w:noProof/>
          <w:color w:val="000000"/>
          <w:lang w:eastAsia="hr-HR"/>
        </w:rPr>
        <mc:AlternateContent>
          <mc:Choice Requires="wps">
            <w:drawing>
              <wp:anchor distT="0" distB="0" distL="114300" distR="114300" simplePos="0" relativeHeight="253002752" behindDoc="0" locked="0" layoutInCell="1" allowOverlap="1" wp14:anchorId="21862154" wp14:editId="31B95288">
                <wp:simplePos x="0" y="0"/>
                <wp:positionH relativeFrom="column">
                  <wp:posOffset>3766820</wp:posOffset>
                </wp:positionH>
                <wp:positionV relativeFrom="paragraph">
                  <wp:posOffset>71755</wp:posOffset>
                </wp:positionV>
                <wp:extent cx="620395" cy="430530"/>
                <wp:effectExtent l="38100" t="38100" r="27305" b="26670"/>
                <wp:wrapNone/>
                <wp:docPr id="588" name="Straight Arrow Connector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20395" cy="430530"/>
                        </a:xfrm>
                        <a:prstGeom prst="straightConnector1">
                          <a:avLst/>
                        </a:prstGeom>
                        <a:noFill/>
                        <a:ln w="19050" cap="flat" cmpd="sng" algn="ctr">
                          <a:solidFill>
                            <a:sysClr val="windowText" lastClr="000000"/>
                          </a:solidFill>
                          <a:prstDash val="dash"/>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B955DD0" id="Straight Arrow Connector 270" o:spid="_x0000_s1026" type="#_x0000_t32" style="position:absolute;margin-left:296.6pt;margin-top:5.65pt;width:48.85pt;height:33.9pt;flip:x y;z-index:2530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QT44AEAAKADAAAOAAAAZHJzL2Uyb0RvYy54bWysU01v2zAMvQ/YfxB0X+wmS7EacXpI1u1Q&#10;bAXa9c7qwxYmS4KoxfG/HyWnabfehvkgUKL59B75tLk+DpYdVETjXcsvFjVnygkvjeta/uPh5sMn&#10;zjCBk2C9Uy2fFPLr7ft3mzE0aul7b6WKjEAcNmNoeZ9SaKoKRa8GwIUPylFS+zhAom3sKhlhJPTB&#10;Vsu6vqxGH2WIXihEOt3PSb4t+Forkb5rjSox23Lilsoay/qU12q7gaaLEHojTjTgH1gMYBxdeoba&#10;QwL2K5o3UIMR0aPXaSH8UHmtjVBFA6m5qP9Sc99DUEULNQfDuU34/2DFt8PO3cVMXRzdfbj14idS&#10;U6oxYHNO5g2G+bejjgPT1oSvNG9eosccZQjSw46ludO5ueqYmKDDy2W9ulpzJij1cVWvV6X5FTQZ&#10;MBeHiOmL8gPLQcsxRTBdn3beORqjj/MVcLjFlAm+FORi52+MtWWa1rGRCF3Vaxq4ADKVtpAoHIIk&#10;WNdxBrYjt4oUC2v01shcnoFwwp2N7ABkGPKZ9OMDKeDMAiZKkKzyZeMQhT9KM+89YD8XS4pmeyUw&#10;9rOTLE2BXkCKBlxn1QnBunyrKlY9KXvpdo6evJzu4vNIyAbl4pNls89e7yl+/bC2vwEAAP//AwBQ&#10;SwMEFAAGAAgAAAAhAKS6h3vgAAAACQEAAA8AAABkcnMvZG93bnJldi54bWxMj0FLw0AQhe+C/2EZ&#10;wZvdpMXWjdkUEZSCQrWKetxmxyS4Oxuy2zb11zue9Di8j/e+KZejd2KPQ+wCacgnGQikOtiOGg2v&#10;L3cXVyBiMmSNC4QajhhhWZ2elKaw4UDPuN+kRnAJxcJoaFPqCylj3aI3cRJ6JM4+w+BN4nNopB3M&#10;gcu9k9Msm0tvOuKF1vR422L9tdl5DXKl3Pr9/vj2EdRjp/B7sXrqHrQ+PxtvrkEkHNMfDL/6rA4V&#10;O23DjmwUTsOlmk0Z5SCfgWBgrjIFYqthoXKQVSn/f1D9AAAA//8DAFBLAQItABQABgAIAAAAIQC2&#10;gziS/gAAAOEBAAATAAAAAAAAAAAAAAAAAAAAAABbQ29udGVudF9UeXBlc10ueG1sUEsBAi0AFAAG&#10;AAgAAAAhADj9If/WAAAAlAEAAAsAAAAAAAAAAAAAAAAALwEAAF9yZWxzLy5yZWxzUEsBAi0AFAAG&#10;AAgAAAAhALcZBPjgAQAAoAMAAA4AAAAAAAAAAAAAAAAALgIAAGRycy9lMm9Eb2MueG1sUEsBAi0A&#10;FAAGAAgAAAAhAKS6h3vgAAAACQEAAA8AAAAAAAAAAAAAAAAAOgQAAGRycy9kb3ducmV2LnhtbFBL&#10;BQYAAAAABAAEAPMAAABHBQAAAAA=&#10;" strokecolor="windowText" strokeweight="1.5pt">
                <v:stroke dashstyle="dash" endarrow="block"/>
                <o:lock v:ext="edit" shapetype="f"/>
              </v:shape>
            </w:pict>
          </mc:Fallback>
        </mc:AlternateContent>
      </w:r>
      <w:r w:rsidRPr="00EC4586">
        <w:rPr>
          <w:noProof/>
          <w:color w:val="000000"/>
          <w:lang w:eastAsia="hr-HR"/>
        </w:rPr>
        <mc:AlternateContent>
          <mc:Choice Requires="wps">
            <w:drawing>
              <wp:anchor distT="0" distB="0" distL="114300" distR="114300" simplePos="0" relativeHeight="252996608" behindDoc="0" locked="0" layoutInCell="1" allowOverlap="1" wp14:anchorId="2D9FFC08" wp14:editId="6D948377">
                <wp:simplePos x="0" y="0"/>
                <wp:positionH relativeFrom="column">
                  <wp:posOffset>1205230</wp:posOffset>
                </wp:positionH>
                <wp:positionV relativeFrom="paragraph">
                  <wp:posOffset>46355</wp:posOffset>
                </wp:positionV>
                <wp:extent cx="923290" cy="723900"/>
                <wp:effectExtent l="0" t="38100" r="48260" b="19050"/>
                <wp:wrapNone/>
                <wp:docPr id="600" name="Straight Arrow Connector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23290" cy="72390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56A98C9" id="Straight Arrow Connector 253" o:spid="_x0000_s1026" type="#_x0000_t32" style="position:absolute;margin-left:94.9pt;margin-top:3.65pt;width:72.7pt;height:57pt;flip:y;z-index:2529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l302QEAAJcDAAAOAAAAZHJzL2Uyb0RvYy54bWysU01v2zAMvQ/YfxB0X+ym2EeMOD0k6y7F&#10;VqDd7qws2cJkURC12P73o5Qs7bbbMB8EyjQf3yOftzfz6MRRR7LoW3m1qqXQXmFnfd/Kr4+3bz5I&#10;QQl8Bw69buWiSd7sXr/aTqHRaxzQdToKBvHUTKGVQ0qhqSpSgx6BVhi056TBOELia+yrLsLE6KOr&#10;1nX9rpowdiGi0kT89nBKyl3BN0ar9MUY0km4VjK3VM5Yzqd8VrstNH2EMFh1pgH/wGIE67npBeoA&#10;CcSPaP+CGq2KSGjSSuFYoTFW6aKB1VzVf6h5GCDoooWHQ+EyJvp/sOrzce/vY6auZv8Q7lB9Jx5K&#10;NQVqLsl8oXD6bDZxFMbZ8I33XTSzCjGXkS6Xkeo5CcUvN+vr9YYHrzj1fn29qcvIK2gyTO4aIqVP&#10;GkeRg1ZSimD7Ie3Re14exlMLON5RyrSeC3Kxx1vrXNmh82JiQpv6be4GbCXjIHE4ho5hfS8FuJ49&#10;qlIsrAmd7XJ5BqKF9i6KI7BN2F0dTo+sQAoHlDjBssqT7cIUfivNvA9Aw6m4pE6uSmDdR9+JtAQ2&#10;fooWfO/0GcL53FYXh56lPQ85R0/YLffx1yZ4+6Xz2anZXi/vHL/8n3Y/AQAA//8DAFBLAwQUAAYA&#10;CAAAACEAeDjmjN8AAAAJAQAADwAAAGRycy9kb3ducmV2LnhtbEyPy07DMBBF90j8gzVI7KjzUKGE&#10;OBUqQghWpcmGnRMPSUo8jmK3DXw90xUsr87o3jP5eraDOOLke0cK4kUEAqlxpqdWQVU+36xA+KDJ&#10;6MERKvhGD+vi8iLXmXEnesfjLrSCS8hnWkEXwphJ6ZsOrfYLNyIx+3ST1YHj1Eoz6ROX20EmUXQr&#10;re6JFzo94qbD5mt3sAqeyn1Vpz/ban4r95uXOHy81tulUtdX8+MDiIBz+DuGsz6rQ8FOtTuQ8WLg&#10;vLpn9aDgLgXBPE2XCYiaQRKnIItc/v+g+AUAAP//AwBQSwECLQAUAAYACAAAACEAtoM4kv4AAADh&#10;AQAAEwAAAAAAAAAAAAAAAAAAAAAAW0NvbnRlbnRfVHlwZXNdLnhtbFBLAQItABQABgAIAAAAIQA4&#10;/SH/1gAAAJQBAAALAAAAAAAAAAAAAAAAAC8BAABfcmVscy8ucmVsc1BLAQItABQABgAIAAAAIQBm&#10;xl302QEAAJcDAAAOAAAAAAAAAAAAAAAAAC4CAABkcnMvZTJvRG9jLnhtbFBLAQItABQABgAIAAAA&#10;IQB4OOaM3wAAAAkBAAAPAAAAAAAAAAAAAAAAADMEAABkcnMvZG93bnJldi54bWxQSwUGAAAAAAQA&#10;BADzAAAAPwUAAAAA&#10;" strokecolor="windowText" strokeweight="1.5pt">
                <v:stroke endarrow="block"/>
                <o:lock v:ext="edit" shapetype="f"/>
              </v:shape>
            </w:pict>
          </mc:Fallback>
        </mc:AlternateContent>
      </w:r>
    </w:p>
    <w:p w14:paraId="1D382876" w14:textId="77777777" w:rsidR="00703497" w:rsidRPr="00EC4586" w:rsidRDefault="00703497" w:rsidP="00703497">
      <w:pPr>
        <w:rPr>
          <w:noProof/>
          <w:color w:val="000000"/>
          <w:sz w:val="20"/>
          <w:lang w:eastAsia="hr-HR"/>
        </w:rPr>
      </w:pPr>
      <w:r w:rsidRPr="00EC4586">
        <w:rPr>
          <w:noProof/>
          <w:color w:val="000000"/>
          <w:lang w:eastAsia="hr-HR"/>
        </w:rPr>
        <mc:AlternateContent>
          <mc:Choice Requires="wps">
            <w:drawing>
              <wp:anchor distT="0" distB="0" distL="114300" distR="114300" simplePos="0" relativeHeight="252992512" behindDoc="0" locked="0" layoutInCell="1" allowOverlap="1" wp14:anchorId="75844DC9" wp14:editId="6FA9050A">
                <wp:simplePos x="0" y="0"/>
                <wp:positionH relativeFrom="margin">
                  <wp:align>left</wp:align>
                </wp:positionH>
                <wp:positionV relativeFrom="paragraph">
                  <wp:posOffset>163195</wp:posOffset>
                </wp:positionV>
                <wp:extent cx="376555" cy="292735"/>
                <wp:effectExtent l="38100" t="38100" r="23495" b="31115"/>
                <wp:wrapNone/>
                <wp:docPr id="527" name="Straight Arrow Connector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76555" cy="292735"/>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D3A1199" id="Straight Arrow Connector 249" o:spid="_x0000_s1026" type="#_x0000_t32" style="position:absolute;margin-left:0;margin-top:12.85pt;width:29.65pt;height:23.05pt;flip:x y;z-index:252992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Xdi1gEAAI0DAAAOAAAAZHJzL2Uyb0RvYy54bWysU01v2zAMvQ/YfxB0X+ymcLsacXpIlu1Q&#10;bAXa7c7Iki1MlgRKi51/P0p2033chvkgkKL4SD4+b+6nwbCTxKCdbfjVquRMWuFabbuGf30+vHvP&#10;WYhgWzDOyoafZeD327dvNqOv5dr1zrQSGYHYUI++4X2Mvi6KIHo5QFg5Ly0FlcMBIrnYFS3CSOiD&#10;KdZleVOMDluPTsgQ6HY/B/k24yslRfyiVJCRmYZTbzGfmM9jOovtBuoOwfdaLG3AP3QxgLZU9AK1&#10;hwjsB+q/oAYt0AWn4kq4oXBKaSHzDDTNVfnHNE89eJlnIXKCv9AU/h+s+Hza2UdMrYvJPvkHJ74H&#10;IqUYfagvweQEPz+bFA5MGe0/0b55tr4lK0HQPGzK5J4v5MopMkGX17c3VVVxJii0vlvfXleJ/ALq&#10;BJiSPYb4UbqBJaPhISLoro87Zy2t0eFcAk4PIc6JLwkp2bqDNiZv01g2UkN3ZUULF0CiUgYimYNv&#10;CdZ2nIHpSK0iYu46OKPblJ6AAnbHnUF2AlLM4VDSt/T527NUew+hn9/l0KylCNp8sC2LZ09yj6jB&#10;dkYuEMamEjLrchnjldpkHV17fsQX/mnnmaFFn0lUv/p5S69/0fYnAAAA//8DAFBLAwQUAAYACAAA&#10;ACEAIrtsgd0AAAAFAQAADwAAAGRycy9kb3ducmV2LnhtbEyPQUsDMRSE74L/ITzBi9ikK7V13WxR&#10;QbwUxK4WekuT5ya4eVk26Xb998aTHocZZr6p1pPv2IhDdIEkzGcCGJIOxlEr4b15vl4Bi0mRUV0g&#10;lPCNEdb1+VmlShNO9IbjNrUsl1AslQSbUl9yHrVFr+Is9EjZ+wyDVynLoeVmUKdc7jteCHHLvXKU&#10;F6zq8cmi/toevYRNofXji3ONeN3ZMO7F5uOq0VJeXkwP98ASTukvDL/4GR3qzHQIRzKRdRLykSSh&#10;WCyBZXdxdwPsIGE5XwGvK/6fvv4BAAD//wMAUEsBAi0AFAAGAAgAAAAhALaDOJL+AAAA4QEAABMA&#10;AAAAAAAAAAAAAAAAAAAAAFtDb250ZW50X1R5cGVzXS54bWxQSwECLQAUAAYACAAAACEAOP0h/9YA&#10;AACUAQAACwAAAAAAAAAAAAAAAAAvAQAAX3JlbHMvLnJlbHNQSwECLQAUAAYACAAAACEAnIF3YtYB&#10;AACNAwAADgAAAAAAAAAAAAAAAAAuAgAAZHJzL2Uyb0RvYy54bWxQSwECLQAUAAYACAAAACEAIrts&#10;gd0AAAAFAQAADwAAAAAAAAAAAAAAAAAwBAAAZHJzL2Rvd25yZXYueG1sUEsFBgAAAAAEAAQA8wAA&#10;ADoFAAAAAA==&#10;" strokecolor="red" strokeweight="1.5pt">
                <v:stroke endarrow="block"/>
                <o:lock v:ext="edit" shapetype="f"/>
                <w10:wrap anchorx="margin"/>
              </v:shape>
            </w:pict>
          </mc:Fallback>
        </mc:AlternateContent>
      </w:r>
      <w:r w:rsidRPr="00EC4586">
        <w:rPr>
          <w:noProof/>
          <w:color w:val="000000"/>
          <w:lang w:eastAsia="hr-HR"/>
        </w:rPr>
        <mc:AlternateContent>
          <mc:Choice Requires="wps">
            <w:drawing>
              <wp:anchor distT="0" distB="0" distL="114300" distR="114300" simplePos="0" relativeHeight="252988416" behindDoc="0" locked="0" layoutInCell="1" allowOverlap="1" wp14:anchorId="42333590" wp14:editId="419AA290">
                <wp:simplePos x="0" y="0"/>
                <wp:positionH relativeFrom="column">
                  <wp:posOffset>2128520</wp:posOffset>
                </wp:positionH>
                <wp:positionV relativeFrom="paragraph">
                  <wp:posOffset>127635</wp:posOffset>
                </wp:positionV>
                <wp:extent cx="1638935" cy="581025"/>
                <wp:effectExtent l="0" t="0" r="18415" b="28575"/>
                <wp:wrapNone/>
                <wp:docPr id="508" name="Rounded 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935" cy="581025"/>
                        </a:xfrm>
                        <a:prstGeom prst="roundRect">
                          <a:avLst/>
                        </a:prstGeom>
                        <a:solidFill>
                          <a:sysClr val="window" lastClr="FFFFFF"/>
                        </a:solidFill>
                        <a:ln w="25400" cap="flat" cmpd="sng" algn="ctr">
                          <a:solidFill>
                            <a:srgbClr val="C0504D"/>
                          </a:solidFill>
                          <a:prstDash val="solid"/>
                        </a:ln>
                        <a:effectLst/>
                      </wps:spPr>
                      <wps:txbx>
                        <w:txbxContent>
                          <w:p w14:paraId="687C0E80" w14:textId="0EF092DB" w:rsidR="00703497" w:rsidRPr="002B0FE1" w:rsidRDefault="00703497" w:rsidP="00703497">
                            <w:pPr>
                              <w:jc w:val="center"/>
                              <w:rPr>
                                <w:b/>
                                <w:sz w:val="20"/>
                              </w:rPr>
                            </w:pPr>
                            <w:r w:rsidRPr="00C223E3">
                              <w:rPr>
                                <w:b/>
                                <w:sz w:val="20"/>
                              </w:rPr>
                              <w:t xml:space="preserve">Općinski </w:t>
                            </w:r>
                            <w:r w:rsidRPr="00C223E3">
                              <w:rPr>
                                <w:b/>
                                <w:sz w:val="20"/>
                              </w:rPr>
                              <w:t xml:space="preserve">načelnik </w:t>
                            </w:r>
                            <w:r w:rsidR="004A4DAB">
                              <w:rPr>
                                <w:b/>
                                <w:sz w:val="20"/>
                              </w:rPr>
                              <w:t>Općine Jelenje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333590" id="_x0000_s1116" style="position:absolute;left:0;text-align:left;margin-left:167.6pt;margin-top:10.05pt;width:129.05pt;height:45.75pt;z-index:2529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XuHcgIAAPUEAAAOAAAAZHJzL2Uyb0RvYy54bWysVEtv2zAMvg/YfxB0X+2kSR9GnSJIkGFA&#10;0BVrh54ZWY6NyaImKbGzXz9KdtKs62mYDwIpvj999N191yi2l9bVqHM+ukg5k1pgUettzr8/rz7d&#10;cOY86AIUapnzg3T8fvbxw11rMjnGClUhLaMk2mWtyXnlvcmSxIlKNuAu0EhNxhJtA55Uu00KCy1l&#10;b1QyTtOrpEVbGItCOke3y97IZzF/WUrhv5alk56pnFNvPp42nptwJrM7yLYWTFWLoQ34hy4aqDUV&#10;PaVagge2s/VfqZpaWHRY+guBTYJlWQsZZ6BpRumbaZ4qMDLOQuA4c4LJ/b+04mH/ZB5taN2ZNYof&#10;jhBJWuOykyUobvDpStsEX2qcdRHFwwlF2Xkm6HJ0dXlzeznlTJBtejNKx9MAcwLZMdpY5z9LbFgQ&#10;cm5xp4tv9FQRQdivne/9j36xO1R1saqVisrBLZRle6BXJTIU2HKmwHm6zPkqfkNJdx6mNGtzPp5O&#10;UqKCAKJbqcCT2Jgi505vOQO1JR4Lb2Mvf0Q7u92cqi7SaTpZvlckNL0EV/XdxQyDm9KhdxlZOcz4&#10;im2QfLfpWE2tXN+GkHC1weLwaJnFnrnOiFVNBdY07CNYoipNQuvnv9JRKqTxcJA4q9D+eu8++BOD&#10;yMpZS9Sn0X/uwErC8Ismbt2OJpOwK1GZTK/HpNhzy+bconfNAukdRrToRkQx+Ht1FEuLzQtt6TxU&#10;JRNoQbV7kAdl4fuVpD0Xcj6PbrQfBvxaPxkRkgfoArTP3QtYMzDHE+ce8LgmkL3hTu8bIjXOdx7L&#10;OhLrFdeB6rRbkZ/DfyAs77kevV7/VrPfAAAA//8DAFBLAwQUAAYACAAAACEAujMyFuAAAAAKAQAA&#10;DwAAAGRycy9kb3ducmV2LnhtbEyPy07DMBBF95X4B2uQ2FTUeagVhDgVIFWs04BQd25skoA9jmy3&#10;Cf16hhUsR/fo3jPldraGnbUPg0MB6SoBprF1asBOwGuzu70DFqJEJY1DLeBbB9hWV4tSFspNWOvz&#10;PnaMSjAUUkAf41hwHtpeWxlWbtRI2YfzVkY6fceVlxOVW8OzJNlwKwekhV6O+rnX7df+ZAW8mPpQ&#10;X6bD5+AvXfPk3t8aXO6EuLmeHx+ART3HPxh+9UkdKnI6uhOqwIyAPF9nhArIkhQYAev7PAd2JDJN&#10;N8Crkv9/ofoBAAD//wMAUEsBAi0AFAAGAAgAAAAhALaDOJL+AAAA4QEAABMAAAAAAAAAAAAAAAAA&#10;AAAAAFtDb250ZW50X1R5cGVzXS54bWxQSwECLQAUAAYACAAAACEAOP0h/9YAAACUAQAACwAAAAAA&#10;AAAAAAAAAAAvAQAAX3JlbHMvLnJlbHNQSwECLQAUAAYACAAAACEAta17h3ICAAD1BAAADgAAAAAA&#10;AAAAAAAAAAAuAgAAZHJzL2Uyb0RvYy54bWxQSwECLQAUAAYACAAAACEAujMyFuAAAAAKAQAADwAA&#10;AAAAAAAAAAAAAADMBAAAZHJzL2Rvd25yZXYueG1sUEsFBgAAAAAEAAQA8wAAANkFAAAAAA==&#10;" fillcolor="window" strokecolor="#c0504d" strokeweight="2pt">
                <v:path arrowok="t"/>
                <v:textbox>
                  <w:txbxContent>
                    <w:p w14:paraId="687C0E80" w14:textId="0EF092DB" w:rsidR="00703497" w:rsidRPr="002B0FE1" w:rsidRDefault="00703497" w:rsidP="00703497">
                      <w:pPr>
                        <w:jc w:val="center"/>
                        <w:rPr>
                          <w:b/>
                          <w:sz w:val="20"/>
                        </w:rPr>
                      </w:pPr>
                      <w:r w:rsidRPr="00C223E3">
                        <w:rPr>
                          <w:b/>
                          <w:sz w:val="20"/>
                        </w:rPr>
                        <w:t xml:space="preserve">Općinski </w:t>
                      </w:r>
                      <w:r w:rsidRPr="00C223E3">
                        <w:rPr>
                          <w:b/>
                          <w:sz w:val="20"/>
                        </w:rPr>
                        <w:t xml:space="preserve">načelnik </w:t>
                      </w:r>
                      <w:r w:rsidR="004A4DAB">
                        <w:rPr>
                          <w:b/>
                          <w:sz w:val="20"/>
                        </w:rPr>
                        <w:t>Općine Jelenje</w:t>
                      </w:r>
                    </w:p>
                  </w:txbxContent>
                </v:textbox>
              </v:roundrect>
            </w:pict>
          </mc:Fallback>
        </mc:AlternateContent>
      </w:r>
    </w:p>
    <w:p w14:paraId="0E750971" w14:textId="04BC4876" w:rsidR="00703497" w:rsidRPr="00EC4586" w:rsidRDefault="00703497" w:rsidP="00703497">
      <w:pPr>
        <w:rPr>
          <w:noProof/>
          <w:color w:val="000000"/>
          <w:sz w:val="20"/>
          <w:lang w:eastAsia="hr-HR"/>
        </w:rPr>
      </w:pPr>
      <w:r w:rsidRPr="00EC4586">
        <w:rPr>
          <w:noProof/>
          <w:color w:val="000000"/>
          <w:lang w:eastAsia="hr-HR"/>
        </w:rPr>
        <mc:AlternateContent>
          <mc:Choice Requires="wps">
            <w:drawing>
              <wp:anchor distT="0" distB="0" distL="114300" distR="114300" simplePos="0" relativeHeight="252994560" behindDoc="0" locked="0" layoutInCell="1" allowOverlap="1" wp14:anchorId="7E197D4B" wp14:editId="04DAC024">
                <wp:simplePos x="0" y="0"/>
                <wp:positionH relativeFrom="column">
                  <wp:posOffset>1256665</wp:posOffset>
                </wp:positionH>
                <wp:positionV relativeFrom="paragraph">
                  <wp:posOffset>179070</wp:posOffset>
                </wp:positionV>
                <wp:extent cx="832485" cy="164465"/>
                <wp:effectExtent l="0" t="57150" r="5715" b="26035"/>
                <wp:wrapNone/>
                <wp:docPr id="531" name="Straight Arrow Connector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32485" cy="164465"/>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105389B" id="Straight Arrow Connector 251" o:spid="_x0000_s1026" type="#_x0000_t32" style="position:absolute;margin-left:98.95pt;margin-top:14.1pt;width:65.55pt;height:12.95pt;flip:y;z-index:2529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lVV0QEAAIMDAAAOAAAAZHJzL2Uyb0RvYy54bWysU02P2yAQvVfqf0DcGztpEqVWnD0kTS+r&#10;dqXd9j7BYKNiQAyNk3/fAXuz/bit1gcEDPNm3pvn7d2lN+wsA2pnaz6flZxJK1yjbVvz70/HDxvO&#10;MIJtwDgra36VyO92799tB1/JheucaWRgBGKxGnzNuxh9VRQoOtkDzpyXloLKhR4iHUNbNAEGQu9N&#10;sSjLdTG40PjghESk28MY5LuMr5QU8ZtSKCMzNafeYl5DXk9pLXZbqNoAvtNiagNe0UUP2lLRG9QB&#10;IrBfQf8H1WsRHDoVZ8L1hVNKC5k5EJt5+Q+bxw68zFxIHPQ3mfDtYMXX894+hNS6uNhHf+/ETyRR&#10;isFjdQumA/rx2UWFnimj/Q+ad+ZMLNglS3q9SSovkQm63HxcLDcrzgSF5uvlcr1KkhdQJZhU1QeM&#10;X6TrWdrUHGMA3XZx76yl4bkwloDzPcYx8TkhJVt31MbkGRrLBirxqVzRmAWQlZSBSNveNwRrW87A&#10;tORREUPuGp3RTUpPQBja094EdgbyyfFY0jf1+dezVPsA2I3vcmh0UARtPtuGxasnk8egwbZGThDG&#10;phIyu3Gi8SJo2p1cc30Iz6rTpLNCkyuTlf4859m8/Du73wAAAP//AwBQSwMEFAAGAAgAAAAhALot&#10;qTDeAAAACQEAAA8AAABkcnMvZG93bnJldi54bWxMj81OwzAQhO9IvIO1SNyok5SfJMSpKhCXCqmi&#10;8ACuvSRR43UaO2369iwnOI5mNPNNtZpdL044hs6TgnSRgEAy3nbUKPj6fLvLQYSoyereEyq4YIBV&#10;fX1V6dL6M33gaRcbwSUUSq2gjXEopQymRafDwg9I7H370enIcmykHfWZy10vsyR5lE53xAutHvCl&#10;RXPYTY53l9PxmL8mm41799tDNOllbXqlbm/m9TOIiHP8C8MvPqNDzUx7P5ENomddPBUcVZDlGQgO&#10;LLOCz+0VPNynIOtK/n9Q/wAAAP//AwBQSwECLQAUAAYACAAAACEAtoM4kv4AAADhAQAAEwAAAAAA&#10;AAAAAAAAAAAAAAAAW0NvbnRlbnRfVHlwZXNdLnhtbFBLAQItABQABgAIAAAAIQA4/SH/1gAAAJQB&#10;AAALAAAAAAAAAAAAAAAAAC8BAABfcmVscy8ucmVsc1BLAQItABQABgAIAAAAIQCkAlVV0QEAAIMD&#10;AAAOAAAAAAAAAAAAAAAAAC4CAABkcnMvZTJvRG9jLnhtbFBLAQItABQABgAIAAAAIQC6Lakw3gAA&#10;AAkBAAAPAAAAAAAAAAAAAAAAACsEAABkcnMvZG93bnJldi54bWxQSwUGAAAAAAQABADzAAAANgUA&#10;AAAA&#10;" strokecolor="red" strokeweight="1.5pt">
                <v:stroke endarrow="block"/>
                <o:lock v:ext="edit" shapetype="f"/>
              </v:shape>
            </w:pict>
          </mc:Fallback>
        </mc:AlternateContent>
      </w:r>
      <w:r w:rsidRPr="00EC4586">
        <w:rPr>
          <w:noProof/>
          <w:color w:val="000000"/>
          <w:lang w:eastAsia="hr-HR"/>
        </w:rPr>
        <mc:AlternateContent>
          <mc:Choice Requires="wps">
            <w:drawing>
              <wp:anchor distT="0" distB="0" distL="114300" distR="114300" simplePos="0" relativeHeight="252998656" behindDoc="0" locked="0" layoutInCell="1" allowOverlap="1" wp14:anchorId="2296D7E8" wp14:editId="0FE598FB">
                <wp:simplePos x="0" y="0"/>
                <wp:positionH relativeFrom="column">
                  <wp:posOffset>3836035</wp:posOffset>
                </wp:positionH>
                <wp:positionV relativeFrom="paragraph">
                  <wp:posOffset>41910</wp:posOffset>
                </wp:positionV>
                <wp:extent cx="491490" cy="146685"/>
                <wp:effectExtent l="0" t="38100" r="60960" b="24765"/>
                <wp:wrapNone/>
                <wp:docPr id="530" name="Straight Arrow Connector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91490" cy="14668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DFA8A52" id="Straight Arrow Connector 255" o:spid="_x0000_s1026" type="#_x0000_t32" style="position:absolute;margin-left:302.05pt;margin-top:3.3pt;width:38.7pt;height:11.55pt;flip:y;z-index:2529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wyb2QEAAJcDAAAOAAAAZHJzL2Uyb0RvYy54bWysU8Fu2zAMvQ/YPwi6L06KNGiMOD0k6y7F&#10;VqDd7qws2cJkURC1OPn7UXKabuutmA+CJJqPfI9Pm9vj4MRBR7LoG7mYzaXQXmFrfdfI7093n26k&#10;oAS+BYdeN/KkSd5uP37YjKHWV9ija3UUDOKpHkMj+5RCXVWkej0AzTBoz0GDcYDEx9hVbYSR0QdX&#10;Xc3nq2rE2IaIShPx7X4Kym3BN0ar9M0Y0km4RnJvqayxrM95rbYbqLsIobfq3Aa8o4sBrOeiF6g9&#10;JBC/on0DNVgVkdCkmcKhQmOs0oUDs1nM/2Hz2EPQhQuLQ+EiE/0/WPX1sPMPMbeujv4x3KP6SSxK&#10;NQaqL8F8oDD9djRxEMbZ8IPnXTgzC3Eskp4ukupjEoovl+vFcs3CKw4tlqvVzXWWvII6w+SqIVL6&#10;onEQedNIShFs16cdes/DwziVgMM9pSnxJSEne7yzzpUZOi9GLrGeX+dqwFYyDhJvh9AyrO+kANex&#10;R1WKpWtCZ9ucnoHoRDsXxQHYJuyuFscnZiCFA0ocYFrlO/f+V2ruZw/UT8klNLkqgXWffSvSKbDx&#10;U7TgO6fPEM7nsro49EztVeS8e8b29BBfJsHTL6qdnZrt9ee5zOv1PW1/AwAA//8DAFBLAwQUAAYA&#10;CAAAACEALptufuAAAAAIAQAADwAAAGRycy9kb3ducmV2LnhtbEyPwU7DMBBE70j8g7VI3KiTQkMJ&#10;cSpUhCo4lSYXbk68JCnxOordNuXrWU5wm9WMZt5mq8n24oij7xwpiGcRCKTamY4aBWXxcrME4YMm&#10;o3tHqOCMHlb55UWmU+NO9I7HXWgEl5BPtYI2hCGV0tctWu1nbkBi79ONVgc+x0aaUZ+43PZyHkWJ&#10;tLojXmj1gOsW66/dwSp4LvZldfu9Lae3Yr/exOHjtdoulLq+mp4eQQScwl8YfvEZHXJmqtyBjBe9&#10;giS6iznKIgHBfrKMFyAqBfOHe5B5Jv8/kP8AAAD//wMAUEsBAi0AFAAGAAgAAAAhALaDOJL+AAAA&#10;4QEAABMAAAAAAAAAAAAAAAAAAAAAAFtDb250ZW50X1R5cGVzXS54bWxQSwECLQAUAAYACAAAACEA&#10;OP0h/9YAAACUAQAACwAAAAAAAAAAAAAAAAAvAQAAX3JlbHMvLnJlbHNQSwECLQAUAAYACAAAACEA&#10;JzsMm9kBAACXAwAADgAAAAAAAAAAAAAAAAAuAgAAZHJzL2Uyb0RvYy54bWxQSwECLQAUAAYACAAA&#10;ACEALptufuAAAAAIAQAADwAAAAAAAAAAAAAAAAAzBAAAZHJzL2Rvd25yZXYueG1sUEsFBgAAAAAE&#10;AAQA8wAAAEAFAAAAAA==&#10;" strokecolor="windowText" strokeweight="1.5pt">
                <v:stroke endarrow="block"/>
                <o:lock v:ext="edit" shapetype="f"/>
              </v:shape>
            </w:pict>
          </mc:Fallback>
        </mc:AlternateContent>
      </w:r>
      <w:r w:rsidRPr="00EC4586">
        <w:rPr>
          <w:noProof/>
          <w:color w:val="000000"/>
          <w:lang w:eastAsia="hr-HR"/>
        </w:rPr>
        <mc:AlternateContent>
          <mc:Choice Requires="wps">
            <w:drawing>
              <wp:anchor distT="0" distB="0" distL="114300" distR="114300" simplePos="0" relativeHeight="252989440" behindDoc="0" locked="0" layoutInCell="1" allowOverlap="1" wp14:anchorId="762A8369" wp14:editId="5800561E">
                <wp:simplePos x="0" y="0"/>
                <wp:positionH relativeFrom="column">
                  <wp:posOffset>112395</wp:posOffset>
                </wp:positionH>
                <wp:positionV relativeFrom="paragraph">
                  <wp:posOffset>221615</wp:posOffset>
                </wp:positionV>
                <wp:extent cx="1076325" cy="381000"/>
                <wp:effectExtent l="0" t="0" r="28575" b="19050"/>
                <wp:wrapNone/>
                <wp:docPr id="532" name="Rounded 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6325" cy="381000"/>
                        </a:xfrm>
                        <a:prstGeom prst="roundRect">
                          <a:avLst/>
                        </a:prstGeom>
                        <a:noFill/>
                        <a:ln w="25400" cap="flat" cmpd="sng" algn="ctr">
                          <a:solidFill>
                            <a:srgbClr val="FFC000"/>
                          </a:solidFill>
                          <a:prstDash val="solid"/>
                        </a:ln>
                        <a:effectLst/>
                      </wps:spPr>
                      <wps:txbx>
                        <w:txbxContent>
                          <w:p w14:paraId="30E624A9" w14:textId="77777777" w:rsidR="00703497" w:rsidRPr="00284A12" w:rsidRDefault="00703497" w:rsidP="00703497">
                            <w:pPr>
                              <w:jc w:val="center"/>
                              <w:rPr>
                                <w:b/>
                              </w:rPr>
                            </w:pPr>
                            <w:r w:rsidRPr="00284A12">
                              <w:rPr>
                                <w:b/>
                              </w:rPr>
                              <w:t xml:space="preserve">ŽC </w:t>
                            </w:r>
                            <w:r w:rsidRPr="00284A12">
                              <w:rPr>
                                <w:b/>
                              </w:rPr>
                              <w:t>112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2A8369" id="_x0000_s1117" style="position:absolute;left:0;text-align:left;margin-left:8.85pt;margin-top:17.45pt;width:84.75pt;height:30pt;z-index:2529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vEXgIAALwEAAAOAAAAZHJzL2Uyb0RvYy54bWysVE1v2zAMvQ/YfxB0X+2k6ceMOkWQIsOA&#10;oCvWDj0zshQbk0VNUmJ3v36U7CRdt9Owi0CKz/x4evTNbd9qtpfON2hKPjnLOZNGYNWYbcm/Pa0+&#10;XHPmA5gKNBpZ8hfp+e38/bubzhZyijXqSjpGSYwvOlvyOgRbZJkXtWzBn6GVhoIKXQuBXLfNKgcd&#10;ZW91Ns3zy6xDV1mHQnpPt3dDkM9TfqWkCF+U8jIwXXLqLaTTpXMTz2x+A8XWga0bMbYB/9BFC42h&#10;osdUdxCA7VzzR6q2EQ49qnAmsM1QqUbINANNM8nfTPNYg5VpFiLH2yNN/v+lFff7R/vgYuverlF8&#10;98RI1llfHCPR8SOmV66NWGqc9YnFlyOLsg9M0OUkv7o8n15wJih2fj3J80RzBsXha+t8+CSxZdEo&#10;ucOdqb7SUyUGYb/2ITYBxQEXKxpcNVqn59KGdSWfXswoMRNAqlEaApmtrUruzZYz0FuSowgupfSo&#10;myp+nsZ0281SO7YHksRqtTy19xss1r4DXw+4FIpioa60iWlkEtfY6omiaIV+07OGWrlOg8erDVYv&#10;D445HATorVg1VGANPjyAI8XRJLRF4QsdSiONh6PFWY3u59/uI56EQFHOOlIwjf5jB05ypj8bksjH&#10;yWwWJZ+c2cXVlBz3OrJ5HTG7donEyIT21YpkRnzQB1M5bJ9p2RaxKoXACKo9kDw6yzBsFq2rkItF&#10;gpHMLYS1ebQiJo/URWqf+mdwdhRAIOnc40HtULyRwIAdRLDYBVRN0seJ11GxtCLpgcZ1jjv42k+o&#10;009n/gsAAP//AwBQSwMEFAAGAAgAAAAhAKpSsrPeAAAACAEAAA8AAABkcnMvZG93bnJldi54bWxM&#10;j09Lw0AQxe+C32EZwZvdWP9sE7MpIgiKUGgteJ0m0ySYnQ3ZbZr66Z2e9PjmPd78Xr6cXKdGGkLr&#10;2cLtLAFFXPqq5drC9vP1ZgEqROQKO89k4UQBlsXlRY5Z5Y+8pnETayUlHDK00MTYZ1qHsiGHYeZ7&#10;YvH2fnAYRQ61rgY8Srnr9DxJHrXDluVDgz29NFR+bw7Owsd0Wo3ptuZ1Yr5+zNv+ITC+W3t9NT0/&#10;gYo0xb8wnPEFHQph2vkDV0F1oo2RpIW7+xTU2V+YOaidhVQOusj1/wHFLwAAAP//AwBQSwECLQAU&#10;AAYACAAAACEAtoM4kv4AAADhAQAAEwAAAAAAAAAAAAAAAAAAAAAAW0NvbnRlbnRfVHlwZXNdLnht&#10;bFBLAQItABQABgAIAAAAIQA4/SH/1gAAAJQBAAALAAAAAAAAAAAAAAAAAC8BAABfcmVscy8ucmVs&#10;c1BLAQItABQABgAIAAAAIQCe7+vEXgIAALwEAAAOAAAAAAAAAAAAAAAAAC4CAABkcnMvZTJvRG9j&#10;LnhtbFBLAQItABQABgAIAAAAIQCqUrKz3gAAAAgBAAAPAAAAAAAAAAAAAAAAALgEAABkcnMvZG93&#10;bnJldi54bWxQSwUGAAAAAAQABADzAAAAwwUAAAAA&#10;" filled="f" strokecolor="#ffc000" strokeweight="2pt">
                <v:path arrowok="t"/>
                <v:textbox>
                  <w:txbxContent>
                    <w:p w14:paraId="30E624A9" w14:textId="77777777" w:rsidR="00703497" w:rsidRPr="00284A12" w:rsidRDefault="00703497" w:rsidP="00703497">
                      <w:pPr>
                        <w:jc w:val="center"/>
                        <w:rPr>
                          <w:b/>
                        </w:rPr>
                      </w:pPr>
                      <w:r w:rsidRPr="00284A12">
                        <w:rPr>
                          <w:b/>
                        </w:rPr>
                        <w:t xml:space="preserve">ŽC </w:t>
                      </w:r>
                      <w:r w:rsidRPr="00284A12">
                        <w:rPr>
                          <w:b/>
                        </w:rPr>
                        <w:t>112</w:t>
                      </w:r>
                    </w:p>
                  </w:txbxContent>
                </v:textbox>
              </v:roundrect>
            </w:pict>
          </mc:Fallback>
        </mc:AlternateContent>
      </w:r>
    </w:p>
    <w:p w14:paraId="3AF7EDF9" w14:textId="1F7DDC9F" w:rsidR="00703497" w:rsidRPr="00EC4586" w:rsidRDefault="00EC4586" w:rsidP="00703497">
      <w:pPr>
        <w:rPr>
          <w:noProof/>
          <w:color w:val="000000"/>
          <w:sz w:val="20"/>
          <w:lang w:eastAsia="hr-HR"/>
        </w:rPr>
      </w:pPr>
      <w:r w:rsidRPr="00EC4586">
        <w:rPr>
          <w:noProof/>
          <w:color w:val="000000"/>
          <w:lang w:eastAsia="hr-HR"/>
        </w:rPr>
        <mc:AlternateContent>
          <mc:Choice Requires="wps">
            <w:drawing>
              <wp:anchor distT="0" distB="0" distL="114300" distR="114300" simplePos="0" relativeHeight="253000704" behindDoc="0" locked="0" layoutInCell="1" allowOverlap="1" wp14:anchorId="1FF4AA39" wp14:editId="2BA55C76">
                <wp:simplePos x="0" y="0"/>
                <wp:positionH relativeFrom="column">
                  <wp:posOffset>5493385</wp:posOffset>
                </wp:positionH>
                <wp:positionV relativeFrom="paragraph">
                  <wp:posOffset>41275</wp:posOffset>
                </wp:positionV>
                <wp:extent cx="701040" cy="335280"/>
                <wp:effectExtent l="0" t="0" r="60960" b="64770"/>
                <wp:wrapNone/>
                <wp:docPr id="510" name="Straight Arrow Connector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1040" cy="33528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4FFA146" id="Straight Arrow Connector 261" o:spid="_x0000_s1026" type="#_x0000_t32" style="position:absolute;margin-left:432.55pt;margin-top:3.25pt;width:55.2pt;height:26.4pt;z-index:2530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C6o0wEAAI0DAAAOAAAAZHJzL2Uyb0RvYy54bWysU01v1DAQvSPxHyzf2WS3FEq02R52KZcK&#10;KrX8gKntJBaOx/KYTfbfM/Z+tMANkYM19njevHl+Wd/OoxN7E8mib+VyUUthvEJtfd/K7093726k&#10;oAReg0NvWnkwJG83b9+sp9CYFQ7otImCQTw1U2jlkFJoqorUYEagBQbjOdlhHCHxNvaVjjAx+uiq&#10;VV1/qCaMOkRUhohPd8ek3BT8rjMqfes6Mkm4VjK3VNZY1ue8Vps1NH2EMFh1ogH/wGIE67npBWoH&#10;CcTPaP+CGq2KSNilhcKxwq6zypQZeJpl/cc0jwMEU2ZhcShcZKL/B6u+7rf+IWbqavaP4R7VD2JR&#10;qilQc0nmDYXjtbmLY77O3MVchDxchDRzEooPP/Is71luxamrq+vVTRG6guZcHCKlLwZHkYNWUopg&#10;+yFt0Xt+MozLIibs7yllMtCcC3Jnj3fWufJyzouJbfepvs7dgA3UOUgcjkEzrO+lANezM1WKBZLQ&#10;WZ3LMxAdaOui2AObgz2lcXriCaRwQIkTPFb5skmYwm+lmc8OaDgWl9TRSwms++y1SIfAdk/Rgu+d&#10;OUE4n9ua4svTaC/S5ugZ9eEhnvXnNy+dT/7Mpnq95/j1X7T5BQAA//8DAFBLAwQUAAYACAAAACEA&#10;dt24vuAAAAAIAQAADwAAAGRycy9kb3ducmV2LnhtbEyPQUvDQBCF74L/YRnBi9hNI5u2MZsiRUUE&#10;ERu9b5MxiWZnw+62Tf+940lvb3iP974p1pMdxAF96B1pmM8SEEi1a3pqNbxXD9dLECEaaszgCDWc&#10;MMC6PD8rTN64I73hYRtbwSUUcqOhi3HMpQx1h9aEmRuR2Pt03prIp29l482Ry+0g0yTJpDU98UJn&#10;Rtx0WH9v91bDk/863S+unl+STapeK1SP/qNKtb68mO5uQUSc4l8YfvEZHUpm2rk9NUEMGpaZmnNU&#10;Q6ZAsL9aKBY7DWp1A7Is5P8Hyh8AAAD//wMAUEsBAi0AFAAGAAgAAAAhALaDOJL+AAAA4QEAABMA&#10;AAAAAAAAAAAAAAAAAAAAAFtDb250ZW50X1R5cGVzXS54bWxQSwECLQAUAAYACAAAACEAOP0h/9YA&#10;AACUAQAACwAAAAAAAAAAAAAAAAAvAQAAX3JlbHMvLnJlbHNQSwECLQAUAAYACAAAACEAH4QuqNMB&#10;AACNAwAADgAAAAAAAAAAAAAAAAAuAgAAZHJzL2Uyb0RvYy54bWxQSwECLQAUAAYACAAAACEAdt24&#10;vuAAAAAIAQAADwAAAAAAAAAAAAAAAAAtBAAAZHJzL2Rvd25yZXYueG1sUEsFBgAAAAAEAAQA8wAA&#10;ADoFAAAAAA==&#10;" strokecolor="windowText" strokeweight="1.5pt">
                <v:stroke endarrow="block"/>
                <o:lock v:ext="edit" shapetype="f"/>
              </v:shape>
            </w:pict>
          </mc:Fallback>
        </mc:AlternateContent>
      </w:r>
      <w:r w:rsidRPr="00EC4586">
        <w:rPr>
          <w:noProof/>
          <w:lang w:eastAsia="hr-HR"/>
        </w:rPr>
        <mc:AlternateContent>
          <mc:Choice Requires="wps">
            <w:drawing>
              <wp:anchor distT="0" distB="0" distL="114300" distR="114300" simplePos="0" relativeHeight="253039616" behindDoc="0" locked="0" layoutInCell="1" allowOverlap="1" wp14:anchorId="64A04BE2" wp14:editId="1E312C8F">
                <wp:simplePos x="0" y="0"/>
                <wp:positionH relativeFrom="page">
                  <wp:posOffset>7056120</wp:posOffset>
                </wp:positionH>
                <wp:positionV relativeFrom="paragraph">
                  <wp:posOffset>163195</wp:posOffset>
                </wp:positionV>
                <wp:extent cx="3476625" cy="2903220"/>
                <wp:effectExtent l="0" t="0" r="28575" b="11430"/>
                <wp:wrapNone/>
                <wp:docPr id="1715231197" name="Rounded 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6625" cy="2903220"/>
                        </a:xfrm>
                        <a:prstGeom prst="roundRect">
                          <a:avLst/>
                        </a:prstGeom>
                        <a:noFill/>
                        <a:ln>
                          <a:solidFill>
                            <a:srgbClr val="92D05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1D47E801" w14:textId="77777777" w:rsidR="00EC4586" w:rsidRPr="00FE19E7" w:rsidRDefault="00EC4586" w:rsidP="00EC4586">
                            <w:pPr>
                              <w:spacing w:before="0" w:after="0"/>
                              <w:jc w:val="center"/>
                              <w:rPr>
                                <w:b/>
                                <w:sz w:val="20"/>
                                <w:szCs w:val="20"/>
                              </w:rPr>
                            </w:pPr>
                            <w:r w:rsidRPr="00FE19E7">
                              <w:rPr>
                                <w:b/>
                                <w:sz w:val="20"/>
                                <w:szCs w:val="20"/>
                              </w:rPr>
                              <w:t xml:space="preserve">Pravne </w:t>
                            </w:r>
                            <w:r w:rsidRPr="00FE19E7">
                              <w:rPr>
                                <w:b/>
                                <w:sz w:val="20"/>
                                <w:szCs w:val="20"/>
                              </w:rPr>
                              <w:t>osobe od interesa za sustav civilne zaštite</w:t>
                            </w:r>
                          </w:p>
                          <w:p w14:paraId="6A9C25A8" w14:textId="77777777" w:rsidR="00EC4586" w:rsidRDefault="00EC4586" w:rsidP="00EC4586">
                            <w:pPr>
                              <w:pStyle w:val="NoSpacing"/>
                              <w:spacing w:before="0" w:after="0"/>
                              <w:rPr>
                                <w:rFonts w:eastAsia="Calibri"/>
                              </w:rPr>
                            </w:pPr>
                            <w:r>
                              <w:rPr>
                                <w:rFonts w:eastAsia="Calibri"/>
                              </w:rPr>
                              <w:tab/>
                              <w:t xml:space="preserve"> </w:t>
                            </w:r>
                          </w:p>
                          <w:p w14:paraId="035DA030" w14:textId="77777777" w:rsidR="00EC4586" w:rsidRPr="00FE19E7" w:rsidRDefault="00EC4586" w:rsidP="00EC4586">
                            <w:pPr>
                              <w:pStyle w:val="NoSpacing"/>
                              <w:numPr>
                                <w:ilvl w:val="0"/>
                                <w:numId w:val="45"/>
                              </w:numPr>
                              <w:spacing w:before="0" w:after="0"/>
                              <w:rPr>
                                <w:rFonts w:eastAsia="Calibri"/>
                              </w:rPr>
                            </w:pPr>
                            <w:r w:rsidRPr="00FE19E7">
                              <w:rPr>
                                <w:rFonts w:eastAsia="Calibri"/>
                              </w:rPr>
                              <w:t>KD Autotrolej d.o.o.</w:t>
                            </w:r>
                          </w:p>
                          <w:p w14:paraId="39D6F21B" w14:textId="77777777" w:rsidR="00EC4586" w:rsidRPr="00FE19E7" w:rsidRDefault="00EC4586" w:rsidP="00EC4586">
                            <w:pPr>
                              <w:pStyle w:val="NoSpacing"/>
                              <w:numPr>
                                <w:ilvl w:val="0"/>
                                <w:numId w:val="45"/>
                              </w:numPr>
                              <w:spacing w:before="0" w:after="0"/>
                              <w:rPr>
                                <w:rFonts w:eastAsia="Calibri"/>
                              </w:rPr>
                            </w:pPr>
                            <w:r w:rsidRPr="00FE19E7">
                              <w:rPr>
                                <w:rFonts w:eastAsia="Calibri"/>
                              </w:rPr>
                              <w:t>KD Jelen d.o.o.</w:t>
                            </w:r>
                          </w:p>
                          <w:p w14:paraId="0612D725" w14:textId="77777777" w:rsidR="00EC4586" w:rsidRPr="00FE19E7" w:rsidRDefault="00EC4586" w:rsidP="00EC4586">
                            <w:pPr>
                              <w:pStyle w:val="NoSpacing"/>
                              <w:numPr>
                                <w:ilvl w:val="0"/>
                                <w:numId w:val="45"/>
                              </w:numPr>
                              <w:spacing w:before="0" w:after="0"/>
                              <w:rPr>
                                <w:rFonts w:eastAsia="Calibri"/>
                              </w:rPr>
                            </w:pPr>
                            <w:r w:rsidRPr="00FE19E7">
                              <w:rPr>
                                <w:rFonts w:eastAsia="Calibri"/>
                              </w:rPr>
                              <w:t>Emico d.o.o.</w:t>
                            </w:r>
                          </w:p>
                          <w:p w14:paraId="1BD4580C" w14:textId="77777777" w:rsidR="00EC4586" w:rsidRPr="00FE19E7" w:rsidRDefault="00EC4586" w:rsidP="00EC4586">
                            <w:pPr>
                              <w:pStyle w:val="NoSpacing"/>
                              <w:numPr>
                                <w:ilvl w:val="0"/>
                                <w:numId w:val="45"/>
                              </w:numPr>
                              <w:spacing w:before="0" w:after="0"/>
                              <w:rPr>
                                <w:rFonts w:eastAsia="Calibri"/>
                              </w:rPr>
                            </w:pPr>
                            <w:r w:rsidRPr="00FE19E7">
                              <w:rPr>
                                <w:rFonts w:eastAsia="Calibri"/>
                              </w:rPr>
                              <w:t>Obrt Brko Dražice</w:t>
                            </w:r>
                          </w:p>
                          <w:p w14:paraId="3C428147" w14:textId="77777777" w:rsidR="00EC4586" w:rsidRPr="00FE19E7" w:rsidRDefault="00EC4586" w:rsidP="00EC4586">
                            <w:pPr>
                              <w:pStyle w:val="NoSpacing"/>
                              <w:numPr>
                                <w:ilvl w:val="0"/>
                                <w:numId w:val="45"/>
                              </w:numPr>
                              <w:spacing w:before="0" w:after="0"/>
                              <w:rPr>
                                <w:rFonts w:eastAsia="Calibri"/>
                              </w:rPr>
                            </w:pPr>
                            <w:r w:rsidRPr="00FE19E7">
                              <w:rPr>
                                <w:rFonts w:eastAsia="Calibri"/>
                              </w:rPr>
                              <w:t>Osnovna škola Jelenje-Dražice</w:t>
                            </w:r>
                          </w:p>
                          <w:p w14:paraId="5E664E1E" w14:textId="77777777" w:rsidR="00EC4586" w:rsidRPr="00FE19E7" w:rsidRDefault="00EC4586" w:rsidP="00EC4586">
                            <w:pPr>
                              <w:pStyle w:val="NoSpacing"/>
                              <w:numPr>
                                <w:ilvl w:val="0"/>
                                <w:numId w:val="45"/>
                              </w:numPr>
                              <w:spacing w:before="0" w:after="0"/>
                              <w:rPr>
                                <w:rFonts w:eastAsia="Calibri"/>
                              </w:rPr>
                            </w:pPr>
                            <w:r w:rsidRPr="00FE19E7">
                              <w:rPr>
                                <w:rFonts w:eastAsia="Calibri"/>
                              </w:rPr>
                              <w:t>Dječji vrtić Grobnički tići</w:t>
                            </w:r>
                          </w:p>
                          <w:p w14:paraId="15CFC020" w14:textId="77777777" w:rsidR="00EC4586" w:rsidRPr="00FE19E7" w:rsidRDefault="00EC4586" w:rsidP="00EC4586">
                            <w:pPr>
                              <w:pStyle w:val="NoSpacing"/>
                              <w:numPr>
                                <w:ilvl w:val="0"/>
                                <w:numId w:val="45"/>
                              </w:numPr>
                              <w:spacing w:before="0" w:after="0"/>
                              <w:rPr>
                                <w:rFonts w:eastAsia="Calibri"/>
                              </w:rPr>
                            </w:pPr>
                            <w:r w:rsidRPr="00FE19E7">
                              <w:rPr>
                                <w:rFonts w:eastAsia="Calibri"/>
                              </w:rPr>
                              <w:t>NK Rječina</w:t>
                            </w:r>
                          </w:p>
                          <w:p w14:paraId="5E0A3C54" w14:textId="77777777" w:rsidR="00EC4586" w:rsidRPr="00FE19E7" w:rsidRDefault="00EC4586" w:rsidP="00EC4586">
                            <w:pPr>
                              <w:pStyle w:val="NoSpacing"/>
                              <w:numPr>
                                <w:ilvl w:val="0"/>
                                <w:numId w:val="45"/>
                              </w:numPr>
                              <w:spacing w:before="0" w:after="0"/>
                              <w:rPr>
                                <w:rFonts w:eastAsia="Calibri"/>
                              </w:rPr>
                            </w:pPr>
                            <w:r w:rsidRPr="00FE19E7">
                              <w:rPr>
                                <w:rFonts w:eastAsia="Calibri"/>
                              </w:rPr>
                              <w:t>Brodokomerc d.o.o.</w:t>
                            </w:r>
                          </w:p>
                          <w:p w14:paraId="49B93EE7" w14:textId="77777777" w:rsidR="00EC4586" w:rsidRPr="00FE19E7" w:rsidRDefault="00EC4586" w:rsidP="00EC4586">
                            <w:pPr>
                              <w:pStyle w:val="NoSpacing"/>
                              <w:numPr>
                                <w:ilvl w:val="0"/>
                                <w:numId w:val="45"/>
                              </w:numPr>
                              <w:spacing w:before="0" w:after="0"/>
                              <w:rPr>
                                <w:rFonts w:eastAsia="Calibri"/>
                              </w:rPr>
                            </w:pPr>
                            <w:r w:rsidRPr="00FE19E7">
                              <w:rPr>
                                <w:rFonts w:eastAsia="Calibri"/>
                              </w:rPr>
                              <w:t>Gostiona Rječina</w:t>
                            </w:r>
                          </w:p>
                          <w:p w14:paraId="62AEFC55" w14:textId="77777777" w:rsidR="00EC4586" w:rsidRPr="00FE19E7" w:rsidRDefault="00EC4586" w:rsidP="00EC4586">
                            <w:pPr>
                              <w:pStyle w:val="NoSpacing"/>
                              <w:numPr>
                                <w:ilvl w:val="0"/>
                                <w:numId w:val="45"/>
                              </w:numPr>
                              <w:spacing w:before="0" w:after="0"/>
                              <w:rPr>
                                <w:rFonts w:eastAsia="Calibri"/>
                              </w:rPr>
                            </w:pPr>
                            <w:r w:rsidRPr="00FE19E7">
                              <w:rPr>
                                <w:rFonts w:eastAsia="Calibri"/>
                              </w:rPr>
                              <w:t>Picerija Leon</w:t>
                            </w:r>
                          </w:p>
                          <w:p w14:paraId="6E132F9A" w14:textId="77777777" w:rsidR="00EC4586" w:rsidRPr="00FE19E7" w:rsidRDefault="00EC4586" w:rsidP="00EC4586">
                            <w:pPr>
                              <w:pStyle w:val="NoSpacing"/>
                              <w:numPr>
                                <w:ilvl w:val="0"/>
                                <w:numId w:val="45"/>
                              </w:numPr>
                              <w:spacing w:before="0" w:after="0"/>
                              <w:rPr>
                                <w:rFonts w:eastAsia="Calibri"/>
                              </w:rPr>
                            </w:pPr>
                            <w:r w:rsidRPr="00FE19E7">
                              <w:rPr>
                                <w:rFonts w:eastAsia="Calibri"/>
                              </w:rPr>
                              <w:t>Pekara »Lišćevica«</w:t>
                            </w:r>
                          </w:p>
                          <w:p w14:paraId="71162845" w14:textId="77777777" w:rsidR="00EC4586" w:rsidRPr="00FE19E7" w:rsidRDefault="00EC4586" w:rsidP="00EC4586">
                            <w:pPr>
                              <w:pStyle w:val="NoSpacing"/>
                              <w:numPr>
                                <w:ilvl w:val="0"/>
                                <w:numId w:val="45"/>
                              </w:numPr>
                              <w:spacing w:before="0" w:after="0"/>
                              <w:rPr>
                                <w:rFonts w:eastAsia="Calibri"/>
                              </w:rPr>
                            </w:pPr>
                            <w:r w:rsidRPr="00FE19E7">
                              <w:rPr>
                                <w:rFonts w:eastAsia="Calibri"/>
                              </w:rPr>
                              <w:t>Hrvatski Caritas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A04BE2" id="_x0000_s1118" style="position:absolute;left:0;text-align:left;margin-left:555.6pt;margin-top:12.85pt;width:273.75pt;height:228.6pt;z-index:25303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MZYmAIAAJEFAAAOAAAAZHJzL2Uyb0RvYy54bWysVNtu2zAMfR+wfxD0vtpxk16MOkXQosOA&#10;oC16QZ8VWYqNyaImKbGzrx8lX1p0xQYM84NgiuQheUTy4rJrFNkL62rQBZ0dpZQIzaGs9bagz083&#10;X84ocZ7pkinQoqAH4ejl8vOni9bkIoMKVCksQRDt8tYUtPLe5EnieCUa5o7ACI1KCbZhHkW7TUrL&#10;WkRvVJKl6UnSgi2NBS6cw9vrXkmXEV9Kwf2dlE54ogqKufl42nhuwpksL1i+tcxUNR/SYP+QRcNq&#10;jUEnqGvmGdnZ+jeopuYWHEh/xKFJQMqai1gDVjNL31XzWDEjYi1IjjMTTe7/wfLb/aO5tyF1Z9bA&#10;vztkJGmNyydNENxg00nbBFtMnHSRxcPEoug84Xh5PD89OckWlHDUZefpcZZFnhOWj+7GOv9VQEPC&#10;T0Et7HT5gG8VKWT7tfMhC5aPdiGkhptaqfheSsd8QdVluIuC3W6ulCV7hg99nl2nizGmezVDxOAa&#10;y+srirX5gxIBQ+kHIUldYg1ZzCR2oZhgGedC++NeVbFS9NEWKX6hkRB+8ohSBAzIErOcsGd/wu5h&#10;BvvgKmITT87p350njxgZtJ+cm1qD/QhA+dlQgOztR5J6agJLvtt0yE1Bz6JpuNpAebi3xEI/Vc7w&#10;mxrfc82cv2cWxwgHDleDv8NDKmgLCsMfJRXYnx/dB3vsbtRS0uJYFtT92DErKFHfNPb9+Ww+D3Mc&#10;hfniFFuL2LeazVuN3jVXgA0xwyVkePwN9l6Nv9JC84IbZBWiooppjrELyr0dhSvfrwvcQVysVtEM&#10;Z9cwv9aPhgfwQHRo1afuhVkzNLXHebiFcYRZ/q6te9vgqWG18yDr2POvvA5PgHMfe2nYUWGxvJWj&#10;1esmXf4CAAD//wMAUEsDBBQABgAIAAAAIQBSffHf3gAAAAwBAAAPAAAAZHJzL2Rvd25yZXYueG1s&#10;TI9BT8MwDIXvSPyHyEjcWErFuq40nQDBlY2BxNVrTFutcaom2wq/Hu8EPvnpPT1/LleT69WRxtB5&#10;NnA7S0AR19523Bj4eH+5yUGFiGyx90wGvinAqrq8KLGw/sRvdNzGRkkJhwINtDEOhdahbslhmPmB&#10;WLwvPzqMIsdG2xFPUu56nSZJph12LBdaHOippXq/PTgD6z1+Pj8uePmzcdS9Di2us01mzPXV9HAP&#10;KtIU/8Jwxhd0qIRp5w9sg+pFy6SSNZDOF6DOiWyey7YzcJenS9BVqf8/Uf0CAAD//wMAUEsBAi0A&#10;FAAGAAgAAAAhALaDOJL+AAAA4QEAABMAAAAAAAAAAAAAAAAAAAAAAFtDb250ZW50X1R5cGVzXS54&#10;bWxQSwECLQAUAAYACAAAACEAOP0h/9YAAACUAQAACwAAAAAAAAAAAAAAAAAvAQAAX3JlbHMvLnJl&#10;bHNQSwECLQAUAAYACAAAACEApUzGWJgCAACRBQAADgAAAAAAAAAAAAAAAAAuAgAAZHJzL2Uyb0Rv&#10;Yy54bWxQSwECLQAUAAYACAAAACEAUn3x394AAAAMAQAADwAAAAAAAAAAAAAAAADyBAAAZHJzL2Rv&#10;d25yZXYueG1sUEsFBgAAAAAEAAQA8wAAAP0FAAAAAA==&#10;" filled="f" strokecolor="#92d050" strokeweight="2pt">
                <v:path arrowok="t"/>
                <v:textbox>
                  <w:txbxContent>
                    <w:p w14:paraId="1D47E801" w14:textId="77777777" w:rsidR="00EC4586" w:rsidRPr="00FE19E7" w:rsidRDefault="00EC4586" w:rsidP="00EC4586">
                      <w:pPr>
                        <w:spacing w:before="0" w:after="0"/>
                        <w:jc w:val="center"/>
                        <w:rPr>
                          <w:b/>
                          <w:sz w:val="20"/>
                          <w:szCs w:val="20"/>
                        </w:rPr>
                      </w:pPr>
                      <w:r w:rsidRPr="00FE19E7">
                        <w:rPr>
                          <w:b/>
                          <w:sz w:val="20"/>
                          <w:szCs w:val="20"/>
                        </w:rPr>
                        <w:t xml:space="preserve">Pravne </w:t>
                      </w:r>
                      <w:r w:rsidRPr="00FE19E7">
                        <w:rPr>
                          <w:b/>
                          <w:sz w:val="20"/>
                          <w:szCs w:val="20"/>
                        </w:rPr>
                        <w:t>osobe od interesa za sustav civilne zaštite</w:t>
                      </w:r>
                    </w:p>
                    <w:p w14:paraId="6A9C25A8" w14:textId="77777777" w:rsidR="00EC4586" w:rsidRDefault="00EC4586" w:rsidP="00EC4586">
                      <w:pPr>
                        <w:pStyle w:val="NoSpacing"/>
                        <w:spacing w:before="0" w:after="0"/>
                        <w:rPr>
                          <w:rFonts w:eastAsia="Calibri"/>
                        </w:rPr>
                      </w:pPr>
                      <w:r>
                        <w:rPr>
                          <w:rFonts w:eastAsia="Calibri"/>
                        </w:rPr>
                        <w:tab/>
                        <w:t xml:space="preserve"> </w:t>
                      </w:r>
                    </w:p>
                    <w:p w14:paraId="035DA030" w14:textId="77777777" w:rsidR="00EC4586" w:rsidRPr="00FE19E7" w:rsidRDefault="00EC4586" w:rsidP="00EC4586">
                      <w:pPr>
                        <w:pStyle w:val="NoSpacing"/>
                        <w:numPr>
                          <w:ilvl w:val="0"/>
                          <w:numId w:val="45"/>
                        </w:numPr>
                        <w:spacing w:before="0" w:after="0"/>
                        <w:rPr>
                          <w:rFonts w:eastAsia="Calibri"/>
                        </w:rPr>
                      </w:pPr>
                      <w:r w:rsidRPr="00FE19E7">
                        <w:rPr>
                          <w:rFonts w:eastAsia="Calibri"/>
                        </w:rPr>
                        <w:t>KD Autotrolej d.o.o.</w:t>
                      </w:r>
                    </w:p>
                    <w:p w14:paraId="39D6F21B" w14:textId="77777777" w:rsidR="00EC4586" w:rsidRPr="00FE19E7" w:rsidRDefault="00EC4586" w:rsidP="00EC4586">
                      <w:pPr>
                        <w:pStyle w:val="NoSpacing"/>
                        <w:numPr>
                          <w:ilvl w:val="0"/>
                          <w:numId w:val="45"/>
                        </w:numPr>
                        <w:spacing w:before="0" w:after="0"/>
                        <w:rPr>
                          <w:rFonts w:eastAsia="Calibri"/>
                        </w:rPr>
                      </w:pPr>
                      <w:r w:rsidRPr="00FE19E7">
                        <w:rPr>
                          <w:rFonts w:eastAsia="Calibri"/>
                        </w:rPr>
                        <w:t>KD Jelen d.o.o.</w:t>
                      </w:r>
                    </w:p>
                    <w:p w14:paraId="0612D725" w14:textId="77777777" w:rsidR="00EC4586" w:rsidRPr="00FE19E7" w:rsidRDefault="00EC4586" w:rsidP="00EC4586">
                      <w:pPr>
                        <w:pStyle w:val="NoSpacing"/>
                        <w:numPr>
                          <w:ilvl w:val="0"/>
                          <w:numId w:val="45"/>
                        </w:numPr>
                        <w:spacing w:before="0" w:after="0"/>
                        <w:rPr>
                          <w:rFonts w:eastAsia="Calibri"/>
                        </w:rPr>
                      </w:pPr>
                      <w:r w:rsidRPr="00FE19E7">
                        <w:rPr>
                          <w:rFonts w:eastAsia="Calibri"/>
                        </w:rPr>
                        <w:t>Emico d.o.o.</w:t>
                      </w:r>
                    </w:p>
                    <w:p w14:paraId="1BD4580C" w14:textId="77777777" w:rsidR="00EC4586" w:rsidRPr="00FE19E7" w:rsidRDefault="00EC4586" w:rsidP="00EC4586">
                      <w:pPr>
                        <w:pStyle w:val="NoSpacing"/>
                        <w:numPr>
                          <w:ilvl w:val="0"/>
                          <w:numId w:val="45"/>
                        </w:numPr>
                        <w:spacing w:before="0" w:after="0"/>
                        <w:rPr>
                          <w:rFonts w:eastAsia="Calibri"/>
                        </w:rPr>
                      </w:pPr>
                      <w:r w:rsidRPr="00FE19E7">
                        <w:rPr>
                          <w:rFonts w:eastAsia="Calibri"/>
                        </w:rPr>
                        <w:t>Obrt Brko Dražice</w:t>
                      </w:r>
                    </w:p>
                    <w:p w14:paraId="3C428147" w14:textId="77777777" w:rsidR="00EC4586" w:rsidRPr="00FE19E7" w:rsidRDefault="00EC4586" w:rsidP="00EC4586">
                      <w:pPr>
                        <w:pStyle w:val="NoSpacing"/>
                        <w:numPr>
                          <w:ilvl w:val="0"/>
                          <w:numId w:val="45"/>
                        </w:numPr>
                        <w:spacing w:before="0" w:after="0"/>
                        <w:rPr>
                          <w:rFonts w:eastAsia="Calibri"/>
                        </w:rPr>
                      </w:pPr>
                      <w:r w:rsidRPr="00FE19E7">
                        <w:rPr>
                          <w:rFonts w:eastAsia="Calibri"/>
                        </w:rPr>
                        <w:t>Osnovna škola Jelenje-Dražice</w:t>
                      </w:r>
                    </w:p>
                    <w:p w14:paraId="5E664E1E" w14:textId="77777777" w:rsidR="00EC4586" w:rsidRPr="00FE19E7" w:rsidRDefault="00EC4586" w:rsidP="00EC4586">
                      <w:pPr>
                        <w:pStyle w:val="NoSpacing"/>
                        <w:numPr>
                          <w:ilvl w:val="0"/>
                          <w:numId w:val="45"/>
                        </w:numPr>
                        <w:spacing w:before="0" w:after="0"/>
                        <w:rPr>
                          <w:rFonts w:eastAsia="Calibri"/>
                        </w:rPr>
                      </w:pPr>
                      <w:r w:rsidRPr="00FE19E7">
                        <w:rPr>
                          <w:rFonts w:eastAsia="Calibri"/>
                        </w:rPr>
                        <w:t>Dječji vrtić Grobnički tići</w:t>
                      </w:r>
                    </w:p>
                    <w:p w14:paraId="15CFC020" w14:textId="77777777" w:rsidR="00EC4586" w:rsidRPr="00FE19E7" w:rsidRDefault="00EC4586" w:rsidP="00EC4586">
                      <w:pPr>
                        <w:pStyle w:val="NoSpacing"/>
                        <w:numPr>
                          <w:ilvl w:val="0"/>
                          <w:numId w:val="45"/>
                        </w:numPr>
                        <w:spacing w:before="0" w:after="0"/>
                        <w:rPr>
                          <w:rFonts w:eastAsia="Calibri"/>
                        </w:rPr>
                      </w:pPr>
                      <w:r w:rsidRPr="00FE19E7">
                        <w:rPr>
                          <w:rFonts w:eastAsia="Calibri"/>
                        </w:rPr>
                        <w:t>NK Rječina</w:t>
                      </w:r>
                    </w:p>
                    <w:p w14:paraId="5E0A3C54" w14:textId="77777777" w:rsidR="00EC4586" w:rsidRPr="00FE19E7" w:rsidRDefault="00EC4586" w:rsidP="00EC4586">
                      <w:pPr>
                        <w:pStyle w:val="NoSpacing"/>
                        <w:numPr>
                          <w:ilvl w:val="0"/>
                          <w:numId w:val="45"/>
                        </w:numPr>
                        <w:spacing w:before="0" w:after="0"/>
                        <w:rPr>
                          <w:rFonts w:eastAsia="Calibri"/>
                        </w:rPr>
                      </w:pPr>
                      <w:r w:rsidRPr="00FE19E7">
                        <w:rPr>
                          <w:rFonts w:eastAsia="Calibri"/>
                        </w:rPr>
                        <w:t>Brodokomerc d.o.o.</w:t>
                      </w:r>
                    </w:p>
                    <w:p w14:paraId="49B93EE7" w14:textId="77777777" w:rsidR="00EC4586" w:rsidRPr="00FE19E7" w:rsidRDefault="00EC4586" w:rsidP="00EC4586">
                      <w:pPr>
                        <w:pStyle w:val="NoSpacing"/>
                        <w:numPr>
                          <w:ilvl w:val="0"/>
                          <w:numId w:val="45"/>
                        </w:numPr>
                        <w:spacing w:before="0" w:after="0"/>
                        <w:rPr>
                          <w:rFonts w:eastAsia="Calibri"/>
                        </w:rPr>
                      </w:pPr>
                      <w:r w:rsidRPr="00FE19E7">
                        <w:rPr>
                          <w:rFonts w:eastAsia="Calibri"/>
                        </w:rPr>
                        <w:t>Gostiona Rječina</w:t>
                      </w:r>
                    </w:p>
                    <w:p w14:paraId="62AEFC55" w14:textId="77777777" w:rsidR="00EC4586" w:rsidRPr="00FE19E7" w:rsidRDefault="00EC4586" w:rsidP="00EC4586">
                      <w:pPr>
                        <w:pStyle w:val="NoSpacing"/>
                        <w:numPr>
                          <w:ilvl w:val="0"/>
                          <w:numId w:val="45"/>
                        </w:numPr>
                        <w:spacing w:before="0" w:after="0"/>
                        <w:rPr>
                          <w:rFonts w:eastAsia="Calibri"/>
                        </w:rPr>
                      </w:pPr>
                      <w:r w:rsidRPr="00FE19E7">
                        <w:rPr>
                          <w:rFonts w:eastAsia="Calibri"/>
                        </w:rPr>
                        <w:t>Picerija Leon</w:t>
                      </w:r>
                    </w:p>
                    <w:p w14:paraId="6E132F9A" w14:textId="77777777" w:rsidR="00EC4586" w:rsidRPr="00FE19E7" w:rsidRDefault="00EC4586" w:rsidP="00EC4586">
                      <w:pPr>
                        <w:pStyle w:val="NoSpacing"/>
                        <w:numPr>
                          <w:ilvl w:val="0"/>
                          <w:numId w:val="45"/>
                        </w:numPr>
                        <w:spacing w:before="0" w:after="0"/>
                        <w:rPr>
                          <w:rFonts w:eastAsia="Calibri"/>
                        </w:rPr>
                      </w:pPr>
                      <w:r w:rsidRPr="00FE19E7">
                        <w:rPr>
                          <w:rFonts w:eastAsia="Calibri"/>
                        </w:rPr>
                        <w:t>Pekara »Lišćevica«</w:t>
                      </w:r>
                    </w:p>
                    <w:p w14:paraId="71162845" w14:textId="77777777" w:rsidR="00EC4586" w:rsidRPr="00FE19E7" w:rsidRDefault="00EC4586" w:rsidP="00EC4586">
                      <w:pPr>
                        <w:pStyle w:val="NoSpacing"/>
                        <w:numPr>
                          <w:ilvl w:val="0"/>
                          <w:numId w:val="45"/>
                        </w:numPr>
                        <w:spacing w:before="0" w:after="0"/>
                        <w:rPr>
                          <w:rFonts w:eastAsia="Calibri"/>
                        </w:rPr>
                      </w:pPr>
                      <w:r w:rsidRPr="00FE19E7">
                        <w:rPr>
                          <w:rFonts w:eastAsia="Calibri"/>
                        </w:rPr>
                        <w:t>Hrvatski Caritas</w:t>
                      </w:r>
                    </w:p>
                  </w:txbxContent>
                </v:textbox>
                <w10:wrap anchorx="page"/>
              </v:roundrect>
            </w:pict>
          </mc:Fallback>
        </mc:AlternateContent>
      </w:r>
      <w:r w:rsidR="00703497" w:rsidRPr="00EC4586">
        <w:rPr>
          <w:noProof/>
          <w:color w:val="000000"/>
          <w:lang w:eastAsia="hr-HR"/>
        </w:rPr>
        <mc:AlternateContent>
          <mc:Choice Requires="wps">
            <w:drawing>
              <wp:anchor distT="0" distB="0" distL="114300" distR="114300" simplePos="0" relativeHeight="253001728" behindDoc="0" locked="0" layoutInCell="1" allowOverlap="1" wp14:anchorId="27AEFBD8" wp14:editId="7F004A02">
                <wp:simplePos x="0" y="0"/>
                <wp:positionH relativeFrom="margin">
                  <wp:posOffset>4232275</wp:posOffset>
                </wp:positionH>
                <wp:positionV relativeFrom="paragraph">
                  <wp:posOffset>48260</wp:posOffset>
                </wp:positionV>
                <wp:extent cx="422275" cy="163830"/>
                <wp:effectExtent l="38100" t="0" r="15875" b="64770"/>
                <wp:wrapNone/>
                <wp:docPr id="589" name="Straight Arrow Connector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22275" cy="163830"/>
                        </a:xfrm>
                        <a:prstGeom prst="straightConnector1">
                          <a:avLst/>
                        </a:prstGeom>
                        <a:noFill/>
                        <a:ln w="19050" cap="flat" cmpd="sng" algn="ctr">
                          <a:solidFill>
                            <a:sysClr val="windowText" lastClr="000000"/>
                          </a:solidFill>
                          <a:prstDash val="dash"/>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DC34EE9" id="Straight Arrow Connector 269" o:spid="_x0000_s1026" type="#_x0000_t32" style="position:absolute;margin-left:333.25pt;margin-top:3.8pt;width:33.25pt;height:12.9pt;flip:x;z-index:25300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0bS3AEAAJYDAAAOAAAAZHJzL2Uyb0RvYy54bWysU01v2zAMvQ/YfxB0X5yka9cZcXpI1u1Q&#10;bAXa/QBWH7YwWRRELU7+/SglTbvtNswHgTLNx/fI59XNfvRiZxI5DJ1czOZSmKBQu9B38vvj7btr&#10;KShD0OAxmE4eDMmb9ds3qym2ZokDem2SYJBA7RQ7OeQc26YhNZgRaIbRBE5aTCNkvqa+0QkmRh99&#10;s5zPr5oJk44JlSHit9tjUq4rvrVG5W/WksnCd5K55Xqmej6Vs1mvoO0TxMGpEw34BxYjuMBNz1Bb&#10;yCB+JvcX1OhUQkKbZwrHBq11ylQNrGYx/0PNwwDRVC08HIrnMdH/g1Vfd5twnwp1tQ8P8Q7VD+Kh&#10;NFOk9pwsF4rHz/Y2jcJ6F7/wvqtmViH2daSH80jNPgvFL98vl8sPl1IoTi2uLq4v6sgbaAtM6RoT&#10;5c8GR1GCTlJO4PohbzAEXh6mYwvY3VEutF4KSnHAW+d93aEPYuIWH+eXvGYFbCXrIXM4Rs2woZcC&#10;fM8eVTlV1oTe6VJegOhAG5/EDtgm7C6N0yMrkMIDZU6wrPoUuzCF30oL7y3QcCzWHB1NlcH5T0GL&#10;fIjs+5wchN6bE4IPpaupBj0pe5lxiZ5QH+7T8yJ4+bXxyajFXa/vHL/+nda/AAAA//8DAFBLAwQU&#10;AAYACAAAACEAEsnczd0AAAAIAQAADwAAAGRycy9kb3ducmV2LnhtbEyPwU7DMBBE70j8g7VI3KhD&#10;U9wS4lQIqXBDaoC7E2+TqPE6it005etZTnAczWjmTb6dXS8mHEPnScP9IgGBVHvbUaPh82N3twER&#10;oiFrek+o4YIBtsX1VW4y68+0x6mMjeASCpnR0MY4ZFKGukVnwsIPSOwd/OhMZDk20o7mzOWul8sk&#10;UdKZjnihNQO+tFgfy5PT8L56278elsfNZapDKavHXRO/v7S+vZmfn0BEnONfGH7xGR0KZqr8iWwQ&#10;vQal1ANHNawVCPbXacrfKg1pugJZ5PL/geIHAAD//wMAUEsBAi0AFAAGAAgAAAAhALaDOJL+AAAA&#10;4QEAABMAAAAAAAAAAAAAAAAAAAAAAFtDb250ZW50X1R5cGVzXS54bWxQSwECLQAUAAYACAAAACEA&#10;OP0h/9YAAACUAQAACwAAAAAAAAAAAAAAAAAvAQAAX3JlbHMvLnJlbHNQSwECLQAUAAYACAAAACEA&#10;WJdG0twBAACWAwAADgAAAAAAAAAAAAAAAAAuAgAAZHJzL2Uyb0RvYy54bWxQSwECLQAUAAYACAAA&#10;ACEAEsnczd0AAAAIAQAADwAAAAAAAAAAAAAAAAA2BAAAZHJzL2Rvd25yZXYueG1sUEsFBgAAAAAE&#10;AAQA8wAAAEAFAAAAAA==&#10;" strokecolor="windowText" strokeweight="1.5pt">
                <v:stroke dashstyle="dash" endarrow="block"/>
                <o:lock v:ext="edit" shapetype="f"/>
                <w10:wrap anchorx="margin"/>
              </v:shape>
            </w:pict>
          </mc:Fallback>
        </mc:AlternateContent>
      </w:r>
      <w:r w:rsidR="00703497" w:rsidRPr="00EC4586">
        <w:rPr>
          <w:noProof/>
          <w:color w:val="000000"/>
          <w:lang w:eastAsia="hr-HR"/>
        </w:rPr>
        <mc:AlternateContent>
          <mc:Choice Requires="wps">
            <w:drawing>
              <wp:anchor distT="0" distB="0" distL="114300" distR="114300" simplePos="0" relativeHeight="252995584" behindDoc="0" locked="0" layoutInCell="1" allowOverlap="1" wp14:anchorId="492425F0" wp14:editId="0AD041BB">
                <wp:simplePos x="0" y="0"/>
                <wp:positionH relativeFrom="column">
                  <wp:posOffset>1222375</wp:posOffset>
                </wp:positionH>
                <wp:positionV relativeFrom="paragraph">
                  <wp:posOffset>31115</wp:posOffset>
                </wp:positionV>
                <wp:extent cx="880110" cy="137795"/>
                <wp:effectExtent l="38100" t="0" r="15240" b="90805"/>
                <wp:wrapNone/>
                <wp:docPr id="252" name="Straight Arrow Connector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80110" cy="137795"/>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6117F94" id="Straight Arrow Connector 252" o:spid="_x0000_s1026" type="#_x0000_t32" style="position:absolute;margin-left:96.25pt;margin-top:2.45pt;width:69.3pt;height:10.85pt;flip:x;z-index:2529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S0a0AEAAIMDAAAOAAAAZHJzL2Uyb0RvYy54bWysU8Fu2zAMvQ/YPwi6L3Y6dG2NOD0ky3Yo&#10;tgLdPoCRJVuYLAmkFid/P0pO0267DfNBkETxPfLxeXV/HJ04aCQbfCuXi1oK7VXorO9b+f3b7t2t&#10;FJTAd+CC1608aZL367dvVlNs9FUYgus0Cgbx1EyxlUNKsakqUoMegRYhas9BE3CExEfsqw5hYvTR&#10;VVd1/aGaAnYRg9JEfLudg3Jd8I3RKn01hnQSrpVcWyorlnWf12q9gqZHiINV5zLgH6oYwXomvUBt&#10;IYH4ifYvqNEqDBRMWqgwVsEYq3TpgbtZ1n908zRA1KUXFofiRSb6f7Dqy2HjHzGXro7+KT4E9YNY&#10;lGqK1FyC+UBxfnY0OArjbPzM8y49cxfiWCQ9XSTVxyQUX97e1sslC684tHx/c3N3nSWvoMkwmTUi&#10;pU86jCJvWkkJwfZD2gTveXgBZwo4PFCaE58TcrIPO+tcmaHzYmKKu/o6swFbyThIvB1jx7C+lwJc&#10;zx5VCUvVFJztcnoGIuz3G4fiAOyT3a7m71znb88y9xZomN+V0OygBNZ99J1Ip8gmT2jB906fIZzP&#10;FLq48dzGi6B5tw/d6RGfVedJF4XOrsxWen0us3n5d9a/AAAA//8DAFBLAwQUAAYACAAAACEAVkhU&#10;Hd0AAAAIAQAADwAAAGRycy9kb3ducmV2LnhtbEyPzU7DMBCE70i8g7VI3KjzA1Eb4lQViEuFhCg8&#10;gGsvSdR4ncZOm749y4keRzOa+aZaz64XJxxD50lBukhAIBlvO2oUfH+9PSxBhKjJ6t4TKrhggHV9&#10;e1Pp0vozfeJpFxvBJRRKraCNcSilDKZFp8PCD0js/fjR6chybKQd9ZnLXS+zJCmk0x3xQqsHfGnR&#10;HHaT4918Oh6Xr8l26979xyGa9LIxvVL3d/PmGUTEOf6H4Q+f0aFmpr2fyAbRs15lTxxV8LgCwX6e&#10;pymIvYKsKEDWlbw+UP8CAAD//wMAUEsBAi0AFAAGAAgAAAAhALaDOJL+AAAA4QEAABMAAAAAAAAA&#10;AAAAAAAAAAAAAFtDb250ZW50X1R5cGVzXS54bWxQSwECLQAUAAYACAAAACEAOP0h/9YAAACUAQAA&#10;CwAAAAAAAAAAAAAAAAAvAQAAX3JlbHMvLnJlbHNQSwECLQAUAAYACAAAACEA0NktGtABAACDAwAA&#10;DgAAAAAAAAAAAAAAAAAuAgAAZHJzL2Uyb0RvYy54bWxQSwECLQAUAAYACAAAACEAVkhUHd0AAAAI&#10;AQAADwAAAAAAAAAAAAAAAAAqBAAAZHJzL2Rvd25yZXYueG1sUEsFBgAAAAAEAAQA8wAAADQFAAAA&#10;AA==&#10;" strokecolor="red" strokeweight="1.5pt">
                <v:stroke endarrow="block"/>
                <o:lock v:ext="edit" shapetype="f"/>
              </v:shape>
            </w:pict>
          </mc:Fallback>
        </mc:AlternateContent>
      </w:r>
    </w:p>
    <w:p w14:paraId="54712C98" w14:textId="7BBC9112" w:rsidR="00703497" w:rsidRPr="00EC4586" w:rsidRDefault="00703497" w:rsidP="00703497">
      <w:pPr>
        <w:rPr>
          <w:noProof/>
          <w:color w:val="000000"/>
          <w:sz w:val="20"/>
          <w:lang w:eastAsia="hr-HR"/>
        </w:rPr>
      </w:pPr>
      <w:r w:rsidRPr="00EC4586">
        <w:rPr>
          <w:noProof/>
          <w:color w:val="000000"/>
          <w:lang w:eastAsia="hr-HR"/>
        </w:rPr>
        <mc:AlternateContent>
          <mc:Choice Requires="wps">
            <w:drawing>
              <wp:anchor distT="0" distB="0" distL="114300" distR="114300" simplePos="0" relativeHeight="253004800" behindDoc="0" locked="0" layoutInCell="1" allowOverlap="1" wp14:anchorId="727658BB" wp14:editId="39511B7C">
                <wp:simplePos x="0" y="0"/>
                <wp:positionH relativeFrom="column">
                  <wp:posOffset>1561465</wp:posOffset>
                </wp:positionH>
                <wp:positionV relativeFrom="paragraph">
                  <wp:posOffset>8255</wp:posOffset>
                </wp:positionV>
                <wp:extent cx="4456430" cy="2918460"/>
                <wp:effectExtent l="0" t="0" r="20320" b="15240"/>
                <wp:wrapNone/>
                <wp:docPr id="511" name="Rounded 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6430" cy="2918460"/>
                        </a:xfrm>
                        <a:prstGeom prst="roundRect">
                          <a:avLst/>
                        </a:prstGeom>
                        <a:noFill/>
                        <a:ln w="25400" cap="flat" cmpd="sng" algn="ctr">
                          <a:solidFill>
                            <a:srgbClr val="92D050"/>
                          </a:solidFill>
                          <a:prstDash val="solid"/>
                        </a:ln>
                        <a:effectLst/>
                      </wps:spPr>
                      <wps:txbx>
                        <w:txbxContent>
                          <w:p w14:paraId="081935C6" w14:textId="77777777" w:rsidR="00703497" w:rsidRPr="00314130" w:rsidRDefault="00703497" w:rsidP="00703497">
                            <w:pPr>
                              <w:spacing w:before="0" w:after="0" w:line="240" w:lineRule="auto"/>
                              <w:rPr>
                                <w:b/>
                                <w:sz w:val="20"/>
                                <w:szCs w:val="20"/>
                              </w:rPr>
                            </w:pPr>
                            <w:r w:rsidRPr="00314130">
                              <w:rPr>
                                <w:b/>
                                <w:sz w:val="20"/>
                                <w:szCs w:val="20"/>
                              </w:rPr>
                              <w:t xml:space="preserve">Operativne </w:t>
                            </w:r>
                            <w:r w:rsidRPr="00314130">
                              <w:rPr>
                                <w:b/>
                                <w:sz w:val="20"/>
                                <w:szCs w:val="20"/>
                              </w:rPr>
                              <w:t xml:space="preserve">snage koje djeluju na području </w:t>
                            </w:r>
                            <w:r>
                              <w:rPr>
                                <w:b/>
                                <w:sz w:val="20"/>
                                <w:szCs w:val="20"/>
                              </w:rPr>
                              <w:t>Općine</w:t>
                            </w:r>
                            <w:r w:rsidRPr="00314130">
                              <w:rPr>
                                <w:b/>
                                <w:sz w:val="20"/>
                                <w:szCs w:val="20"/>
                              </w:rPr>
                              <w:t xml:space="preserve"> a nisu u nadležnosti </w:t>
                            </w:r>
                            <w:r>
                              <w:rPr>
                                <w:b/>
                                <w:sz w:val="20"/>
                                <w:szCs w:val="20"/>
                              </w:rPr>
                              <w:t>Općine</w:t>
                            </w:r>
                          </w:p>
                          <w:p w14:paraId="4A30A041" w14:textId="4B3F01F9" w:rsidR="00703497" w:rsidRPr="00C223E3" w:rsidRDefault="00703497" w:rsidP="00703497">
                            <w:pPr>
                              <w:spacing w:before="0" w:after="0"/>
                              <w:rPr>
                                <w:color w:val="000000"/>
                                <w:sz w:val="20"/>
                                <w:szCs w:val="20"/>
                              </w:rPr>
                            </w:pPr>
                            <w:r w:rsidRPr="00C223E3">
                              <w:rPr>
                                <w:color w:val="000000"/>
                                <w:sz w:val="20"/>
                                <w:szCs w:val="20"/>
                              </w:rPr>
                              <w:t xml:space="preserve">- </w:t>
                            </w:r>
                            <w:r w:rsidR="00681EE7">
                              <w:rPr>
                                <w:color w:val="000000"/>
                                <w:sz w:val="20"/>
                                <w:szCs w:val="20"/>
                              </w:rPr>
                              <w:t>Zavod za hitnu medicinu Primorsko-goranske županije – Ispostava Rijeka</w:t>
                            </w:r>
                            <w:r w:rsidRPr="00C223E3">
                              <w:rPr>
                                <w:color w:val="000000"/>
                                <w:sz w:val="20"/>
                                <w:szCs w:val="20"/>
                              </w:rPr>
                              <w:t>,</w:t>
                            </w:r>
                          </w:p>
                          <w:p w14:paraId="4680C7B6" w14:textId="2176405F" w:rsidR="00703497" w:rsidRPr="00C223E3" w:rsidRDefault="00703497" w:rsidP="00703497">
                            <w:pPr>
                              <w:spacing w:before="0" w:after="0"/>
                              <w:rPr>
                                <w:color w:val="000000"/>
                                <w:sz w:val="20"/>
                                <w:szCs w:val="20"/>
                              </w:rPr>
                            </w:pPr>
                            <w:r w:rsidRPr="00C223E3">
                              <w:rPr>
                                <w:color w:val="000000"/>
                                <w:sz w:val="20"/>
                                <w:szCs w:val="20"/>
                              </w:rPr>
                              <w:t xml:space="preserve">- </w:t>
                            </w:r>
                            <w:r w:rsidR="00681EE7">
                              <w:rPr>
                                <w:color w:val="000000"/>
                                <w:sz w:val="20"/>
                                <w:szCs w:val="20"/>
                              </w:rPr>
                              <w:t>Dom zdravlja PGŽ – ispostava Dražice (zdravstvena stanica Dražice)</w:t>
                            </w:r>
                          </w:p>
                          <w:p w14:paraId="557A72BF" w14:textId="022FD3FD" w:rsidR="00703497" w:rsidRPr="00C223E3" w:rsidRDefault="00703497" w:rsidP="00703497">
                            <w:pPr>
                              <w:spacing w:before="0" w:after="0"/>
                              <w:rPr>
                                <w:color w:val="000000"/>
                                <w:sz w:val="20"/>
                                <w:szCs w:val="20"/>
                              </w:rPr>
                            </w:pPr>
                            <w:r w:rsidRPr="00C223E3">
                              <w:rPr>
                                <w:color w:val="000000"/>
                                <w:sz w:val="20"/>
                                <w:szCs w:val="20"/>
                              </w:rPr>
                              <w:t xml:space="preserve">- </w:t>
                            </w:r>
                            <w:r w:rsidR="00251A1D" w:rsidRPr="00251A1D">
                              <w:rPr>
                                <w:color w:val="000000"/>
                                <w:sz w:val="20"/>
                                <w:szCs w:val="20"/>
                              </w:rPr>
                              <w:t xml:space="preserve">Nastavni zavod za javno zdravstvo </w:t>
                            </w:r>
                            <w:r w:rsidR="00F522DB">
                              <w:rPr>
                                <w:color w:val="000000"/>
                                <w:sz w:val="20"/>
                                <w:szCs w:val="20"/>
                              </w:rPr>
                              <w:t>Primorsko-goranske županije</w:t>
                            </w:r>
                          </w:p>
                          <w:p w14:paraId="5590FD3A" w14:textId="747C2BFD" w:rsidR="00703497" w:rsidRPr="00C223E3" w:rsidRDefault="00703497" w:rsidP="00703497">
                            <w:pPr>
                              <w:spacing w:before="0" w:after="0"/>
                              <w:rPr>
                                <w:color w:val="000000"/>
                                <w:sz w:val="20"/>
                                <w:szCs w:val="20"/>
                              </w:rPr>
                            </w:pPr>
                            <w:r w:rsidRPr="00C223E3">
                              <w:rPr>
                                <w:color w:val="000000"/>
                                <w:sz w:val="20"/>
                                <w:szCs w:val="20"/>
                              </w:rPr>
                              <w:t xml:space="preserve">- </w:t>
                            </w:r>
                            <w:r w:rsidR="000D1FC2">
                              <w:rPr>
                                <w:color w:val="000000"/>
                                <w:sz w:val="20"/>
                                <w:szCs w:val="20"/>
                              </w:rPr>
                              <w:t xml:space="preserve">Županijska uprava za ceste </w:t>
                            </w:r>
                            <w:r w:rsidR="00F522DB">
                              <w:rPr>
                                <w:color w:val="000000"/>
                                <w:sz w:val="20"/>
                                <w:szCs w:val="20"/>
                              </w:rPr>
                              <w:t>Primorsko-goranske županije</w:t>
                            </w:r>
                          </w:p>
                          <w:p w14:paraId="364F6CDE" w14:textId="45342075" w:rsidR="00703497" w:rsidRPr="00C223E3" w:rsidRDefault="00703497" w:rsidP="00703497">
                            <w:pPr>
                              <w:spacing w:before="0" w:after="0"/>
                              <w:rPr>
                                <w:color w:val="000000"/>
                                <w:sz w:val="20"/>
                                <w:szCs w:val="20"/>
                              </w:rPr>
                            </w:pPr>
                            <w:r w:rsidRPr="00C223E3">
                              <w:rPr>
                                <w:color w:val="000000"/>
                                <w:sz w:val="20"/>
                                <w:szCs w:val="20"/>
                              </w:rPr>
                              <w:t xml:space="preserve">- </w:t>
                            </w:r>
                            <w:r w:rsidR="00F522DB">
                              <w:rPr>
                                <w:color w:val="000000"/>
                                <w:sz w:val="20"/>
                                <w:szCs w:val="20"/>
                              </w:rPr>
                              <w:t>MUP, Policijska uprava Primorsko-goranska - II. policijska postaja Rijeka</w:t>
                            </w:r>
                          </w:p>
                          <w:p w14:paraId="20104F7A" w14:textId="1F92285C" w:rsidR="00703497" w:rsidRPr="00C223E3" w:rsidRDefault="00703497" w:rsidP="00703497">
                            <w:pPr>
                              <w:spacing w:before="0" w:after="0"/>
                              <w:rPr>
                                <w:color w:val="000000"/>
                                <w:sz w:val="20"/>
                              </w:rPr>
                            </w:pPr>
                            <w:r w:rsidRPr="00C223E3">
                              <w:rPr>
                                <w:color w:val="000000"/>
                                <w:sz w:val="20"/>
                              </w:rPr>
                              <w:t xml:space="preserve">- </w:t>
                            </w:r>
                            <w:r w:rsidR="00A350AC">
                              <w:rPr>
                                <w:color w:val="000000"/>
                                <w:sz w:val="20"/>
                              </w:rPr>
                              <w:t>Centar za socijalnu skrb Rijeka</w:t>
                            </w:r>
                          </w:p>
                          <w:p w14:paraId="49659A3C" w14:textId="128583B7" w:rsidR="00703497" w:rsidRDefault="00703497" w:rsidP="00703497">
                            <w:pPr>
                              <w:spacing w:before="0" w:after="0"/>
                              <w:rPr>
                                <w:rFonts w:eastAsia="Calibri"/>
                                <w:color w:val="000000"/>
                                <w:sz w:val="20"/>
                                <w:szCs w:val="20"/>
                              </w:rPr>
                            </w:pPr>
                            <w:r w:rsidRPr="00C223E3">
                              <w:rPr>
                                <w:color w:val="000000"/>
                                <w:sz w:val="20"/>
                              </w:rPr>
                              <w:t xml:space="preserve">- </w:t>
                            </w:r>
                            <w:r w:rsidR="000D110E">
                              <w:rPr>
                                <w:color w:val="000000"/>
                                <w:sz w:val="20"/>
                              </w:rPr>
                              <w:t>Hrvatske ceste d.o.o. – PJ Rijeka</w:t>
                            </w:r>
                            <w:r w:rsidRPr="00C223E3">
                              <w:rPr>
                                <w:color w:val="000000"/>
                                <w:sz w:val="20"/>
                              </w:rPr>
                              <w:t xml:space="preserve"> </w:t>
                            </w:r>
                          </w:p>
                          <w:p w14:paraId="59DACE81" w14:textId="65CF54C6" w:rsidR="00703497" w:rsidRDefault="00703497" w:rsidP="00703497">
                            <w:pPr>
                              <w:spacing w:before="0" w:after="0"/>
                              <w:rPr>
                                <w:bCs/>
                                <w:sz w:val="20"/>
                                <w:szCs w:val="20"/>
                              </w:rPr>
                            </w:pPr>
                            <w:r>
                              <w:rPr>
                                <w:bCs/>
                                <w:sz w:val="20"/>
                                <w:szCs w:val="20"/>
                              </w:rPr>
                              <w:t xml:space="preserve">- </w:t>
                            </w:r>
                            <w:r w:rsidRPr="00010B50">
                              <w:rPr>
                                <w:bCs/>
                                <w:sz w:val="20"/>
                                <w:szCs w:val="20"/>
                              </w:rPr>
                              <w:t xml:space="preserve">Veterinarska </w:t>
                            </w:r>
                            <w:r w:rsidR="00391E41">
                              <w:rPr>
                                <w:bCs/>
                                <w:sz w:val="20"/>
                                <w:szCs w:val="20"/>
                              </w:rPr>
                              <w:t>stanica Rijeka</w:t>
                            </w:r>
                          </w:p>
                          <w:p w14:paraId="4257DA17" w14:textId="60042DDB" w:rsidR="00703497" w:rsidRDefault="00703497" w:rsidP="00703497">
                            <w:pPr>
                              <w:spacing w:before="0" w:after="0"/>
                              <w:jc w:val="left"/>
                              <w:rPr>
                                <w:sz w:val="20"/>
                                <w:szCs w:val="20"/>
                              </w:rPr>
                            </w:pPr>
                            <w:r w:rsidRPr="003B0480">
                              <w:rPr>
                                <w:sz w:val="20"/>
                                <w:szCs w:val="20"/>
                              </w:rPr>
                              <w:t xml:space="preserve">- </w:t>
                            </w:r>
                            <w:r w:rsidR="008F49DF">
                              <w:rPr>
                                <w:sz w:val="20"/>
                                <w:szCs w:val="20"/>
                              </w:rPr>
                              <w:t>Vodovod i kanalizacija d.o.o. Rijeka</w:t>
                            </w:r>
                            <w:r w:rsidR="009D5FC5">
                              <w:rPr>
                                <w:sz w:val="20"/>
                                <w:szCs w:val="20"/>
                              </w:rPr>
                              <w:t xml:space="preserve"> Rijeka</w:t>
                            </w:r>
                            <w:r w:rsidRPr="003B0480">
                              <w:rPr>
                                <w:sz w:val="20"/>
                                <w:szCs w:val="20"/>
                              </w:rPr>
                              <w:t>,</w:t>
                            </w:r>
                          </w:p>
                          <w:p w14:paraId="3F567341" w14:textId="16FF7F87" w:rsidR="00703497" w:rsidRDefault="00703497" w:rsidP="00703497">
                            <w:pPr>
                              <w:spacing w:before="0" w:after="0"/>
                              <w:jc w:val="left"/>
                              <w:rPr>
                                <w:sz w:val="20"/>
                                <w:szCs w:val="20"/>
                              </w:rPr>
                            </w:pPr>
                            <w:r>
                              <w:rPr>
                                <w:sz w:val="20"/>
                                <w:szCs w:val="20"/>
                              </w:rPr>
                              <w:t xml:space="preserve">- </w:t>
                            </w:r>
                            <w:r w:rsidR="007F7A14">
                              <w:rPr>
                                <w:sz w:val="20"/>
                                <w:szCs w:val="20"/>
                              </w:rPr>
                              <w:t>HEP ODS d.o.o. – Elektroprimorje Rijeka</w:t>
                            </w:r>
                          </w:p>
                          <w:p w14:paraId="729068B7" w14:textId="2F532607" w:rsidR="00703497" w:rsidRDefault="00703497" w:rsidP="00703497">
                            <w:pPr>
                              <w:spacing w:before="0" w:after="0"/>
                              <w:jc w:val="left"/>
                              <w:rPr>
                                <w:sz w:val="20"/>
                                <w:szCs w:val="20"/>
                              </w:rPr>
                            </w:pPr>
                            <w:r>
                              <w:rPr>
                                <w:sz w:val="20"/>
                                <w:szCs w:val="20"/>
                              </w:rPr>
                              <w:t xml:space="preserve">- </w:t>
                            </w:r>
                            <w:r w:rsidRPr="00AA637C">
                              <w:rPr>
                                <w:sz w:val="20"/>
                                <w:szCs w:val="20"/>
                              </w:rPr>
                              <w:t xml:space="preserve">Ravnateljstvo civilne zaštite – Područni ured civilne zaštite </w:t>
                            </w:r>
                            <w:r w:rsidR="00222A32">
                              <w:rPr>
                                <w:sz w:val="20"/>
                                <w:szCs w:val="20"/>
                              </w:rPr>
                              <w:t>Rijeka</w:t>
                            </w:r>
                            <w:r w:rsidRPr="00AA637C">
                              <w:rPr>
                                <w:sz w:val="20"/>
                                <w:szCs w:val="20"/>
                              </w:rPr>
                              <w:t xml:space="preserve"> </w:t>
                            </w:r>
                          </w:p>
                          <w:p w14:paraId="3D2EAAB6" w14:textId="77777777" w:rsidR="00703497" w:rsidRPr="00C223E3" w:rsidRDefault="00703497" w:rsidP="00703497">
                            <w:pPr>
                              <w:spacing w:before="0" w:after="0"/>
                              <w:rPr>
                                <w:color w:val="000000"/>
                                <w:sz w:val="20"/>
                              </w:rPr>
                            </w:pPr>
                          </w:p>
                          <w:p w14:paraId="3A311B7B" w14:textId="77777777" w:rsidR="00703497" w:rsidRPr="00C223E3" w:rsidRDefault="00703497" w:rsidP="00703497">
                            <w:pPr>
                              <w:shd w:val="clear" w:color="auto" w:fill="FFFFFF"/>
                              <w:spacing w:before="0" w:after="0"/>
                              <w:jc w:val="left"/>
                              <w:rPr>
                                <w:rFonts w:cs="Times New Roman"/>
                                <w:color w:val="auto"/>
                                <w:sz w:val="20"/>
                              </w:rPr>
                            </w:pPr>
                          </w:p>
                          <w:p w14:paraId="08F817C0" w14:textId="77777777" w:rsidR="00703497" w:rsidRPr="00EC5A76" w:rsidRDefault="00703497" w:rsidP="00A96530"/>
                          <w:p w14:paraId="30B3E0F7" w14:textId="77777777" w:rsidR="00703497" w:rsidRPr="00CE2F64" w:rsidRDefault="00703497" w:rsidP="00A96530">
                            <w:pPr>
                              <w:ind w:left="142"/>
                            </w:pPr>
                          </w:p>
                          <w:p w14:paraId="7FCA30C1" w14:textId="77777777" w:rsidR="00703497" w:rsidRPr="00CE2F64" w:rsidRDefault="00703497" w:rsidP="00703497">
                            <w:pPr>
                              <w:ind w:left="1429" w:hanging="360"/>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7658BB" id="_x0000_s1119" style="position:absolute;left:0;text-align:left;margin-left:122.95pt;margin-top:.65pt;width:350.9pt;height:229.8pt;z-index:2530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YjYQIAAL0EAAAOAAAAZHJzL2Uyb0RvYy54bWysVE1v2zAMvQ/YfxB0X51kTtcadYqgQYcB&#10;QRusHXpmZCk2JouapMTufv0o2Um7bqdhF4EUn/nx9Oir677V7CCdb9CUfHo24UwagVVjdiX/9nj7&#10;4YIzH8BUoNHIkj9Lz68X799ddbaQM6xRV9IxSmJ80dmS1yHYIsu8qGUL/gytNBRU6FoI5LpdVjno&#10;KHurs9lkcp516CrrUEjv6XY1BPki5VdKinCvlJeB6ZJTbyGdLp3beGaLKyh2DmzdiLEN+IcuWmgM&#10;FT2lWkEAtnfNH6naRjj0qMKZwDZDpRoh0ww0zXTyZpqHGqxMsxA53p5o8v8vrbg7PNiNi617u0bx&#10;3RMjWWd9cYpEx4+YXrk2Yqlx1icWn08syj4wQZd5Pj/PPxLZgmKzy+lFfp54zqA4fm6dD58ltiwa&#10;JXe4N9VXeqtEIRzWPsQuoDjiYkmDt43W6b20YR2lnueTWAVINkpDILO1Vcm92XEGekd6FMGllB51&#10;U8XP05xut73Rjh2ANHE5W03mx/Z+g8XaK/D1gEuhqBbqSpuYRiZ1ja2+cBSt0G971lArF7P4Sbza&#10;YvW8cczhoEBvxW1DBdbgwwYcSY4moTUK93QojTQejhZnNbqff7uPeFICRTnrSMI0+o89OMmZ/mJI&#10;I5fTPI+aT04+/zQjx72ObF9HzL69QWJkSgtrRTIjPuijqRy2T7Rty1iVQmAE1R5IHp2bMKwW7auQ&#10;y2WCkc4thLV5sCImj9RFah/7J3B2FEAg7dzhUe5QvJHAgB1EsNwHVE3Sxwuvo2RpR9IDjfscl/C1&#10;n1Avf53FLwAAAP//AwBQSwMEFAAGAAgAAAAhAOXUBqjdAAAACQEAAA8AAABkcnMvZG93bnJldi54&#10;bWxMj8FOwzAQRO9I/IO1SNyoQwlJE+JUgOBKS6nEdRsvcdR4HcVuG/h63BMcV28087ZaTrYXRxp9&#10;51jB7SwBQdw43XGrYPvxerMA4QOyxt4xKfgmD8v68qLCUrsTv9NxE1oRS9iXqMCEMJRS+saQRT9z&#10;A3FkX260GOI5tlKPeIrltpfzJMmkxY7jgsGBng01+83BKljt8fPlKefiZ22pexsMrrJ1ptT11fT4&#10;ACLQFP7CcNaP6lBHp507sPaiVzBP74sYjeAORORFmucgdgrSLClA1pX8/0H9CwAA//8DAFBLAQIt&#10;ABQABgAIAAAAIQC2gziS/gAAAOEBAAATAAAAAAAAAAAAAAAAAAAAAABbQ29udGVudF9UeXBlc10u&#10;eG1sUEsBAi0AFAAGAAgAAAAhADj9If/WAAAAlAEAAAsAAAAAAAAAAAAAAAAALwEAAF9yZWxzLy5y&#10;ZWxzUEsBAi0AFAAGAAgAAAAhAH38xiNhAgAAvQQAAA4AAAAAAAAAAAAAAAAALgIAAGRycy9lMm9E&#10;b2MueG1sUEsBAi0AFAAGAAgAAAAhAOXUBqjdAAAACQEAAA8AAAAAAAAAAAAAAAAAuwQAAGRycy9k&#10;b3ducmV2LnhtbFBLBQYAAAAABAAEAPMAAADFBQAAAAA=&#10;" filled="f" strokecolor="#92d050" strokeweight="2pt">
                <v:path arrowok="t"/>
                <v:textbox>
                  <w:txbxContent>
                    <w:p w14:paraId="081935C6" w14:textId="77777777" w:rsidR="00703497" w:rsidRPr="00314130" w:rsidRDefault="00703497" w:rsidP="00703497">
                      <w:pPr>
                        <w:spacing w:before="0" w:after="0" w:line="240" w:lineRule="auto"/>
                        <w:rPr>
                          <w:b/>
                          <w:sz w:val="20"/>
                          <w:szCs w:val="20"/>
                        </w:rPr>
                      </w:pPr>
                      <w:r w:rsidRPr="00314130">
                        <w:rPr>
                          <w:b/>
                          <w:sz w:val="20"/>
                          <w:szCs w:val="20"/>
                        </w:rPr>
                        <w:t xml:space="preserve">Operativne </w:t>
                      </w:r>
                      <w:r w:rsidRPr="00314130">
                        <w:rPr>
                          <w:b/>
                          <w:sz w:val="20"/>
                          <w:szCs w:val="20"/>
                        </w:rPr>
                        <w:t xml:space="preserve">snage koje djeluju na području </w:t>
                      </w:r>
                      <w:r>
                        <w:rPr>
                          <w:b/>
                          <w:sz w:val="20"/>
                          <w:szCs w:val="20"/>
                        </w:rPr>
                        <w:t>Općine</w:t>
                      </w:r>
                      <w:r w:rsidRPr="00314130">
                        <w:rPr>
                          <w:b/>
                          <w:sz w:val="20"/>
                          <w:szCs w:val="20"/>
                        </w:rPr>
                        <w:t xml:space="preserve"> a nisu u nadležnosti </w:t>
                      </w:r>
                      <w:r>
                        <w:rPr>
                          <w:b/>
                          <w:sz w:val="20"/>
                          <w:szCs w:val="20"/>
                        </w:rPr>
                        <w:t>Općine</w:t>
                      </w:r>
                    </w:p>
                    <w:p w14:paraId="4A30A041" w14:textId="4B3F01F9" w:rsidR="00703497" w:rsidRPr="00C223E3" w:rsidRDefault="00703497" w:rsidP="00703497">
                      <w:pPr>
                        <w:spacing w:before="0" w:after="0"/>
                        <w:rPr>
                          <w:color w:val="000000"/>
                          <w:sz w:val="20"/>
                          <w:szCs w:val="20"/>
                        </w:rPr>
                      </w:pPr>
                      <w:r w:rsidRPr="00C223E3">
                        <w:rPr>
                          <w:color w:val="000000"/>
                          <w:sz w:val="20"/>
                          <w:szCs w:val="20"/>
                        </w:rPr>
                        <w:t xml:space="preserve">- </w:t>
                      </w:r>
                      <w:r w:rsidR="00681EE7">
                        <w:rPr>
                          <w:color w:val="000000"/>
                          <w:sz w:val="20"/>
                          <w:szCs w:val="20"/>
                        </w:rPr>
                        <w:t>Zavod za hitnu medicinu Primorsko-goranske županije – Ispostava Rijeka</w:t>
                      </w:r>
                      <w:r w:rsidRPr="00C223E3">
                        <w:rPr>
                          <w:color w:val="000000"/>
                          <w:sz w:val="20"/>
                          <w:szCs w:val="20"/>
                        </w:rPr>
                        <w:t>,</w:t>
                      </w:r>
                    </w:p>
                    <w:p w14:paraId="4680C7B6" w14:textId="2176405F" w:rsidR="00703497" w:rsidRPr="00C223E3" w:rsidRDefault="00703497" w:rsidP="00703497">
                      <w:pPr>
                        <w:spacing w:before="0" w:after="0"/>
                        <w:rPr>
                          <w:color w:val="000000"/>
                          <w:sz w:val="20"/>
                          <w:szCs w:val="20"/>
                        </w:rPr>
                      </w:pPr>
                      <w:r w:rsidRPr="00C223E3">
                        <w:rPr>
                          <w:color w:val="000000"/>
                          <w:sz w:val="20"/>
                          <w:szCs w:val="20"/>
                        </w:rPr>
                        <w:t xml:space="preserve">- </w:t>
                      </w:r>
                      <w:r w:rsidR="00681EE7">
                        <w:rPr>
                          <w:color w:val="000000"/>
                          <w:sz w:val="20"/>
                          <w:szCs w:val="20"/>
                        </w:rPr>
                        <w:t>Dom zdravlja PGŽ – ispostava Dražice (zdravstvena stanica Dražice)</w:t>
                      </w:r>
                    </w:p>
                    <w:p w14:paraId="557A72BF" w14:textId="022FD3FD" w:rsidR="00703497" w:rsidRPr="00C223E3" w:rsidRDefault="00703497" w:rsidP="00703497">
                      <w:pPr>
                        <w:spacing w:before="0" w:after="0"/>
                        <w:rPr>
                          <w:color w:val="000000"/>
                          <w:sz w:val="20"/>
                          <w:szCs w:val="20"/>
                        </w:rPr>
                      </w:pPr>
                      <w:r w:rsidRPr="00C223E3">
                        <w:rPr>
                          <w:color w:val="000000"/>
                          <w:sz w:val="20"/>
                          <w:szCs w:val="20"/>
                        </w:rPr>
                        <w:t xml:space="preserve">- </w:t>
                      </w:r>
                      <w:r w:rsidR="00251A1D" w:rsidRPr="00251A1D">
                        <w:rPr>
                          <w:color w:val="000000"/>
                          <w:sz w:val="20"/>
                          <w:szCs w:val="20"/>
                        </w:rPr>
                        <w:t xml:space="preserve">Nastavni zavod za javno zdravstvo </w:t>
                      </w:r>
                      <w:r w:rsidR="00F522DB">
                        <w:rPr>
                          <w:color w:val="000000"/>
                          <w:sz w:val="20"/>
                          <w:szCs w:val="20"/>
                        </w:rPr>
                        <w:t>Primorsko-goranske županije</w:t>
                      </w:r>
                    </w:p>
                    <w:p w14:paraId="5590FD3A" w14:textId="747C2BFD" w:rsidR="00703497" w:rsidRPr="00C223E3" w:rsidRDefault="00703497" w:rsidP="00703497">
                      <w:pPr>
                        <w:spacing w:before="0" w:after="0"/>
                        <w:rPr>
                          <w:color w:val="000000"/>
                          <w:sz w:val="20"/>
                          <w:szCs w:val="20"/>
                        </w:rPr>
                      </w:pPr>
                      <w:r w:rsidRPr="00C223E3">
                        <w:rPr>
                          <w:color w:val="000000"/>
                          <w:sz w:val="20"/>
                          <w:szCs w:val="20"/>
                        </w:rPr>
                        <w:t xml:space="preserve">- </w:t>
                      </w:r>
                      <w:r w:rsidR="000D1FC2">
                        <w:rPr>
                          <w:color w:val="000000"/>
                          <w:sz w:val="20"/>
                          <w:szCs w:val="20"/>
                        </w:rPr>
                        <w:t xml:space="preserve">Županijska uprava za ceste </w:t>
                      </w:r>
                      <w:r w:rsidR="00F522DB">
                        <w:rPr>
                          <w:color w:val="000000"/>
                          <w:sz w:val="20"/>
                          <w:szCs w:val="20"/>
                        </w:rPr>
                        <w:t>Primorsko-goranske županije</w:t>
                      </w:r>
                    </w:p>
                    <w:p w14:paraId="364F6CDE" w14:textId="45342075" w:rsidR="00703497" w:rsidRPr="00C223E3" w:rsidRDefault="00703497" w:rsidP="00703497">
                      <w:pPr>
                        <w:spacing w:before="0" w:after="0"/>
                        <w:rPr>
                          <w:color w:val="000000"/>
                          <w:sz w:val="20"/>
                          <w:szCs w:val="20"/>
                        </w:rPr>
                      </w:pPr>
                      <w:r w:rsidRPr="00C223E3">
                        <w:rPr>
                          <w:color w:val="000000"/>
                          <w:sz w:val="20"/>
                          <w:szCs w:val="20"/>
                        </w:rPr>
                        <w:t xml:space="preserve">- </w:t>
                      </w:r>
                      <w:r w:rsidR="00F522DB">
                        <w:rPr>
                          <w:color w:val="000000"/>
                          <w:sz w:val="20"/>
                          <w:szCs w:val="20"/>
                        </w:rPr>
                        <w:t>MUP, Policijska uprava Primorsko-goranska - II. policijska postaja Rijeka</w:t>
                      </w:r>
                    </w:p>
                    <w:p w14:paraId="20104F7A" w14:textId="1F92285C" w:rsidR="00703497" w:rsidRPr="00C223E3" w:rsidRDefault="00703497" w:rsidP="00703497">
                      <w:pPr>
                        <w:spacing w:before="0" w:after="0"/>
                        <w:rPr>
                          <w:color w:val="000000"/>
                          <w:sz w:val="20"/>
                        </w:rPr>
                      </w:pPr>
                      <w:r w:rsidRPr="00C223E3">
                        <w:rPr>
                          <w:color w:val="000000"/>
                          <w:sz w:val="20"/>
                        </w:rPr>
                        <w:t xml:space="preserve">- </w:t>
                      </w:r>
                      <w:r w:rsidR="00A350AC">
                        <w:rPr>
                          <w:color w:val="000000"/>
                          <w:sz w:val="20"/>
                        </w:rPr>
                        <w:t>Centar za socijalnu skrb Rijeka</w:t>
                      </w:r>
                    </w:p>
                    <w:p w14:paraId="49659A3C" w14:textId="128583B7" w:rsidR="00703497" w:rsidRDefault="00703497" w:rsidP="00703497">
                      <w:pPr>
                        <w:spacing w:before="0" w:after="0"/>
                        <w:rPr>
                          <w:rFonts w:eastAsia="Calibri"/>
                          <w:color w:val="000000"/>
                          <w:sz w:val="20"/>
                          <w:szCs w:val="20"/>
                        </w:rPr>
                      </w:pPr>
                      <w:r w:rsidRPr="00C223E3">
                        <w:rPr>
                          <w:color w:val="000000"/>
                          <w:sz w:val="20"/>
                        </w:rPr>
                        <w:t xml:space="preserve">- </w:t>
                      </w:r>
                      <w:r w:rsidR="000D110E">
                        <w:rPr>
                          <w:color w:val="000000"/>
                          <w:sz w:val="20"/>
                        </w:rPr>
                        <w:t>Hrvatske ceste d.o.o. – PJ Rijeka</w:t>
                      </w:r>
                      <w:r w:rsidRPr="00C223E3">
                        <w:rPr>
                          <w:color w:val="000000"/>
                          <w:sz w:val="20"/>
                        </w:rPr>
                        <w:t xml:space="preserve"> </w:t>
                      </w:r>
                    </w:p>
                    <w:p w14:paraId="59DACE81" w14:textId="65CF54C6" w:rsidR="00703497" w:rsidRDefault="00703497" w:rsidP="00703497">
                      <w:pPr>
                        <w:spacing w:before="0" w:after="0"/>
                        <w:rPr>
                          <w:bCs/>
                          <w:sz w:val="20"/>
                          <w:szCs w:val="20"/>
                        </w:rPr>
                      </w:pPr>
                      <w:r>
                        <w:rPr>
                          <w:bCs/>
                          <w:sz w:val="20"/>
                          <w:szCs w:val="20"/>
                        </w:rPr>
                        <w:t xml:space="preserve">- </w:t>
                      </w:r>
                      <w:r w:rsidRPr="00010B50">
                        <w:rPr>
                          <w:bCs/>
                          <w:sz w:val="20"/>
                          <w:szCs w:val="20"/>
                        </w:rPr>
                        <w:t xml:space="preserve">Veterinarska </w:t>
                      </w:r>
                      <w:r w:rsidR="00391E41">
                        <w:rPr>
                          <w:bCs/>
                          <w:sz w:val="20"/>
                          <w:szCs w:val="20"/>
                        </w:rPr>
                        <w:t>stanica Rijeka</w:t>
                      </w:r>
                    </w:p>
                    <w:p w14:paraId="4257DA17" w14:textId="60042DDB" w:rsidR="00703497" w:rsidRDefault="00703497" w:rsidP="00703497">
                      <w:pPr>
                        <w:spacing w:before="0" w:after="0"/>
                        <w:jc w:val="left"/>
                        <w:rPr>
                          <w:sz w:val="20"/>
                          <w:szCs w:val="20"/>
                        </w:rPr>
                      </w:pPr>
                      <w:r w:rsidRPr="003B0480">
                        <w:rPr>
                          <w:sz w:val="20"/>
                          <w:szCs w:val="20"/>
                        </w:rPr>
                        <w:t xml:space="preserve">- </w:t>
                      </w:r>
                      <w:r w:rsidR="008F49DF">
                        <w:rPr>
                          <w:sz w:val="20"/>
                          <w:szCs w:val="20"/>
                        </w:rPr>
                        <w:t>Vodovod i kanalizacija d.o.o. Rijeka</w:t>
                      </w:r>
                      <w:r w:rsidR="009D5FC5">
                        <w:rPr>
                          <w:sz w:val="20"/>
                          <w:szCs w:val="20"/>
                        </w:rPr>
                        <w:t xml:space="preserve"> Rijeka</w:t>
                      </w:r>
                      <w:r w:rsidRPr="003B0480">
                        <w:rPr>
                          <w:sz w:val="20"/>
                          <w:szCs w:val="20"/>
                        </w:rPr>
                        <w:t>,</w:t>
                      </w:r>
                    </w:p>
                    <w:p w14:paraId="3F567341" w14:textId="16FF7F87" w:rsidR="00703497" w:rsidRDefault="00703497" w:rsidP="00703497">
                      <w:pPr>
                        <w:spacing w:before="0" w:after="0"/>
                        <w:jc w:val="left"/>
                        <w:rPr>
                          <w:sz w:val="20"/>
                          <w:szCs w:val="20"/>
                        </w:rPr>
                      </w:pPr>
                      <w:r>
                        <w:rPr>
                          <w:sz w:val="20"/>
                          <w:szCs w:val="20"/>
                        </w:rPr>
                        <w:t xml:space="preserve">- </w:t>
                      </w:r>
                      <w:r w:rsidR="007F7A14">
                        <w:rPr>
                          <w:sz w:val="20"/>
                          <w:szCs w:val="20"/>
                        </w:rPr>
                        <w:t>HEP ODS d.o.o. – Elektroprimorje Rijeka</w:t>
                      </w:r>
                    </w:p>
                    <w:p w14:paraId="729068B7" w14:textId="2F532607" w:rsidR="00703497" w:rsidRDefault="00703497" w:rsidP="00703497">
                      <w:pPr>
                        <w:spacing w:before="0" w:after="0"/>
                        <w:jc w:val="left"/>
                        <w:rPr>
                          <w:sz w:val="20"/>
                          <w:szCs w:val="20"/>
                        </w:rPr>
                      </w:pPr>
                      <w:r>
                        <w:rPr>
                          <w:sz w:val="20"/>
                          <w:szCs w:val="20"/>
                        </w:rPr>
                        <w:t xml:space="preserve">- </w:t>
                      </w:r>
                      <w:r w:rsidRPr="00AA637C">
                        <w:rPr>
                          <w:sz w:val="20"/>
                          <w:szCs w:val="20"/>
                        </w:rPr>
                        <w:t xml:space="preserve">Ravnateljstvo civilne zaštite – Područni ured civilne zaštite </w:t>
                      </w:r>
                      <w:r w:rsidR="00222A32">
                        <w:rPr>
                          <w:sz w:val="20"/>
                          <w:szCs w:val="20"/>
                        </w:rPr>
                        <w:t>Rijeka</w:t>
                      </w:r>
                      <w:r w:rsidRPr="00AA637C">
                        <w:rPr>
                          <w:sz w:val="20"/>
                          <w:szCs w:val="20"/>
                        </w:rPr>
                        <w:t xml:space="preserve"> </w:t>
                      </w:r>
                    </w:p>
                    <w:p w14:paraId="3D2EAAB6" w14:textId="77777777" w:rsidR="00703497" w:rsidRPr="00C223E3" w:rsidRDefault="00703497" w:rsidP="00703497">
                      <w:pPr>
                        <w:spacing w:before="0" w:after="0"/>
                        <w:rPr>
                          <w:color w:val="000000"/>
                          <w:sz w:val="20"/>
                        </w:rPr>
                      </w:pPr>
                    </w:p>
                    <w:p w14:paraId="3A311B7B" w14:textId="77777777" w:rsidR="00703497" w:rsidRPr="00C223E3" w:rsidRDefault="00703497" w:rsidP="00703497">
                      <w:pPr>
                        <w:shd w:val="clear" w:color="auto" w:fill="FFFFFF"/>
                        <w:spacing w:before="0" w:after="0"/>
                        <w:jc w:val="left"/>
                        <w:rPr>
                          <w:rFonts w:cs="Times New Roman"/>
                          <w:color w:val="auto"/>
                          <w:sz w:val="20"/>
                        </w:rPr>
                      </w:pPr>
                    </w:p>
                    <w:p w14:paraId="08F817C0" w14:textId="77777777" w:rsidR="00703497" w:rsidRPr="00EC5A76" w:rsidRDefault="00703497" w:rsidP="00A96530"/>
                    <w:p w14:paraId="30B3E0F7" w14:textId="77777777" w:rsidR="00703497" w:rsidRPr="00CE2F64" w:rsidRDefault="00703497" w:rsidP="00A96530">
                      <w:pPr>
                        <w:ind w:left="142"/>
                      </w:pPr>
                    </w:p>
                    <w:p w14:paraId="7FCA30C1" w14:textId="77777777" w:rsidR="00703497" w:rsidRPr="00CE2F64" w:rsidRDefault="00703497" w:rsidP="00703497">
                      <w:pPr>
                        <w:ind w:left="1429" w:hanging="360"/>
                        <w:rPr>
                          <w:sz w:val="20"/>
                          <w:szCs w:val="20"/>
                        </w:rPr>
                      </w:pPr>
                    </w:p>
                  </w:txbxContent>
                </v:textbox>
              </v:roundrect>
            </w:pict>
          </mc:Fallback>
        </mc:AlternateContent>
      </w:r>
      <w:r w:rsidRPr="00EC4586">
        <w:rPr>
          <w:noProof/>
          <w:color w:val="000000"/>
          <w:lang w:eastAsia="hr-HR"/>
        </w:rPr>
        <mc:AlternateContent>
          <mc:Choice Requires="wps">
            <w:drawing>
              <wp:anchor distT="0" distB="0" distL="114300" distR="114300" simplePos="0" relativeHeight="252997632" behindDoc="0" locked="0" layoutInCell="1" allowOverlap="1" wp14:anchorId="7267BCFF" wp14:editId="10CA89D0">
                <wp:simplePos x="0" y="0"/>
                <wp:positionH relativeFrom="column">
                  <wp:posOffset>756285</wp:posOffset>
                </wp:positionH>
                <wp:positionV relativeFrom="paragraph">
                  <wp:posOffset>98425</wp:posOffset>
                </wp:positionV>
                <wp:extent cx="681355" cy="516890"/>
                <wp:effectExtent l="0" t="0" r="80645" b="54610"/>
                <wp:wrapNone/>
                <wp:docPr id="595" name="Straight Arrow Connector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1355" cy="51689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75CE9B7" id="Straight Arrow Connector 254" o:spid="_x0000_s1026" type="#_x0000_t32" style="position:absolute;margin-left:59.55pt;margin-top:7.75pt;width:53.65pt;height:40.7pt;z-index:2529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hko1QEAAI0DAAAOAAAAZHJzL2Uyb0RvYy54bWysU01v2zAMvQ/YfxB0Xxx3SJAacXpI1l2K&#10;rUC7H8DKsi1UFgVRi+1/P0r5WLfdhvogSKL4+Pj4vL2bBiuOOpBBV8tysZRCO4WNcV0tfzzff9pI&#10;QRFcAxadruWsSd7tPn7Yjr7SN9ijbXQQDOKoGn0t+xh9VRSkej0ALdBrx8EWwwCRj6ErmgAjow+2&#10;uFku18WIofEBlSbi28MpKHcZv221it/blnQUtpbMLeY15PUlrcVuC1UXwPdGnWnAf7AYwDgueoU6&#10;QATxM5h/oAajAhK2caFwKLBtjdK5B+6mXP7VzVMPXudeWBzyV5no/WDVt+PePYZEXU3uyT+geiUW&#10;pRg9VddgOpA/PZvaMKTnzF1MWcj5KqSeolB8ud6Un1crKRSHVuV6c5uFLqC6JPtA8avGQaRNLSkG&#10;MF0f9+gcjwxDmcWE4wPFRAaqS0Kq7PDeWJsnZ50Y2Xa3yxUPVwEbqLUQeTv4hmFdJwXYjp2pYsiQ&#10;hNY0KT0B0Ux7G8QR2BzsqQbHZ+5ACgsUOcBt5S+ZhCn8kZr4HID6U3IOnbwUwdgvrhFx9mz3GAy4&#10;zuozhHWprM6+PLf2W9q0e8FmfgwX/XnmufLZn8lUb8+8f/sX7X4BAAD//wMAUEsDBBQABgAIAAAA&#10;IQDa9H2f4AAAAAkBAAAPAAAAZHJzL2Rvd25yZXYueG1sTI/BSsQwEIbvgu8QRvAiu2mDrdvadJFF&#10;RQQRt3rPNmNbbZKSZHe7b+940tv8zMc/31Tr2YzsgD4MzkpIlwkwtK3Tg+0kvDcPixWwEJXVanQW&#10;JZwwwLo+P6tUqd3RvuFhGztGJTaUSkIf41RyHtoejQpLN6Gl3afzRkWKvuPaqyOVm5GLJMm5UYOl&#10;C72acNNj+73dGwlP/ut0f3P1/JJsRPbaYPboPxoh5eXFfHcLLOIc/2D41Sd1qMlp5/ZWBzZSTouU&#10;UBqyDBgBQuTXwHYSirwAXlf8/wf1DwAAAP//AwBQSwECLQAUAAYACAAAACEAtoM4kv4AAADhAQAA&#10;EwAAAAAAAAAAAAAAAAAAAAAAW0NvbnRlbnRfVHlwZXNdLnhtbFBLAQItABQABgAIAAAAIQA4/SH/&#10;1gAAAJQBAAALAAAAAAAAAAAAAAAAAC8BAABfcmVscy8ucmVsc1BLAQItABQABgAIAAAAIQA5vhko&#10;1QEAAI0DAAAOAAAAAAAAAAAAAAAAAC4CAABkcnMvZTJvRG9jLnhtbFBLAQItABQABgAIAAAAIQDa&#10;9H2f4AAAAAkBAAAPAAAAAAAAAAAAAAAAAC8EAABkcnMvZG93bnJldi54bWxQSwUGAAAAAAQABADz&#10;AAAAPAUAAAAA&#10;" strokecolor="windowText" strokeweight="1.5pt">
                <v:stroke endarrow="block"/>
                <o:lock v:ext="edit" shapetype="f"/>
              </v:shape>
            </w:pict>
          </mc:Fallback>
        </mc:AlternateContent>
      </w:r>
    </w:p>
    <w:p w14:paraId="14C89378" w14:textId="4A1EDFB0" w:rsidR="00703497" w:rsidRPr="00EC4586" w:rsidRDefault="00703497" w:rsidP="00703497">
      <w:pPr>
        <w:rPr>
          <w:color w:val="000000"/>
          <w:sz w:val="20"/>
        </w:rPr>
      </w:pPr>
    </w:p>
    <w:p w14:paraId="6DCE2AAC" w14:textId="01ACCA52" w:rsidR="00703497" w:rsidRPr="00EC4586" w:rsidRDefault="00703497" w:rsidP="00703497">
      <w:pPr>
        <w:rPr>
          <w:color w:val="000000"/>
          <w:sz w:val="20"/>
        </w:rPr>
      </w:pPr>
    </w:p>
    <w:p w14:paraId="1947FEA6" w14:textId="77777777" w:rsidR="00703497" w:rsidRPr="00EC4586" w:rsidRDefault="00703497" w:rsidP="00703497"/>
    <w:p w14:paraId="7A00EB03" w14:textId="77777777" w:rsidR="00703497" w:rsidRPr="00EC4586" w:rsidRDefault="00703497" w:rsidP="00703497">
      <w:pPr>
        <w:rPr>
          <w:color w:val="000000"/>
          <w:sz w:val="20"/>
        </w:rPr>
      </w:pPr>
      <w:r w:rsidRPr="00EC4586">
        <w:rPr>
          <w:color w:val="000000"/>
          <w:sz w:val="20"/>
        </w:rPr>
        <w:t>Obavješćivanje</w:t>
      </w:r>
    </w:p>
    <w:p w14:paraId="1044C196" w14:textId="77777777" w:rsidR="00703497" w:rsidRPr="00EC4586" w:rsidRDefault="00703497" w:rsidP="00703497">
      <w:pPr>
        <w:rPr>
          <w:color w:val="000000"/>
          <w:sz w:val="20"/>
        </w:rPr>
      </w:pPr>
      <w:r w:rsidRPr="00EC4586">
        <w:rPr>
          <w:noProof/>
          <w:color w:val="000000"/>
          <w:lang w:eastAsia="hr-HR"/>
        </w:rPr>
        <mc:AlternateContent>
          <mc:Choice Requires="wps">
            <w:drawing>
              <wp:anchor distT="4294967294" distB="4294967294" distL="114300" distR="114300" simplePos="0" relativeHeight="253010944" behindDoc="0" locked="0" layoutInCell="1" allowOverlap="1" wp14:anchorId="451597C0" wp14:editId="686B7A83">
                <wp:simplePos x="0" y="0"/>
                <wp:positionH relativeFrom="column">
                  <wp:posOffset>5080</wp:posOffset>
                </wp:positionH>
                <wp:positionV relativeFrom="paragraph">
                  <wp:posOffset>73659</wp:posOffset>
                </wp:positionV>
                <wp:extent cx="771525" cy="0"/>
                <wp:effectExtent l="0" t="76200" r="9525" b="95250"/>
                <wp:wrapNone/>
                <wp:docPr id="512" name="Straight Arrow Connector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1525" cy="0"/>
                        </a:xfrm>
                        <a:prstGeom prst="straightConnector1">
                          <a:avLst/>
                        </a:prstGeom>
                        <a:noFill/>
                        <a:ln w="19050"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CFBD18E" id="Straight Arrow Connector 268" o:spid="_x0000_s1026" type="#_x0000_t32" style="position:absolute;margin-left:.4pt;margin-top:5.8pt;width:60.75pt;height:0;z-index:2530109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7v1xQEAAHQDAAAOAAAAZHJzL2Uyb0RvYy54bWysU01v2zAMvQ/YfxB0X+wEyLoZcXpIll2K&#10;rUDXH8DIki1UlgRSi5N/P0r5WLfdhvogkCL1SD4+r+6PoxMHjWSDb+V8VkuhvQqd9X0rn3/sPnyS&#10;ghL4DlzwupUnTfJ+/f7daoqNXoQhuE6jYBBPzRRbOaQUm6oiNegRaBai9hw0AUdI7GJfdQgTo4+u&#10;WtT1x2oK2EUMShPx7fYclOuCb4xW6bsxpJNwreTeUjmxnPt8VusVND1CHKy6tAH/0cUI1nPRG9QW&#10;EoifaP+BGq3CQMGkmQpjFYyxSpcZeJp5/dc0TwNEXWZhcijeaKK3g1XfDhv/iLl1dfRP8SGoF2JS&#10;qilScwtmh+I57WhwzOncuzgWIk83IvUxCcWXd3fz5WIphbqGKmiu7yJS+qrDKLLRSkoIth/SJnjP&#10;2wo4LzzC4YFS7gOa64Nc1Iedda4szXkxseI+10veqwLWjnGQ2Bxjx7C+lwJcz6JUCQskBWe7/DwD&#10;Efb7jUNxABbGblfzl7XA5f5Iy7W3QMM5r4TOkklg3RffiXSKrOqEFnzv9AXC+VxCF/ldxvjNYLb2&#10;oTs94pVmXm2pfJFh1s5rn+3XP8v6FwAAAP//AwBQSwMEFAAGAAgAAAAhAFc/JkfZAAAABgEAAA8A&#10;AABkcnMvZG93bnJldi54bWxMjk9Pg0AQxe8mfofNmHizC1RrQ1kaY+PBmBgF43kKIxDZWcIOLfrp&#10;3caDHt+fvPfLtrPt1YFG3zk2EC8iUMSVqztuDLyVD1drUF6Qa+wdk4Ev8rDNz88yTGt35Fc6FNKo&#10;MMI+RQOtyJBq7auWLPqFG4hD9uFGixLk2Oh6xGMYt71OomilLXYcHloc6L6l6rOYrIFruY2XU1ck&#10;T++PZfmNLzt5vtkZc3kx321ACc3yV4YTfkCHPDDt3cS1V72BwC3BjVegTmmSLEHtfw2dZ/o/fv4D&#10;AAD//wMAUEsBAi0AFAAGAAgAAAAhALaDOJL+AAAA4QEAABMAAAAAAAAAAAAAAAAAAAAAAFtDb250&#10;ZW50X1R5cGVzXS54bWxQSwECLQAUAAYACAAAACEAOP0h/9YAAACUAQAACwAAAAAAAAAAAAAAAAAv&#10;AQAAX3JlbHMvLnJlbHNQSwECLQAUAAYACAAAACEAWc+79cUBAAB0AwAADgAAAAAAAAAAAAAAAAAu&#10;AgAAZHJzL2Uyb0RvYy54bWxQSwECLQAUAAYACAAAACEAVz8mR9kAAAAGAQAADwAAAAAAAAAAAAAA&#10;AAAfBAAAZHJzL2Rvd25yZXYueG1sUEsFBgAAAAAEAAQA8wAAACUFAAAAAA==&#10;" strokecolor="red" strokeweight="1.5pt">
                <v:stroke endarrow="block"/>
                <o:lock v:ext="edit" shapetype="f"/>
              </v:shape>
            </w:pict>
          </mc:Fallback>
        </mc:AlternateContent>
      </w:r>
    </w:p>
    <w:p w14:paraId="38C355C2" w14:textId="77777777" w:rsidR="00703497" w:rsidRPr="00EC4586" w:rsidRDefault="00703497" w:rsidP="00703497">
      <w:pPr>
        <w:rPr>
          <w:color w:val="000000"/>
          <w:sz w:val="20"/>
        </w:rPr>
      </w:pPr>
      <w:r w:rsidRPr="00EC4586">
        <w:rPr>
          <w:color w:val="000000"/>
          <w:sz w:val="20"/>
        </w:rPr>
        <w:t>Aktiviranje - primarno</w:t>
      </w:r>
    </w:p>
    <w:p w14:paraId="38BDCB25" w14:textId="77777777" w:rsidR="00703497" w:rsidRPr="00EC4586" w:rsidRDefault="00703497" w:rsidP="00703497">
      <w:pPr>
        <w:rPr>
          <w:color w:val="000000"/>
          <w:sz w:val="20"/>
        </w:rPr>
      </w:pPr>
      <w:r w:rsidRPr="00EC4586">
        <w:rPr>
          <w:noProof/>
          <w:color w:val="000000"/>
          <w:lang w:eastAsia="hr-HR"/>
        </w:rPr>
        <mc:AlternateContent>
          <mc:Choice Requires="wps">
            <w:drawing>
              <wp:anchor distT="4294967294" distB="4294967294" distL="114300" distR="114300" simplePos="0" relativeHeight="253011968" behindDoc="0" locked="0" layoutInCell="1" allowOverlap="1" wp14:anchorId="7E47E4A7" wp14:editId="271BDE8B">
                <wp:simplePos x="0" y="0"/>
                <wp:positionH relativeFrom="column">
                  <wp:posOffset>0</wp:posOffset>
                </wp:positionH>
                <wp:positionV relativeFrom="paragraph">
                  <wp:posOffset>75564</wp:posOffset>
                </wp:positionV>
                <wp:extent cx="771525" cy="0"/>
                <wp:effectExtent l="0" t="76200" r="9525" b="95250"/>
                <wp:wrapNone/>
                <wp:docPr id="515" name="Straight Arrow Connector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1525" cy="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45D1A0E" id="Straight Arrow Connector 233" o:spid="_x0000_s1026" type="#_x0000_t32" style="position:absolute;margin-left:0;margin-top:5.95pt;width:60.75pt;height:0;z-index:2530119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t6XzwEAAIgDAAAOAAAAZHJzL2Uyb0RvYy54bWysU01v2zAMvQ/YfxB0X+wEyLoZcXpI1l2K&#10;rUC7H8BKsi1UFgVRi+N/P0r5aLfdhvkgSKL4+Pj4vLk9jk4cTCSLvpXLRS2F8Qq19X0rfzzdffgk&#10;BSXwGhx608rZkLzdvn+3mUJjVjig0yYKBvHUTKGVQ0qhqSpSgxmBFhiM52CHcYTEx9hXOsLE6KOr&#10;VnX9sZow6hBRGSK+3Z+Cclvwu86o9L3ryCThWsncUlljWZ/zWm030PQRwmDVmQb8A4sRrOeiV6g9&#10;JBA/o/0LarQqImGXFgrHCrvOKlN64G6W9R/dPA4QTOmFxaFwlYn+H6z6dtj5h5ipq6N/DPeoXohF&#10;qaZAzTWYDxROz45dHPNz5i6ORcj5KqQ5JqH48uZmuV6tpVCXUAXNJS9ESl8NjiJvWkkpgu2HtEPv&#10;eVoYl0VHONxTyjyguSTkoh7vrHNlaM6LiR33uV7zXBWwdzoHibdj0AzreynA9WxKlWKBJHRW5/QM&#10;RDPtXBQHYF+wnTROT0xeCgeUOMAdlS/7gyn8lpr57IGGU3IJnWyUwLovXos0B3Z6ihZ878wZwvlc&#10;1hRLnlt7VTXvnlHPD/EiPY+7VD5bM/vp7Zn3b3+g7S8AAAD//wMAUEsDBBQABgAIAAAAIQADCI8S&#10;3AAAAAYBAAAPAAAAZHJzL2Rvd25yZXYueG1sTI9PS8NAEMXvgt9hGcGLtJsE4p+YTZGiIkIRm3rf&#10;Zsckmp0Nu9s2/fZO8aDH997w3m/KxWQHsUcfekcK0nkCAqlxpqdWwaZ+mt2CCFGT0YMjVHDEAIvq&#10;/KzUhXEHesf9OraCSygUWkEX41hIGZoOrQ5zNyJx9um81ZGlb6Xx+sDldpBZklxLq3vihU6PuOyw&#10;+V7vrIIX/3V8vLl6XSXLLH+rMX/2H3Wm1OXF9HAPIuIU/47hhM/oUDHT1u3IBDEo4Eciu+kdiFOa&#10;pTmI7a8hq1L+x69+AAAA//8DAFBLAQItABQABgAIAAAAIQC2gziS/gAAAOEBAAATAAAAAAAAAAAA&#10;AAAAAAAAAABbQ29udGVudF9UeXBlc10ueG1sUEsBAi0AFAAGAAgAAAAhADj9If/WAAAAlAEAAAsA&#10;AAAAAAAAAAAAAAAALwEAAF9yZWxzLy5yZWxzUEsBAi0AFAAGAAgAAAAhAMiC3pfPAQAAiAMAAA4A&#10;AAAAAAAAAAAAAAAALgIAAGRycy9lMm9Eb2MueG1sUEsBAi0AFAAGAAgAAAAhAAMIjxLcAAAABgEA&#10;AA8AAAAAAAAAAAAAAAAAKQQAAGRycy9kb3ducmV2LnhtbFBLBQYAAAAABAAEAPMAAAAyBQAAAAA=&#10;" strokecolor="windowText" strokeweight="1.5pt">
                <v:stroke endarrow="block"/>
                <o:lock v:ext="edit" shapetype="f"/>
              </v:shape>
            </w:pict>
          </mc:Fallback>
        </mc:AlternateContent>
      </w:r>
    </w:p>
    <w:p w14:paraId="642711D9" w14:textId="77777777" w:rsidR="00703497" w:rsidRPr="00EC4586" w:rsidRDefault="00703497" w:rsidP="00703497">
      <w:pPr>
        <w:rPr>
          <w:color w:val="000000"/>
          <w:sz w:val="20"/>
          <w:szCs w:val="20"/>
        </w:rPr>
      </w:pPr>
      <w:r w:rsidRPr="00EC4586">
        <w:rPr>
          <w:color w:val="000000"/>
          <w:sz w:val="20"/>
          <w:szCs w:val="20"/>
        </w:rPr>
        <w:t>Aktiviranje - sekundarno</w:t>
      </w:r>
    </w:p>
    <w:p w14:paraId="49E48FA4" w14:textId="77777777" w:rsidR="00703497" w:rsidRPr="00EC4586" w:rsidRDefault="00703497" w:rsidP="00703497">
      <w:pPr>
        <w:rPr>
          <w:color w:val="000000"/>
        </w:rPr>
        <w:sectPr w:rsidR="00703497" w:rsidRPr="00EC4586" w:rsidSect="00083FF8">
          <w:pgSz w:w="16838" w:h="11906" w:orient="landscape"/>
          <w:pgMar w:top="993" w:right="1417" w:bottom="1417" w:left="1417" w:header="567" w:footer="0" w:gutter="0"/>
          <w:cols w:space="720"/>
        </w:sectPr>
      </w:pPr>
      <w:r w:rsidRPr="00EC4586">
        <w:rPr>
          <w:noProof/>
          <w:color w:val="000000"/>
          <w:lang w:eastAsia="hr-HR"/>
        </w:rPr>
        <mc:AlternateContent>
          <mc:Choice Requires="wps">
            <w:drawing>
              <wp:anchor distT="4294967294" distB="4294967294" distL="114300" distR="114300" simplePos="0" relativeHeight="253012992" behindDoc="0" locked="0" layoutInCell="1" allowOverlap="1" wp14:anchorId="73354858" wp14:editId="5E254D9B">
                <wp:simplePos x="0" y="0"/>
                <wp:positionH relativeFrom="column">
                  <wp:posOffset>0</wp:posOffset>
                </wp:positionH>
                <wp:positionV relativeFrom="paragraph">
                  <wp:posOffset>75564</wp:posOffset>
                </wp:positionV>
                <wp:extent cx="771525" cy="0"/>
                <wp:effectExtent l="0" t="76200" r="9525" b="95250"/>
                <wp:wrapNone/>
                <wp:docPr id="521" name="Straight Arrow Connector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1525" cy="0"/>
                        </a:xfrm>
                        <a:prstGeom prst="straightConnector1">
                          <a:avLst/>
                        </a:prstGeom>
                        <a:noFill/>
                        <a:ln w="19050" cap="flat" cmpd="sng" algn="ctr">
                          <a:solidFill>
                            <a:sysClr val="windowText" lastClr="000000"/>
                          </a:solidFill>
                          <a:prstDash val="dash"/>
                          <a:tailEnd type="triangle"/>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26B6A25" id="Straight Arrow Connector 232" o:spid="_x0000_s1026" type="#_x0000_t32" style="position:absolute;margin-left:0;margin-top:5.95pt;width:60.75pt;height:0;z-index:2530129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lEPzwEAAIcDAAAOAAAAZHJzL2Uyb0RvYy54bWysU01v2zAMvQ/YfxB0X+wEyLoZcXpI1l2K&#10;rUC7H8BKsi1UFgVRi+N/P0r5aLfdhvkgUKL4+Pj0vLk9jk4cTCSLvpXLRS2F8Qq19X0rfzzdffgk&#10;BSXwGhx608rZkLzdvn+3mUJjVjig0yYKBvHUTKGVQ0qhqSpSgxmBFhiM52SHcYTE29hXOsLE6KOr&#10;VnX9sZow6hBRGSI+3Z+Sclvwu86o9L3ryCThWsncUlljWZ/zWm030PQRwmDVmQb8A4sRrOemV6g9&#10;JBA/o/0LarQqImGXFgrHCrvOKlNm4GmW9R/TPA4QTJmFxaFwlYn+H6z6dtj5h5ipq6N/DPeoXohF&#10;qaZAzTWZNxRO145dHPN15i6ORcj5KqQ5JqH48OZmuV6tpVCXVAXNpS5ESl8NjiIHraQUwfZD2qH3&#10;/FoYl0VHONxTyjyguRTkph7vrHPl0ZwXEzvuc73md1XA3ukcJA7HoBnW91KA69mUKsUCSeiszuUZ&#10;iGbauSgOwL5gO2mcnpi8FA4ocYInKl/2B1P4rTTz2QMNp2LN0clFCaz74rVIc2Cjp2jB986cEZzP&#10;XU1x5HmyV1Fz9Ix6fogX5fm1S+OzM7Od3u45fvv/bH8BAAD//wMAUEsDBBQABgAIAAAAIQBXOTRD&#10;2gAAAAYBAAAPAAAAZHJzL2Rvd25yZXYueG1sTI/BTsMwEETvSPyDtUjcqJMgCg1xKgRCqjhQaPsB&#10;brwkAXsd2U4b/p6tOMBxZ1Yzb6rl5Kw4YIi9JwX5LAOB1HjTU6tgt32+ugMRkyajrSdU8I0RlvX5&#10;WaVL44/0jodNagWHUCy1gi6loZQyNh06HWd+QGLvwwenE5+hlSboI4c7K4ssm0une+KGTg/42GHz&#10;tRkdl8yxsL59uw6rz9XLLT2NzXb9qtTlxfRwDyLhlP6e4YTP6FAz096PZKKwCnhIYjVfgDi5RX4D&#10;Yv8ryLqS//HrHwAAAP//AwBQSwECLQAUAAYACAAAACEAtoM4kv4AAADhAQAAEwAAAAAAAAAAAAAA&#10;AAAAAAAAW0NvbnRlbnRfVHlwZXNdLnhtbFBLAQItABQABgAIAAAAIQA4/SH/1gAAAJQBAAALAAAA&#10;AAAAAAAAAAAAAC8BAABfcmVscy8ucmVsc1BLAQItABQABgAIAAAAIQDqxlEPzwEAAIcDAAAOAAAA&#10;AAAAAAAAAAAAAC4CAABkcnMvZTJvRG9jLnhtbFBLAQItABQABgAIAAAAIQBXOTRD2gAAAAYBAAAP&#10;AAAAAAAAAAAAAAAAACkEAABkcnMvZG93bnJldi54bWxQSwUGAAAAAAQABADzAAAAMAUAAAAA&#10;" strokecolor="windowText" strokeweight="1.5pt">
                <v:stroke dashstyle="dash" endarrow="block"/>
                <o:lock v:ext="edit" shapetype="f"/>
              </v:shape>
            </w:pict>
          </mc:Fallback>
        </mc:AlternateContent>
      </w:r>
    </w:p>
    <w:p w14:paraId="342BEF5A" w14:textId="13769DCC" w:rsidR="00445ADB" w:rsidRPr="00EC4586" w:rsidRDefault="00445ADB" w:rsidP="00445ADB">
      <w:pPr>
        <w:pStyle w:val="Heading3"/>
      </w:pPr>
      <w:bookmarkStart w:id="72" w:name="_Toc138155313"/>
      <w:r w:rsidRPr="00EC4586">
        <w:lastRenderedPageBreak/>
        <w:t>6.6.1 Zadaće operativnih snaga i pravnih osoba unutar sustava civilne zaštite</w:t>
      </w:r>
      <w:bookmarkEnd w:id="72"/>
    </w:p>
    <w:tbl>
      <w:tblPr>
        <w:tblW w:w="15588"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000" w:firstRow="0" w:lastRow="0" w:firstColumn="0" w:lastColumn="0" w:noHBand="0" w:noVBand="0"/>
      </w:tblPr>
      <w:tblGrid>
        <w:gridCol w:w="704"/>
        <w:gridCol w:w="1787"/>
        <w:gridCol w:w="1701"/>
        <w:gridCol w:w="7427"/>
        <w:gridCol w:w="3969"/>
      </w:tblGrid>
      <w:tr w:rsidR="0046196A" w:rsidRPr="00EC4586" w14:paraId="7CFE8CD8" w14:textId="77777777" w:rsidTr="0046196A">
        <w:trPr>
          <w:trHeight w:val="681"/>
          <w:tblHeader/>
          <w:jc w:val="center"/>
        </w:trPr>
        <w:tc>
          <w:tcPr>
            <w:tcW w:w="704" w:type="dxa"/>
            <w:shd w:val="clear" w:color="auto" w:fill="FFFFFF" w:themeFill="background1"/>
            <w:vAlign w:val="center"/>
          </w:tcPr>
          <w:p w14:paraId="304DE018" w14:textId="77777777" w:rsidR="0046196A" w:rsidRPr="00EC4586" w:rsidRDefault="0046196A" w:rsidP="00F9027F">
            <w:pPr>
              <w:widowControl w:val="0"/>
              <w:autoSpaceDE w:val="0"/>
              <w:adjustRightInd w:val="0"/>
              <w:spacing w:before="0" w:after="0"/>
              <w:jc w:val="center"/>
              <w:rPr>
                <w:b/>
                <w:bCs/>
                <w:sz w:val="20"/>
                <w:szCs w:val="20"/>
              </w:rPr>
            </w:pPr>
            <w:r w:rsidRPr="00EC4586">
              <w:rPr>
                <w:b/>
                <w:bCs/>
                <w:sz w:val="20"/>
                <w:szCs w:val="20"/>
              </w:rPr>
              <w:t>R.br.</w:t>
            </w:r>
          </w:p>
        </w:tc>
        <w:tc>
          <w:tcPr>
            <w:tcW w:w="1787" w:type="dxa"/>
            <w:shd w:val="clear" w:color="auto" w:fill="FFFFFF" w:themeFill="background1"/>
            <w:vAlign w:val="center"/>
          </w:tcPr>
          <w:p w14:paraId="369AC299" w14:textId="77777777" w:rsidR="0046196A" w:rsidRPr="00EC4586" w:rsidRDefault="0046196A" w:rsidP="00F9027F">
            <w:pPr>
              <w:widowControl w:val="0"/>
              <w:autoSpaceDE w:val="0"/>
              <w:adjustRightInd w:val="0"/>
              <w:spacing w:before="0" w:after="0"/>
              <w:jc w:val="center"/>
              <w:rPr>
                <w:b/>
                <w:bCs/>
                <w:sz w:val="20"/>
                <w:szCs w:val="20"/>
              </w:rPr>
            </w:pPr>
            <w:r w:rsidRPr="00EC4586">
              <w:rPr>
                <w:b/>
                <w:bCs/>
                <w:sz w:val="20"/>
                <w:szCs w:val="20"/>
              </w:rPr>
              <w:t>ZADAĆA</w:t>
            </w:r>
          </w:p>
        </w:tc>
        <w:tc>
          <w:tcPr>
            <w:tcW w:w="1701" w:type="dxa"/>
            <w:shd w:val="clear" w:color="auto" w:fill="FFFFFF" w:themeFill="background1"/>
            <w:vAlign w:val="center"/>
          </w:tcPr>
          <w:p w14:paraId="6A28452A" w14:textId="77777777" w:rsidR="0046196A" w:rsidRPr="00EC4586" w:rsidRDefault="0046196A" w:rsidP="00F9027F">
            <w:pPr>
              <w:widowControl w:val="0"/>
              <w:autoSpaceDE w:val="0"/>
              <w:adjustRightInd w:val="0"/>
              <w:spacing w:before="0" w:after="0"/>
              <w:jc w:val="center"/>
              <w:rPr>
                <w:b/>
                <w:bCs/>
                <w:sz w:val="20"/>
                <w:szCs w:val="20"/>
              </w:rPr>
            </w:pPr>
            <w:r w:rsidRPr="00EC4586">
              <w:rPr>
                <w:b/>
                <w:bCs/>
                <w:sz w:val="20"/>
                <w:szCs w:val="20"/>
              </w:rPr>
              <w:t>NOSITELJI</w:t>
            </w:r>
          </w:p>
        </w:tc>
        <w:tc>
          <w:tcPr>
            <w:tcW w:w="7427" w:type="dxa"/>
            <w:shd w:val="clear" w:color="auto" w:fill="FFFFFF" w:themeFill="background1"/>
            <w:vAlign w:val="center"/>
          </w:tcPr>
          <w:p w14:paraId="25F25771" w14:textId="25425B0C" w:rsidR="0046196A" w:rsidRPr="00EC4586" w:rsidRDefault="0046196A" w:rsidP="00F9027F">
            <w:pPr>
              <w:widowControl w:val="0"/>
              <w:autoSpaceDE w:val="0"/>
              <w:adjustRightInd w:val="0"/>
              <w:spacing w:before="0" w:after="0"/>
              <w:jc w:val="center"/>
              <w:rPr>
                <w:b/>
                <w:bCs/>
                <w:sz w:val="20"/>
                <w:szCs w:val="20"/>
              </w:rPr>
            </w:pPr>
            <w:r w:rsidRPr="00EC4586">
              <w:rPr>
                <w:b/>
                <w:bCs/>
                <w:sz w:val="20"/>
                <w:szCs w:val="20"/>
              </w:rPr>
              <w:t xml:space="preserve">OPERATIVNI POSTUPCI, KAPACITETI I OPERATIVNI DOPRINOS </w:t>
            </w:r>
            <w:r w:rsidR="004A4DAB" w:rsidRPr="00EC4586">
              <w:rPr>
                <w:b/>
                <w:bCs/>
                <w:sz w:val="20"/>
                <w:szCs w:val="20"/>
              </w:rPr>
              <w:t>OPĆINE JELENJE</w:t>
            </w:r>
          </w:p>
        </w:tc>
        <w:tc>
          <w:tcPr>
            <w:tcW w:w="3969" w:type="dxa"/>
            <w:shd w:val="clear" w:color="auto" w:fill="FFFFFF" w:themeFill="background1"/>
            <w:vAlign w:val="center"/>
          </w:tcPr>
          <w:p w14:paraId="5D115534" w14:textId="77777777" w:rsidR="0046196A" w:rsidRPr="00EC4586" w:rsidRDefault="0046196A" w:rsidP="00F9027F">
            <w:pPr>
              <w:widowControl w:val="0"/>
              <w:autoSpaceDE w:val="0"/>
              <w:adjustRightInd w:val="0"/>
              <w:spacing w:before="0" w:after="0"/>
              <w:jc w:val="center"/>
              <w:rPr>
                <w:b/>
                <w:bCs/>
                <w:sz w:val="20"/>
                <w:szCs w:val="20"/>
              </w:rPr>
            </w:pPr>
            <w:r w:rsidRPr="00EC4586">
              <w:rPr>
                <w:b/>
                <w:bCs/>
                <w:sz w:val="20"/>
                <w:szCs w:val="20"/>
              </w:rPr>
              <w:t>IZVRŠITELJI</w:t>
            </w:r>
          </w:p>
        </w:tc>
      </w:tr>
      <w:tr w:rsidR="0046196A" w:rsidRPr="002811D2" w14:paraId="68C5ED3B" w14:textId="77777777" w:rsidTr="00F9027F">
        <w:trPr>
          <w:trHeight w:val="2689"/>
          <w:jc w:val="center"/>
        </w:trPr>
        <w:tc>
          <w:tcPr>
            <w:tcW w:w="704" w:type="dxa"/>
            <w:vAlign w:val="center"/>
          </w:tcPr>
          <w:p w14:paraId="4C6E3C52" w14:textId="77777777" w:rsidR="0046196A" w:rsidRPr="00EC4586" w:rsidRDefault="0046196A" w:rsidP="00F9027F">
            <w:pPr>
              <w:widowControl w:val="0"/>
              <w:autoSpaceDE w:val="0"/>
              <w:adjustRightInd w:val="0"/>
              <w:spacing w:before="0" w:after="0"/>
              <w:jc w:val="center"/>
              <w:rPr>
                <w:b/>
                <w:bCs/>
                <w:sz w:val="20"/>
                <w:szCs w:val="20"/>
              </w:rPr>
            </w:pPr>
            <w:r w:rsidRPr="00EC4586">
              <w:rPr>
                <w:b/>
                <w:bCs/>
                <w:sz w:val="20"/>
                <w:szCs w:val="20"/>
              </w:rPr>
              <w:t>1.</w:t>
            </w:r>
          </w:p>
        </w:tc>
        <w:tc>
          <w:tcPr>
            <w:tcW w:w="1787" w:type="dxa"/>
            <w:vAlign w:val="center"/>
          </w:tcPr>
          <w:p w14:paraId="3C0CE763" w14:textId="77777777" w:rsidR="0046196A" w:rsidRPr="00EC4586" w:rsidRDefault="0046196A" w:rsidP="00F9027F">
            <w:pPr>
              <w:widowControl w:val="0"/>
              <w:autoSpaceDE w:val="0"/>
              <w:adjustRightInd w:val="0"/>
              <w:spacing w:before="0" w:after="0"/>
              <w:jc w:val="center"/>
              <w:rPr>
                <w:b/>
                <w:bCs/>
                <w:sz w:val="20"/>
                <w:szCs w:val="20"/>
              </w:rPr>
            </w:pPr>
            <w:r w:rsidRPr="00EC4586">
              <w:rPr>
                <w:b/>
                <w:bCs/>
                <w:sz w:val="20"/>
                <w:szCs w:val="20"/>
              </w:rPr>
              <w:t>Obveze pravne osobe u kojoj se dogodila nesreća</w:t>
            </w:r>
          </w:p>
        </w:tc>
        <w:tc>
          <w:tcPr>
            <w:tcW w:w="1701" w:type="dxa"/>
            <w:vAlign w:val="center"/>
          </w:tcPr>
          <w:p w14:paraId="56159363" w14:textId="77777777" w:rsidR="0046196A" w:rsidRPr="00EC4586" w:rsidRDefault="0046196A" w:rsidP="00F9027F">
            <w:pPr>
              <w:spacing w:before="0" w:after="0"/>
              <w:jc w:val="center"/>
              <w:rPr>
                <w:bCs/>
                <w:sz w:val="20"/>
                <w:szCs w:val="20"/>
              </w:rPr>
            </w:pPr>
            <w:r w:rsidRPr="00EC4586">
              <w:rPr>
                <w:bCs/>
                <w:sz w:val="20"/>
                <w:szCs w:val="20"/>
              </w:rPr>
              <w:t>Operateri</w:t>
            </w:r>
          </w:p>
        </w:tc>
        <w:tc>
          <w:tcPr>
            <w:tcW w:w="7427" w:type="dxa"/>
            <w:vAlign w:val="center"/>
          </w:tcPr>
          <w:p w14:paraId="14C40F50" w14:textId="1418C150" w:rsidR="0046196A" w:rsidRPr="00EC4586" w:rsidRDefault="0046196A" w:rsidP="00F9027F">
            <w:pPr>
              <w:spacing w:before="0" w:after="0"/>
              <w:rPr>
                <w:bCs/>
                <w:sz w:val="20"/>
                <w:szCs w:val="20"/>
              </w:rPr>
            </w:pPr>
            <w:r w:rsidRPr="00EC4586">
              <w:rPr>
                <w:bCs/>
                <w:sz w:val="20"/>
                <w:szCs w:val="20"/>
              </w:rPr>
              <w:t xml:space="preserve">Izvijestiti </w:t>
            </w:r>
            <w:r w:rsidR="003F402D" w:rsidRPr="00EC4586">
              <w:rPr>
                <w:bCs/>
                <w:sz w:val="20"/>
                <w:szCs w:val="20"/>
              </w:rPr>
              <w:t xml:space="preserve">Županijski centar 112 Rijeka </w:t>
            </w:r>
            <w:r w:rsidRPr="00EC4586">
              <w:rPr>
                <w:bCs/>
                <w:sz w:val="20"/>
                <w:szCs w:val="20"/>
              </w:rPr>
              <w:t>o:</w:t>
            </w:r>
          </w:p>
          <w:p w14:paraId="408C3B71" w14:textId="77777777" w:rsidR="0046196A" w:rsidRPr="00EC4586" w:rsidRDefault="0046196A">
            <w:pPr>
              <w:numPr>
                <w:ilvl w:val="0"/>
                <w:numId w:val="39"/>
              </w:numPr>
              <w:tabs>
                <w:tab w:val="left" w:pos="177"/>
              </w:tabs>
              <w:spacing w:beforeLines="30" w:before="72" w:afterLines="30" w:after="72"/>
              <w:ind w:left="177" w:hanging="177"/>
              <w:contextualSpacing/>
              <w:rPr>
                <w:sz w:val="20"/>
                <w:szCs w:val="20"/>
                <w:lang w:eastAsia="hr-HR"/>
              </w:rPr>
            </w:pPr>
            <w:r w:rsidRPr="00EC4586">
              <w:rPr>
                <w:sz w:val="20"/>
                <w:szCs w:val="20"/>
                <w:lang w:eastAsia="hr-HR"/>
              </w:rPr>
              <w:t>vrsti opasne tvari,</w:t>
            </w:r>
          </w:p>
          <w:p w14:paraId="5ED12D8C" w14:textId="77777777" w:rsidR="0046196A" w:rsidRPr="00EC4586" w:rsidRDefault="0046196A">
            <w:pPr>
              <w:numPr>
                <w:ilvl w:val="0"/>
                <w:numId w:val="39"/>
              </w:numPr>
              <w:tabs>
                <w:tab w:val="left" w:pos="177"/>
              </w:tabs>
              <w:spacing w:beforeLines="30" w:before="72" w:afterLines="30" w:after="72"/>
              <w:ind w:left="177" w:hanging="177"/>
              <w:contextualSpacing/>
              <w:rPr>
                <w:sz w:val="20"/>
                <w:szCs w:val="20"/>
                <w:lang w:eastAsia="hr-HR"/>
              </w:rPr>
            </w:pPr>
            <w:r w:rsidRPr="00EC4586">
              <w:rPr>
                <w:sz w:val="20"/>
                <w:szCs w:val="20"/>
                <w:lang w:eastAsia="hr-HR"/>
              </w:rPr>
              <w:t>opsegu nesreće, ugroženim djelatnicima i procijenjenom stupnju zagađenja opasnom tvari,</w:t>
            </w:r>
          </w:p>
          <w:p w14:paraId="19CD4959" w14:textId="77777777" w:rsidR="0046196A" w:rsidRPr="00EC4586" w:rsidRDefault="0046196A">
            <w:pPr>
              <w:numPr>
                <w:ilvl w:val="0"/>
                <w:numId w:val="39"/>
              </w:numPr>
              <w:tabs>
                <w:tab w:val="left" w:pos="177"/>
              </w:tabs>
              <w:spacing w:beforeLines="30" w:before="72" w:afterLines="30" w:after="72"/>
              <w:ind w:left="177" w:hanging="177"/>
              <w:contextualSpacing/>
              <w:rPr>
                <w:sz w:val="20"/>
                <w:szCs w:val="20"/>
                <w:lang w:eastAsia="hr-HR"/>
              </w:rPr>
            </w:pPr>
            <w:r w:rsidRPr="00EC4586">
              <w:rPr>
                <w:sz w:val="20"/>
                <w:szCs w:val="20"/>
                <w:lang w:eastAsia="hr-HR"/>
              </w:rPr>
              <w:t>izvršenim postupcima za otklanjanje posljedica nesreće,</w:t>
            </w:r>
          </w:p>
          <w:p w14:paraId="7383ADFA" w14:textId="77777777" w:rsidR="0046196A" w:rsidRPr="00EC4586" w:rsidRDefault="0046196A">
            <w:pPr>
              <w:numPr>
                <w:ilvl w:val="0"/>
                <w:numId w:val="39"/>
              </w:numPr>
              <w:tabs>
                <w:tab w:val="left" w:pos="177"/>
              </w:tabs>
              <w:spacing w:beforeLines="30" w:before="72" w:afterLines="30" w:after="72"/>
              <w:ind w:left="177" w:hanging="177"/>
              <w:contextualSpacing/>
              <w:rPr>
                <w:sz w:val="20"/>
                <w:szCs w:val="20"/>
                <w:lang w:eastAsia="hr-HR"/>
              </w:rPr>
            </w:pPr>
            <w:r w:rsidRPr="00EC4586">
              <w:rPr>
                <w:sz w:val="20"/>
                <w:szCs w:val="20"/>
                <w:lang w:eastAsia="hr-HR"/>
              </w:rPr>
              <w:t>vrsti tima koji sudjeluje u zaštiti i spašavanju,</w:t>
            </w:r>
          </w:p>
          <w:p w14:paraId="1DB63713" w14:textId="77777777" w:rsidR="0046196A" w:rsidRPr="00EC4586" w:rsidRDefault="0046196A">
            <w:pPr>
              <w:numPr>
                <w:ilvl w:val="0"/>
                <w:numId w:val="39"/>
              </w:numPr>
              <w:tabs>
                <w:tab w:val="left" w:pos="177"/>
              </w:tabs>
              <w:spacing w:beforeLines="30" w:before="72" w:afterLines="30" w:after="72"/>
              <w:ind w:left="177" w:hanging="177"/>
              <w:contextualSpacing/>
              <w:rPr>
                <w:sz w:val="20"/>
                <w:szCs w:val="20"/>
                <w:lang w:eastAsia="hr-HR"/>
              </w:rPr>
            </w:pPr>
            <w:r w:rsidRPr="00EC4586">
              <w:rPr>
                <w:sz w:val="20"/>
                <w:szCs w:val="20"/>
                <w:lang w:eastAsia="hr-HR"/>
              </w:rPr>
              <w:t>broju osposobljenog procesnog osoblja tima,</w:t>
            </w:r>
          </w:p>
          <w:p w14:paraId="726B9310" w14:textId="77777777" w:rsidR="0046196A" w:rsidRPr="00EC4586" w:rsidRDefault="0046196A">
            <w:pPr>
              <w:numPr>
                <w:ilvl w:val="0"/>
                <w:numId w:val="39"/>
              </w:numPr>
              <w:tabs>
                <w:tab w:val="left" w:pos="177"/>
              </w:tabs>
              <w:spacing w:beforeLines="30" w:before="72" w:afterLines="30" w:after="72"/>
              <w:ind w:left="177" w:hanging="177"/>
              <w:contextualSpacing/>
              <w:rPr>
                <w:sz w:val="20"/>
                <w:szCs w:val="20"/>
                <w:lang w:eastAsia="hr-HR"/>
              </w:rPr>
            </w:pPr>
            <w:r w:rsidRPr="00EC4586">
              <w:rPr>
                <w:sz w:val="20"/>
                <w:szCs w:val="20"/>
                <w:lang w:eastAsia="hr-HR"/>
              </w:rPr>
              <w:t>dostatnosti vlastitih materijalno-tehničkih sredstava za sprječavanje posljedica nesreća,</w:t>
            </w:r>
          </w:p>
          <w:p w14:paraId="23F5D1BD" w14:textId="77777777" w:rsidR="0046196A" w:rsidRPr="00EC4586" w:rsidRDefault="0046196A">
            <w:pPr>
              <w:numPr>
                <w:ilvl w:val="0"/>
                <w:numId w:val="39"/>
              </w:numPr>
              <w:tabs>
                <w:tab w:val="left" w:pos="177"/>
              </w:tabs>
              <w:spacing w:beforeLines="30" w:before="72" w:afterLines="30" w:after="72"/>
              <w:ind w:left="177" w:hanging="177"/>
              <w:contextualSpacing/>
              <w:rPr>
                <w:sz w:val="20"/>
                <w:szCs w:val="20"/>
                <w:lang w:eastAsia="hr-HR"/>
              </w:rPr>
            </w:pPr>
            <w:r w:rsidRPr="00EC4586">
              <w:rPr>
                <w:sz w:val="20"/>
                <w:szCs w:val="20"/>
                <w:lang w:eastAsia="hr-HR"/>
              </w:rPr>
              <w:t>načinu čišćenja i uklanjanju otpadnog materijala.</w:t>
            </w:r>
          </w:p>
          <w:p w14:paraId="287BFC21" w14:textId="77777777" w:rsidR="0046196A" w:rsidRPr="00EC4586" w:rsidRDefault="0046196A" w:rsidP="00F9027F">
            <w:pPr>
              <w:spacing w:before="0" w:after="0"/>
              <w:rPr>
                <w:bCs/>
                <w:sz w:val="20"/>
                <w:szCs w:val="20"/>
              </w:rPr>
            </w:pPr>
            <w:r w:rsidRPr="00EC4586">
              <w:rPr>
                <w:bCs/>
                <w:sz w:val="20"/>
                <w:szCs w:val="20"/>
              </w:rPr>
              <w:t>Poduzeti mjere i radnje s ciljem ublažavanja i ograničavanja nesreće.</w:t>
            </w:r>
          </w:p>
        </w:tc>
        <w:tc>
          <w:tcPr>
            <w:tcW w:w="3969" w:type="dxa"/>
            <w:vAlign w:val="center"/>
          </w:tcPr>
          <w:p w14:paraId="378447DE" w14:textId="77777777" w:rsidR="0046196A" w:rsidRPr="00EC4586" w:rsidRDefault="0046196A">
            <w:pPr>
              <w:numPr>
                <w:ilvl w:val="0"/>
                <w:numId w:val="39"/>
              </w:numPr>
              <w:tabs>
                <w:tab w:val="left" w:pos="177"/>
              </w:tabs>
              <w:spacing w:beforeLines="30" w:before="72" w:afterLines="30" w:after="72"/>
              <w:ind w:left="177" w:hanging="177"/>
              <w:contextualSpacing/>
              <w:rPr>
                <w:sz w:val="20"/>
                <w:szCs w:val="20"/>
                <w:lang w:eastAsia="hr-HR"/>
              </w:rPr>
            </w:pPr>
            <w:r w:rsidRPr="00EC4586">
              <w:rPr>
                <w:sz w:val="20"/>
                <w:szCs w:val="20"/>
                <w:lang w:eastAsia="hr-HR"/>
              </w:rPr>
              <w:t>Odgovorne osobe operatera, spasilački timovi operatera, procesno osoblje i djelatnici</w:t>
            </w:r>
          </w:p>
        </w:tc>
      </w:tr>
      <w:tr w:rsidR="0046196A" w:rsidRPr="002811D2" w14:paraId="3B172B70" w14:textId="77777777" w:rsidTr="00F9027F">
        <w:trPr>
          <w:trHeight w:val="1176"/>
          <w:jc w:val="center"/>
        </w:trPr>
        <w:tc>
          <w:tcPr>
            <w:tcW w:w="704" w:type="dxa"/>
            <w:vAlign w:val="center"/>
          </w:tcPr>
          <w:p w14:paraId="0C2AEB9F" w14:textId="77777777" w:rsidR="0046196A" w:rsidRPr="00EC4586" w:rsidRDefault="0046196A" w:rsidP="00F9027F">
            <w:pPr>
              <w:widowControl w:val="0"/>
              <w:autoSpaceDE w:val="0"/>
              <w:adjustRightInd w:val="0"/>
              <w:spacing w:before="0" w:after="0"/>
              <w:jc w:val="center"/>
              <w:rPr>
                <w:b/>
                <w:bCs/>
                <w:sz w:val="20"/>
                <w:szCs w:val="20"/>
              </w:rPr>
            </w:pPr>
            <w:r w:rsidRPr="00EC4586">
              <w:rPr>
                <w:b/>
                <w:bCs/>
                <w:sz w:val="20"/>
                <w:szCs w:val="20"/>
              </w:rPr>
              <w:t>2.</w:t>
            </w:r>
          </w:p>
        </w:tc>
        <w:tc>
          <w:tcPr>
            <w:tcW w:w="1787" w:type="dxa"/>
            <w:vAlign w:val="center"/>
          </w:tcPr>
          <w:p w14:paraId="659DD78D" w14:textId="2EC04E2C" w:rsidR="0046196A" w:rsidRPr="00EC4586" w:rsidRDefault="00B73696" w:rsidP="00F9027F">
            <w:pPr>
              <w:widowControl w:val="0"/>
              <w:autoSpaceDE w:val="0"/>
              <w:adjustRightInd w:val="0"/>
              <w:spacing w:before="0" w:after="0"/>
              <w:jc w:val="center"/>
              <w:rPr>
                <w:b/>
                <w:bCs/>
                <w:sz w:val="20"/>
                <w:szCs w:val="20"/>
              </w:rPr>
            </w:pPr>
            <w:r w:rsidRPr="00EC4586">
              <w:rPr>
                <w:b/>
                <w:bCs/>
                <w:sz w:val="20"/>
                <w:szCs w:val="20"/>
              </w:rPr>
              <w:t>Organizacija dekontaminacije stanovništva, životinja i materijalnih dobara</w:t>
            </w:r>
          </w:p>
        </w:tc>
        <w:tc>
          <w:tcPr>
            <w:tcW w:w="1701" w:type="dxa"/>
            <w:vAlign w:val="center"/>
          </w:tcPr>
          <w:p w14:paraId="73631D2D" w14:textId="5E236805" w:rsidR="0046196A" w:rsidRPr="00EC4586" w:rsidRDefault="004A4DAB" w:rsidP="00F9027F">
            <w:pPr>
              <w:spacing w:before="0" w:after="0"/>
              <w:jc w:val="center"/>
              <w:rPr>
                <w:bCs/>
                <w:sz w:val="20"/>
                <w:szCs w:val="20"/>
              </w:rPr>
            </w:pPr>
            <w:r w:rsidRPr="00EC4586">
              <w:rPr>
                <w:bCs/>
                <w:sz w:val="20"/>
                <w:szCs w:val="20"/>
              </w:rPr>
              <w:t>Općina Jelenje</w:t>
            </w:r>
          </w:p>
          <w:p w14:paraId="3C634933" w14:textId="2283B9AA" w:rsidR="0046196A" w:rsidRPr="00EC4586" w:rsidRDefault="0046196A" w:rsidP="00F9027F">
            <w:pPr>
              <w:spacing w:before="0" w:after="0"/>
              <w:jc w:val="center"/>
              <w:rPr>
                <w:bCs/>
                <w:sz w:val="20"/>
                <w:szCs w:val="20"/>
              </w:rPr>
            </w:pPr>
          </w:p>
        </w:tc>
        <w:tc>
          <w:tcPr>
            <w:tcW w:w="7427" w:type="dxa"/>
            <w:vAlign w:val="center"/>
          </w:tcPr>
          <w:p w14:paraId="67DDC95F" w14:textId="77777777" w:rsidR="00B73696" w:rsidRPr="001C6446" w:rsidRDefault="00B73696" w:rsidP="00B73696">
            <w:pPr>
              <w:spacing w:before="0" w:after="0"/>
              <w:rPr>
                <w:bCs/>
                <w:sz w:val="20"/>
                <w:szCs w:val="20"/>
              </w:rPr>
            </w:pPr>
            <w:r w:rsidRPr="001C6446">
              <w:rPr>
                <w:bCs/>
                <w:sz w:val="20"/>
                <w:szCs w:val="20"/>
              </w:rPr>
              <w:t xml:space="preserve">U slučaju potrebe, odrediti lokacije za dekontaminaciju stanovništva na otvorenom i zatvorenom prostoru. </w:t>
            </w:r>
          </w:p>
          <w:p w14:paraId="42833A4C" w14:textId="77777777" w:rsidR="00B73696" w:rsidRPr="001C6446" w:rsidRDefault="00B73696" w:rsidP="00B73696">
            <w:pPr>
              <w:spacing w:before="0" w:after="0"/>
              <w:rPr>
                <w:bCs/>
                <w:sz w:val="20"/>
                <w:szCs w:val="20"/>
              </w:rPr>
            </w:pPr>
            <w:r w:rsidRPr="001C6446">
              <w:rPr>
                <w:bCs/>
                <w:sz w:val="20"/>
                <w:szCs w:val="20"/>
              </w:rPr>
              <w:t>Osigurati (ograditi) prostor za dekontaminaciju od nepozvanih osoba.</w:t>
            </w:r>
          </w:p>
          <w:p w14:paraId="601017B4" w14:textId="3F6047F5" w:rsidR="0046196A" w:rsidRPr="001C6446" w:rsidRDefault="00B73696" w:rsidP="00B73696">
            <w:pPr>
              <w:spacing w:before="0" w:after="0"/>
              <w:rPr>
                <w:bCs/>
                <w:sz w:val="20"/>
                <w:szCs w:val="20"/>
              </w:rPr>
            </w:pPr>
            <w:r w:rsidRPr="001C6446">
              <w:rPr>
                <w:bCs/>
                <w:sz w:val="20"/>
                <w:szCs w:val="20"/>
              </w:rPr>
              <w:t>Osigurati prostor za neškodljivo odlaganje kontaminiranog otpada (odjeće, obuće, kontaminirane hrane, otpadne vode).</w:t>
            </w:r>
          </w:p>
        </w:tc>
        <w:tc>
          <w:tcPr>
            <w:tcW w:w="3969" w:type="dxa"/>
            <w:vAlign w:val="center"/>
          </w:tcPr>
          <w:p w14:paraId="646A4621" w14:textId="671A4CA4" w:rsidR="0046196A" w:rsidRPr="001C6446" w:rsidRDefault="0046196A">
            <w:pPr>
              <w:numPr>
                <w:ilvl w:val="0"/>
                <w:numId w:val="39"/>
              </w:numPr>
              <w:tabs>
                <w:tab w:val="left" w:pos="177"/>
              </w:tabs>
              <w:spacing w:beforeLines="30" w:before="72" w:afterLines="30" w:after="72"/>
              <w:ind w:left="177" w:hanging="177"/>
              <w:contextualSpacing/>
              <w:rPr>
                <w:sz w:val="20"/>
                <w:szCs w:val="20"/>
                <w:lang w:eastAsia="hr-HR"/>
              </w:rPr>
            </w:pPr>
            <w:r w:rsidRPr="001C6446">
              <w:rPr>
                <w:sz w:val="20"/>
                <w:szCs w:val="20"/>
                <w:lang w:eastAsia="hr-HR"/>
              </w:rPr>
              <w:t>Stožer civilne zaštite</w:t>
            </w:r>
          </w:p>
          <w:p w14:paraId="76FB2F8D" w14:textId="73C110BA" w:rsidR="00B73696" w:rsidRPr="008A770E" w:rsidRDefault="00251A1D">
            <w:pPr>
              <w:numPr>
                <w:ilvl w:val="0"/>
                <w:numId w:val="39"/>
              </w:numPr>
              <w:tabs>
                <w:tab w:val="left" w:pos="177"/>
              </w:tabs>
              <w:spacing w:beforeLines="30" w:before="72" w:afterLines="30" w:after="72"/>
              <w:ind w:left="177" w:hanging="177"/>
              <w:contextualSpacing/>
              <w:rPr>
                <w:sz w:val="20"/>
                <w:szCs w:val="20"/>
                <w:lang w:eastAsia="hr-HR"/>
              </w:rPr>
            </w:pPr>
            <w:r w:rsidRPr="008A770E">
              <w:rPr>
                <w:color w:val="000000"/>
                <w:sz w:val="20"/>
                <w:szCs w:val="20"/>
              </w:rPr>
              <w:t xml:space="preserve">Nastavni zavod za javno zdravstvo </w:t>
            </w:r>
            <w:r w:rsidR="00F522DB" w:rsidRPr="008A770E">
              <w:rPr>
                <w:color w:val="000000"/>
                <w:sz w:val="20"/>
                <w:szCs w:val="20"/>
              </w:rPr>
              <w:t>Primorsko-goranske županije</w:t>
            </w:r>
            <w:r w:rsidRPr="008A770E">
              <w:rPr>
                <w:color w:val="000000"/>
                <w:sz w:val="20"/>
                <w:szCs w:val="20"/>
              </w:rPr>
              <w:t xml:space="preserve"> </w:t>
            </w:r>
          </w:p>
          <w:p w14:paraId="470436B7" w14:textId="07B3F6D5" w:rsidR="00B73696" w:rsidRPr="001C6446" w:rsidRDefault="00B73696">
            <w:pPr>
              <w:numPr>
                <w:ilvl w:val="0"/>
                <w:numId w:val="39"/>
              </w:numPr>
              <w:tabs>
                <w:tab w:val="left" w:pos="177"/>
              </w:tabs>
              <w:spacing w:beforeLines="30" w:before="72" w:afterLines="30" w:after="72"/>
              <w:ind w:left="177" w:hanging="177"/>
              <w:contextualSpacing/>
              <w:rPr>
                <w:sz w:val="20"/>
                <w:szCs w:val="20"/>
                <w:lang w:eastAsia="hr-HR"/>
              </w:rPr>
            </w:pPr>
            <w:r w:rsidRPr="001C6446">
              <w:rPr>
                <w:sz w:val="20"/>
                <w:szCs w:val="20"/>
                <w:lang w:eastAsia="hr-HR"/>
              </w:rPr>
              <w:t>Vatrogasne snage</w:t>
            </w:r>
          </w:p>
          <w:p w14:paraId="7EF7EC6C" w14:textId="17476E97" w:rsidR="0046196A" w:rsidRPr="001C6446" w:rsidRDefault="00F522DB">
            <w:pPr>
              <w:numPr>
                <w:ilvl w:val="0"/>
                <w:numId w:val="39"/>
              </w:numPr>
              <w:tabs>
                <w:tab w:val="left" w:pos="177"/>
              </w:tabs>
              <w:spacing w:beforeLines="30" w:before="72" w:afterLines="30" w:after="72"/>
              <w:ind w:left="177" w:hanging="177"/>
              <w:contextualSpacing/>
              <w:rPr>
                <w:sz w:val="20"/>
                <w:szCs w:val="20"/>
                <w:lang w:eastAsia="hr-HR"/>
              </w:rPr>
            </w:pPr>
            <w:r w:rsidRPr="001C6446">
              <w:rPr>
                <w:bCs/>
                <w:sz w:val="20"/>
                <w:szCs w:val="20"/>
                <w:lang w:eastAsia="hr-HR"/>
              </w:rPr>
              <w:t>MUP - II. PP Rijeka</w:t>
            </w:r>
          </w:p>
          <w:p w14:paraId="20175B52" w14:textId="10C68E1D" w:rsidR="00FD7884" w:rsidRPr="001C6446" w:rsidRDefault="00FD7884" w:rsidP="00FD7884">
            <w:pPr>
              <w:spacing w:before="0" w:after="0"/>
              <w:rPr>
                <w:sz w:val="20"/>
                <w:szCs w:val="20"/>
                <w:lang w:eastAsia="hr-HR"/>
              </w:rPr>
            </w:pPr>
            <w:r w:rsidRPr="001C6446">
              <w:rPr>
                <w:color w:val="000000"/>
                <w:sz w:val="20"/>
                <w:szCs w:val="20"/>
              </w:rPr>
              <w:t xml:space="preserve">- </w:t>
            </w:r>
            <w:r w:rsidR="002F507E" w:rsidRPr="001C6446">
              <w:rPr>
                <w:color w:val="000000"/>
                <w:sz w:val="20"/>
                <w:szCs w:val="20"/>
              </w:rPr>
              <w:t xml:space="preserve">Dom zdravlja PGŽ – ispostava Dražice </w:t>
            </w:r>
          </w:p>
        </w:tc>
      </w:tr>
      <w:tr w:rsidR="0046196A" w:rsidRPr="002811D2" w14:paraId="79230323" w14:textId="77777777" w:rsidTr="00F9027F">
        <w:trPr>
          <w:trHeight w:val="718"/>
          <w:jc w:val="center"/>
        </w:trPr>
        <w:tc>
          <w:tcPr>
            <w:tcW w:w="704" w:type="dxa"/>
            <w:vAlign w:val="center"/>
          </w:tcPr>
          <w:p w14:paraId="20361117" w14:textId="77777777" w:rsidR="0046196A" w:rsidRPr="001C6446" w:rsidRDefault="0046196A" w:rsidP="00F9027F">
            <w:pPr>
              <w:widowControl w:val="0"/>
              <w:autoSpaceDE w:val="0"/>
              <w:adjustRightInd w:val="0"/>
              <w:spacing w:before="0" w:after="0"/>
              <w:jc w:val="center"/>
              <w:rPr>
                <w:b/>
                <w:bCs/>
                <w:sz w:val="20"/>
                <w:szCs w:val="20"/>
              </w:rPr>
            </w:pPr>
            <w:r w:rsidRPr="001C6446">
              <w:rPr>
                <w:b/>
                <w:bCs/>
                <w:sz w:val="20"/>
                <w:szCs w:val="20"/>
              </w:rPr>
              <w:t>3.</w:t>
            </w:r>
          </w:p>
        </w:tc>
        <w:tc>
          <w:tcPr>
            <w:tcW w:w="1787" w:type="dxa"/>
            <w:vAlign w:val="center"/>
          </w:tcPr>
          <w:p w14:paraId="553A5381" w14:textId="77777777" w:rsidR="0046196A" w:rsidRPr="001C6446" w:rsidRDefault="0046196A" w:rsidP="00F9027F">
            <w:pPr>
              <w:widowControl w:val="0"/>
              <w:autoSpaceDE w:val="0"/>
              <w:adjustRightInd w:val="0"/>
              <w:spacing w:before="0" w:after="0"/>
              <w:jc w:val="center"/>
              <w:rPr>
                <w:b/>
                <w:bCs/>
                <w:sz w:val="20"/>
                <w:szCs w:val="20"/>
              </w:rPr>
            </w:pPr>
            <w:r w:rsidRPr="001C6446">
              <w:rPr>
                <w:b/>
                <w:bCs/>
                <w:sz w:val="20"/>
                <w:szCs w:val="20"/>
              </w:rPr>
              <w:t>Organizacija gašenja požara u slučaju tehničko-tehnološke nesreće</w:t>
            </w:r>
          </w:p>
        </w:tc>
        <w:tc>
          <w:tcPr>
            <w:tcW w:w="1701" w:type="dxa"/>
            <w:vAlign w:val="center"/>
          </w:tcPr>
          <w:p w14:paraId="39A265E3" w14:textId="18BA8335" w:rsidR="0046196A" w:rsidRPr="001C6446" w:rsidRDefault="004A4DAB" w:rsidP="00F9027F">
            <w:pPr>
              <w:spacing w:before="0" w:after="0"/>
              <w:jc w:val="center"/>
              <w:rPr>
                <w:bCs/>
                <w:sz w:val="20"/>
                <w:szCs w:val="20"/>
              </w:rPr>
            </w:pPr>
            <w:r w:rsidRPr="001C6446">
              <w:rPr>
                <w:bCs/>
                <w:sz w:val="20"/>
                <w:szCs w:val="20"/>
              </w:rPr>
              <w:t>Općina Jelenje</w:t>
            </w:r>
          </w:p>
        </w:tc>
        <w:tc>
          <w:tcPr>
            <w:tcW w:w="7427" w:type="dxa"/>
            <w:shd w:val="clear" w:color="auto" w:fill="auto"/>
            <w:vAlign w:val="center"/>
          </w:tcPr>
          <w:p w14:paraId="262B9021" w14:textId="3F087A90" w:rsidR="0046196A" w:rsidRPr="001C6446" w:rsidRDefault="0046196A" w:rsidP="00F9027F">
            <w:pPr>
              <w:widowControl w:val="0"/>
              <w:autoSpaceDE w:val="0"/>
              <w:adjustRightInd w:val="0"/>
              <w:spacing w:before="0" w:after="0"/>
              <w:rPr>
                <w:bCs/>
                <w:sz w:val="20"/>
                <w:szCs w:val="20"/>
              </w:rPr>
            </w:pPr>
            <w:r w:rsidRPr="001C6446">
              <w:rPr>
                <w:bCs/>
                <w:sz w:val="20"/>
                <w:szCs w:val="20"/>
              </w:rPr>
              <w:t xml:space="preserve">Organizacija gašenja požara provodi se sukladno Planu zaštite od požara i tehničko-tehnoloških nesreća </w:t>
            </w:r>
            <w:r w:rsidR="004A4DAB" w:rsidRPr="001C6446">
              <w:rPr>
                <w:bCs/>
                <w:sz w:val="20"/>
                <w:szCs w:val="20"/>
              </w:rPr>
              <w:t>Općine Jelenje</w:t>
            </w:r>
            <w:r w:rsidRPr="001C6446">
              <w:rPr>
                <w:bCs/>
                <w:sz w:val="20"/>
                <w:szCs w:val="20"/>
              </w:rPr>
              <w:t xml:space="preserve"> odnosno Operativnim planovima vatrogasnih snaga. </w:t>
            </w:r>
          </w:p>
          <w:p w14:paraId="70451395" w14:textId="77777777" w:rsidR="0046196A" w:rsidRPr="001C6446" w:rsidRDefault="0046196A" w:rsidP="00F9027F">
            <w:pPr>
              <w:widowControl w:val="0"/>
              <w:autoSpaceDE w:val="0"/>
              <w:adjustRightInd w:val="0"/>
              <w:spacing w:before="0" w:after="0"/>
              <w:rPr>
                <w:bCs/>
                <w:sz w:val="20"/>
                <w:szCs w:val="20"/>
              </w:rPr>
            </w:pPr>
            <w:r w:rsidRPr="001C6446">
              <w:rPr>
                <w:bCs/>
                <w:sz w:val="20"/>
                <w:szCs w:val="20"/>
              </w:rPr>
              <w:t xml:space="preserve">Obavješćivanje općinski načelnika o nastalom požaru vrši se: </w:t>
            </w:r>
          </w:p>
          <w:p w14:paraId="250D33EA" w14:textId="77777777" w:rsidR="0046196A" w:rsidRPr="001C6446" w:rsidRDefault="0046196A" w:rsidP="00F9027F">
            <w:pPr>
              <w:widowControl w:val="0"/>
              <w:autoSpaceDE w:val="0"/>
              <w:adjustRightInd w:val="0"/>
              <w:spacing w:before="0" w:after="0"/>
              <w:rPr>
                <w:bCs/>
                <w:sz w:val="20"/>
                <w:szCs w:val="20"/>
              </w:rPr>
            </w:pPr>
            <w:r w:rsidRPr="001C6446">
              <w:rPr>
                <w:bCs/>
                <w:sz w:val="20"/>
                <w:szCs w:val="20"/>
              </w:rPr>
              <w:t xml:space="preserve">- kada nastane požar većih razmjera ili postoji opasnost od nastanka požara većih razmjera te ako su nastale ili postoji opasnost od nastanka velikih šteta po zdravlje ljudi i/ili imovinu, </w:t>
            </w:r>
          </w:p>
          <w:p w14:paraId="068D6A5C" w14:textId="77777777" w:rsidR="0046196A" w:rsidRPr="001C6446" w:rsidRDefault="0046196A" w:rsidP="00F9027F">
            <w:pPr>
              <w:widowControl w:val="0"/>
              <w:autoSpaceDE w:val="0"/>
              <w:adjustRightInd w:val="0"/>
              <w:spacing w:before="0" w:after="0"/>
              <w:rPr>
                <w:bCs/>
                <w:sz w:val="20"/>
                <w:szCs w:val="20"/>
              </w:rPr>
            </w:pPr>
            <w:r w:rsidRPr="001C6446">
              <w:rPr>
                <w:bCs/>
                <w:sz w:val="20"/>
                <w:szCs w:val="20"/>
              </w:rPr>
              <w:t xml:space="preserve">- u slučaju kada se u požar uključuju vatrogasne postrojbe iz drugih gradova i/ili općina, </w:t>
            </w:r>
          </w:p>
          <w:p w14:paraId="7A35F06F" w14:textId="57607853" w:rsidR="0046196A" w:rsidRPr="001C6446" w:rsidRDefault="0046196A" w:rsidP="00F9027F">
            <w:pPr>
              <w:widowControl w:val="0"/>
              <w:autoSpaceDE w:val="0"/>
              <w:adjustRightInd w:val="0"/>
              <w:spacing w:before="0" w:after="0"/>
              <w:rPr>
                <w:bCs/>
                <w:sz w:val="20"/>
                <w:szCs w:val="20"/>
              </w:rPr>
            </w:pPr>
            <w:r w:rsidRPr="001C6446">
              <w:rPr>
                <w:bCs/>
                <w:sz w:val="20"/>
                <w:szCs w:val="20"/>
              </w:rPr>
              <w:t xml:space="preserve">- u slučaju ako se za potrebe provedbe akcije gašenje požara moraju osigurati uređaji, oprema, sredstva i gasitelji, u kojim postupcima moraju sudjelovati i općinski načelnik u skladu sa odredbama Plana zaštite od požara i tehničko – </w:t>
            </w:r>
            <w:r w:rsidRPr="001C6446">
              <w:rPr>
                <w:bCs/>
                <w:sz w:val="20"/>
                <w:szCs w:val="20"/>
              </w:rPr>
              <w:lastRenderedPageBreak/>
              <w:t xml:space="preserve">tehnoloških nesreća </w:t>
            </w:r>
            <w:r w:rsidR="004A4DAB" w:rsidRPr="001C6446">
              <w:rPr>
                <w:bCs/>
                <w:sz w:val="20"/>
                <w:szCs w:val="20"/>
              </w:rPr>
              <w:t>Općine Jelenje</w:t>
            </w:r>
            <w:r w:rsidRPr="001C6446">
              <w:rPr>
                <w:bCs/>
                <w:sz w:val="20"/>
                <w:szCs w:val="20"/>
              </w:rPr>
              <w:t>.</w:t>
            </w:r>
          </w:p>
          <w:p w14:paraId="0255C831" w14:textId="77777777" w:rsidR="0046196A" w:rsidRPr="001C6446" w:rsidRDefault="0046196A" w:rsidP="00F9027F">
            <w:pPr>
              <w:widowControl w:val="0"/>
              <w:autoSpaceDE w:val="0"/>
              <w:adjustRightInd w:val="0"/>
              <w:spacing w:before="0" w:after="0"/>
              <w:rPr>
                <w:bCs/>
                <w:sz w:val="20"/>
                <w:szCs w:val="20"/>
              </w:rPr>
            </w:pPr>
            <w:r w:rsidRPr="001C6446">
              <w:rPr>
                <w:bCs/>
                <w:sz w:val="20"/>
                <w:szCs w:val="20"/>
              </w:rPr>
              <w:t>Stožer civilne zaštite se aktivira kada nastali događaju preraste u veliku nesreću te služi kao savjetodavno tijelo i ispomoć vatrogasnim snagama.</w:t>
            </w:r>
          </w:p>
          <w:p w14:paraId="2FEDA8A3" w14:textId="21CAF364" w:rsidR="0046196A" w:rsidRPr="001C6446" w:rsidRDefault="0046196A" w:rsidP="00F9027F">
            <w:pPr>
              <w:widowControl w:val="0"/>
              <w:autoSpaceDE w:val="0"/>
              <w:adjustRightInd w:val="0"/>
              <w:spacing w:before="0" w:after="0"/>
              <w:rPr>
                <w:bCs/>
                <w:sz w:val="20"/>
                <w:szCs w:val="20"/>
              </w:rPr>
            </w:pPr>
            <w:r w:rsidRPr="001C6446">
              <w:rPr>
                <w:bCs/>
                <w:sz w:val="20"/>
                <w:szCs w:val="20"/>
              </w:rPr>
              <w:t xml:space="preserve">U slučaju požara, eksplozije ili slične opasne situacije koja je poprimila obilježje velike nesreće, a koja zahtjeva angažiranje većeg broja osoba i opreme, zapovjednik vatrogasne intervencije putem </w:t>
            </w:r>
            <w:r w:rsidR="001D2A82" w:rsidRPr="001C6446">
              <w:rPr>
                <w:bCs/>
                <w:sz w:val="20"/>
                <w:szCs w:val="20"/>
              </w:rPr>
              <w:t>V</w:t>
            </w:r>
            <w:r w:rsidRPr="001C6446">
              <w:rPr>
                <w:bCs/>
                <w:sz w:val="20"/>
                <w:szCs w:val="20"/>
              </w:rPr>
              <w:t>OC-a izvještava nadležnog vatrogasnog zapovjednika ili njegovog zamjenika koji traži od općinski načelnika, da zapovjedi sudjelovanje svih sposobnih osoba s područja Općine, starijih od 18 godina u obavljanju pomoćnih poslova na intervenciji i spašavanju ljudi i imovine ugroženih nastalim događajem i zapovjedi da se stave na raspolaganje alati, prijevozna, tehnička i druga sredstva za potrebe intervencije i spašavanje ljudi i imovine ugroženih nastalim događajem.</w:t>
            </w:r>
          </w:p>
          <w:p w14:paraId="4B6B4ED5" w14:textId="0FAB5DA8" w:rsidR="0046196A" w:rsidRPr="001C6446" w:rsidRDefault="0046196A" w:rsidP="00F9027F">
            <w:pPr>
              <w:widowControl w:val="0"/>
              <w:autoSpaceDE w:val="0"/>
              <w:adjustRightInd w:val="0"/>
              <w:spacing w:before="0" w:after="0"/>
              <w:rPr>
                <w:bCs/>
                <w:sz w:val="20"/>
                <w:szCs w:val="20"/>
              </w:rPr>
            </w:pPr>
            <w:r w:rsidRPr="001C6446">
              <w:rPr>
                <w:bCs/>
                <w:sz w:val="20"/>
                <w:szCs w:val="20"/>
              </w:rPr>
              <w:t xml:space="preserve">Način zamjene vatrogasnih postrojbi provodi se sukladno Planu zaštite od požara i tehničko-tehnoloških nesreća </w:t>
            </w:r>
            <w:r w:rsidR="004A4DAB" w:rsidRPr="001C6446">
              <w:rPr>
                <w:bCs/>
                <w:sz w:val="20"/>
                <w:szCs w:val="20"/>
              </w:rPr>
              <w:t>Općine Jelenje</w:t>
            </w:r>
            <w:r w:rsidRPr="001C6446">
              <w:rPr>
                <w:bCs/>
                <w:sz w:val="20"/>
                <w:szCs w:val="20"/>
              </w:rPr>
              <w:t>.</w:t>
            </w:r>
          </w:p>
          <w:p w14:paraId="6EBC1525" w14:textId="21A2762A" w:rsidR="0046196A" w:rsidRPr="001C6446" w:rsidRDefault="0046196A" w:rsidP="00F9027F">
            <w:pPr>
              <w:spacing w:before="0" w:after="0"/>
              <w:rPr>
                <w:bCs/>
                <w:sz w:val="20"/>
                <w:szCs w:val="20"/>
              </w:rPr>
            </w:pPr>
            <w:r w:rsidRPr="001C6446">
              <w:rPr>
                <w:bCs/>
                <w:sz w:val="20"/>
                <w:szCs w:val="20"/>
              </w:rPr>
              <w:t xml:space="preserve">Ukoliko vatrogasne snage (na lokalnoj razini) ne mogu sanirati nastalu požarnu opasnost zatražiti će pomoć od županijskog vatrogasnog zapovjednika sukladno Planu zaštite od požara i tehnoloških eksplozije </w:t>
            </w:r>
            <w:r w:rsidR="001C6446">
              <w:rPr>
                <w:bCs/>
                <w:sz w:val="20"/>
                <w:szCs w:val="20"/>
              </w:rPr>
              <w:t>PG</w:t>
            </w:r>
            <w:r w:rsidRPr="001C6446">
              <w:rPr>
                <w:bCs/>
                <w:sz w:val="20"/>
                <w:szCs w:val="20"/>
              </w:rPr>
              <w:t xml:space="preserve">Ž. Županijski vatrogasni zapovjednik ovlašten je i dužan odmah aktivirati vatrogasne postrojbe s područja županije te o tome obavještava župana </w:t>
            </w:r>
            <w:r w:rsidR="00F522DB" w:rsidRPr="001C6446">
              <w:rPr>
                <w:bCs/>
                <w:sz w:val="20"/>
                <w:szCs w:val="20"/>
              </w:rPr>
              <w:t>Primorsko-goranske županije</w:t>
            </w:r>
            <w:r w:rsidRPr="001C6446">
              <w:rPr>
                <w:bCs/>
                <w:sz w:val="20"/>
                <w:szCs w:val="20"/>
              </w:rPr>
              <w:t>.</w:t>
            </w:r>
          </w:p>
        </w:tc>
        <w:tc>
          <w:tcPr>
            <w:tcW w:w="3969" w:type="dxa"/>
            <w:shd w:val="clear" w:color="auto" w:fill="auto"/>
            <w:vAlign w:val="center"/>
          </w:tcPr>
          <w:p w14:paraId="22AAF8E4" w14:textId="4B04F311" w:rsidR="0046196A" w:rsidRPr="001C6446" w:rsidRDefault="001C6446">
            <w:pPr>
              <w:numPr>
                <w:ilvl w:val="0"/>
                <w:numId w:val="39"/>
              </w:numPr>
              <w:tabs>
                <w:tab w:val="left" w:pos="177"/>
              </w:tabs>
              <w:spacing w:beforeLines="30" w:before="72" w:afterLines="30" w:after="72"/>
              <w:ind w:left="177" w:hanging="177"/>
              <w:contextualSpacing/>
              <w:rPr>
                <w:sz w:val="20"/>
                <w:szCs w:val="20"/>
                <w:lang w:eastAsia="hr-HR"/>
              </w:rPr>
            </w:pPr>
            <w:r w:rsidRPr="001C6446">
              <w:rPr>
                <w:sz w:val="20"/>
                <w:szCs w:val="20"/>
              </w:rPr>
              <w:lastRenderedPageBreak/>
              <w:t>Stožer civilne zaštite</w:t>
            </w:r>
          </w:p>
          <w:p w14:paraId="2A1EC2C7" w14:textId="4BC9F71B" w:rsidR="001C6446" w:rsidRPr="001C6446" w:rsidRDefault="001C6446">
            <w:pPr>
              <w:numPr>
                <w:ilvl w:val="0"/>
                <w:numId w:val="39"/>
              </w:numPr>
              <w:tabs>
                <w:tab w:val="left" w:pos="177"/>
              </w:tabs>
              <w:spacing w:beforeLines="30" w:before="72" w:afterLines="30" w:after="72"/>
              <w:ind w:left="177" w:hanging="177"/>
              <w:contextualSpacing/>
              <w:rPr>
                <w:sz w:val="20"/>
                <w:szCs w:val="20"/>
                <w:lang w:eastAsia="hr-HR"/>
              </w:rPr>
            </w:pPr>
            <w:r w:rsidRPr="001C6446">
              <w:rPr>
                <w:sz w:val="20"/>
                <w:szCs w:val="20"/>
                <w:lang w:eastAsia="hr-HR"/>
              </w:rPr>
              <w:t>Vatrogasne snage</w:t>
            </w:r>
          </w:p>
        </w:tc>
      </w:tr>
      <w:tr w:rsidR="0046196A" w:rsidRPr="002811D2" w14:paraId="4DAE9EE1" w14:textId="77777777" w:rsidTr="00F9027F">
        <w:trPr>
          <w:trHeight w:val="770"/>
          <w:jc w:val="center"/>
        </w:trPr>
        <w:tc>
          <w:tcPr>
            <w:tcW w:w="704" w:type="dxa"/>
            <w:vMerge w:val="restart"/>
            <w:vAlign w:val="center"/>
          </w:tcPr>
          <w:p w14:paraId="4F3C546B" w14:textId="77777777" w:rsidR="0046196A" w:rsidRPr="001C6446" w:rsidRDefault="0046196A" w:rsidP="00F9027F">
            <w:pPr>
              <w:widowControl w:val="0"/>
              <w:autoSpaceDE w:val="0"/>
              <w:adjustRightInd w:val="0"/>
              <w:spacing w:before="0" w:after="0"/>
              <w:ind w:right="-129"/>
              <w:jc w:val="center"/>
              <w:rPr>
                <w:b/>
                <w:bCs/>
                <w:color w:val="auto"/>
                <w:sz w:val="20"/>
                <w:szCs w:val="20"/>
              </w:rPr>
            </w:pPr>
            <w:r w:rsidRPr="001C6446">
              <w:rPr>
                <w:b/>
                <w:bCs/>
                <w:color w:val="auto"/>
                <w:sz w:val="20"/>
                <w:szCs w:val="20"/>
              </w:rPr>
              <w:t>4.</w:t>
            </w:r>
          </w:p>
        </w:tc>
        <w:tc>
          <w:tcPr>
            <w:tcW w:w="1787" w:type="dxa"/>
            <w:vMerge w:val="restart"/>
            <w:vAlign w:val="center"/>
          </w:tcPr>
          <w:p w14:paraId="587F6CB4" w14:textId="77777777" w:rsidR="0046196A" w:rsidRPr="001C6446" w:rsidRDefault="0046196A" w:rsidP="00F9027F">
            <w:pPr>
              <w:widowControl w:val="0"/>
              <w:autoSpaceDE w:val="0"/>
              <w:adjustRightInd w:val="0"/>
              <w:spacing w:before="0" w:after="0"/>
              <w:ind w:right="-129"/>
              <w:jc w:val="center"/>
              <w:rPr>
                <w:b/>
                <w:bCs/>
                <w:color w:val="auto"/>
                <w:sz w:val="20"/>
                <w:szCs w:val="20"/>
              </w:rPr>
            </w:pPr>
            <w:r w:rsidRPr="001C6446">
              <w:rPr>
                <w:b/>
                <w:bCs/>
                <w:color w:val="auto"/>
                <w:sz w:val="20"/>
                <w:szCs w:val="20"/>
              </w:rPr>
              <w:t>Organizacija pružanja hitne medicinske pomoći i psihološke potpore te higijensko-epidemiološke zaštite</w:t>
            </w:r>
          </w:p>
        </w:tc>
        <w:tc>
          <w:tcPr>
            <w:tcW w:w="1701" w:type="dxa"/>
            <w:vMerge w:val="restart"/>
            <w:vAlign w:val="center"/>
          </w:tcPr>
          <w:p w14:paraId="2B7A1B72" w14:textId="77777777" w:rsidR="0046196A" w:rsidRPr="001C6446" w:rsidRDefault="0046196A" w:rsidP="00F9027F">
            <w:pPr>
              <w:spacing w:before="0" w:after="0"/>
              <w:jc w:val="center"/>
              <w:rPr>
                <w:bCs/>
                <w:color w:val="auto"/>
                <w:sz w:val="20"/>
                <w:szCs w:val="20"/>
              </w:rPr>
            </w:pPr>
            <w:r w:rsidRPr="001C6446">
              <w:rPr>
                <w:bCs/>
                <w:color w:val="auto"/>
                <w:sz w:val="20"/>
                <w:szCs w:val="20"/>
              </w:rPr>
              <w:t>Nadležno ministarstvo</w:t>
            </w:r>
          </w:p>
          <w:p w14:paraId="067BA707" w14:textId="5D6A381F" w:rsidR="0046196A" w:rsidRPr="001C6446" w:rsidRDefault="004A4DAB" w:rsidP="00F9027F">
            <w:pPr>
              <w:spacing w:before="0" w:after="0"/>
              <w:jc w:val="center"/>
              <w:rPr>
                <w:bCs/>
                <w:color w:val="auto"/>
                <w:sz w:val="20"/>
                <w:szCs w:val="20"/>
              </w:rPr>
            </w:pPr>
            <w:r w:rsidRPr="001C6446">
              <w:rPr>
                <w:bCs/>
                <w:color w:val="auto"/>
                <w:sz w:val="20"/>
                <w:szCs w:val="20"/>
              </w:rPr>
              <w:t>Općina Jelenje</w:t>
            </w:r>
          </w:p>
          <w:p w14:paraId="50C37D60" w14:textId="77777777" w:rsidR="0046196A" w:rsidRPr="001C6446" w:rsidRDefault="0046196A" w:rsidP="00F9027F">
            <w:pPr>
              <w:spacing w:before="0" w:after="0"/>
              <w:jc w:val="center"/>
              <w:rPr>
                <w:bCs/>
                <w:color w:val="auto"/>
                <w:sz w:val="20"/>
                <w:szCs w:val="20"/>
              </w:rPr>
            </w:pPr>
          </w:p>
        </w:tc>
        <w:tc>
          <w:tcPr>
            <w:tcW w:w="7427" w:type="dxa"/>
            <w:vAlign w:val="center"/>
          </w:tcPr>
          <w:p w14:paraId="76ADB0CD" w14:textId="77777777" w:rsidR="0046196A" w:rsidRPr="001C6446" w:rsidRDefault="0046196A" w:rsidP="00F9027F">
            <w:pPr>
              <w:autoSpaceDE w:val="0"/>
              <w:adjustRightInd w:val="0"/>
              <w:spacing w:before="0" w:after="0"/>
              <w:rPr>
                <w:bCs/>
                <w:sz w:val="20"/>
                <w:szCs w:val="20"/>
              </w:rPr>
            </w:pPr>
            <w:r w:rsidRPr="001C6446">
              <w:rPr>
                <w:bCs/>
                <w:sz w:val="20"/>
                <w:szCs w:val="20"/>
              </w:rPr>
              <w:t>Prikupljanje informacija o stanju objekata za pružanje zdravstvenih usluga, o stanju medicinske opreme i zaliha lijekova te sanitetskog materijala.</w:t>
            </w:r>
          </w:p>
          <w:p w14:paraId="00649C04" w14:textId="77777777" w:rsidR="0046196A" w:rsidRPr="001C6446" w:rsidRDefault="0046196A" w:rsidP="00F9027F">
            <w:pPr>
              <w:autoSpaceDE w:val="0"/>
              <w:adjustRightInd w:val="0"/>
              <w:spacing w:before="0" w:after="0"/>
              <w:rPr>
                <w:bCs/>
                <w:sz w:val="20"/>
                <w:szCs w:val="20"/>
              </w:rPr>
            </w:pPr>
            <w:r w:rsidRPr="001C6446">
              <w:rPr>
                <w:bCs/>
                <w:sz w:val="20"/>
                <w:szCs w:val="20"/>
              </w:rPr>
              <w:t>Objekti zdravstvene zaštite:</w:t>
            </w:r>
          </w:p>
          <w:p w14:paraId="2EC1FC87" w14:textId="2F40420D" w:rsidR="0046196A" w:rsidRPr="001C6446" w:rsidRDefault="0046196A" w:rsidP="00F9027F">
            <w:pPr>
              <w:spacing w:before="0" w:after="0"/>
              <w:rPr>
                <w:bCs/>
                <w:color w:val="auto"/>
                <w:sz w:val="20"/>
                <w:szCs w:val="20"/>
              </w:rPr>
            </w:pPr>
            <w:r w:rsidRPr="001C6446">
              <w:rPr>
                <w:bCs/>
                <w:sz w:val="20"/>
                <w:szCs w:val="20"/>
              </w:rPr>
              <w:t xml:space="preserve">- </w:t>
            </w:r>
            <w:r w:rsidR="002F507E" w:rsidRPr="001C6446">
              <w:rPr>
                <w:bCs/>
                <w:sz w:val="20"/>
                <w:szCs w:val="20"/>
              </w:rPr>
              <w:t xml:space="preserve">Dom zdravlja PGŽ – ispostava Dražice </w:t>
            </w:r>
          </w:p>
        </w:tc>
        <w:tc>
          <w:tcPr>
            <w:tcW w:w="3969" w:type="dxa"/>
            <w:vAlign w:val="center"/>
          </w:tcPr>
          <w:p w14:paraId="63018DED" w14:textId="77777777" w:rsidR="0046196A" w:rsidRPr="001C6446" w:rsidRDefault="0046196A">
            <w:pPr>
              <w:numPr>
                <w:ilvl w:val="0"/>
                <w:numId w:val="39"/>
              </w:numPr>
              <w:tabs>
                <w:tab w:val="left" w:pos="177"/>
              </w:tabs>
              <w:spacing w:beforeLines="30" w:before="72" w:afterLines="30" w:after="72"/>
              <w:ind w:left="177" w:hanging="177"/>
              <w:contextualSpacing/>
              <w:rPr>
                <w:sz w:val="20"/>
                <w:szCs w:val="20"/>
                <w:lang w:eastAsia="hr-HR"/>
              </w:rPr>
            </w:pPr>
            <w:r w:rsidRPr="001C6446">
              <w:rPr>
                <w:sz w:val="20"/>
                <w:szCs w:val="20"/>
                <w:lang w:eastAsia="hr-HR"/>
              </w:rPr>
              <w:t>Stožer civilne zaštite</w:t>
            </w:r>
          </w:p>
        </w:tc>
      </w:tr>
      <w:tr w:rsidR="0046196A" w:rsidRPr="002811D2" w14:paraId="38196652" w14:textId="77777777" w:rsidTr="00F9027F">
        <w:trPr>
          <w:trHeight w:val="770"/>
          <w:jc w:val="center"/>
        </w:trPr>
        <w:tc>
          <w:tcPr>
            <w:tcW w:w="704" w:type="dxa"/>
            <w:vMerge/>
            <w:vAlign w:val="center"/>
          </w:tcPr>
          <w:p w14:paraId="3F11F927" w14:textId="77777777" w:rsidR="0046196A" w:rsidRPr="001C6446" w:rsidRDefault="0046196A" w:rsidP="00F9027F">
            <w:pPr>
              <w:widowControl w:val="0"/>
              <w:autoSpaceDE w:val="0"/>
              <w:adjustRightInd w:val="0"/>
              <w:spacing w:before="0" w:after="0"/>
              <w:ind w:right="-129"/>
              <w:jc w:val="center"/>
              <w:rPr>
                <w:b/>
                <w:bCs/>
                <w:color w:val="auto"/>
                <w:sz w:val="20"/>
                <w:szCs w:val="20"/>
              </w:rPr>
            </w:pPr>
          </w:p>
        </w:tc>
        <w:tc>
          <w:tcPr>
            <w:tcW w:w="1787" w:type="dxa"/>
            <w:vMerge/>
            <w:vAlign w:val="center"/>
          </w:tcPr>
          <w:p w14:paraId="2F9017B9" w14:textId="77777777" w:rsidR="0046196A" w:rsidRPr="001C6446" w:rsidRDefault="0046196A" w:rsidP="00F9027F">
            <w:pPr>
              <w:widowControl w:val="0"/>
              <w:autoSpaceDE w:val="0"/>
              <w:adjustRightInd w:val="0"/>
              <w:spacing w:before="0" w:after="0"/>
              <w:ind w:right="-129"/>
              <w:jc w:val="center"/>
              <w:rPr>
                <w:b/>
                <w:bCs/>
                <w:color w:val="auto"/>
                <w:sz w:val="20"/>
                <w:szCs w:val="20"/>
              </w:rPr>
            </w:pPr>
          </w:p>
        </w:tc>
        <w:tc>
          <w:tcPr>
            <w:tcW w:w="1701" w:type="dxa"/>
            <w:vMerge/>
            <w:vAlign w:val="center"/>
          </w:tcPr>
          <w:p w14:paraId="45EAE3C8" w14:textId="77777777" w:rsidR="0046196A" w:rsidRPr="001C6446" w:rsidRDefault="0046196A" w:rsidP="00F9027F">
            <w:pPr>
              <w:spacing w:before="0" w:after="0"/>
              <w:jc w:val="center"/>
              <w:rPr>
                <w:bCs/>
                <w:color w:val="auto"/>
                <w:sz w:val="20"/>
                <w:szCs w:val="20"/>
              </w:rPr>
            </w:pPr>
          </w:p>
        </w:tc>
        <w:tc>
          <w:tcPr>
            <w:tcW w:w="7427" w:type="dxa"/>
            <w:vAlign w:val="center"/>
          </w:tcPr>
          <w:p w14:paraId="5F3145BF" w14:textId="77777777" w:rsidR="0046196A" w:rsidRPr="001C6446" w:rsidRDefault="0046196A" w:rsidP="00F9027F">
            <w:pPr>
              <w:spacing w:before="0" w:after="0"/>
              <w:rPr>
                <w:bCs/>
                <w:color w:val="auto"/>
                <w:sz w:val="20"/>
                <w:szCs w:val="20"/>
              </w:rPr>
            </w:pPr>
            <w:r w:rsidRPr="001C6446">
              <w:rPr>
                <w:bCs/>
                <w:color w:val="auto"/>
                <w:sz w:val="20"/>
                <w:szCs w:val="20"/>
              </w:rPr>
              <w:t>Pružanje prve pomoći unesrećenima.</w:t>
            </w:r>
          </w:p>
        </w:tc>
        <w:tc>
          <w:tcPr>
            <w:tcW w:w="3969" w:type="dxa"/>
            <w:vAlign w:val="center"/>
          </w:tcPr>
          <w:p w14:paraId="004DA547" w14:textId="1ED64F73" w:rsidR="0046196A" w:rsidRPr="001C6446" w:rsidRDefault="003225FB">
            <w:pPr>
              <w:numPr>
                <w:ilvl w:val="0"/>
                <w:numId w:val="39"/>
              </w:numPr>
              <w:tabs>
                <w:tab w:val="left" w:pos="177"/>
              </w:tabs>
              <w:spacing w:beforeLines="30" w:before="72" w:afterLines="30" w:after="72"/>
              <w:ind w:left="177" w:hanging="177"/>
              <w:contextualSpacing/>
              <w:rPr>
                <w:sz w:val="20"/>
                <w:szCs w:val="20"/>
                <w:lang w:eastAsia="hr-HR"/>
              </w:rPr>
            </w:pPr>
            <w:r w:rsidRPr="001C6446">
              <w:rPr>
                <w:sz w:val="20"/>
                <w:szCs w:val="20"/>
                <w:lang w:eastAsia="hr-HR"/>
              </w:rPr>
              <w:t xml:space="preserve">Zavod za hitnu medicinu </w:t>
            </w:r>
            <w:r w:rsidR="00F522DB" w:rsidRPr="001C6446">
              <w:rPr>
                <w:sz w:val="20"/>
                <w:szCs w:val="20"/>
                <w:lang w:eastAsia="hr-HR"/>
              </w:rPr>
              <w:t>Primorsko-goranske županije</w:t>
            </w:r>
            <w:r w:rsidR="0046196A" w:rsidRPr="001C6446">
              <w:rPr>
                <w:sz w:val="20"/>
                <w:szCs w:val="20"/>
                <w:lang w:eastAsia="hr-HR"/>
              </w:rPr>
              <w:t xml:space="preserve">, </w:t>
            </w:r>
          </w:p>
          <w:p w14:paraId="3DCA560E" w14:textId="709BFFA6" w:rsidR="0046196A" w:rsidRPr="001C6446" w:rsidRDefault="002F507E">
            <w:pPr>
              <w:numPr>
                <w:ilvl w:val="0"/>
                <w:numId w:val="39"/>
              </w:numPr>
              <w:tabs>
                <w:tab w:val="left" w:pos="177"/>
              </w:tabs>
              <w:spacing w:beforeLines="30" w:before="72" w:afterLines="30" w:after="72"/>
              <w:ind w:left="177" w:hanging="177"/>
              <w:contextualSpacing/>
              <w:rPr>
                <w:sz w:val="20"/>
                <w:szCs w:val="20"/>
                <w:lang w:eastAsia="hr-HR"/>
              </w:rPr>
            </w:pPr>
            <w:r w:rsidRPr="001C6446">
              <w:rPr>
                <w:sz w:val="20"/>
                <w:szCs w:val="20"/>
                <w:lang w:eastAsia="hr-HR"/>
              </w:rPr>
              <w:t>Dom zdravlja PGŽ – ispostava Dražice</w:t>
            </w:r>
            <w:r w:rsidR="0046196A" w:rsidRPr="001C6446">
              <w:rPr>
                <w:sz w:val="20"/>
                <w:szCs w:val="20"/>
                <w:lang w:eastAsia="hr-HR"/>
              </w:rPr>
              <w:t>,</w:t>
            </w:r>
          </w:p>
          <w:p w14:paraId="165438F2" w14:textId="31DFA0D4" w:rsidR="0046196A" w:rsidRPr="001C6446" w:rsidRDefault="00A350AC">
            <w:pPr>
              <w:numPr>
                <w:ilvl w:val="0"/>
                <w:numId w:val="39"/>
              </w:numPr>
              <w:tabs>
                <w:tab w:val="left" w:pos="177"/>
              </w:tabs>
              <w:spacing w:beforeLines="30" w:before="72" w:afterLines="30" w:after="72"/>
              <w:ind w:left="177" w:hanging="177"/>
              <w:contextualSpacing/>
              <w:rPr>
                <w:sz w:val="20"/>
                <w:szCs w:val="20"/>
                <w:lang w:eastAsia="hr-HR"/>
              </w:rPr>
            </w:pPr>
            <w:r w:rsidRPr="001C6446">
              <w:rPr>
                <w:sz w:val="20"/>
                <w:szCs w:val="20"/>
                <w:lang w:eastAsia="hr-HR"/>
              </w:rPr>
              <w:t>GDCK Rijeka</w:t>
            </w:r>
            <w:r w:rsidR="0046196A" w:rsidRPr="001C6446">
              <w:rPr>
                <w:sz w:val="20"/>
                <w:szCs w:val="20"/>
                <w:lang w:eastAsia="hr-HR"/>
              </w:rPr>
              <w:t>.</w:t>
            </w:r>
          </w:p>
        </w:tc>
      </w:tr>
      <w:tr w:rsidR="0046196A" w:rsidRPr="002811D2" w14:paraId="448EB846" w14:textId="77777777" w:rsidTr="00F9027F">
        <w:trPr>
          <w:trHeight w:val="770"/>
          <w:jc w:val="center"/>
        </w:trPr>
        <w:tc>
          <w:tcPr>
            <w:tcW w:w="704" w:type="dxa"/>
            <w:vMerge/>
            <w:vAlign w:val="center"/>
          </w:tcPr>
          <w:p w14:paraId="4177196D" w14:textId="77777777" w:rsidR="0046196A" w:rsidRPr="001C6446" w:rsidRDefault="0046196A" w:rsidP="00F9027F">
            <w:pPr>
              <w:widowControl w:val="0"/>
              <w:autoSpaceDE w:val="0"/>
              <w:adjustRightInd w:val="0"/>
              <w:spacing w:before="0" w:after="0"/>
              <w:ind w:right="-129"/>
              <w:jc w:val="center"/>
              <w:rPr>
                <w:b/>
                <w:bCs/>
                <w:color w:val="auto"/>
                <w:sz w:val="20"/>
                <w:szCs w:val="20"/>
              </w:rPr>
            </w:pPr>
          </w:p>
        </w:tc>
        <w:tc>
          <w:tcPr>
            <w:tcW w:w="1787" w:type="dxa"/>
            <w:vMerge/>
            <w:vAlign w:val="center"/>
          </w:tcPr>
          <w:p w14:paraId="111748F0" w14:textId="77777777" w:rsidR="0046196A" w:rsidRPr="001C6446" w:rsidRDefault="0046196A" w:rsidP="00F9027F">
            <w:pPr>
              <w:widowControl w:val="0"/>
              <w:autoSpaceDE w:val="0"/>
              <w:adjustRightInd w:val="0"/>
              <w:spacing w:before="0" w:after="0"/>
              <w:ind w:right="-129"/>
              <w:jc w:val="center"/>
              <w:rPr>
                <w:b/>
                <w:bCs/>
                <w:color w:val="auto"/>
                <w:sz w:val="20"/>
                <w:szCs w:val="20"/>
              </w:rPr>
            </w:pPr>
          </w:p>
        </w:tc>
        <w:tc>
          <w:tcPr>
            <w:tcW w:w="1701" w:type="dxa"/>
            <w:vMerge/>
            <w:vAlign w:val="center"/>
          </w:tcPr>
          <w:p w14:paraId="4555C69A" w14:textId="77777777" w:rsidR="0046196A" w:rsidRPr="001C6446" w:rsidRDefault="0046196A" w:rsidP="00F9027F">
            <w:pPr>
              <w:spacing w:before="0" w:after="0"/>
              <w:jc w:val="center"/>
              <w:rPr>
                <w:bCs/>
                <w:color w:val="auto"/>
                <w:sz w:val="20"/>
                <w:szCs w:val="20"/>
              </w:rPr>
            </w:pPr>
          </w:p>
        </w:tc>
        <w:tc>
          <w:tcPr>
            <w:tcW w:w="7427" w:type="dxa"/>
            <w:vAlign w:val="center"/>
          </w:tcPr>
          <w:p w14:paraId="06B0CA41" w14:textId="77777777" w:rsidR="0046196A" w:rsidRPr="001C6446" w:rsidRDefault="0046196A" w:rsidP="00F9027F">
            <w:pPr>
              <w:spacing w:before="0" w:after="0"/>
              <w:rPr>
                <w:bCs/>
                <w:color w:val="auto"/>
                <w:sz w:val="20"/>
                <w:szCs w:val="20"/>
              </w:rPr>
            </w:pPr>
            <w:r w:rsidRPr="001C6446">
              <w:rPr>
                <w:bCs/>
                <w:sz w:val="20"/>
                <w:szCs w:val="20"/>
              </w:rPr>
              <w:t>Zbrinjavanje teško ozlijeđenih osoba.</w:t>
            </w:r>
          </w:p>
        </w:tc>
        <w:tc>
          <w:tcPr>
            <w:tcW w:w="3969" w:type="dxa"/>
            <w:vAlign w:val="center"/>
          </w:tcPr>
          <w:p w14:paraId="474BDDF4" w14:textId="63722B16" w:rsidR="0046196A" w:rsidRPr="001C6446" w:rsidRDefault="002F507E">
            <w:pPr>
              <w:numPr>
                <w:ilvl w:val="0"/>
                <w:numId w:val="39"/>
              </w:numPr>
              <w:tabs>
                <w:tab w:val="left" w:pos="177"/>
              </w:tabs>
              <w:spacing w:beforeLines="30" w:before="72" w:afterLines="30" w:after="72"/>
              <w:ind w:left="177" w:hanging="177"/>
              <w:contextualSpacing/>
              <w:rPr>
                <w:sz w:val="20"/>
                <w:szCs w:val="20"/>
                <w:lang w:eastAsia="hr-HR"/>
              </w:rPr>
            </w:pPr>
            <w:r w:rsidRPr="001C6446">
              <w:rPr>
                <w:sz w:val="20"/>
                <w:szCs w:val="20"/>
                <w:lang w:eastAsia="hr-HR"/>
              </w:rPr>
              <w:t xml:space="preserve">Dom zdravlja PGŽ – ispostava Dražice </w:t>
            </w:r>
          </w:p>
        </w:tc>
      </w:tr>
      <w:tr w:rsidR="0046196A" w:rsidRPr="002811D2" w14:paraId="7D1F880C" w14:textId="77777777" w:rsidTr="00F9027F">
        <w:trPr>
          <w:trHeight w:val="795"/>
          <w:jc w:val="center"/>
        </w:trPr>
        <w:tc>
          <w:tcPr>
            <w:tcW w:w="704" w:type="dxa"/>
            <w:vMerge/>
            <w:vAlign w:val="center"/>
          </w:tcPr>
          <w:p w14:paraId="32403F14" w14:textId="77777777" w:rsidR="0046196A" w:rsidRPr="002811D2" w:rsidRDefault="0046196A" w:rsidP="00F9027F">
            <w:pPr>
              <w:widowControl w:val="0"/>
              <w:autoSpaceDE w:val="0"/>
              <w:adjustRightInd w:val="0"/>
              <w:spacing w:before="0" w:after="0"/>
              <w:ind w:right="-129"/>
              <w:jc w:val="center"/>
              <w:rPr>
                <w:b/>
                <w:bCs/>
                <w:color w:val="auto"/>
                <w:sz w:val="20"/>
                <w:szCs w:val="20"/>
                <w:highlight w:val="yellow"/>
              </w:rPr>
            </w:pPr>
          </w:p>
        </w:tc>
        <w:tc>
          <w:tcPr>
            <w:tcW w:w="1787" w:type="dxa"/>
            <w:vMerge/>
            <w:vAlign w:val="center"/>
          </w:tcPr>
          <w:p w14:paraId="65C0C073" w14:textId="77777777" w:rsidR="0046196A" w:rsidRPr="002811D2" w:rsidRDefault="0046196A" w:rsidP="00F9027F">
            <w:pPr>
              <w:widowControl w:val="0"/>
              <w:autoSpaceDE w:val="0"/>
              <w:adjustRightInd w:val="0"/>
              <w:spacing w:before="0" w:after="0"/>
              <w:ind w:right="-129"/>
              <w:jc w:val="center"/>
              <w:rPr>
                <w:b/>
                <w:bCs/>
                <w:color w:val="auto"/>
                <w:sz w:val="20"/>
                <w:szCs w:val="20"/>
                <w:highlight w:val="yellow"/>
              </w:rPr>
            </w:pPr>
          </w:p>
        </w:tc>
        <w:tc>
          <w:tcPr>
            <w:tcW w:w="1701" w:type="dxa"/>
            <w:vMerge/>
            <w:vAlign w:val="center"/>
          </w:tcPr>
          <w:p w14:paraId="2EA3E1FB" w14:textId="77777777" w:rsidR="0046196A" w:rsidRPr="002811D2" w:rsidRDefault="0046196A" w:rsidP="00F9027F">
            <w:pPr>
              <w:widowControl w:val="0"/>
              <w:autoSpaceDE w:val="0"/>
              <w:adjustRightInd w:val="0"/>
              <w:spacing w:before="0" w:after="0"/>
              <w:jc w:val="center"/>
              <w:rPr>
                <w:bCs/>
                <w:color w:val="auto"/>
                <w:sz w:val="20"/>
                <w:szCs w:val="20"/>
                <w:highlight w:val="yellow"/>
              </w:rPr>
            </w:pPr>
          </w:p>
        </w:tc>
        <w:tc>
          <w:tcPr>
            <w:tcW w:w="7427" w:type="dxa"/>
            <w:vAlign w:val="center"/>
          </w:tcPr>
          <w:p w14:paraId="60212ABB" w14:textId="77777777" w:rsidR="0046196A" w:rsidRPr="001C6446" w:rsidRDefault="0046196A" w:rsidP="00F9027F">
            <w:pPr>
              <w:widowControl w:val="0"/>
              <w:autoSpaceDE w:val="0"/>
              <w:adjustRightInd w:val="0"/>
              <w:spacing w:before="0" w:after="0"/>
              <w:rPr>
                <w:bCs/>
                <w:color w:val="auto"/>
                <w:sz w:val="20"/>
                <w:szCs w:val="20"/>
              </w:rPr>
            </w:pPr>
            <w:r w:rsidRPr="001C6446">
              <w:rPr>
                <w:bCs/>
                <w:color w:val="auto"/>
                <w:sz w:val="20"/>
                <w:szCs w:val="20"/>
              </w:rPr>
              <w:t xml:space="preserve">Organizacija prevencije i suzbijanja zaraznih bolesti. </w:t>
            </w:r>
          </w:p>
          <w:p w14:paraId="73712BE3" w14:textId="77777777" w:rsidR="0046196A" w:rsidRPr="001C6446" w:rsidRDefault="0046196A" w:rsidP="00F9027F">
            <w:pPr>
              <w:widowControl w:val="0"/>
              <w:autoSpaceDE w:val="0"/>
              <w:adjustRightInd w:val="0"/>
              <w:spacing w:before="0" w:after="0"/>
              <w:rPr>
                <w:bCs/>
                <w:color w:val="auto"/>
                <w:sz w:val="20"/>
                <w:szCs w:val="20"/>
              </w:rPr>
            </w:pPr>
            <w:r w:rsidRPr="001C6446">
              <w:rPr>
                <w:bCs/>
                <w:color w:val="auto"/>
                <w:sz w:val="20"/>
                <w:szCs w:val="20"/>
              </w:rPr>
              <w:t>Kontrola ispravnosti vode za piće.</w:t>
            </w:r>
          </w:p>
          <w:p w14:paraId="57AD8924" w14:textId="77777777" w:rsidR="0046196A" w:rsidRPr="001C6446" w:rsidRDefault="0046196A" w:rsidP="00F9027F">
            <w:pPr>
              <w:widowControl w:val="0"/>
              <w:autoSpaceDE w:val="0"/>
              <w:adjustRightInd w:val="0"/>
              <w:spacing w:before="0" w:after="0"/>
              <w:rPr>
                <w:bCs/>
                <w:color w:val="auto"/>
                <w:sz w:val="20"/>
                <w:szCs w:val="20"/>
              </w:rPr>
            </w:pPr>
            <w:r w:rsidRPr="001C6446">
              <w:rPr>
                <w:bCs/>
                <w:color w:val="auto"/>
                <w:sz w:val="20"/>
                <w:szCs w:val="20"/>
              </w:rPr>
              <w:t>Dezinfekcija vode.</w:t>
            </w:r>
          </w:p>
        </w:tc>
        <w:tc>
          <w:tcPr>
            <w:tcW w:w="3969" w:type="dxa"/>
            <w:vAlign w:val="center"/>
          </w:tcPr>
          <w:p w14:paraId="377316A6" w14:textId="481291BF" w:rsidR="0046196A" w:rsidRPr="001C6446" w:rsidRDefault="00251A1D">
            <w:pPr>
              <w:numPr>
                <w:ilvl w:val="0"/>
                <w:numId w:val="39"/>
              </w:numPr>
              <w:tabs>
                <w:tab w:val="left" w:pos="177"/>
              </w:tabs>
              <w:spacing w:beforeLines="30" w:before="72" w:afterLines="30" w:after="72"/>
              <w:ind w:left="177" w:hanging="177"/>
              <w:contextualSpacing/>
              <w:rPr>
                <w:sz w:val="20"/>
                <w:szCs w:val="20"/>
                <w:lang w:eastAsia="hr-HR"/>
              </w:rPr>
            </w:pPr>
            <w:r w:rsidRPr="001C6446">
              <w:rPr>
                <w:sz w:val="20"/>
                <w:szCs w:val="20"/>
                <w:lang w:eastAsia="hr-HR"/>
              </w:rPr>
              <w:t xml:space="preserve">Nastavni zavod za javno zdravstvo </w:t>
            </w:r>
            <w:r w:rsidR="00F522DB" w:rsidRPr="001C6446">
              <w:rPr>
                <w:sz w:val="20"/>
                <w:szCs w:val="20"/>
                <w:lang w:eastAsia="hr-HR"/>
              </w:rPr>
              <w:t>Primorsko-goranske županije</w:t>
            </w:r>
            <w:r w:rsidR="003225FB" w:rsidRPr="001C6446">
              <w:rPr>
                <w:sz w:val="20"/>
                <w:szCs w:val="20"/>
                <w:lang w:eastAsia="hr-HR"/>
              </w:rPr>
              <w:t xml:space="preserve"> </w:t>
            </w:r>
          </w:p>
          <w:p w14:paraId="5538BFB6" w14:textId="0358EEF2" w:rsidR="0046196A" w:rsidRPr="001C6446" w:rsidRDefault="008F49DF">
            <w:pPr>
              <w:numPr>
                <w:ilvl w:val="0"/>
                <w:numId w:val="39"/>
              </w:numPr>
              <w:tabs>
                <w:tab w:val="left" w:pos="177"/>
              </w:tabs>
              <w:spacing w:beforeLines="30" w:before="72" w:afterLines="30" w:after="72"/>
              <w:ind w:left="177" w:hanging="177"/>
              <w:contextualSpacing/>
              <w:rPr>
                <w:sz w:val="20"/>
                <w:szCs w:val="20"/>
                <w:lang w:eastAsia="hr-HR"/>
              </w:rPr>
            </w:pPr>
            <w:r>
              <w:rPr>
                <w:sz w:val="20"/>
                <w:szCs w:val="20"/>
                <w:lang w:eastAsia="hr-HR"/>
              </w:rPr>
              <w:t>Vodovod i kanalizacija d.o.o. Rijeka</w:t>
            </w:r>
            <w:r w:rsidR="009D5FC5" w:rsidRPr="001C6446">
              <w:rPr>
                <w:sz w:val="20"/>
                <w:szCs w:val="20"/>
                <w:lang w:eastAsia="hr-HR"/>
              </w:rPr>
              <w:t xml:space="preserve"> Rijeka</w:t>
            </w:r>
            <w:r w:rsidR="0046196A" w:rsidRPr="001C6446">
              <w:rPr>
                <w:sz w:val="20"/>
                <w:szCs w:val="20"/>
                <w:lang w:eastAsia="hr-HR"/>
              </w:rPr>
              <w:t>.</w:t>
            </w:r>
          </w:p>
        </w:tc>
      </w:tr>
      <w:tr w:rsidR="0046196A" w:rsidRPr="002811D2" w14:paraId="0F65FB17" w14:textId="77777777" w:rsidTr="00F9027F">
        <w:trPr>
          <w:trHeight w:val="1269"/>
          <w:jc w:val="center"/>
        </w:trPr>
        <w:tc>
          <w:tcPr>
            <w:tcW w:w="704" w:type="dxa"/>
            <w:vMerge/>
            <w:vAlign w:val="center"/>
          </w:tcPr>
          <w:p w14:paraId="3DB339E2" w14:textId="77777777" w:rsidR="0046196A" w:rsidRPr="002811D2" w:rsidRDefault="0046196A" w:rsidP="00F9027F">
            <w:pPr>
              <w:widowControl w:val="0"/>
              <w:autoSpaceDE w:val="0"/>
              <w:adjustRightInd w:val="0"/>
              <w:spacing w:before="0" w:after="0"/>
              <w:ind w:right="-129"/>
              <w:jc w:val="center"/>
              <w:rPr>
                <w:b/>
                <w:bCs/>
                <w:color w:val="auto"/>
                <w:sz w:val="20"/>
                <w:szCs w:val="20"/>
                <w:highlight w:val="yellow"/>
              </w:rPr>
            </w:pPr>
          </w:p>
        </w:tc>
        <w:tc>
          <w:tcPr>
            <w:tcW w:w="1787" w:type="dxa"/>
            <w:vMerge/>
            <w:vAlign w:val="center"/>
          </w:tcPr>
          <w:p w14:paraId="1FC060F4" w14:textId="77777777" w:rsidR="0046196A" w:rsidRPr="002811D2" w:rsidRDefault="0046196A" w:rsidP="00F9027F">
            <w:pPr>
              <w:widowControl w:val="0"/>
              <w:autoSpaceDE w:val="0"/>
              <w:adjustRightInd w:val="0"/>
              <w:spacing w:before="0" w:after="0"/>
              <w:ind w:right="-129"/>
              <w:jc w:val="center"/>
              <w:rPr>
                <w:b/>
                <w:bCs/>
                <w:color w:val="auto"/>
                <w:sz w:val="20"/>
                <w:szCs w:val="20"/>
                <w:highlight w:val="yellow"/>
              </w:rPr>
            </w:pPr>
          </w:p>
        </w:tc>
        <w:tc>
          <w:tcPr>
            <w:tcW w:w="1701" w:type="dxa"/>
            <w:vMerge/>
            <w:vAlign w:val="center"/>
          </w:tcPr>
          <w:p w14:paraId="32543FEA" w14:textId="77777777" w:rsidR="0046196A" w:rsidRPr="002811D2" w:rsidRDefault="0046196A" w:rsidP="00F9027F">
            <w:pPr>
              <w:spacing w:before="0" w:after="0"/>
              <w:jc w:val="center"/>
              <w:rPr>
                <w:bCs/>
                <w:color w:val="auto"/>
                <w:sz w:val="20"/>
                <w:szCs w:val="20"/>
                <w:highlight w:val="yellow"/>
              </w:rPr>
            </w:pPr>
          </w:p>
        </w:tc>
        <w:tc>
          <w:tcPr>
            <w:tcW w:w="7427" w:type="dxa"/>
            <w:vAlign w:val="center"/>
          </w:tcPr>
          <w:p w14:paraId="6524D497" w14:textId="77777777" w:rsidR="0046196A" w:rsidRPr="001C6446" w:rsidRDefault="0046196A" w:rsidP="00F9027F">
            <w:pPr>
              <w:spacing w:before="0" w:after="0"/>
              <w:rPr>
                <w:bCs/>
                <w:color w:val="auto"/>
                <w:sz w:val="20"/>
                <w:szCs w:val="20"/>
              </w:rPr>
            </w:pPr>
            <w:r w:rsidRPr="001C6446">
              <w:rPr>
                <w:bCs/>
                <w:color w:val="auto"/>
                <w:sz w:val="20"/>
                <w:szCs w:val="20"/>
              </w:rPr>
              <w:t xml:space="preserve">Opskrba sanitetskim materijalom i opremom. </w:t>
            </w:r>
          </w:p>
        </w:tc>
        <w:tc>
          <w:tcPr>
            <w:tcW w:w="3969" w:type="dxa"/>
            <w:vAlign w:val="center"/>
          </w:tcPr>
          <w:p w14:paraId="50FC83DD" w14:textId="4A1BA358" w:rsidR="0046196A" w:rsidRPr="001C6446" w:rsidRDefault="002F507E">
            <w:pPr>
              <w:numPr>
                <w:ilvl w:val="0"/>
                <w:numId w:val="39"/>
              </w:numPr>
              <w:tabs>
                <w:tab w:val="left" w:pos="177"/>
              </w:tabs>
              <w:spacing w:beforeLines="30" w:before="72" w:afterLines="30" w:after="72"/>
              <w:ind w:left="177" w:hanging="177"/>
              <w:contextualSpacing/>
              <w:rPr>
                <w:sz w:val="20"/>
                <w:szCs w:val="20"/>
                <w:lang w:eastAsia="hr-HR"/>
              </w:rPr>
            </w:pPr>
            <w:r w:rsidRPr="001C6446">
              <w:rPr>
                <w:sz w:val="20"/>
                <w:szCs w:val="20"/>
                <w:lang w:eastAsia="hr-HR"/>
              </w:rPr>
              <w:t xml:space="preserve">Dom zdravlja PGŽ – ispostava Dražice </w:t>
            </w:r>
            <w:r w:rsidR="0046196A" w:rsidRPr="001C6446">
              <w:rPr>
                <w:sz w:val="20"/>
                <w:szCs w:val="20"/>
                <w:lang w:eastAsia="hr-HR"/>
              </w:rPr>
              <w:t xml:space="preserve"> </w:t>
            </w:r>
          </w:p>
          <w:p w14:paraId="025B9B6B" w14:textId="77777777" w:rsidR="0046196A" w:rsidRPr="001C6446" w:rsidRDefault="0046196A">
            <w:pPr>
              <w:numPr>
                <w:ilvl w:val="0"/>
                <w:numId w:val="39"/>
              </w:numPr>
              <w:tabs>
                <w:tab w:val="left" w:pos="177"/>
              </w:tabs>
              <w:spacing w:beforeLines="30" w:before="72" w:afterLines="30" w:after="72"/>
              <w:ind w:left="177" w:hanging="177"/>
              <w:contextualSpacing/>
              <w:rPr>
                <w:sz w:val="20"/>
                <w:szCs w:val="20"/>
                <w:lang w:eastAsia="hr-HR"/>
              </w:rPr>
            </w:pPr>
            <w:r w:rsidRPr="001C6446">
              <w:rPr>
                <w:sz w:val="20"/>
                <w:szCs w:val="20"/>
                <w:lang w:eastAsia="hr-HR"/>
              </w:rPr>
              <w:t>Ljekarne na području Općine</w:t>
            </w:r>
          </w:p>
        </w:tc>
      </w:tr>
      <w:tr w:rsidR="0046196A" w:rsidRPr="002811D2" w14:paraId="1DF78452" w14:textId="77777777" w:rsidTr="00F9027F">
        <w:trPr>
          <w:trHeight w:val="576"/>
          <w:jc w:val="center"/>
        </w:trPr>
        <w:tc>
          <w:tcPr>
            <w:tcW w:w="704" w:type="dxa"/>
            <w:vMerge w:val="restart"/>
            <w:vAlign w:val="center"/>
          </w:tcPr>
          <w:p w14:paraId="565E6312" w14:textId="77777777" w:rsidR="0046196A" w:rsidRPr="001C6446" w:rsidRDefault="0046196A" w:rsidP="00F9027F">
            <w:pPr>
              <w:widowControl w:val="0"/>
              <w:autoSpaceDE w:val="0"/>
              <w:adjustRightInd w:val="0"/>
              <w:spacing w:before="0" w:after="0"/>
              <w:ind w:right="-129"/>
              <w:jc w:val="center"/>
              <w:rPr>
                <w:b/>
                <w:bCs/>
                <w:color w:val="auto"/>
                <w:sz w:val="20"/>
                <w:szCs w:val="20"/>
              </w:rPr>
            </w:pPr>
            <w:r w:rsidRPr="001C6446">
              <w:rPr>
                <w:b/>
                <w:bCs/>
                <w:color w:val="auto"/>
                <w:sz w:val="20"/>
                <w:szCs w:val="20"/>
              </w:rPr>
              <w:t>5.</w:t>
            </w:r>
          </w:p>
        </w:tc>
        <w:tc>
          <w:tcPr>
            <w:tcW w:w="1787" w:type="dxa"/>
            <w:vMerge w:val="restart"/>
            <w:vAlign w:val="center"/>
          </w:tcPr>
          <w:p w14:paraId="7E0B7F7A" w14:textId="77777777" w:rsidR="0046196A" w:rsidRPr="001C6446" w:rsidRDefault="0046196A" w:rsidP="00F9027F">
            <w:pPr>
              <w:widowControl w:val="0"/>
              <w:autoSpaceDE w:val="0"/>
              <w:adjustRightInd w:val="0"/>
              <w:spacing w:before="0" w:after="0"/>
              <w:ind w:right="-129"/>
              <w:jc w:val="center"/>
              <w:rPr>
                <w:b/>
                <w:bCs/>
                <w:color w:val="auto"/>
                <w:sz w:val="20"/>
                <w:szCs w:val="20"/>
              </w:rPr>
            </w:pPr>
            <w:r w:rsidRPr="001C6446">
              <w:rPr>
                <w:b/>
                <w:bCs/>
                <w:sz w:val="20"/>
                <w:szCs w:val="20"/>
              </w:rPr>
              <w:t>Organizacija pružanja veterinarske pomoći</w:t>
            </w:r>
          </w:p>
        </w:tc>
        <w:tc>
          <w:tcPr>
            <w:tcW w:w="1701" w:type="dxa"/>
            <w:vMerge w:val="restart"/>
            <w:vAlign w:val="center"/>
          </w:tcPr>
          <w:p w14:paraId="1A2678A3" w14:textId="14C494F7" w:rsidR="0046196A" w:rsidRPr="001C6446" w:rsidRDefault="004A4DAB" w:rsidP="00F9027F">
            <w:pPr>
              <w:widowControl w:val="0"/>
              <w:autoSpaceDE w:val="0"/>
              <w:adjustRightInd w:val="0"/>
              <w:spacing w:before="0" w:after="0"/>
              <w:jc w:val="center"/>
              <w:rPr>
                <w:bCs/>
                <w:sz w:val="20"/>
                <w:szCs w:val="20"/>
              </w:rPr>
            </w:pPr>
            <w:r w:rsidRPr="001C6446">
              <w:rPr>
                <w:bCs/>
                <w:sz w:val="20"/>
                <w:szCs w:val="20"/>
              </w:rPr>
              <w:t>Općina Jelenje</w:t>
            </w:r>
          </w:p>
        </w:tc>
        <w:tc>
          <w:tcPr>
            <w:tcW w:w="7427" w:type="dxa"/>
            <w:tcBorders>
              <w:top w:val="single" w:sz="4" w:space="0" w:color="54883D"/>
              <w:left w:val="single" w:sz="4" w:space="0" w:color="54883D"/>
              <w:bottom w:val="single" w:sz="4" w:space="0" w:color="54883D"/>
              <w:right w:val="single" w:sz="4" w:space="0" w:color="54883D"/>
            </w:tcBorders>
            <w:vAlign w:val="center"/>
          </w:tcPr>
          <w:p w14:paraId="50EECEDE" w14:textId="77777777" w:rsidR="0046196A" w:rsidRPr="001C6446" w:rsidRDefault="0046196A" w:rsidP="00F9027F">
            <w:pPr>
              <w:spacing w:after="0"/>
              <w:rPr>
                <w:bCs/>
                <w:color w:val="000000"/>
                <w:sz w:val="20"/>
                <w:szCs w:val="20"/>
              </w:rPr>
            </w:pPr>
            <w:r w:rsidRPr="001C6446">
              <w:rPr>
                <w:bCs/>
                <w:color w:val="000000"/>
                <w:sz w:val="20"/>
                <w:szCs w:val="20"/>
              </w:rPr>
              <w:t>Prikupljanje informacija o stanju objekata za uzgoj životinja i o stoci koja se našla izvan kontrole.</w:t>
            </w:r>
          </w:p>
          <w:p w14:paraId="748309B0" w14:textId="77777777" w:rsidR="0046196A" w:rsidRPr="001C6446" w:rsidRDefault="0046196A" w:rsidP="00F9027F">
            <w:pPr>
              <w:spacing w:after="0"/>
              <w:rPr>
                <w:bCs/>
                <w:color w:val="000000"/>
                <w:sz w:val="20"/>
                <w:szCs w:val="20"/>
              </w:rPr>
            </w:pPr>
            <w:r w:rsidRPr="001C6446">
              <w:rPr>
                <w:bCs/>
                <w:color w:val="000000"/>
                <w:sz w:val="20"/>
                <w:szCs w:val="20"/>
              </w:rPr>
              <w:t xml:space="preserve">Analiziranje stanje stočnog fonda i mjere koje je potrebno poduzeti. </w:t>
            </w:r>
          </w:p>
          <w:p w14:paraId="6217AC7B" w14:textId="77777777" w:rsidR="0046196A" w:rsidRPr="001C6446" w:rsidRDefault="0046196A" w:rsidP="00F9027F">
            <w:pPr>
              <w:spacing w:after="0"/>
              <w:rPr>
                <w:bCs/>
                <w:color w:val="000000"/>
                <w:sz w:val="20"/>
                <w:szCs w:val="20"/>
              </w:rPr>
            </w:pPr>
            <w:r w:rsidRPr="001C6446">
              <w:rPr>
                <w:bCs/>
                <w:color w:val="000000"/>
                <w:sz w:val="20"/>
                <w:szCs w:val="20"/>
              </w:rPr>
              <w:t xml:space="preserve">Utvrđivanje raspoloživih punktove za smještaj stoke. </w:t>
            </w:r>
          </w:p>
          <w:p w14:paraId="4140DB27" w14:textId="77777777" w:rsidR="0046196A" w:rsidRPr="001C6446" w:rsidRDefault="0046196A" w:rsidP="00F9027F">
            <w:pPr>
              <w:spacing w:after="0"/>
              <w:rPr>
                <w:bCs/>
                <w:color w:val="000000"/>
                <w:sz w:val="20"/>
                <w:szCs w:val="20"/>
              </w:rPr>
            </w:pPr>
            <w:r w:rsidRPr="001C6446">
              <w:rPr>
                <w:bCs/>
                <w:color w:val="000000"/>
                <w:sz w:val="20"/>
                <w:szCs w:val="20"/>
              </w:rPr>
              <w:t xml:space="preserve">Zbrinjavanje/evakuacija stoke iz ugroženih područja. </w:t>
            </w:r>
          </w:p>
          <w:p w14:paraId="7024334B" w14:textId="77777777" w:rsidR="0046196A" w:rsidRPr="001C6446" w:rsidRDefault="0046196A" w:rsidP="00F9027F">
            <w:pPr>
              <w:spacing w:after="0"/>
              <w:rPr>
                <w:bCs/>
                <w:color w:val="000000"/>
                <w:sz w:val="20"/>
                <w:szCs w:val="20"/>
              </w:rPr>
            </w:pPr>
            <w:r w:rsidRPr="001C6446">
              <w:rPr>
                <w:bCs/>
                <w:color w:val="000000"/>
                <w:sz w:val="20"/>
                <w:szCs w:val="20"/>
              </w:rPr>
              <w:t xml:space="preserve">Organiziranje popisa stoke. </w:t>
            </w:r>
          </w:p>
          <w:p w14:paraId="37D0B311" w14:textId="77777777" w:rsidR="0046196A" w:rsidRPr="001C6446" w:rsidRDefault="0046196A" w:rsidP="00F9027F">
            <w:pPr>
              <w:spacing w:after="0"/>
              <w:rPr>
                <w:bCs/>
                <w:color w:val="000000"/>
                <w:sz w:val="20"/>
                <w:szCs w:val="20"/>
              </w:rPr>
            </w:pPr>
            <w:r w:rsidRPr="001C6446">
              <w:rPr>
                <w:bCs/>
                <w:color w:val="000000"/>
                <w:sz w:val="20"/>
                <w:szCs w:val="20"/>
              </w:rPr>
              <w:t xml:space="preserve">Prevencija i suzbijanje zaraznih bolesti. </w:t>
            </w:r>
          </w:p>
          <w:p w14:paraId="5C725F87" w14:textId="77777777" w:rsidR="0046196A" w:rsidRPr="001C6446" w:rsidRDefault="0046196A" w:rsidP="00F9027F">
            <w:pPr>
              <w:spacing w:after="0"/>
              <w:rPr>
                <w:bCs/>
                <w:color w:val="000000"/>
                <w:sz w:val="20"/>
                <w:szCs w:val="20"/>
              </w:rPr>
            </w:pPr>
            <w:r w:rsidRPr="001C6446">
              <w:rPr>
                <w:bCs/>
                <w:color w:val="000000"/>
                <w:sz w:val="20"/>
                <w:szCs w:val="20"/>
              </w:rPr>
              <w:t xml:space="preserve">Pregled zdravstvenog stanja i smještaja evakuiranih životinja. </w:t>
            </w:r>
          </w:p>
          <w:p w14:paraId="2AC79B68" w14:textId="77777777" w:rsidR="0046196A" w:rsidRPr="001C6446" w:rsidRDefault="0046196A" w:rsidP="00F9027F">
            <w:pPr>
              <w:spacing w:after="0"/>
              <w:rPr>
                <w:bCs/>
                <w:color w:val="000000"/>
                <w:sz w:val="20"/>
                <w:szCs w:val="20"/>
              </w:rPr>
            </w:pPr>
            <w:r w:rsidRPr="001C6446">
              <w:rPr>
                <w:bCs/>
                <w:color w:val="000000"/>
                <w:sz w:val="20"/>
                <w:szCs w:val="20"/>
              </w:rPr>
              <w:t xml:space="preserve">Preventivno cijepljenje životinja od mogućih zaraza. </w:t>
            </w:r>
          </w:p>
          <w:p w14:paraId="46A1A4B2" w14:textId="77777777" w:rsidR="0046196A" w:rsidRPr="001C6446" w:rsidRDefault="0046196A" w:rsidP="00F9027F">
            <w:pPr>
              <w:spacing w:after="0"/>
              <w:rPr>
                <w:bCs/>
                <w:color w:val="000000"/>
                <w:sz w:val="20"/>
                <w:szCs w:val="20"/>
              </w:rPr>
            </w:pPr>
            <w:r w:rsidRPr="001C6446">
              <w:rPr>
                <w:bCs/>
                <w:color w:val="000000"/>
                <w:sz w:val="20"/>
                <w:szCs w:val="20"/>
              </w:rPr>
              <w:t xml:space="preserve">Liječenje, klanje i eutanazija oboljelih životinja. </w:t>
            </w:r>
          </w:p>
          <w:p w14:paraId="4238182E" w14:textId="77777777" w:rsidR="0046196A" w:rsidRPr="001C6446" w:rsidRDefault="0046196A" w:rsidP="00F9027F">
            <w:pPr>
              <w:widowControl w:val="0"/>
              <w:autoSpaceDE w:val="0"/>
              <w:adjustRightInd w:val="0"/>
              <w:spacing w:before="0" w:after="0"/>
              <w:rPr>
                <w:bCs/>
                <w:color w:val="auto"/>
                <w:sz w:val="20"/>
                <w:szCs w:val="20"/>
              </w:rPr>
            </w:pPr>
            <w:r w:rsidRPr="001C6446">
              <w:rPr>
                <w:bCs/>
                <w:color w:val="000000"/>
                <w:sz w:val="20"/>
                <w:szCs w:val="20"/>
              </w:rPr>
              <w:t>Pregled povrijeđene stoke koja bi se nakon klanja mogla koristiti za ljudsku ishranu.</w:t>
            </w:r>
          </w:p>
        </w:tc>
        <w:tc>
          <w:tcPr>
            <w:tcW w:w="3969" w:type="dxa"/>
            <w:tcBorders>
              <w:top w:val="single" w:sz="4" w:space="0" w:color="54883D"/>
              <w:left w:val="single" w:sz="4" w:space="0" w:color="54883D"/>
              <w:bottom w:val="single" w:sz="4" w:space="0" w:color="54883D"/>
              <w:right w:val="single" w:sz="4" w:space="0" w:color="54883D"/>
            </w:tcBorders>
            <w:vAlign w:val="center"/>
          </w:tcPr>
          <w:p w14:paraId="7D047C8A" w14:textId="0A9646BF" w:rsidR="0046196A" w:rsidRPr="001C6446" w:rsidRDefault="00343129">
            <w:pPr>
              <w:numPr>
                <w:ilvl w:val="0"/>
                <w:numId w:val="39"/>
              </w:numPr>
              <w:tabs>
                <w:tab w:val="left" w:pos="177"/>
              </w:tabs>
              <w:spacing w:beforeLines="30" w:before="72" w:afterLines="30" w:after="72"/>
              <w:ind w:left="177" w:hanging="177"/>
              <w:contextualSpacing/>
              <w:rPr>
                <w:sz w:val="20"/>
                <w:szCs w:val="20"/>
                <w:lang w:eastAsia="hr-HR"/>
              </w:rPr>
            </w:pPr>
            <w:r w:rsidRPr="001C6446">
              <w:rPr>
                <w:sz w:val="20"/>
                <w:szCs w:val="20"/>
                <w:lang w:eastAsia="hr-HR"/>
              </w:rPr>
              <w:t>Veterinarska stanica Rijeka</w:t>
            </w:r>
            <w:r w:rsidR="0046196A" w:rsidRPr="001C6446">
              <w:rPr>
                <w:sz w:val="20"/>
                <w:szCs w:val="20"/>
                <w:lang w:eastAsia="hr-HR"/>
              </w:rPr>
              <w:t>,</w:t>
            </w:r>
          </w:p>
          <w:p w14:paraId="302AC68D" w14:textId="77777777" w:rsidR="0046196A" w:rsidRPr="001C6446" w:rsidRDefault="0046196A">
            <w:pPr>
              <w:numPr>
                <w:ilvl w:val="0"/>
                <w:numId w:val="39"/>
              </w:numPr>
              <w:tabs>
                <w:tab w:val="left" w:pos="177"/>
              </w:tabs>
              <w:spacing w:beforeLines="30" w:before="72" w:afterLines="30" w:after="72"/>
              <w:ind w:left="177" w:hanging="177"/>
              <w:contextualSpacing/>
              <w:rPr>
                <w:sz w:val="20"/>
                <w:szCs w:val="20"/>
                <w:lang w:eastAsia="hr-HR"/>
              </w:rPr>
            </w:pPr>
            <w:r w:rsidRPr="001C6446">
              <w:rPr>
                <w:sz w:val="20"/>
                <w:szCs w:val="20"/>
                <w:lang w:eastAsia="hr-HR"/>
              </w:rPr>
              <w:t>Stožer civilne zaštite</w:t>
            </w:r>
          </w:p>
          <w:p w14:paraId="740FD1FB" w14:textId="77777777" w:rsidR="0046196A" w:rsidRPr="001C6446" w:rsidRDefault="0046196A">
            <w:pPr>
              <w:numPr>
                <w:ilvl w:val="0"/>
                <w:numId w:val="39"/>
              </w:numPr>
              <w:tabs>
                <w:tab w:val="left" w:pos="177"/>
              </w:tabs>
              <w:spacing w:beforeLines="30" w:before="72" w:afterLines="30" w:after="72"/>
              <w:ind w:left="177" w:hanging="177"/>
              <w:contextualSpacing/>
              <w:rPr>
                <w:sz w:val="20"/>
                <w:szCs w:val="20"/>
                <w:lang w:eastAsia="hr-HR"/>
              </w:rPr>
            </w:pPr>
            <w:r w:rsidRPr="001C6446">
              <w:rPr>
                <w:sz w:val="20"/>
                <w:szCs w:val="20"/>
                <w:lang w:eastAsia="hr-HR"/>
              </w:rPr>
              <w:t>Vlasnici životinja</w:t>
            </w:r>
          </w:p>
        </w:tc>
      </w:tr>
      <w:tr w:rsidR="0046196A" w:rsidRPr="002811D2" w14:paraId="221AB538" w14:textId="77777777" w:rsidTr="00F9027F">
        <w:trPr>
          <w:trHeight w:val="346"/>
          <w:jc w:val="center"/>
        </w:trPr>
        <w:tc>
          <w:tcPr>
            <w:tcW w:w="704" w:type="dxa"/>
            <w:vMerge/>
            <w:vAlign w:val="center"/>
          </w:tcPr>
          <w:p w14:paraId="3B9BF443" w14:textId="77777777" w:rsidR="0046196A" w:rsidRPr="001C6446" w:rsidRDefault="0046196A" w:rsidP="00F9027F">
            <w:pPr>
              <w:widowControl w:val="0"/>
              <w:autoSpaceDE w:val="0"/>
              <w:adjustRightInd w:val="0"/>
              <w:spacing w:before="0" w:after="0"/>
              <w:ind w:right="-129"/>
              <w:jc w:val="center"/>
              <w:rPr>
                <w:b/>
                <w:bCs/>
                <w:color w:val="auto"/>
                <w:sz w:val="20"/>
                <w:szCs w:val="20"/>
              </w:rPr>
            </w:pPr>
          </w:p>
        </w:tc>
        <w:tc>
          <w:tcPr>
            <w:tcW w:w="1787" w:type="dxa"/>
            <w:vMerge/>
            <w:vAlign w:val="center"/>
          </w:tcPr>
          <w:p w14:paraId="68F68A33" w14:textId="77777777" w:rsidR="0046196A" w:rsidRPr="001C6446" w:rsidRDefault="0046196A" w:rsidP="00F9027F">
            <w:pPr>
              <w:widowControl w:val="0"/>
              <w:autoSpaceDE w:val="0"/>
              <w:adjustRightInd w:val="0"/>
              <w:spacing w:before="0" w:after="0"/>
              <w:ind w:right="-129"/>
              <w:jc w:val="center"/>
              <w:rPr>
                <w:b/>
                <w:bCs/>
                <w:sz w:val="20"/>
                <w:szCs w:val="20"/>
              </w:rPr>
            </w:pPr>
          </w:p>
        </w:tc>
        <w:tc>
          <w:tcPr>
            <w:tcW w:w="1701" w:type="dxa"/>
            <w:vMerge/>
            <w:vAlign w:val="center"/>
          </w:tcPr>
          <w:p w14:paraId="5520BAE4" w14:textId="77777777" w:rsidR="0046196A" w:rsidRPr="001C6446" w:rsidRDefault="0046196A" w:rsidP="00F9027F">
            <w:pPr>
              <w:widowControl w:val="0"/>
              <w:autoSpaceDE w:val="0"/>
              <w:adjustRightInd w:val="0"/>
              <w:spacing w:before="0" w:after="0"/>
              <w:jc w:val="center"/>
              <w:rPr>
                <w:bCs/>
                <w:sz w:val="20"/>
                <w:szCs w:val="20"/>
              </w:rPr>
            </w:pPr>
          </w:p>
        </w:tc>
        <w:tc>
          <w:tcPr>
            <w:tcW w:w="7427" w:type="dxa"/>
            <w:vAlign w:val="center"/>
          </w:tcPr>
          <w:p w14:paraId="63AE9A09" w14:textId="77777777" w:rsidR="0046196A" w:rsidRPr="001C6446" w:rsidRDefault="0046196A" w:rsidP="00F9027F">
            <w:pPr>
              <w:spacing w:before="0" w:after="0"/>
              <w:rPr>
                <w:bCs/>
                <w:sz w:val="20"/>
                <w:szCs w:val="20"/>
              </w:rPr>
            </w:pPr>
            <w:r w:rsidRPr="001C6446">
              <w:rPr>
                <w:bCs/>
                <w:sz w:val="20"/>
                <w:szCs w:val="20"/>
              </w:rPr>
              <w:t>Osiguranje potrebnih lijekova i sanitetskog materijala.</w:t>
            </w:r>
          </w:p>
        </w:tc>
        <w:tc>
          <w:tcPr>
            <w:tcW w:w="3969" w:type="dxa"/>
            <w:vAlign w:val="center"/>
          </w:tcPr>
          <w:p w14:paraId="3C5849F9" w14:textId="19749406" w:rsidR="0046196A" w:rsidRPr="001C6446" w:rsidRDefault="00343129">
            <w:pPr>
              <w:numPr>
                <w:ilvl w:val="0"/>
                <w:numId w:val="39"/>
              </w:numPr>
              <w:tabs>
                <w:tab w:val="left" w:pos="177"/>
              </w:tabs>
              <w:spacing w:beforeLines="30" w:before="72" w:afterLines="30" w:after="72"/>
              <w:ind w:left="177" w:hanging="177"/>
              <w:contextualSpacing/>
              <w:rPr>
                <w:sz w:val="20"/>
                <w:szCs w:val="20"/>
                <w:lang w:eastAsia="hr-HR"/>
              </w:rPr>
            </w:pPr>
            <w:r w:rsidRPr="001C6446">
              <w:rPr>
                <w:sz w:val="20"/>
                <w:szCs w:val="20"/>
                <w:lang w:eastAsia="hr-HR"/>
              </w:rPr>
              <w:t>Veterinarska stanica Rijeka</w:t>
            </w:r>
          </w:p>
        </w:tc>
      </w:tr>
      <w:tr w:rsidR="0046196A" w:rsidRPr="002811D2" w14:paraId="4CBF32F2" w14:textId="77777777" w:rsidTr="00F9027F">
        <w:trPr>
          <w:trHeight w:val="718"/>
          <w:jc w:val="center"/>
        </w:trPr>
        <w:tc>
          <w:tcPr>
            <w:tcW w:w="704" w:type="dxa"/>
            <w:vAlign w:val="center"/>
          </w:tcPr>
          <w:p w14:paraId="75A6DE10" w14:textId="77777777" w:rsidR="0046196A" w:rsidRPr="001C6446" w:rsidRDefault="0046196A" w:rsidP="00F9027F">
            <w:pPr>
              <w:widowControl w:val="0"/>
              <w:autoSpaceDE w:val="0"/>
              <w:adjustRightInd w:val="0"/>
              <w:spacing w:before="0" w:after="0"/>
              <w:ind w:right="-129"/>
              <w:jc w:val="center"/>
              <w:rPr>
                <w:b/>
                <w:bCs/>
                <w:color w:val="auto"/>
                <w:sz w:val="20"/>
                <w:szCs w:val="20"/>
              </w:rPr>
            </w:pPr>
            <w:r w:rsidRPr="001C6446">
              <w:rPr>
                <w:b/>
                <w:bCs/>
                <w:color w:val="auto"/>
                <w:sz w:val="20"/>
                <w:szCs w:val="20"/>
              </w:rPr>
              <w:t>6.</w:t>
            </w:r>
          </w:p>
        </w:tc>
        <w:tc>
          <w:tcPr>
            <w:tcW w:w="1787" w:type="dxa"/>
            <w:vAlign w:val="center"/>
          </w:tcPr>
          <w:p w14:paraId="1DA1F8E9" w14:textId="77777777" w:rsidR="0046196A" w:rsidRPr="001C6446" w:rsidRDefault="0046196A" w:rsidP="00F9027F">
            <w:pPr>
              <w:widowControl w:val="0"/>
              <w:autoSpaceDE w:val="0"/>
              <w:adjustRightInd w:val="0"/>
              <w:spacing w:before="0" w:after="0"/>
              <w:ind w:right="-129"/>
              <w:jc w:val="center"/>
              <w:rPr>
                <w:b/>
                <w:bCs/>
                <w:color w:val="auto"/>
                <w:sz w:val="20"/>
                <w:szCs w:val="20"/>
              </w:rPr>
            </w:pPr>
            <w:r w:rsidRPr="001C6446">
              <w:rPr>
                <w:b/>
                <w:bCs/>
                <w:color w:val="auto"/>
                <w:sz w:val="20"/>
                <w:szCs w:val="20"/>
              </w:rPr>
              <w:t>Organizacija provođenja evakuacije</w:t>
            </w:r>
          </w:p>
        </w:tc>
        <w:tc>
          <w:tcPr>
            <w:tcW w:w="1701" w:type="dxa"/>
            <w:vAlign w:val="center"/>
          </w:tcPr>
          <w:p w14:paraId="69D6C81A" w14:textId="77777777" w:rsidR="0046196A" w:rsidRPr="001C6446" w:rsidRDefault="0046196A" w:rsidP="00F9027F">
            <w:pPr>
              <w:widowControl w:val="0"/>
              <w:autoSpaceDE w:val="0"/>
              <w:adjustRightInd w:val="0"/>
              <w:spacing w:before="0" w:after="0"/>
              <w:jc w:val="center"/>
              <w:rPr>
                <w:bCs/>
                <w:color w:val="auto"/>
                <w:sz w:val="20"/>
                <w:szCs w:val="20"/>
              </w:rPr>
            </w:pPr>
          </w:p>
        </w:tc>
        <w:tc>
          <w:tcPr>
            <w:tcW w:w="7427" w:type="dxa"/>
            <w:vAlign w:val="center"/>
          </w:tcPr>
          <w:p w14:paraId="6FC775E5" w14:textId="77777777" w:rsidR="0046196A" w:rsidRPr="001C6446" w:rsidRDefault="0046196A" w:rsidP="00F9027F">
            <w:pPr>
              <w:widowControl w:val="0"/>
              <w:autoSpaceDE w:val="0"/>
              <w:adjustRightInd w:val="0"/>
              <w:spacing w:before="0" w:after="0"/>
              <w:rPr>
                <w:bCs/>
                <w:color w:val="auto"/>
                <w:sz w:val="20"/>
                <w:szCs w:val="20"/>
              </w:rPr>
            </w:pPr>
            <w:r w:rsidRPr="001C6446">
              <w:rPr>
                <w:bCs/>
                <w:color w:val="auto"/>
                <w:sz w:val="20"/>
                <w:szCs w:val="20"/>
              </w:rPr>
              <w:t>Razrađeno u poglavlju 6.7.2.</w:t>
            </w:r>
          </w:p>
        </w:tc>
        <w:tc>
          <w:tcPr>
            <w:tcW w:w="3969" w:type="dxa"/>
            <w:vAlign w:val="center"/>
          </w:tcPr>
          <w:p w14:paraId="5202B3F9" w14:textId="77777777" w:rsidR="0046196A" w:rsidRPr="001C6446" w:rsidRDefault="0046196A" w:rsidP="00F9027F">
            <w:pPr>
              <w:tabs>
                <w:tab w:val="left" w:pos="177"/>
              </w:tabs>
              <w:spacing w:beforeLines="30" w:before="72" w:afterLines="30" w:after="72"/>
              <w:ind w:left="177"/>
              <w:contextualSpacing/>
              <w:rPr>
                <w:sz w:val="20"/>
                <w:szCs w:val="20"/>
                <w:lang w:eastAsia="hr-HR"/>
              </w:rPr>
            </w:pPr>
          </w:p>
        </w:tc>
      </w:tr>
      <w:tr w:rsidR="0046196A" w:rsidRPr="002811D2" w14:paraId="1F5DEFD9" w14:textId="77777777" w:rsidTr="00F9027F">
        <w:trPr>
          <w:trHeight w:val="1526"/>
          <w:jc w:val="center"/>
        </w:trPr>
        <w:tc>
          <w:tcPr>
            <w:tcW w:w="704" w:type="dxa"/>
            <w:vAlign w:val="center"/>
          </w:tcPr>
          <w:p w14:paraId="5E123F6F" w14:textId="77777777" w:rsidR="0046196A" w:rsidRPr="001C6446" w:rsidRDefault="0046196A" w:rsidP="00F9027F">
            <w:pPr>
              <w:widowControl w:val="0"/>
              <w:autoSpaceDE w:val="0"/>
              <w:adjustRightInd w:val="0"/>
              <w:spacing w:before="0" w:after="0"/>
              <w:ind w:right="-129"/>
              <w:jc w:val="center"/>
              <w:rPr>
                <w:b/>
                <w:bCs/>
                <w:color w:val="auto"/>
                <w:sz w:val="20"/>
                <w:szCs w:val="20"/>
              </w:rPr>
            </w:pPr>
            <w:r w:rsidRPr="001C6446">
              <w:rPr>
                <w:b/>
                <w:bCs/>
                <w:color w:val="auto"/>
                <w:sz w:val="20"/>
                <w:szCs w:val="20"/>
              </w:rPr>
              <w:lastRenderedPageBreak/>
              <w:t>7.</w:t>
            </w:r>
          </w:p>
        </w:tc>
        <w:tc>
          <w:tcPr>
            <w:tcW w:w="1787" w:type="dxa"/>
            <w:vAlign w:val="center"/>
          </w:tcPr>
          <w:p w14:paraId="7D187723" w14:textId="77777777" w:rsidR="0046196A" w:rsidRPr="001C6446" w:rsidRDefault="0046196A" w:rsidP="00F9027F">
            <w:pPr>
              <w:widowControl w:val="0"/>
              <w:autoSpaceDE w:val="0"/>
              <w:adjustRightInd w:val="0"/>
              <w:spacing w:before="0" w:after="0"/>
              <w:ind w:right="-129"/>
              <w:jc w:val="center"/>
              <w:rPr>
                <w:b/>
                <w:bCs/>
                <w:color w:val="auto"/>
                <w:sz w:val="20"/>
                <w:szCs w:val="20"/>
              </w:rPr>
            </w:pPr>
            <w:r w:rsidRPr="001C6446">
              <w:rPr>
                <w:b/>
                <w:bCs/>
                <w:color w:val="auto"/>
                <w:sz w:val="20"/>
                <w:szCs w:val="20"/>
              </w:rPr>
              <w:t>Organizacija zbrinjavanja s pregledom nositelja po kapacitetima i zadaćama</w:t>
            </w:r>
          </w:p>
        </w:tc>
        <w:tc>
          <w:tcPr>
            <w:tcW w:w="1701" w:type="dxa"/>
            <w:vAlign w:val="center"/>
          </w:tcPr>
          <w:p w14:paraId="2E9F768C" w14:textId="77777777" w:rsidR="0046196A" w:rsidRPr="001C6446" w:rsidRDefault="0046196A" w:rsidP="00F9027F">
            <w:pPr>
              <w:widowControl w:val="0"/>
              <w:autoSpaceDE w:val="0"/>
              <w:adjustRightInd w:val="0"/>
              <w:spacing w:before="0" w:after="0"/>
              <w:jc w:val="center"/>
              <w:rPr>
                <w:bCs/>
                <w:color w:val="auto"/>
                <w:sz w:val="20"/>
                <w:szCs w:val="20"/>
              </w:rPr>
            </w:pPr>
          </w:p>
        </w:tc>
        <w:tc>
          <w:tcPr>
            <w:tcW w:w="7427" w:type="dxa"/>
            <w:vAlign w:val="center"/>
          </w:tcPr>
          <w:p w14:paraId="3693A403" w14:textId="77777777" w:rsidR="0046196A" w:rsidRPr="001C6446" w:rsidRDefault="0046196A" w:rsidP="00F9027F">
            <w:pPr>
              <w:widowControl w:val="0"/>
              <w:autoSpaceDE w:val="0"/>
              <w:adjustRightInd w:val="0"/>
              <w:spacing w:before="0" w:after="0"/>
              <w:rPr>
                <w:bCs/>
                <w:color w:val="auto"/>
                <w:sz w:val="20"/>
                <w:szCs w:val="20"/>
              </w:rPr>
            </w:pPr>
            <w:r w:rsidRPr="001C6446">
              <w:rPr>
                <w:bCs/>
                <w:color w:val="auto"/>
                <w:sz w:val="20"/>
                <w:szCs w:val="20"/>
              </w:rPr>
              <w:t>Razrađeno u poglavlju 6.7.3.</w:t>
            </w:r>
          </w:p>
        </w:tc>
        <w:tc>
          <w:tcPr>
            <w:tcW w:w="3969" w:type="dxa"/>
            <w:vAlign w:val="center"/>
          </w:tcPr>
          <w:p w14:paraId="5907E80C" w14:textId="77777777" w:rsidR="0046196A" w:rsidRPr="001C6446" w:rsidRDefault="0046196A" w:rsidP="00F9027F">
            <w:pPr>
              <w:tabs>
                <w:tab w:val="left" w:pos="177"/>
              </w:tabs>
              <w:spacing w:beforeLines="30" w:before="72" w:afterLines="30" w:after="72"/>
              <w:ind w:left="177"/>
              <w:contextualSpacing/>
              <w:rPr>
                <w:sz w:val="20"/>
                <w:szCs w:val="20"/>
                <w:lang w:eastAsia="hr-HR"/>
              </w:rPr>
            </w:pPr>
          </w:p>
        </w:tc>
      </w:tr>
      <w:tr w:rsidR="0046196A" w:rsidRPr="002811D2" w14:paraId="79185EC0" w14:textId="77777777" w:rsidTr="00F9027F">
        <w:trPr>
          <w:trHeight w:val="575"/>
          <w:jc w:val="center"/>
        </w:trPr>
        <w:tc>
          <w:tcPr>
            <w:tcW w:w="704" w:type="dxa"/>
            <w:vAlign w:val="center"/>
          </w:tcPr>
          <w:p w14:paraId="71C7295A" w14:textId="77777777" w:rsidR="0046196A" w:rsidRPr="001C6446" w:rsidRDefault="0046196A" w:rsidP="00F9027F">
            <w:pPr>
              <w:widowControl w:val="0"/>
              <w:autoSpaceDE w:val="0"/>
              <w:adjustRightInd w:val="0"/>
              <w:spacing w:before="0" w:after="0"/>
              <w:jc w:val="center"/>
              <w:rPr>
                <w:b/>
                <w:bCs/>
                <w:color w:val="auto"/>
                <w:sz w:val="20"/>
                <w:szCs w:val="20"/>
              </w:rPr>
            </w:pPr>
            <w:r w:rsidRPr="001C6446">
              <w:rPr>
                <w:b/>
                <w:bCs/>
                <w:color w:val="auto"/>
                <w:sz w:val="20"/>
                <w:szCs w:val="20"/>
              </w:rPr>
              <w:t>8.</w:t>
            </w:r>
          </w:p>
        </w:tc>
        <w:tc>
          <w:tcPr>
            <w:tcW w:w="1787" w:type="dxa"/>
            <w:vAlign w:val="center"/>
          </w:tcPr>
          <w:p w14:paraId="008A5384" w14:textId="77777777" w:rsidR="0046196A" w:rsidRPr="001C6446" w:rsidRDefault="0046196A" w:rsidP="00F9027F">
            <w:pPr>
              <w:widowControl w:val="0"/>
              <w:autoSpaceDE w:val="0"/>
              <w:adjustRightInd w:val="0"/>
              <w:spacing w:before="0" w:after="0"/>
              <w:jc w:val="center"/>
              <w:rPr>
                <w:b/>
                <w:bCs/>
                <w:color w:val="auto"/>
                <w:sz w:val="20"/>
                <w:szCs w:val="20"/>
              </w:rPr>
            </w:pPr>
            <w:r w:rsidRPr="001C6446">
              <w:rPr>
                <w:b/>
                <w:bCs/>
                <w:color w:val="auto"/>
                <w:sz w:val="20"/>
                <w:szCs w:val="20"/>
              </w:rPr>
              <w:t>Organizacija provođenja humane asanacije i identifikacije poginulih</w:t>
            </w:r>
          </w:p>
        </w:tc>
        <w:tc>
          <w:tcPr>
            <w:tcW w:w="1701" w:type="dxa"/>
            <w:vAlign w:val="center"/>
          </w:tcPr>
          <w:p w14:paraId="55B29F22" w14:textId="4AA9D0F0" w:rsidR="0046196A" w:rsidRPr="001C6446" w:rsidRDefault="00F522DB" w:rsidP="00F9027F">
            <w:pPr>
              <w:widowControl w:val="0"/>
              <w:autoSpaceDE w:val="0"/>
              <w:adjustRightInd w:val="0"/>
              <w:spacing w:before="0" w:after="0"/>
              <w:jc w:val="center"/>
              <w:rPr>
                <w:bCs/>
                <w:sz w:val="20"/>
                <w:szCs w:val="20"/>
              </w:rPr>
            </w:pPr>
            <w:r w:rsidRPr="001C6446">
              <w:rPr>
                <w:bCs/>
                <w:sz w:val="20"/>
                <w:szCs w:val="20"/>
              </w:rPr>
              <w:t>MUP - II. PP Rijeka</w:t>
            </w:r>
            <w:r w:rsidR="0046196A" w:rsidRPr="001C6446">
              <w:rPr>
                <w:bCs/>
                <w:sz w:val="20"/>
                <w:szCs w:val="20"/>
              </w:rPr>
              <w:t>,</w:t>
            </w:r>
          </w:p>
          <w:p w14:paraId="408FAD53" w14:textId="02B6B142" w:rsidR="0046196A" w:rsidRPr="001C6446" w:rsidRDefault="002F507E" w:rsidP="00F9027F">
            <w:pPr>
              <w:widowControl w:val="0"/>
              <w:autoSpaceDE w:val="0"/>
              <w:adjustRightInd w:val="0"/>
              <w:spacing w:before="0" w:after="0"/>
              <w:jc w:val="center"/>
              <w:rPr>
                <w:bCs/>
                <w:color w:val="auto"/>
                <w:sz w:val="20"/>
                <w:szCs w:val="20"/>
              </w:rPr>
            </w:pPr>
            <w:r w:rsidRPr="001C6446">
              <w:rPr>
                <w:bCs/>
                <w:sz w:val="20"/>
                <w:szCs w:val="20"/>
              </w:rPr>
              <w:t xml:space="preserve">Dom zdravlja PGŽ – ispostava Dražice </w:t>
            </w:r>
          </w:p>
        </w:tc>
        <w:tc>
          <w:tcPr>
            <w:tcW w:w="7427" w:type="dxa"/>
            <w:tcBorders>
              <w:top w:val="single" w:sz="4" w:space="0" w:color="54883D"/>
              <w:left w:val="single" w:sz="4" w:space="0" w:color="54883D"/>
              <w:bottom w:val="single" w:sz="4" w:space="0" w:color="54883D"/>
              <w:right w:val="single" w:sz="4" w:space="0" w:color="54883D"/>
            </w:tcBorders>
            <w:vAlign w:val="center"/>
          </w:tcPr>
          <w:p w14:paraId="62F92384" w14:textId="77777777" w:rsidR="0046196A" w:rsidRPr="001C6446" w:rsidRDefault="0046196A" w:rsidP="00F9027F">
            <w:pPr>
              <w:widowControl w:val="0"/>
              <w:autoSpaceDE w:val="0"/>
              <w:adjustRightInd w:val="0"/>
              <w:spacing w:after="0"/>
              <w:rPr>
                <w:bCs/>
                <w:color w:val="000000"/>
                <w:sz w:val="20"/>
                <w:szCs w:val="20"/>
              </w:rPr>
            </w:pPr>
            <w:r w:rsidRPr="001C6446">
              <w:rPr>
                <w:bCs/>
                <w:color w:val="000000"/>
                <w:sz w:val="20"/>
                <w:szCs w:val="20"/>
              </w:rPr>
              <w:t>Identifikacija i sudsko-medicinska ekspertiza nastradalih osoba vrši se uz prisutnost mrtvozornika, liječnika specijalista sudske medicine i patologije te predstavnika Policijske uprave.</w:t>
            </w:r>
          </w:p>
          <w:p w14:paraId="0AD45B0B" w14:textId="77777777" w:rsidR="0046196A" w:rsidRPr="001C6446" w:rsidRDefault="0046196A" w:rsidP="00F9027F">
            <w:pPr>
              <w:widowControl w:val="0"/>
              <w:autoSpaceDE w:val="0"/>
              <w:adjustRightInd w:val="0"/>
              <w:spacing w:after="0"/>
              <w:rPr>
                <w:bCs/>
                <w:color w:val="000000"/>
                <w:sz w:val="20"/>
                <w:szCs w:val="20"/>
              </w:rPr>
            </w:pPr>
            <w:r w:rsidRPr="001C6446">
              <w:rPr>
                <w:bCs/>
                <w:color w:val="000000"/>
                <w:sz w:val="20"/>
                <w:szCs w:val="20"/>
              </w:rPr>
              <w:t>Identifikacija poginulih vršiti će se na sabirnim mjestima – grobljima koja imaju izrađene posebne objekte mrtvačnice. Za sva ostala sabirna mjesta identifikacija će se obavljati na najbližim susjednim sabirnim mjestima koja imaju mrtvačnicu.</w:t>
            </w:r>
          </w:p>
          <w:p w14:paraId="0FB5718B" w14:textId="079A3C25" w:rsidR="0046196A" w:rsidRPr="001C6446" w:rsidRDefault="0046196A" w:rsidP="00F9027F">
            <w:pPr>
              <w:widowControl w:val="0"/>
              <w:autoSpaceDE w:val="0"/>
              <w:adjustRightInd w:val="0"/>
              <w:spacing w:before="0" w:after="0"/>
              <w:rPr>
                <w:bCs/>
                <w:sz w:val="20"/>
                <w:szCs w:val="20"/>
              </w:rPr>
            </w:pPr>
            <w:r w:rsidRPr="001C6446">
              <w:rPr>
                <w:bCs/>
                <w:sz w:val="20"/>
                <w:szCs w:val="20"/>
              </w:rPr>
              <w:t>Preuzimanje i prijevoz pokojnika te sahranu pokojnika vrši pogrebno poduzeće –</w:t>
            </w:r>
            <w:r w:rsidR="00FE19E7" w:rsidRPr="001C6446">
              <w:rPr>
                <w:bCs/>
                <w:sz w:val="20"/>
                <w:szCs w:val="20"/>
              </w:rPr>
              <w:t>KD Jelen d.o.o.</w:t>
            </w:r>
          </w:p>
          <w:p w14:paraId="3ED18BFB" w14:textId="77777777" w:rsidR="0046196A" w:rsidRPr="001C6446" w:rsidRDefault="0046196A" w:rsidP="00F9027F">
            <w:pPr>
              <w:widowControl w:val="0"/>
              <w:autoSpaceDE w:val="0"/>
              <w:adjustRightInd w:val="0"/>
              <w:spacing w:before="0" w:after="0"/>
              <w:rPr>
                <w:bCs/>
                <w:color w:val="auto"/>
                <w:sz w:val="20"/>
                <w:szCs w:val="20"/>
              </w:rPr>
            </w:pPr>
            <w:r w:rsidRPr="001C6446">
              <w:rPr>
                <w:bCs/>
                <w:color w:val="000000"/>
                <w:sz w:val="20"/>
                <w:szCs w:val="20"/>
              </w:rPr>
              <w:t>Ukop poginulih vršit će se na mjesnim grobljima. Svaki grob potrebno je obilježiti na prikladan način (ako je to moguće) kako bi se žrtve kasnije mogle identificirati. Identifikaciju tijela i izdavanje dozvole za ukop obavljaju liječnici mrtvozornici. Ukop žrtava može se, po želji obitelji (ako situacija dozvoljava) dozvoliti u obiteljske grobnice. Može se dozvoliti (ako situacija dozvoljava) i prijevoz u druga mjesta (rođenja ili prebivališta žrtve).</w:t>
            </w:r>
          </w:p>
        </w:tc>
        <w:tc>
          <w:tcPr>
            <w:tcW w:w="3969" w:type="dxa"/>
            <w:tcBorders>
              <w:top w:val="single" w:sz="4" w:space="0" w:color="54883D"/>
              <w:left w:val="single" w:sz="4" w:space="0" w:color="54883D"/>
              <w:bottom w:val="single" w:sz="4" w:space="0" w:color="54883D"/>
              <w:right w:val="single" w:sz="4" w:space="0" w:color="54883D"/>
            </w:tcBorders>
            <w:vAlign w:val="center"/>
          </w:tcPr>
          <w:p w14:paraId="07F3F5A7" w14:textId="5D4B4E48" w:rsidR="0046196A" w:rsidRPr="001C6446" w:rsidRDefault="002F507E">
            <w:pPr>
              <w:numPr>
                <w:ilvl w:val="0"/>
                <w:numId w:val="39"/>
              </w:numPr>
              <w:tabs>
                <w:tab w:val="left" w:pos="177"/>
              </w:tabs>
              <w:spacing w:beforeLines="30" w:before="72" w:afterLines="30" w:after="72"/>
              <w:ind w:left="177" w:hanging="177"/>
              <w:contextualSpacing/>
              <w:rPr>
                <w:sz w:val="20"/>
                <w:szCs w:val="20"/>
                <w:lang w:eastAsia="hr-HR"/>
              </w:rPr>
            </w:pPr>
            <w:r w:rsidRPr="001C6446">
              <w:rPr>
                <w:sz w:val="20"/>
                <w:szCs w:val="20"/>
                <w:lang w:eastAsia="hr-HR"/>
              </w:rPr>
              <w:t xml:space="preserve">Dom zdravlja PGŽ – ispostava Dražice </w:t>
            </w:r>
            <w:r w:rsidR="0046196A" w:rsidRPr="001C6446">
              <w:rPr>
                <w:sz w:val="20"/>
                <w:szCs w:val="20"/>
                <w:lang w:eastAsia="hr-HR"/>
              </w:rPr>
              <w:t>,</w:t>
            </w:r>
          </w:p>
          <w:p w14:paraId="3523B680" w14:textId="6A7D26A6" w:rsidR="0046196A" w:rsidRPr="001C6446" w:rsidRDefault="00F522DB">
            <w:pPr>
              <w:numPr>
                <w:ilvl w:val="0"/>
                <w:numId w:val="39"/>
              </w:numPr>
              <w:tabs>
                <w:tab w:val="left" w:pos="177"/>
              </w:tabs>
              <w:spacing w:beforeLines="30" w:before="72" w:afterLines="30" w:after="72"/>
              <w:ind w:left="177" w:hanging="177"/>
              <w:contextualSpacing/>
              <w:rPr>
                <w:sz w:val="20"/>
                <w:szCs w:val="20"/>
                <w:lang w:eastAsia="hr-HR"/>
              </w:rPr>
            </w:pPr>
            <w:r w:rsidRPr="001C6446">
              <w:rPr>
                <w:bCs/>
                <w:sz w:val="20"/>
                <w:szCs w:val="20"/>
                <w:lang w:eastAsia="hr-HR"/>
              </w:rPr>
              <w:t>MUP - II. PP Rijeka</w:t>
            </w:r>
            <w:r w:rsidR="0046196A" w:rsidRPr="001C6446">
              <w:rPr>
                <w:bCs/>
                <w:sz w:val="20"/>
                <w:szCs w:val="20"/>
                <w:lang w:eastAsia="hr-HR"/>
              </w:rPr>
              <w:t>,</w:t>
            </w:r>
          </w:p>
          <w:p w14:paraId="361D1422" w14:textId="42667427" w:rsidR="0046196A" w:rsidRPr="001C6446" w:rsidRDefault="001910F1" w:rsidP="00F9027F">
            <w:pPr>
              <w:widowControl w:val="0"/>
              <w:autoSpaceDE w:val="0"/>
              <w:adjustRightInd w:val="0"/>
              <w:spacing w:before="0" w:after="0"/>
              <w:rPr>
                <w:bCs/>
                <w:sz w:val="20"/>
                <w:szCs w:val="20"/>
              </w:rPr>
            </w:pPr>
            <w:r w:rsidRPr="001C6446">
              <w:rPr>
                <w:bCs/>
                <w:sz w:val="20"/>
                <w:szCs w:val="20"/>
              </w:rPr>
              <w:t xml:space="preserve">- </w:t>
            </w:r>
            <w:r w:rsidR="00FE19E7" w:rsidRPr="001C6446">
              <w:rPr>
                <w:bCs/>
                <w:sz w:val="20"/>
                <w:szCs w:val="20"/>
              </w:rPr>
              <w:t>KD Jelen d.o.o.</w:t>
            </w:r>
          </w:p>
          <w:p w14:paraId="149A28B5" w14:textId="77777777" w:rsidR="0046196A" w:rsidRPr="001C6446" w:rsidRDefault="0046196A" w:rsidP="00F9027F">
            <w:pPr>
              <w:widowControl w:val="0"/>
              <w:autoSpaceDE w:val="0"/>
              <w:adjustRightInd w:val="0"/>
              <w:spacing w:before="0" w:after="0"/>
              <w:rPr>
                <w:sz w:val="20"/>
                <w:szCs w:val="20"/>
                <w:lang w:eastAsia="hr-HR"/>
              </w:rPr>
            </w:pPr>
          </w:p>
        </w:tc>
      </w:tr>
      <w:tr w:rsidR="0046196A" w:rsidRPr="002811D2" w14:paraId="5088B0F6" w14:textId="77777777" w:rsidTr="00F9027F">
        <w:trPr>
          <w:trHeight w:val="2995"/>
          <w:jc w:val="center"/>
        </w:trPr>
        <w:tc>
          <w:tcPr>
            <w:tcW w:w="704" w:type="dxa"/>
            <w:vAlign w:val="center"/>
          </w:tcPr>
          <w:p w14:paraId="36F7D207" w14:textId="77777777" w:rsidR="0046196A" w:rsidRPr="001C6446" w:rsidRDefault="0046196A" w:rsidP="00F9027F">
            <w:pPr>
              <w:widowControl w:val="0"/>
              <w:autoSpaceDE w:val="0"/>
              <w:adjustRightInd w:val="0"/>
              <w:spacing w:before="0" w:after="0"/>
              <w:ind w:right="-129"/>
              <w:jc w:val="center"/>
              <w:rPr>
                <w:b/>
                <w:bCs/>
                <w:color w:val="auto"/>
                <w:sz w:val="20"/>
                <w:szCs w:val="20"/>
              </w:rPr>
            </w:pPr>
            <w:r w:rsidRPr="001C6446">
              <w:rPr>
                <w:b/>
                <w:bCs/>
                <w:color w:val="auto"/>
                <w:sz w:val="20"/>
                <w:szCs w:val="20"/>
              </w:rPr>
              <w:lastRenderedPageBreak/>
              <w:t>9.</w:t>
            </w:r>
          </w:p>
        </w:tc>
        <w:tc>
          <w:tcPr>
            <w:tcW w:w="1787" w:type="dxa"/>
            <w:vAlign w:val="center"/>
          </w:tcPr>
          <w:p w14:paraId="5C412E22" w14:textId="77777777" w:rsidR="0046196A" w:rsidRPr="001C6446" w:rsidRDefault="0046196A" w:rsidP="00F9027F">
            <w:pPr>
              <w:widowControl w:val="0"/>
              <w:autoSpaceDE w:val="0"/>
              <w:adjustRightInd w:val="0"/>
              <w:spacing w:before="0" w:after="0"/>
              <w:ind w:right="-129"/>
              <w:jc w:val="center"/>
              <w:rPr>
                <w:b/>
                <w:bCs/>
                <w:color w:val="auto"/>
                <w:sz w:val="20"/>
                <w:szCs w:val="20"/>
              </w:rPr>
            </w:pPr>
            <w:r w:rsidRPr="001C6446">
              <w:rPr>
                <w:b/>
                <w:bCs/>
                <w:color w:val="auto"/>
                <w:sz w:val="20"/>
                <w:szCs w:val="20"/>
              </w:rPr>
              <w:t>Organizacija provođenja animalne asanacije</w:t>
            </w:r>
          </w:p>
        </w:tc>
        <w:tc>
          <w:tcPr>
            <w:tcW w:w="1701" w:type="dxa"/>
            <w:vAlign w:val="center"/>
          </w:tcPr>
          <w:p w14:paraId="4B93B527" w14:textId="3AEFDAA6" w:rsidR="0046196A" w:rsidRPr="001C6446" w:rsidRDefault="004A4DAB" w:rsidP="00F9027F">
            <w:pPr>
              <w:widowControl w:val="0"/>
              <w:autoSpaceDE w:val="0"/>
              <w:adjustRightInd w:val="0"/>
              <w:spacing w:before="0" w:after="0"/>
              <w:jc w:val="center"/>
              <w:rPr>
                <w:bCs/>
                <w:color w:val="auto"/>
                <w:sz w:val="20"/>
                <w:szCs w:val="20"/>
              </w:rPr>
            </w:pPr>
            <w:r w:rsidRPr="001C6446">
              <w:rPr>
                <w:bCs/>
                <w:color w:val="auto"/>
                <w:sz w:val="20"/>
                <w:szCs w:val="20"/>
              </w:rPr>
              <w:t>Općina Jelenje</w:t>
            </w:r>
          </w:p>
        </w:tc>
        <w:tc>
          <w:tcPr>
            <w:tcW w:w="7427" w:type="dxa"/>
            <w:tcBorders>
              <w:top w:val="single" w:sz="4" w:space="0" w:color="54883D"/>
              <w:left w:val="single" w:sz="4" w:space="0" w:color="54883D"/>
              <w:bottom w:val="single" w:sz="4" w:space="0" w:color="54883D"/>
              <w:right w:val="single" w:sz="4" w:space="0" w:color="54883D"/>
            </w:tcBorders>
            <w:vAlign w:val="center"/>
          </w:tcPr>
          <w:p w14:paraId="7C997B19" w14:textId="60834177" w:rsidR="0046196A" w:rsidRPr="001C6446" w:rsidRDefault="0046196A" w:rsidP="00F9027F">
            <w:pPr>
              <w:widowControl w:val="0"/>
              <w:autoSpaceDE w:val="0"/>
              <w:adjustRightInd w:val="0"/>
              <w:spacing w:after="0"/>
              <w:ind w:left="33"/>
              <w:rPr>
                <w:bCs/>
                <w:color w:val="000000"/>
                <w:sz w:val="20"/>
                <w:szCs w:val="20"/>
              </w:rPr>
            </w:pPr>
            <w:r w:rsidRPr="001C6446">
              <w:rPr>
                <w:bCs/>
                <w:color w:val="000000"/>
                <w:sz w:val="20"/>
                <w:szCs w:val="20"/>
              </w:rPr>
              <w:t xml:space="preserve">Za saniranje posljedica koje mogu nastati od uginulih životinja angažirat će se </w:t>
            </w:r>
            <w:r w:rsidR="00343129" w:rsidRPr="001C6446">
              <w:rPr>
                <w:bCs/>
                <w:color w:val="000000"/>
                <w:sz w:val="20"/>
                <w:szCs w:val="20"/>
              </w:rPr>
              <w:t>Veterinarska stanica Rijeka</w:t>
            </w:r>
            <w:r w:rsidRPr="001C6446">
              <w:rPr>
                <w:bCs/>
                <w:color w:val="000000"/>
                <w:sz w:val="20"/>
                <w:szCs w:val="20"/>
              </w:rPr>
              <w:t xml:space="preserve">. Za potrebe prikupljanja životinjskih lešina u </w:t>
            </w:r>
            <w:r w:rsidR="00343129" w:rsidRPr="001C6446">
              <w:rPr>
                <w:bCs/>
                <w:color w:val="000000"/>
                <w:sz w:val="20"/>
                <w:szCs w:val="20"/>
              </w:rPr>
              <w:t>Veterinarska stanica Rijeka</w:t>
            </w:r>
            <w:r w:rsidR="00F278C0" w:rsidRPr="001C6446">
              <w:rPr>
                <w:bCs/>
                <w:color w:val="000000"/>
                <w:sz w:val="20"/>
                <w:szCs w:val="20"/>
              </w:rPr>
              <w:t xml:space="preserve"> </w:t>
            </w:r>
            <w:r w:rsidRPr="001C6446">
              <w:rPr>
                <w:bCs/>
                <w:color w:val="000000"/>
                <w:sz w:val="20"/>
                <w:szCs w:val="20"/>
              </w:rPr>
              <w:t>ustrojena je Higijeničarska služba, a za potrebe animalne asanacije koristile bi se službe Zbrinjavanja nusproizvoda i otpada životinjskog porijekla te DDD služba. Sakupljanje se obavlja specijalnim kamionima različitih nosivosti, a nusproizvodi se odlažu u kontejnere koji se pomoću viličara odvoze u rashladne komore do otpreme na toplinsku preradu.</w:t>
            </w:r>
          </w:p>
          <w:p w14:paraId="2714576F" w14:textId="77777777" w:rsidR="0046196A" w:rsidRPr="001C6446" w:rsidRDefault="0046196A" w:rsidP="00F9027F">
            <w:pPr>
              <w:widowControl w:val="0"/>
              <w:autoSpaceDE w:val="0"/>
              <w:adjustRightInd w:val="0"/>
              <w:spacing w:after="0"/>
              <w:ind w:left="33"/>
              <w:rPr>
                <w:bCs/>
                <w:color w:val="000000"/>
                <w:sz w:val="20"/>
                <w:szCs w:val="20"/>
              </w:rPr>
            </w:pPr>
            <w:r w:rsidRPr="001C6446">
              <w:rPr>
                <w:bCs/>
                <w:color w:val="000000"/>
                <w:sz w:val="20"/>
                <w:szCs w:val="20"/>
              </w:rPr>
              <w:t>Ukoliko životinjske lešine nije moguće otpremiti radi daljnje utilizacije putem sabirališta nusproizvoda u kafileriju,  lokacije za ukop životinjskih lešina odrediti će načelnik svojom odlukom,  uz prethodnu suglasnost veterinarske inspekcije.</w:t>
            </w:r>
          </w:p>
          <w:p w14:paraId="526AFFC9" w14:textId="77777777" w:rsidR="0046196A" w:rsidRPr="001C6446" w:rsidRDefault="0046196A" w:rsidP="00F9027F">
            <w:pPr>
              <w:widowControl w:val="0"/>
              <w:autoSpaceDE w:val="0"/>
              <w:adjustRightInd w:val="0"/>
              <w:spacing w:before="0" w:after="0"/>
              <w:rPr>
                <w:bCs/>
                <w:color w:val="auto"/>
                <w:sz w:val="20"/>
                <w:szCs w:val="20"/>
              </w:rPr>
            </w:pPr>
          </w:p>
        </w:tc>
        <w:tc>
          <w:tcPr>
            <w:tcW w:w="3969" w:type="dxa"/>
            <w:tcBorders>
              <w:top w:val="single" w:sz="4" w:space="0" w:color="54883D"/>
              <w:left w:val="single" w:sz="4" w:space="0" w:color="54883D"/>
              <w:bottom w:val="single" w:sz="4" w:space="0" w:color="54883D"/>
              <w:right w:val="single" w:sz="4" w:space="0" w:color="54883D"/>
            </w:tcBorders>
            <w:vAlign w:val="center"/>
          </w:tcPr>
          <w:p w14:paraId="6DE3A047" w14:textId="357883D1" w:rsidR="0046196A" w:rsidRPr="001C6446" w:rsidRDefault="00343129">
            <w:pPr>
              <w:numPr>
                <w:ilvl w:val="0"/>
                <w:numId w:val="39"/>
              </w:numPr>
              <w:tabs>
                <w:tab w:val="left" w:pos="177"/>
              </w:tabs>
              <w:spacing w:beforeLines="30" w:before="72" w:afterLines="30" w:after="72"/>
              <w:ind w:left="177" w:hanging="177"/>
              <w:contextualSpacing/>
              <w:rPr>
                <w:sz w:val="20"/>
                <w:szCs w:val="20"/>
                <w:lang w:eastAsia="hr-HR"/>
              </w:rPr>
            </w:pPr>
            <w:r w:rsidRPr="001C6446">
              <w:rPr>
                <w:bCs/>
                <w:color w:val="000000"/>
                <w:sz w:val="20"/>
                <w:szCs w:val="20"/>
              </w:rPr>
              <w:t>Veterinarska stanica Rijeka</w:t>
            </w:r>
          </w:p>
        </w:tc>
      </w:tr>
      <w:tr w:rsidR="0046196A" w:rsidRPr="002811D2" w14:paraId="25A8C700" w14:textId="77777777" w:rsidTr="00F9027F">
        <w:trPr>
          <w:trHeight w:val="2995"/>
          <w:jc w:val="center"/>
        </w:trPr>
        <w:tc>
          <w:tcPr>
            <w:tcW w:w="704" w:type="dxa"/>
            <w:vAlign w:val="center"/>
          </w:tcPr>
          <w:p w14:paraId="26F9C03C" w14:textId="77777777" w:rsidR="0046196A" w:rsidRPr="001C6446" w:rsidRDefault="0046196A" w:rsidP="00F9027F">
            <w:pPr>
              <w:widowControl w:val="0"/>
              <w:autoSpaceDE w:val="0"/>
              <w:adjustRightInd w:val="0"/>
              <w:spacing w:before="0" w:after="0"/>
              <w:ind w:right="-129"/>
              <w:jc w:val="center"/>
              <w:rPr>
                <w:b/>
                <w:bCs/>
                <w:color w:val="auto"/>
                <w:sz w:val="20"/>
                <w:szCs w:val="20"/>
              </w:rPr>
            </w:pPr>
            <w:r w:rsidRPr="001C6446">
              <w:rPr>
                <w:b/>
                <w:bCs/>
                <w:color w:val="auto"/>
                <w:sz w:val="20"/>
                <w:szCs w:val="20"/>
              </w:rPr>
              <w:t>10.</w:t>
            </w:r>
          </w:p>
        </w:tc>
        <w:tc>
          <w:tcPr>
            <w:tcW w:w="1787" w:type="dxa"/>
            <w:vAlign w:val="center"/>
          </w:tcPr>
          <w:p w14:paraId="565082BB" w14:textId="77777777" w:rsidR="0046196A" w:rsidRPr="001C6446" w:rsidRDefault="0046196A" w:rsidP="00F9027F">
            <w:pPr>
              <w:widowControl w:val="0"/>
              <w:autoSpaceDE w:val="0"/>
              <w:adjustRightInd w:val="0"/>
              <w:spacing w:before="0" w:after="0"/>
              <w:ind w:right="-129"/>
              <w:jc w:val="center"/>
              <w:rPr>
                <w:b/>
                <w:bCs/>
                <w:color w:val="auto"/>
                <w:sz w:val="20"/>
                <w:szCs w:val="20"/>
              </w:rPr>
            </w:pPr>
            <w:r w:rsidRPr="001C6446">
              <w:rPr>
                <w:b/>
                <w:bCs/>
                <w:color w:val="auto"/>
                <w:sz w:val="20"/>
                <w:szCs w:val="20"/>
              </w:rPr>
              <w:t>Pregled prometnica po kojima je dozvoljen prijevoz opasnih tvari</w:t>
            </w:r>
          </w:p>
        </w:tc>
        <w:tc>
          <w:tcPr>
            <w:tcW w:w="1701" w:type="dxa"/>
            <w:vAlign w:val="center"/>
          </w:tcPr>
          <w:p w14:paraId="69B41DF7" w14:textId="77777777" w:rsidR="0046196A" w:rsidRPr="001C6446" w:rsidRDefault="0046196A" w:rsidP="00F9027F">
            <w:pPr>
              <w:widowControl w:val="0"/>
              <w:autoSpaceDE w:val="0"/>
              <w:adjustRightInd w:val="0"/>
              <w:spacing w:before="0" w:after="0"/>
              <w:jc w:val="center"/>
              <w:rPr>
                <w:bCs/>
                <w:color w:val="auto"/>
                <w:sz w:val="20"/>
                <w:szCs w:val="20"/>
              </w:rPr>
            </w:pPr>
            <w:r w:rsidRPr="001C6446">
              <w:rPr>
                <w:bCs/>
                <w:color w:val="auto"/>
                <w:sz w:val="20"/>
                <w:szCs w:val="20"/>
              </w:rPr>
              <w:t>Nadležno ministarstvo</w:t>
            </w:r>
          </w:p>
          <w:p w14:paraId="3DEE8B5C" w14:textId="77777777" w:rsidR="0046196A" w:rsidRPr="001C6446" w:rsidRDefault="0046196A" w:rsidP="00F9027F">
            <w:pPr>
              <w:widowControl w:val="0"/>
              <w:autoSpaceDE w:val="0"/>
              <w:adjustRightInd w:val="0"/>
              <w:spacing w:before="0" w:after="0"/>
              <w:jc w:val="center"/>
              <w:rPr>
                <w:bCs/>
                <w:color w:val="auto"/>
                <w:sz w:val="20"/>
                <w:szCs w:val="20"/>
              </w:rPr>
            </w:pPr>
            <w:r w:rsidRPr="001C6446">
              <w:rPr>
                <w:bCs/>
                <w:color w:val="auto"/>
                <w:sz w:val="20"/>
                <w:szCs w:val="20"/>
              </w:rPr>
              <w:t>Operateri</w:t>
            </w:r>
          </w:p>
        </w:tc>
        <w:tc>
          <w:tcPr>
            <w:tcW w:w="7427" w:type="dxa"/>
            <w:tcBorders>
              <w:top w:val="single" w:sz="4" w:space="0" w:color="54883D"/>
              <w:left w:val="single" w:sz="4" w:space="0" w:color="54883D"/>
              <w:bottom w:val="single" w:sz="4" w:space="0" w:color="54883D"/>
              <w:right w:val="single" w:sz="4" w:space="0" w:color="54883D"/>
            </w:tcBorders>
            <w:vAlign w:val="center"/>
          </w:tcPr>
          <w:p w14:paraId="03652137" w14:textId="77777777" w:rsidR="0046196A" w:rsidRPr="001C6446" w:rsidRDefault="0046196A" w:rsidP="00F9027F">
            <w:pPr>
              <w:widowControl w:val="0"/>
              <w:autoSpaceDE w:val="0"/>
              <w:adjustRightInd w:val="0"/>
              <w:spacing w:after="0"/>
              <w:ind w:left="33"/>
              <w:rPr>
                <w:bCs/>
                <w:color w:val="auto"/>
                <w:sz w:val="20"/>
                <w:szCs w:val="20"/>
              </w:rPr>
            </w:pPr>
            <w:r w:rsidRPr="001C6446">
              <w:rPr>
                <w:bCs/>
                <w:color w:val="auto"/>
                <w:sz w:val="20"/>
                <w:szCs w:val="20"/>
              </w:rPr>
              <w:t>Posebnim propisom odrediti prometne pravce na kojima je dozvoljen promet opasnih tvari.</w:t>
            </w:r>
          </w:p>
          <w:p w14:paraId="59B7F7D2" w14:textId="77777777" w:rsidR="0046196A" w:rsidRPr="001C6446" w:rsidRDefault="0046196A" w:rsidP="00F9027F">
            <w:pPr>
              <w:autoSpaceDE w:val="0"/>
              <w:adjustRightInd w:val="0"/>
              <w:spacing w:before="0" w:after="0"/>
              <w:rPr>
                <w:bCs/>
                <w:color w:val="auto"/>
                <w:sz w:val="20"/>
                <w:szCs w:val="20"/>
              </w:rPr>
            </w:pPr>
            <w:r w:rsidRPr="001C6446">
              <w:rPr>
                <w:bCs/>
                <w:color w:val="auto"/>
                <w:sz w:val="20"/>
                <w:szCs w:val="20"/>
              </w:rPr>
              <w:t>Prijaviti svaki prijevoz opasne tvari nadležnom tijelu za gospodarstvo, zdravstvo, promet i sigurnost.</w:t>
            </w:r>
          </w:p>
          <w:p w14:paraId="01AB2004" w14:textId="77777777" w:rsidR="0046196A" w:rsidRPr="001C6446" w:rsidRDefault="0046196A" w:rsidP="00F9027F">
            <w:pPr>
              <w:autoSpaceDE w:val="0"/>
              <w:adjustRightInd w:val="0"/>
              <w:spacing w:before="0" w:after="0"/>
              <w:rPr>
                <w:bCs/>
                <w:color w:val="auto"/>
                <w:sz w:val="20"/>
                <w:szCs w:val="20"/>
              </w:rPr>
            </w:pPr>
            <w:r w:rsidRPr="001C6446">
              <w:rPr>
                <w:bCs/>
                <w:color w:val="auto"/>
                <w:sz w:val="20"/>
                <w:szCs w:val="20"/>
              </w:rPr>
              <w:t>Ishoditi suglasnost nadležnog tijela vezano uz sigurnost prijevoza opasne tvari te po potrebi tražiti pratnju policijske službe po zahtjevu nadležnog tijela koje izdaje dozvolu za prijevoz.</w:t>
            </w:r>
          </w:p>
          <w:p w14:paraId="1CF7DC13" w14:textId="77777777" w:rsidR="0046196A" w:rsidRPr="001C6446" w:rsidRDefault="0046196A" w:rsidP="00F9027F">
            <w:pPr>
              <w:widowControl w:val="0"/>
              <w:autoSpaceDE w:val="0"/>
              <w:adjustRightInd w:val="0"/>
              <w:spacing w:after="0"/>
              <w:ind w:left="33"/>
              <w:rPr>
                <w:bCs/>
                <w:color w:val="000000"/>
                <w:sz w:val="20"/>
                <w:szCs w:val="20"/>
              </w:rPr>
            </w:pPr>
            <w:r w:rsidRPr="001C6446">
              <w:rPr>
                <w:bCs/>
                <w:color w:val="auto"/>
                <w:sz w:val="20"/>
                <w:szCs w:val="20"/>
              </w:rPr>
              <w:t>Instalirati signalnu opremu (narančaste rotirke).</w:t>
            </w:r>
          </w:p>
        </w:tc>
        <w:tc>
          <w:tcPr>
            <w:tcW w:w="3969" w:type="dxa"/>
            <w:tcBorders>
              <w:top w:val="single" w:sz="4" w:space="0" w:color="54883D"/>
              <w:left w:val="single" w:sz="4" w:space="0" w:color="54883D"/>
              <w:bottom w:val="single" w:sz="4" w:space="0" w:color="54883D"/>
              <w:right w:val="single" w:sz="4" w:space="0" w:color="54883D"/>
            </w:tcBorders>
            <w:vAlign w:val="center"/>
          </w:tcPr>
          <w:p w14:paraId="6BC2753B" w14:textId="77777777" w:rsidR="0046196A" w:rsidRPr="001C6446" w:rsidRDefault="0046196A">
            <w:pPr>
              <w:numPr>
                <w:ilvl w:val="0"/>
                <w:numId w:val="39"/>
              </w:numPr>
              <w:tabs>
                <w:tab w:val="left" w:pos="177"/>
              </w:tabs>
              <w:spacing w:beforeLines="30" w:before="72" w:afterLines="30" w:after="72"/>
              <w:ind w:left="177" w:hanging="177"/>
              <w:contextualSpacing/>
              <w:rPr>
                <w:bCs/>
                <w:color w:val="000000"/>
                <w:sz w:val="20"/>
                <w:szCs w:val="20"/>
              </w:rPr>
            </w:pPr>
            <w:r w:rsidRPr="001C6446">
              <w:rPr>
                <w:sz w:val="20"/>
                <w:szCs w:val="20"/>
              </w:rPr>
              <w:t>Nadležno ministarstvo</w:t>
            </w:r>
          </w:p>
          <w:p w14:paraId="1E184F59" w14:textId="77777777" w:rsidR="0046196A" w:rsidRPr="001C6446" w:rsidRDefault="0046196A">
            <w:pPr>
              <w:numPr>
                <w:ilvl w:val="0"/>
                <w:numId w:val="39"/>
              </w:numPr>
              <w:tabs>
                <w:tab w:val="left" w:pos="177"/>
              </w:tabs>
              <w:spacing w:beforeLines="30" w:before="72" w:afterLines="30" w:after="72"/>
              <w:ind w:left="177" w:hanging="177"/>
              <w:contextualSpacing/>
              <w:rPr>
                <w:bCs/>
                <w:color w:val="000000"/>
                <w:sz w:val="20"/>
                <w:szCs w:val="20"/>
              </w:rPr>
            </w:pPr>
            <w:r w:rsidRPr="001C6446">
              <w:rPr>
                <w:bCs/>
                <w:color w:val="000000"/>
                <w:sz w:val="20"/>
                <w:szCs w:val="20"/>
              </w:rPr>
              <w:t>Operateri</w:t>
            </w:r>
          </w:p>
        </w:tc>
      </w:tr>
      <w:tr w:rsidR="0046196A" w:rsidRPr="002811D2" w14:paraId="5A6A9528" w14:textId="77777777" w:rsidTr="00F9027F">
        <w:trPr>
          <w:trHeight w:val="768"/>
          <w:jc w:val="center"/>
        </w:trPr>
        <w:tc>
          <w:tcPr>
            <w:tcW w:w="704" w:type="dxa"/>
            <w:vMerge w:val="restart"/>
            <w:vAlign w:val="center"/>
          </w:tcPr>
          <w:p w14:paraId="56E71148" w14:textId="77777777" w:rsidR="0046196A" w:rsidRPr="001C6446" w:rsidRDefault="0046196A" w:rsidP="00F9027F">
            <w:pPr>
              <w:widowControl w:val="0"/>
              <w:autoSpaceDE w:val="0"/>
              <w:adjustRightInd w:val="0"/>
              <w:spacing w:before="0" w:after="0"/>
              <w:jc w:val="center"/>
              <w:rPr>
                <w:b/>
                <w:bCs/>
                <w:color w:val="auto"/>
                <w:sz w:val="20"/>
                <w:szCs w:val="20"/>
              </w:rPr>
            </w:pPr>
            <w:r w:rsidRPr="001C6446">
              <w:rPr>
                <w:b/>
                <w:bCs/>
                <w:color w:val="auto"/>
                <w:sz w:val="20"/>
                <w:szCs w:val="20"/>
              </w:rPr>
              <w:t>11.</w:t>
            </w:r>
          </w:p>
        </w:tc>
        <w:tc>
          <w:tcPr>
            <w:tcW w:w="1787" w:type="dxa"/>
            <w:vMerge w:val="restart"/>
            <w:vAlign w:val="center"/>
          </w:tcPr>
          <w:p w14:paraId="798EDF87" w14:textId="77777777" w:rsidR="0046196A" w:rsidRPr="001C6446" w:rsidRDefault="0046196A" w:rsidP="00F9027F">
            <w:pPr>
              <w:widowControl w:val="0"/>
              <w:autoSpaceDE w:val="0"/>
              <w:adjustRightInd w:val="0"/>
              <w:spacing w:before="0" w:after="0"/>
              <w:jc w:val="center"/>
              <w:rPr>
                <w:b/>
                <w:bCs/>
                <w:color w:val="auto"/>
                <w:sz w:val="20"/>
                <w:szCs w:val="20"/>
              </w:rPr>
            </w:pPr>
            <w:r w:rsidRPr="001C6446">
              <w:rPr>
                <w:b/>
                <w:bCs/>
                <w:color w:val="auto"/>
                <w:sz w:val="20"/>
                <w:szCs w:val="20"/>
              </w:rPr>
              <w:t>Reguliranje prometa i osiguranja za vrijeme intervencija</w:t>
            </w:r>
          </w:p>
        </w:tc>
        <w:tc>
          <w:tcPr>
            <w:tcW w:w="1701" w:type="dxa"/>
            <w:vMerge w:val="restart"/>
            <w:vAlign w:val="center"/>
          </w:tcPr>
          <w:p w14:paraId="79223F37" w14:textId="71EF48D8" w:rsidR="0046196A" w:rsidRPr="001C6446" w:rsidRDefault="00F522DB" w:rsidP="00F9027F">
            <w:pPr>
              <w:widowControl w:val="0"/>
              <w:autoSpaceDE w:val="0"/>
              <w:adjustRightInd w:val="0"/>
              <w:spacing w:before="0" w:after="0"/>
              <w:jc w:val="center"/>
              <w:rPr>
                <w:bCs/>
                <w:sz w:val="20"/>
                <w:szCs w:val="20"/>
              </w:rPr>
            </w:pPr>
            <w:r w:rsidRPr="001C6446">
              <w:rPr>
                <w:bCs/>
                <w:sz w:val="20"/>
                <w:szCs w:val="20"/>
              </w:rPr>
              <w:t>MUP - II. PP Rijeka</w:t>
            </w:r>
          </w:p>
          <w:p w14:paraId="31E026E1" w14:textId="77777777" w:rsidR="0046196A" w:rsidRPr="001C6446" w:rsidRDefault="0046196A" w:rsidP="00F9027F">
            <w:pPr>
              <w:widowControl w:val="0"/>
              <w:autoSpaceDE w:val="0"/>
              <w:adjustRightInd w:val="0"/>
              <w:spacing w:before="0" w:after="0"/>
              <w:jc w:val="center"/>
              <w:rPr>
                <w:bCs/>
                <w:sz w:val="20"/>
                <w:szCs w:val="20"/>
              </w:rPr>
            </w:pPr>
          </w:p>
          <w:p w14:paraId="7F404FFD" w14:textId="0FA77023" w:rsidR="0046196A" w:rsidRPr="001C6446" w:rsidRDefault="004A4DAB" w:rsidP="00F9027F">
            <w:pPr>
              <w:widowControl w:val="0"/>
              <w:autoSpaceDE w:val="0"/>
              <w:adjustRightInd w:val="0"/>
              <w:spacing w:before="0" w:after="0"/>
              <w:jc w:val="center"/>
              <w:rPr>
                <w:bCs/>
                <w:sz w:val="20"/>
                <w:szCs w:val="20"/>
              </w:rPr>
            </w:pPr>
            <w:r w:rsidRPr="001C6446">
              <w:rPr>
                <w:bCs/>
                <w:sz w:val="20"/>
                <w:szCs w:val="20"/>
              </w:rPr>
              <w:t>Općina Jelenje</w:t>
            </w:r>
          </w:p>
          <w:p w14:paraId="61499D56" w14:textId="77777777" w:rsidR="0046196A" w:rsidRPr="001C6446" w:rsidRDefault="0046196A" w:rsidP="00F9027F">
            <w:pPr>
              <w:autoSpaceDE w:val="0"/>
              <w:adjustRightInd w:val="0"/>
              <w:spacing w:before="0" w:after="0"/>
              <w:jc w:val="center"/>
              <w:rPr>
                <w:bCs/>
                <w:color w:val="auto"/>
                <w:sz w:val="20"/>
                <w:szCs w:val="20"/>
              </w:rPr>
            </w:pPr>
          </w:p>
        </w:tc>
        <w:tc>
          <w:tcPr>
            <w:tcW w:w="7427" w:type="dxa"/>
            <w:vAlign w:val="center"/>
          </w:tcPr>
          <w:p w14:paraId="6025D2F8" w14:textId="0B35CAE4" w:rsidR="0046196A" w:rsidRPr="001C6446" w:rsidRDefault="0046196A" w:rsidP="00F9027F">
            <w:pPr>
              <w:autoSpaceDE w:val="0"/>
              <w:adjustRightInd w:val="0"/>
              <w:spacing w:before="0" w:after="0"/>
              <w:rPr>
                <w:bCs/>
                <w:color w:val="auto"/>
                <w:sz w:val="20"/>
                <w:szCs w:val="20"/>
              </w:rPr>
            </w:pPr>
            <w:r w:rsidRPr="001C6446">
              <w:rPr>
                <w:bCs/>
                <w:color w:val="auto"/>
                <w:sz w:val="20"/>
                <w:szCs w:val="20"/>
              </w:rPr>
              <w:t>Stožer civilne zaštite definira prioritete u sanaciji prometnica i upućuje zahtjev za aktiviranjem nadležnih službi. Stožer civilne zaštite donosi odluku da općinski načelnik od MUP-a (</w:t>
            </w:r>
            <w:r w:rsidR="00F522DB" w:rsidRPr="001C6446">
              <w:rPr>
                <w:bCs/>
                <w:color w:val="auto"/>
                <w:sz w:val="20"/>
                <w:szCs w:val="20"/>
              </w:rPr>
              <w:t>MUP - II. PP Rijeka</w:t>
            </w:r>
            <w:r w:rsidRPr="001C6446">
              <w:rPr>
                <w:bCs/>
                <w:color w:val="auto"/>
                <w:sz w:val="20"/>
                <w:szCs w:val="20"/>
              </w:rPr>
              <w:t xml:space="preserve">) traži osiguranje i reguliranja prometa za vrijeme intervencija. </w:t>
            </w:r>
          </w:p>
          <w:p w14:paraId="261B4F0F" w14:textId="2E85CC17" w:rsidR="0046196A" w:rsidRPr="001C6446" w:rsidRDefault="0046196A" w:rsidP="00F9027F">
            <w:pPr>
              <w:autoSpaceDE w:val="0"/>
              <w:adjustRightInd w:val="0"/>
              <w:spacing w:before="0" w:after="0"/>
              <w:rPr>
                <w:bCs/>
                <w:color w:val="auto"/>
                <w:sz w:val="20"/>
                <w:szCs w:val="20"/>
              </w:rPr>
            </w:pPr>
            <w:r w:rsidRPr="001C6446">
              <w:rPr>
                <w:bCs/>
                <w:color w:val="auto"/>
                <w:sz w:val="20"/>
                <w:szCs w:val="20"/>
              </w:rPr>
              <w:t xml:space="preserve">Ocjene stanja i funkcionalnosti prometa i objekata, kao i uspostavu alternativnih prometnih pravaca u suradnji s </w:t>
            </w:r>
            <w:r w:rsidR="00C35024" w:rsidRPr="001C6446">
              <w:rPr>
                <w:bCs/>
                <w:color w:val="auto"/>
                <w:sz w:val="20"/>
                <w:szCs w:val="20"/>
              </w:rPr>
              <w:t xml:space="preserve">Policijskom upravom </w:t>
            </w:r>
            <w:r w:rsidR="00D31D02" w:rsidRPr="001C6446">
              <w:rPr>
                <w:bCs/>
                <w:color w:val="auto"/>
                <w:sz w:val="20"/>
                <w:szCs w:val="20"/>
              </w:rPr>
              <w:t>Primorsko-goranskom</w:t>
            </w:r>
            <w:r w:rsidRPr="001C6446">
              <w:rPr>
                <w:bCs/>
                <w:color w:val="auto"/>
                <w:sz w:val="20"/>
                <w:szCs w:val="20"/>
              </w:rPr>
              <w:t xml:space="preserve"> donose poslovni subjekti koji upravljaju cestovnim pravcima: za državne, </w:t>
            </w:r>
            <w:r w:rsidRPr="001C6446">
              <w:rPr>
                <w:bCs/>
                <w:color w:val="auto"/>
                <w:sz w:val="20"/>
                <w:szCs w:val="20"/>
              </w:rPr>
              <w:lastRenderedPageBreak/>
              <w:t>županijske i lokalne ceste (</w:t>
            </w:r>
            <w:r w:rsidR="004212B5" w:rsidRPr="001C6446">
              <w:rPr>
                <w:bCs/>
                <w:color w:val="auto"/>
                <w:sz w:val="20"/>
                <w:szCs w:val="20"/>
              </w:rPr>
              <w:t xml:space="preserve">Županijska uprava za ceste </w:t>
            </w:r>
            <w:r w:rsidR="00F522DB" w:rsidRPr="001C6446">
              <w:rPr>
                <w:bCs/>
                <w:color w:val="auto"/>
                <w:sz w:val="20"/>
                <w:szCs w:val="20"/>
              </w:rPr>
              <w:t>Primorsko-goranske županije</w:t>
            </w:r>
            <w:r w:rsidR="00F278C0" w:rsidRPr="001C6446">
              <w:rPr>
                <w:bCs/>
                <w:color w:val="auto"/>
                <w:sz w:val="20"/>
                <w:szCs w:val="20"/>
              </w:rPr>
              <w:t xml:space="preserve"> </w:t>
            </w:r>
            <w:r w:rsidRPr="001C6446">
              <w:rPr>
                <w:bCs/>
                <w:color w:val="auto"/>
                <w:sz w:val="20"/>
                <w:szCs w:val="20"/>
              </w:rPr>
              <w:t>).</w:t>
            </w:r>
          </w:p>
          <w:p w14:paraId="00B4B98F" w14:textId="3349765A" w:rsidR="0046196A" w:rsidRPr="001C6446" w:rsidRDefault="00C35024" w:rsidP="00F9027F">
            <w:pPr>
              <w:autoSpaceDE w:val="0"/>
              <w:adjustRightInd w:val="0"/>
              <w:spacing w:before="0" w:after="0"/>
              <w:rPr>
                <w:bCs/>
                <w:color w:val="auto"/>
                <w:sz w:val="20"/>
                <w:szCs w:val="20"/>
              </w:rPr>
            </w:pPr>
            <w:r w:rsidRPr="001C6446">
              <w:rPr>
                <w:bCs/>
                <w:color w:val="auto"/>
                <w:sz w:val="20"/>
                <w:szCs w:val="20"/>
              </w:rPr>
              <w:t xml:space="preserve">Policijska uprava </w:t>
            </w:r>
            <w:r w:rsidR="00FF7125" w:rsidRPr="001C6446">
              <w:rPr>
                <w:bCs/>
                <w:color w:val="auto"/>
                <w:sz w:val="20"/>
                <w:szCs w:val="20"/>
              </w:rPr>
              <w:t>Primorsko-goranska</w:t>
            </w:r>
            <w:r w:rsidRPr="001C6446">
              <w:rPr>
                <w:bCs/>
                <w:color w:val="auto"/>
                <w:sz w:val="20"/>
                <w:szCs w:val="20"/>
              </w:rPr>
              <w:t xml:space="preserve"> </w:t>
            </w:r>
            <w:r w:rsidR="0046196A" w:rsidRPr="001C6446">
              <w:rPr>
                <w:bCs/>
                <w:color w:val="auto"/>
                <w:sz w:val="20"/>
                <w:szCs w:val="20"/>
              </w:rPr>
              <w:t>može i samostalno zatvoriti prometnicu ukoliko može doći do ljudskih žrtava ili materijalne štete te provodi blokadu područja i osiguravanje alternativnih pravaca.</w:t>
            </w:r>
          </w:p>
          <w:p w14:paraId="303F64E3" w14:textId="29A75F8D" w:rsidR="0046196A" w:rsidRPr="001C6446" w:rsidRDefault="0046196A" w:rsidP="00F9027F">
            <w:pPr>
              <w:autoSpaceDE w:val="0"/>
              <w:adjustRightInd w:val="0"/>
              <w:spacing w:before="0" w:after="0"/>
              <w:rPr>
                <w:bCs/>
                <w:color w:val="auto"/>
                <w:sz w:val="20"/>
                <w:szCs w:val="20"/>
              </w:rPr>
            </w:pPr>
            <w:r w:rsidRPr="001C6446">
              <w:rPr>
                <w:bCs/>
                <w:color w:val="auto"/>
                <w:sz w:val="20"/>
                <w:szCs w:val="20"/>
              </w:rPr>
              <w:t xml:space="preserve">Nadzor i čuvanje ugroženog područja od kriminalnih aktivnosti – provode policijske snage </w:t>
            </w:r>
            <w:r w:rsidR="00F522DB" w:rsidRPr="001C6446">
              <w:rPr>
                <w:bCs/>
                <w:color w:val="auto"/>
                <w:sz w:val="20"/>
                <w:szCs w:val="20"/>
              </w:rPr>
              <w:t>MUP - II. PP Rijeka</w:t>
            </w:r>
            <w:r w:rsidRPr="001C6446">
              <w:rPr>
                <w:bCs/>
                <w:color w:val="auto"/>
                <w:sz w:val="20"/>
                <w:szCs w:val="20"/>
              </w:rPr>
              <w:t>, a u slučaju potrebe telefonskim pozivom angažira se dodatno ljudstvo iz drugih policijskih uprava.</w:t>
            </w:r>
          </w:p>
          <w:p w14:paraId="0B0E2C50" w14:textId="27E860FA" w:rsidR="0046196A" w:rsidRPr="001C6446" w:rsidRDefault="0046196A" w:rsidP="00F9027F">
            <w:pPr>
              <w:autoSpaceDE w:val="0"/>
              <w:adjustRightInd w:val="0"/>
              <w:spacing w:before="0" w:after="0"/>
              <w:rPr>
                <w:bCs/>
                <w:color w:val="auto"/>
                <w:sz w:val="20"/>
                <w:szCs w:val="20"/>
              </w:rPr>
            </w:pPr>
            <w:r w:rsidRPr="001C6446">
              <w:rPr>
                <w:bCs/>
                <w:color w:val="auto"/>
                <w:sz w:val="20"/>
                <w:szCs w:val="20"/>
              </w:rPr>
              <w:t xml:space="preserve">Isto tako, policijske snage </w:t>
            </w:r>
            <w:r w:rsidR="00F522DB" w:rsidRPr="001C6446">
              <w:rPr>
                <w:bCs/>
                <w:color w:val="auto"/>
                <w:sz w:val="20"/>
                <w:szCs w:val="20"/>
              </w:rPr>
              <w:t>MUP - II. PP Rijeka</w:t>
            </w:r>
            <w:r w:rsidRPr="001C6446">
              <w:rPr>
                <w:bCs/>
                <w:color w:val="auto"/>
                <w:sz w:val="20"/>
                <w:szCs w:val="20"/>
              </w:rPr>
              <w:t xml:space="preserve"> osiguravaju područja intervencija i koridore kojima se služe interventne snage civilne zaštite.</w:t>
            </w:r>
          </w:p>
        </w:tc>
        <w:tc>
          <w:tcPr>
            <w:tcW w:w="3969" w:type="dxa"/>
            <w:vAlign w:val="center"/>
          </w:tcPr>
          <w:p w14:paraId="39C6C1DB" w14:textId="77FCBC6F" w:rsidR="0046196A" w:rsidRPr="001C6446" w:rsidRDefault="00F522DB">
            <w:pPr>
              <w:numPr>
                <w:ilvl w:val="0"/>
                <w:numId w:val="39"/>
              </w:numPr>
              <w:tabs>
                <w:tab w:val="left" w:pos="177"/>
              </w:tabs>
              <w:spacing w:beforeLines="30" w:before="72" w:afterLines="30" w:after="72"/>
              <w:ind w:left="177" w:hanging="177"/>
              <w:contextualSpacing/>
              <w:rPr>
                <w:bCs/>
                <w:color w:val="000000"/>
                <w:sz w:val="20"/>
                <w:szCs w:val="20"/>
              </w:rPr>
            </w:pPr>
            <w:r w:rsidRPr="001C6446">
              <w:rPr>
                <w:bCs/>
                <w:color w:val="000000"/>
                <w:sz w:val="20"/>
                <w:szCs w:val="20"/>
              </w:rPr>
              <w:lastRenderedPageBreak/>
              <w:t>MUP - II. PP Rijeka</w:t>
            </w:r>
            <w:r w:rsidR="0046196A" w:rsidRPr="001C6446">
              <w:rPr>
                <w:bCs/>
                <w:color w:val="000000"/>
                <w:sz w:val="20"/>
                <w:szCs w:val="20"/>
              </w:rPr>
              <w:t>,</w:t>
            </w:r>
          </w:p>
          <w:p w14:paraId="2DD58179" w14:textId="39C57827" w:rsidR="002152A4" w:rsidRPr="001C6446" w:rsidRDefault="004212B5">
            <w:pPr>
              <w:numPr>
                <w:ilvl w:val="0"/>
                <w:numId w:val="39"/>
              </w:numPr>
              <w:tabs>
                <w:tab w:val="left" w:pos="177"/>
              </w:tabs>
              <w:spacing w:beforeLines="30" w:before="72" w:afterLines="30" w:after="72"/>
              <w:ind w:left="177" w:hanging="177"/>
              <w:contextualSpacing/>
              <w:rPr>
                <w:sz w:val="20"/>
                <w:lang w:eastAsia="hr-HR"/>
              </w:rPr>
            </w:pPr>
            <w:r w:rsidRPr="001C6446">
              <w:rPr>
                <w:bCs/>
                <w:color w:val="000000"/>
                <w:sz w:val="20"/>
                <w:szCs w:val="20"/>
              </w:rPr>
              <w:t xml:space="preserve">Županijska uprava za ceste </w:t>
            </w:r>
            <w:r w:rsidR="00F522DB" w:rsidRPr="001C6446">
              <w:rPr>
                <w:bCs/>
                <w:color w:val="000000"/>
                <w:sz w:val="20"/>
                <w:szCs w:val="20"/>
              </w:rPr>
              <w:t>Primorsko-goranske županije</w:t>
            </w:r>
          </w:p>
          <w:p w14:paraId="350846BA" w14:textId="48F56015" w:rsidR="0046196A" w:rsidRPr="001C6446" w:rsidRDefault="005C15A9">
            <w:pPr>
              <w:numPr>
                <w:ilvl w:val="0"/>
                <w:numId w:val="39"/>
              </w:numPr>
              <w:tabs>
                <w:tab w:val="left" w:pos="177"/>
              </w:tabs>
              <w:spacing w:beforeLines="30" w:before="72" w:afterLines="30" w:after="72"/>
              <w:ind w:left="177" w:hanging="177"/>
              <w:contextualSpacing/>
              <w:rPr>
                <w:sz w:val="20"/>
                <w:lang w:eastAsia="hr-HR"/>
              </w:rPr>
            </w:pPr>
            <w:r w:rsidRPr="001C6446">
              <w:rPr>
                <w:sz w:val="20"/>
              </w:rPr>
              <w:t>Hrvatske ceste d.o.o. – PJ Rijeka</w:t>
            </w:r>
          </w:p>
          <w:p w14:paraId="1907C704" w14:textId="198E180D" w:rsidR="00803EDB" w:rsidRPr="001C6446" w:rsidRDefault="00803EDB">
            <w:pPr>
              <w:numPr>
                <w:ilvl w:val="0"/>
                <w:numId w:val="39"/>
              </w:numPr>
              <w:tabs>
                <w:tab w:val="left" w:pos="177"/>
              </w:tabs>
              <w:spacing w:beforeLines="30" w:before="72" w:afterLines="30" w:after="72"/>
              <w:ind w:left="177" w:hanging="177"/>
              <w:contextualSpacing/>
              <w:rPr>
                <w:sz w:val="20"/>
                <w:lang w:eastAsia="hr-HR"/>
              </w:rPr>
            </w:pPr>
            <w:r w:rsidRPr="001C6446">
              <w:rPr>
                <w:bCs/>
                <w:color w:val="auto"/>
                <w:sz w:val="20"/>
                <w:szCs w:val="20"/>
              </w:rPr>
              <w:t>Stožer civilne zaštite</w:t>
            </w:r>
          </w:p>
        </w:tc>
      </w:tr>
      <w:tr w:rsidR="0046196A" w:rsidRPr="002811D2" w14:paraId="685378C5" w14:textId="77777777" w:rsidTr="00F9027F">
        <w:trPr>
          <w:trHeight w:val="766"/>
          <w:jc w:val="center"/>
        </w:trPr>
        <w:tc>
          <w:tcPr>
            <w:tcW w:w="704" w:type="dxa"/>
            <w:vMerge/>
            <w:vAlign w:val="center"/>
          </w:tcPr>
          <w:p w14:paraId="45E8FBEB" w14:textId="77777777" w:rsidR="0046196A" w:rsidRPr="002811D2" w:rsidRDefault="0046196A" w:rsidP="00F9027F">
            <w:pPr>
              <w:widowControl w:val="0"/>
              <w:autoSpaceDE w:val="0"/>
              <w:adjustRightInd w:val="0"/>
              <w:spacing w:before="0" w:after="0"/>
              <w:jc w:val="center"/>
              <w:rPr>
                <w:b/>
                <w:bCs/>
                <w:color w:val="auto"/>
                <w:sz w:val="20"/>
                <w:szCs w:val="20"/>
                <w:highlight w:val="yellow"/>
              </w:rPr>
            </w:pPr>
          </w:p>
        </w:tc>
        <w:tc>
          <w:tcPr>
            <w:tcW w:w="1787" w:type="dxa"/>
            <w:vMerge/>
            <w:vAlign w:val="center"/>
          </w:tcPr>
          <w:p w14:paraId="16153ECA" w14:textId="77777777" w:rsidR="0046196A" w:rsidRPr="002811D2" w:rsidRDefault="0046196A" w:rsidP="00F9027F">
            <w:pPr>
              <w:widowControl w:val="0"/>
              <w:autoSpaceDE w:val="0"/>
              <w:adjustRightInd w:val="0"/>
              <w:spacing w:before="0" w:after="0"/>
              <w:jc w:val="center"/>
              <w:rPr>
                <w:b/>
                <w:bCs/>
                <w:color w:val="auto"/>
                <w:sz w:val="20"/>
                <w:szCs w:val="20"/>
                <w:highlight w:val="yellow"/>
              </w:rPr>
            </w:pPr>
          </w:p>
        </w:tc>
        <w:tc>
          <w:tcPr>
            <w:tcW w:w="1701" w:type="dxa"/>
            <w:vMerge/>
            <w:vAlign w:val="center"/>
          </w:tcPr>
          <w:p w14:paraId="48168BBF" w14:textId="77777777" w:rsidR="0046196A" w:rsidRPr="002811D2" w:rsidRDefault="0046196A" w:rsidP="00F9027F">
            <w:pPr>
              <w:autoSpaceDE w:val="0"/>
              <w:adjustRightInd w:val="0"/>
              <w:spacing w:before="0" w:after="0"/>
              <w:jc w:val="center"/>
              <w:rPr>
                <w:bCs/>
                <w:color w:val="auto"/>
                <w:sz w:val="20"/>
                <w:szCs w:val="20"/>
                <w:highlight w:val="yellow"/>
              </w:rPr>
            </w:pPr>
          </w:p>
        </w:tc>
        <w:tc>
          <w:tcPr>
            <w:tcW w:w="7427" w:type="dxa"/>
            <w:vAlign w:val="center"/>
          </w:tcPr>
          <w:p w14:paraId="23FBF95A" w14:textId="77777777" w:rsidR="0046196A" w:rsidRPr="001C6446" w:rsidRDefault="0046196A" w:rsidP="00F9027F">
            <w:pPr>
              <w:autoSpaceDE w:val="0"/>
              <w:adjustRightInd w:val="0"/>
              <w:spacing w:before="0" w:after="0"/>
              <w:rPr>
                <w:bCs/>
                <w:color w:val="auto"/>
                <w:sz w:val="20"/>
                <w:szCs w:val="20"/>
              </w:rPr>
            </w:pPr>
            <w:r w:rsidRPr="001C6446">
              <w:rPr>
                <w:bCs/>
                <w:color w:val="auto"/>
                <w:sz w:val="20"/>
                <w:szCs w:val="20"/>
              </w:rPr>
              <w:t>Osiguranje telekomunikacijskih veza korisnika s prednošću uporabe.</w:t>
            </w:r>
          </w:p>
        </w:tc>
        <w:tc>
          <w:tcPr>
            <w:tcW w:w="3969" w:type="dxa"/>
            <w:vAlign w:val="center"/>
          </w:tcPr>
          <w:p w14:paraId="1499B8CE" w14:textId="77777777" w:rsidR="0046196A" w:rsidRPr="001C6446" w:rsidRDefault="0046196A">
            <w:pPr>
              <w:numPr>
                <w:ilvl w:val="0"/>
                <w:numId w:val="39"/>
              </w:numPr>
              <w:tabs>
                <w:tab w:val="left" w:pos="177"/>
              </w:tabs>
              <w:spacing w:beforeLines="30" w:before="72" w:afterLines="30" w:after="72"/>
              <w:ind w:left="177" w:hanging="177"/>
              <w:contextualSpacing/>
              <w:rPr>
                <w:sz w:val="20"/>
                <w:lang w:eastAsia="hr-HR"/>
              </w:rPr>
            </w:pPr>
            <w:r w:rsidRPr="001C6446">
              <w:rPr>
                <w:sz w:val="20"/>
                <w:lang w:eastAsia="hr-HR"/>
              </w:rPr>
              <w:t>Hrvatski Telekom d.d.</w:t>
            </w:r>
          </w:p>
        </w:tc>
      </w:tr>
      <w:tr w:rsidR="0046196A" w:rsidRPr="002811D2" w14:paraId="4C1DE57E" w14:textId="77777777" w:rsidTr="00F9027F">
        <w:trPr>
          <w:trHeight w:val="2135"/>
          <w:jc w:val="center"/>
        </w:trPr>
        <w:tc>
          <w:tcPr>
            <w:tcW w:w="704" w:type="dxa"/>
            <w:vAlign w:val="center"/>
          </w:tcPr>
          <w:p w14:paraId="654D17C6" w14:textId="77777777" w:rsidR="0046196A" w:rsidRPr="001C6446" w:rsidRDefault="0046196A" w:rsidP="00F9027F">
            <w:pPr>
              <w:widowControl w:val="0"/>
              <w:autoSpaceDE w:val="0"/>
              <w:adjustRightInd w:val="0"/>
              <w:spacing w:before="0" w:after="0"/>
              <w:jc w:val="center"/>
              <w:rPr>
                <w:b/>
                <w:bCs/>
                <w:color w:val="auto"/>
                <w:sz w:val="20"/>
                <w:szCs w:val="20"/>
              </w:rPr>
            </w:pPr>
            <w:r w:rsidRPr="001C6446">
              <w:rPr>
                <w:b/>
                <w:bCs/>
                <w:color w:val="auto"/>
                <w:sz w:val="20"/>
                <w:szCs w:val="20"/>
              </w:rPr>
              <w:t>12.</w:t>
            </w:r>
          </w:p>
        </w:tc>
        <w:tc>
          <w:tcPr>
            <w:tcW w:w="1787" w:type="dxa"/>
            <w:vAlign w:val="center"/>
          </w:tcPr>
          <w:p w14:paraId="5995EA95" w14:textId="77777777" w:rsidR="0046196A" w:rsidRPr="001C6446" w:rsidRDefault="0046196A" w:rsidP="00F9027F">
            <w:pPr>
              <w:widowControl w:val="0"/>
              <w:autoSpaceDE w:val="0"/>
              <w:adjustRightInd w:val="0"/>
              <w:spacing w:before="0" w:after="0"/>
              <w:jc w:val="center"/>
              <w:rPr>
                <w:b/>
                <w:bCs/>
                <w:color w:val="auto"/>
                <w:sz w:val="20"/>
                <w:szCs w:val="20"/>
              </w:rPr>
            </w:pPr>
            <w:r w:rsidRPr="001C6446">
              <w:rPr>
                <w:b/>
                <w:bCs/>
                <w:color w:val="auto"/>
                <w:sz w:val="20"/>
                <w:szCs w:val="20"/>
              </w:rPr>
              <w:t>Organizacija i mogućnost provođenja specifičnih i propisanih mjera za ublažavanje posljedica od nesreća ili akcidenata</w:t>
            </w:r>
          </w:p>
        </w:tc>
        <w:tc>
          <w:tcPr>
            <w:tcW w:w="1701" w:type="dxa"/>
            <w:vAlign w:val="center"/>
          </w:tcPr>
          <w:p w14:paraId="6755464B" w14:textId="134CFC3C" w:rsidR="0046196A" w:rsidRPr="001C6446" w:rsidRDefault="004A4DAB" w:rsidP="00F9027F">
            <w:pPr>
              <w:widowControl w:val="0"/>
              <w:autoSpaceDE w:val="0"/>
              <w:adjustRightInd w:val="0"/>
              <w:spacing w:before="0" w:after="0"/>
              <w:jc w:val="center"/>
              <w:rPr>
                <w:bCs/>
                <w:color w:val="auto"/>
                <w:sz w:val="20"/>
                <w:szCs w:val="20"/>
              </w:rPr>
            </w:pPr>
            <w:r w:rsidRPr="001C6446">
              <w:rPr>
                <w:bCs/>
                <w:color w:val="auto"/>
                <w:sz w:val="20"/>
                <w:szCs w:val="20"/>
              </w:rPr>
              <w:t>Općina Jelenje</w:t>
            </w:r>
          </w:p>
        </w:tc>
        <w:tc>
          <w:tcPr>
            <w:tcW w:w="7427" w:type="dxa"/>
            <w:vAlign w:val="center"/>
          </w:tcPr>
          <w:p w14:paraId="4D76A83A" w14:textId="77777777" w:rsidR="0046196A" w:rsidRPr="001C6446" w:rsidRDefault="0046196A" w:rsidP="00F9027F">
            <w:pPr>
              <w:widowControl w:val="0"/>
              <w:autoSpaceDE w:val="0"/>
              <w:adjustRightInd w:val="0"/>
              <w:spacing w:before="0" w:after="0"/>
              <w:rPr>
                <w:bCs/>
                <w:color w:val="auto"/>
                <w:sz w:val="20"/>
                <w:szCs w:val="20"/>
              </w:rPr>
            </w:pPr>
            <w:r w:rsidRPr="001C6446">
              <w:rPr>
                <w:bCs/>
                <w:color w:val="auto"/>
                <w:sz w:val="20"/>
                <w:szCs w:val="20"/>
              </w:rPr>
              <w:t>Čišćenje zagađenja.</w:t>
            </w:r>
          </w:p>
          <w:p w14:paraId="5C209202" w14:textId="77777777" w:rsidR="0046196A" w:rsidRPr="001C6446" w:rsidRDefault="0046196A" w:rsidP="00F9027F">
            <w:pPr>
              <w:widowControl w:val="0"/>
              <w:autoSpaceDE w:val="0"/>
              <w:adjustRightInd w:val="0"/>
              <w:spacing w:before="0" w:after="0"/>
              <w:rPr>
                <w:bCs/>
                <w:color w:val="auto"/>
                <w:sz w:val="20"/>
                <w:szCs w:val="20"/>
              </w:rPr>
            </w:pPr>
            <w:r w:rsidRPr="001C6446">
              <w:rPr>
                <w:bCs/>
                <w:color w:val="auto"/>
                <w:sz w:val="20"/>
                <w:szCs w:val="20"/>
              </w:rPr>
              <w:t>Pravne osobe koje mogu provesti specifične mjere za ublažavanje posljedica nesreće s opasnom tvari.</w:t>
            </w:r>
          </w:p>
          <w:p w14:paraId="688E47DE" w14:textId="6683F5DE" w:rsidR="0046196A" w:rsidRPr="001C6446" w:rsidRDefault="0046196A" w:rsidP="00F9027F">
            <w:pPr>
              <w:widowControl w:val="0"/>
              <w:autoSpaceDE w:val="0"/>
              <w:adjustRightInd w:val="0"/>
              <w:spacing w:before="0" w:after="0"/>
              <w:rPr>
                <w:bCs/>
                <w:color w:val="auto"/>
                <w:sz w:val="20"/>
                <w:szCs w:val="20"/>
              </w:rPr>
            </w:pPr>
          </w:p>
        </w:tc>
        <w:tc>
          <w:tcPr>
            <w:tcW w:w="3969" w:type="dxa"/>
            <w:vAlign w:val="center"/>
          </w:tcPr>
          <w:p w14:paraId="3567F421" w14:textId="77777777" w:rsidR="0046196A" w:rsidRPr="001C6446" w:rsidRDefault="0046196A">
            <w:pPr>
              <w:numPr>
                <w:ilvl w:val="0"/>
                <w:numId w:val="39"/>
              </w:numPr>
              <w:tabs>
                <w:tab w:val="left" w:pos="177"/>
              </w:tabs>
              <w:spacing w:beforeLines="30" w:before="72" w:afterLines="30" w:after="72"/>
              <w:ind w:left="177" w:hanging="177"/>
              <w:contextualSpacing/>
              <w:rPr>
                <w:sz w:val="20"/>
                <w:lang w:eastAsia="hr-HR"/>
              </w:rPr>
            </w:pPr>
            <w:r w:rsidRPr="001C6446">
              <w:rPr>
                <w:sz w:val="20"/>
                <w:lang w:eastAsia="hr-HR"/>
              </w:rPr>
              <w:t>Operateri</w:t>
            </w:r>
          </w:p>
          <w:p w14:paraId="5A1143DA" w14:textId="77777777" w:rsidR="0046196A" w:rsidRPr="001C6446" w:rsidRDefault="0046196A">
            <w:pPr>
              <w:numPr>
                <w:ilvl w:val="0"/>
                <w:numId w:val="39"/>
              </w:numPr>
              <w:tabs>
                <w:tab w:val="left" w:pos="177"/>
              </w:tabs>
              <w:spacing w:beforeLines="30" w:before="72" w:afterLines="30" w:after="72"/>
              <w:ind w:left="177" w:hanging="177"/>
              <w:contextualSpacing/>
              <w:rPr>
                <w:sz w:val="20"/>
                <w:lang w:eastAsia="hr-HR"/>
              </w:rPr>
            </w:pPr>
            <w:r w:rsidRPr="001C6446">
              <w:rPr>
                <w:sz w:val="20"/>
                <w:lang w:eastAsia="hr-HR"/>
              </w:rPr>
              <w:t>Ovlaštene tvrtke</w:t>
            </w:r>
          </w:p>
          <w:p w14:paraId="50B1E152" w14:textId="42F1BA58" w:rsidR="00803EDB" w:rsidRPr="001C6446" w:rsidRDefault="00425D25">
            <w:pPr>
              <w:numPr>
                <w:ilvl w:val="0"/>
                <w:numId w:val="39"/>
              </w:numPr>
              <w:tabs>
                <w:tab w:val="left" w:pos="177"/>
              </w:tabs>
              <w:spacing w:beforeLines="30" w:before="72" w:afterLines="30" w:after="72"/>
              <w:ind w:left="177" w:hanging="177"/>
              <w:contextualSpacing/>
              <w:rPr>
                <w:sz w:val="20"/>
                <w:lang w:eastAsia="hr-HR"/>
              </w:rPr>
            </w:pPr>
            <w:r w:rsidRPr="001C6446">
              <w:rPr>
                <w:bCs/>
                <w:color w:val="auto"/>
                <w:sz w:val="20"/>
                <w:szCs w:val="20"/>
              </w:rPr>
              <w:t>Stožer civilne zaštite</w:t>
            </w:r>
          </w:p>
          <w:p w14:paraId="1BEC1332" w14:textId="09337E15" w:rsidR="00425D25" w:rsidRPr="001C6446" w:rsidRDefault="00425D25" w:rsidP="00425D25">
            <w:pPr>
              <w:widowControl w:val="0"/>
              <w:autoSpaceDE w:val="0"/>
              <w:adjustRightInd w:val="0"/>
              <w:spacing w:before="0" w:after="0"/>
              <w:rPr>
                <w:bCs/>
                <w:sz w:val="20"/>
                <w:szCs w:val="20"/>
              </w:rPr>
            </w:pPr>
            <w:r w:rsidRPr="001C6446">
              <w:rPr>
                <w:bCs/>
                <w:sz w:val="20"/>
                <w:szCs w:val="20"/>
              </w:rPr>
              <w:t xml:space="preserve">-  </w:t>
            </w:r>
            <w:r w:rsidR="00FE19E7" w:rsidRPr="001C6446">
              <w:rPr>
                <w:bCs/>
                <w:sz w:val="20"/>
                <w:szCs w:val="20"/>
              </w:rPr>
              <w:t>KD Jelen d.o.o.</w:t>
            </w:r>
          </w:p>
          <w:p w14:paraId="700D5FB7" w14:textId="18495796" w:rsidR="00425D25" w:rsidRPr="001C6446" w:rsidRDefault="00425D25" w:rsidP="00425D25">
            <w:pPr>
              <w:widowControl w:val="0"/>
              <w:autoSpaceDE w:val="0"/>
              <w:adjustRightInd w:val="0"/>
              <w:spacing w:before="0" w:after="0"/>
              <w:rPr>
                <w:sz w:val="20"/>
                <w:lang w:eastAsia="hr-HR"/>
              </w:rPr>
            </w:pPr>
          </w:p>
        </w:tc>
      </w:tr>
      <w:tr w:rsidR="0046196A" w:rsidRPr="002811D2" w14:paraId="31698A45" w14:textId="77777777" w:rsidTr="00F9027F">
        <w:trPr>
          <w:trHeight w:val="766"/>
          <w:jc w:val="center"/>
        </w:trPr>
        <w:tc>
          <w:tcPr>
            <w:tcW w:w="704" w:type="dxa"/>
            <w:vAlign w:val="center"/>
          </w:tcPr>
          <w:p w14:paraId="31F9EFE9" w14:textId="77777777" w:rsidR="0046196A" w:rsidRPr="001C6446" w:rsidRDefault="0046196A" w:rsidP="00F9027F">
            <w:pPr>
              <w:widowControl w:val="0"/>
              <w:autoSpaceDE w:val="0"/>
              <w:adjustRightInd w:val="0"/>
              <w:spacing w:before="0" w:after="0"/>
              <w:jc w:val="center"/>
              <w:rPr>
                <w:b/>
                <w:bCs/>
                <w:color w:val="auto"/>
                <w:sz w:val="20"/>
                <w:szCs w:val="20"/>
              </w:rPr>
            </w:pPr>
            <w:r w:rsidRPr="001C6446">
              <w:rPr>
                <w:b/>
                <w:bCs/>
                <w:color w:val="auto"/>
                <w:sz w:val="20"/>
                <w:szCs w:val="20"/>
              </w:rPr>
              <w:t>13.</w:t>
            </w:r>
          </w:p>
        </w:tc>
        <w:tc>
          <w:tcPr>
            <w:tcW w:w="1787" w:type="dxa"/>
            <w:vAlign w:val="center"/>
          </w:tcPr>
          <w:p w14:paraId="5C758F04" w14:textId="77777777" w:rsidR="0046196A" w:rsidRPr="001C6446" w:rsidRDefault="0046196A" w:rsidP="00F9027F">
            <w:pPr>
              <w:widowControl w:val="0"/>
              <w:autoSpaceDE w:val="0"/>
              <w:adjustRightInd w:val="0"/>
              <w:spacing w:before="0" w:after="0"/>
              <w:jc w:val="center"/>
              <w:rPr>
                <w:b/>
                <w:bCs/>
                <w:color w:val="auto"/>
                <w:sz w:val="20"/>
                <w:szCs w:val="20"/>
              </w:rPr>
            </w:pPr>
            <w:r w:rsidRPr="001C6446">
              <w:rPr>
                <w:b/>
                <w:bCs/>
                <w:color w:val="auto"/>
                <w:sz w:val="20"/>
                <w:szCs w:val="20"/>
              </w:rPr>
              <w:t>Organizacija osiguranja područja</w:t>
            </w:r>
          </w:p>
        </w:tc>
        <w:tc>
          <w:tcPr>
            <w:tcW w:w="1701" w:type="dxa"/>
            <w:vAlign w:val="center"/>
          </w:tcPr>
          <w:p w14:paraId="24FC7056" w14:textId="2B9439EA" w:rsidR="0046196A" w:rsidRPr="001C6446" w:rsidRDefault="004A4DAB" w:rsidP="00F9027F">
            <w:pPr>
              <w:widowControl w:val="0"/>
              <w:autoSpaceDE w:val="0"/>
              <w:adjustRightInd w:val="0"/>
              <w:spacing w:before="0" w:after="0"/>
              <w:jc w:val="center"/>
              <w:rPr>
                <w:bCs/>
                <w:color w:val="auto"/>
                <w:sz w:val="20"/>
                <w:szCs w:val="20"/>
              </w:rPr>
            </w:pPr>
            <w:r w:rsidRPr="001C6446">
              <w:rPr>
                <w:bCs/>
                <w:color w:val="auto"/>
                <w:sz w:val="20"/>
                <w:szCs w:val="20"/>
              </w:rPr>
              <w:t>Općina Jelenje</w:t>
            </w:r>
          </w:p>
        </w:tc>
        <w:tc>
          <w:tcPr>
            <w:tcW w:w="7427" w:type="dxa"/>
            <w:vAlign w:val="center"/>
          </w:tcPr>
          <w:p w14:paraId="036E4B98" w14:textId="77777777" w:rsidR="0046196A" w:rsidRPr="001C6446" w:rsidRDefault="0046196A" w:rsidP="00F9027F">
            <w:pPr>
              <w:widowControl w:val="0"/>
              <w:autoSpaceDE w:val="0"/>
              <w:adjustRightInd w:val="0"/>
              <w:spacing w:before="0" w:after="0"/>
              <w:rPr>
                <w:bCs/>
                <w:color w:val="auto"/>
                <w:sz w:val="20"/>
                <w:szCs w:val="20"/>
              </w:rPr>
            </w:pPr>
            <w:r w:rsidRPr="001C6446">
              <w:rPr>
                <w:bCs/>
                <w:color w:val="auto"/>
                <w:sz w:val="20"/>
                <w:szCs w:val="20"/>
              </w:rPr>
              <w:t>Osigurati promet unutar kontaminiranog područja.</w:t>
            </w:r>
          </w:p>
          <w:p w14:paraId="3956AA1C" w14:textId="77777777" w:rsidR="0046196A" w:rsidRPr="001C6446" w:rsidRDefault="0046196A" w:rsidP="00F9027F">
            <w:pPr>
              <w:widowControl w:val="0"/>
              <w:autoSpaceDE w:val="0"/>
              <w:adjustRightInd w:val="0"/>
              <w:spacing w:before="0" w:after="0"/>
              <w:rPr>
                <w:bCs/>
                <w:color w:val="auto"/>
                <w:sz w:val="20"/>
                <w:szCs w:val="20"/>
              </w:rPr>
            </w:pPr>
            <w:r w:rsidRPr="001C6446">
              <w:rPr>
                <w:bCs/>
                <w:color w:val="auto"/>
                <w:sz w:val="20"/>
                <w:szCs w:val="20"/>
              </w:rPr>
              <w:t>Osigurati promet izvan kontaminiranog područja.</w:t>
            </w:r>
          </w:p>
          <w:p w14:paraId="4CC8CE3C" w14:textId="77777777" w:rsidR="0046196A" w:rsidRPr="001C6446" w:rsidRDefault="0046196A" w:rsidP="00F9027F">
            <w:pPr>
              <w:widowControl w:val="0"/>
              <w:autoSpaceDE w:val="0"/>
              <w:adjustRightInd w:val="0"/>
              <w:spacing w:before="0" w:after="0"/>
              <w:rPr>
                <w:bCs/>
                <w:color w:val="auto"/>
                <w:sz w:val="20"/>
                <w:szCs w:val="20"/>
              </w:rPr>
            </w:pPr>
            <w:r w:rsidRPr="001C6446">
              <w:rPr>
                <w:bCs/>
                <w:color w:val="auto"/>
                <w:sz w:val="20"/>
                <w:szCs w:val="20"/>
              </w:rPr>
              <w:t>Provesti fizičku zaštiti te osiguranje prostora te uvesti zabranu kretanja/prometovanja do saniranja nastalih posljedica.</w:t>
            </w:r>
          </w:p>
        </w:tc>
        <w:tc>
          <w:tcPr>
            <w:tcW w:w="3969" w:type="dxa"/>
            <w:vAlign w:val="center"/>
          </w:tcPr>
          <w:p w14:paraId="4E9CBA60" w14:textId="6BD05B57" w:rsidR="0046196A" w:rsidRPr="001C6446" w:rsidRDefault="00F522DB">
            <w:pPr>
              <w:numPr>
                <w:ilvl w:val="0"/>
                <w:numId w:val="39"/>
              </w:numPr>
              <w:tabs>
                <w:tab w:val="left" w:pos="177"/>
              </w:tabs>
              <w:spacing w:beforeLines="30" w:before="72" w:afterLines="30" w:after="72"/>
              <w:ind w:left="177" w:hanging="177"/>
              <w:contextualSpacing/>
              <w:rPr>
                <w:bCs/>
                <w:color w:val="000000"/>
                <w:sz w:val="20"/>
                <w:szCs w:val="20"/>
              </w:rPr>
            </w:pPr>
            <w:r w:rsidRPr="008F49DF">
              <w:rPr>
                <w:bCs/>
                <w:color w:val="000000"/>
                <w:sz w:val="20"/>
                <w:szCs w:val="20"/>
              </w:rPr>
              <w:t>MUP - II. PP Rijeka</w:t>
            </w:r>
            <w:r w:rsidR="0046196A" w:rsidRPr="001C6446">
              <w:rPr>
                <w:bCs/>
                <w:color w:val="000000"/>
                <w:sz w:val="20"/>
                <w:szCs w:val="20"/>
              </w:rPr>
              <w:t>,</w:t>
            </w:r>
          </w:p>
          <w:p w14:paraId="42947065" w14:textId="654E7BBE" w:rsidR="0046196A" w:rsidRPr="001C6446" w:rsidRDefault="004212B5">
            <w:pPr>
              <w:numPr>
                <w:ilvl w:val="0"/>
                <w:numId w:val="39"/>
              </w:numPr>
              <w:tabs>
                <w:tab w:val="left" w:pos="177"/>
              </w:tabs>
              <w:spacing w:beforeLines="30" w:before="72" w:afterLines="30" w:after="72"/>
              <w:ind w:left="177" w:hanging="177"/>
              <w:contextualSpacing/>
              <w:rPr>
                <w:sz w:val="20"/>
                <w:lang w:eastAsia="hr-HR"/>
              </w:rPr>
            </w:pPr>
            <w:r w:rsidRPr="001C6446">
              <w:rPr>
                <w:bCs/>
                <w:color w:val="000000"/>
                <w:sz w:val="20"/>
                <w:szCs w:val="20"/>
              </w:rPr>
              <w:t xml:space="preserve">Županijska uprava za ceste </w:t>
            </w:r>
            <w:r w:rsidR="00F522DB" w:rsidRPr="001C6446">
              <w:rPr>
                <w:bCs/>
                <w:color w:val="000000"/>
                <w:sz w:val="20"/>
                <w:szCs w:val="20"/>
              </w:rPr>
              <w:t>Primorsko-goranske županije</w:t>
            </w:r>
          </w:p>
          <w:p w14:paraId="6DA6C1E6" w14:textId="61452545" w:rsidR="00803EDB" w:rsidRPr="001C6446" w:rsidRDefault="005C15A9">
            <w:pPr>
              <w:numPr>
                <w:ilvl w:val="0"/>
                <w:numId w:val="39"/>
              </w:numPr>
              <w:tabs>
                <w:tab w:val="left" w:pos="177"/>
              </w:tabs>
              <w:spacing w:beforeLines="30" w:before="72" w:afterLines="30" w:after="72"/>
              <w:ind w:left="177" w:hanging="177"/>
              <w:contextualSpacing/>
              <w:rPr>
                <w:sz w:val="20"/>
                <w:lang w:eastAsia="hr-HR"/>
              </w:rPr>
            </w:pPr>
            <w:r w:rsidRPr="001C6446">
              <w:rPr>
                <w:sz w:val="20"/>
              </w:rPr>
              <w:t>Hrvatske ceste d.o.o. – PJ Rijeka</w:t>
            </w:r>
          </w:p>
        </w:tc>
      </w:tr>
      <w:tr w:rsidR="0046196A" w:rsidRPr="002811D2" w14:paraId="4C00525C" w14:textId="77777777" w:rsidTr="00F9027F">
        <w:trPr>
          <w:trHeight w:val="766"/>
          <w:jc w:val="center"/>
        </w:trPr>
        <w:tc>
          <w:tcPr>
            <w:tcW w:w="704" w:type="dxa"/>
            <w:vAlign w:val="center"/>
          </w:tcPr>
          <w:p w14:paraId="38EA3A54" w14:textId="77777777" w:rsidR="0046196A" w:rsidRPr="001C6446" w:rsidRDefault="0046196A" w:rsidP="00F9027F">
            <w:pPr>
              <w:widowControl w:val="0"/>
              <w:autoSpaceDE w:val="0"/>
              <w:adjustRightInd w:val="0"/>
              <w:spacing w:before="0" w:after="0"/>
              <w:jc w:val="center"/>
              <w:rPr>
                <w:b/>
                <w:bCs/>
                <w:color w:val="auto"/>
                <w:sz w:val="20"/>
                <w:szCs w:val="20"/>
              </w:rPr>
            </w:pPr>
            <w:r w:rsidRPr="001C6446">
              <w:rPr>
                <w:b/>
                <w:bCs/>
                <w:color w:val="auto"/>
                <w:sz w:val="20"/>
                <w:szCs w:val="20"/>
              </w:rPr>
              <w:t>14.</w:t>
            </w:r>
          </w:p>
        </w:tc>
        <w:tc>
          <w:tcPr>
            <w:tcW w:w="1787" w:type="dxa"/>
            <w:vAlign w:val="center"/>
          </w:tcPr>
          <w:p w14:paraId="0CCC8A60" w14:textId="77777777" w:rsidR="0046196A" w:rsidRPr="001C6446" w:rsidRDefault="0046196A" w:rsidP="00F9027F">
            <w:pPr>
              <w:widowControl w:val="0"/>
              <w:autoSpaceDE w:val="0"/>
              <w:adjustRightInd w:val="0"/>
              <w:spacing w:before="0" w:after="0"/>
              <w:jc w:val="center"/>
              <w:rPr>
                <w:b/>
                <w:bCs/>
                <w:color w:val="auto"/>
                <w:sz w:val="20"/>
                <w:szCs w:val="20"/>
              </w:rPr>
            </w:pPr>
            <w:r w:rsidRPr="001C6446">
              <w:rPr>
                <w:b/>
                <w:bCs/>
                <w:color w:val="auto"/>
                <w:sz w:val="20"/>
                <w:szCs w:val="20"/>
              </w:rPr>
              <w:t>Obavješćivanje stanovništva</w:t>
            </w:r>
          </w:p>
        </w:tc>
        <w:tc>
          <w:tcPr>
            <w:tcW w:w="1701" w:type="dxa"/>
            <w:vAlign w:val="center"/>
          </w:tcPr>
          <w:p w14:paraId="1DE540E5" w14:textId="41DBBB21" w:rsidR="0046196A" w:rsidRPr="001C6446" w:rsidRDefault="004A4DAB" w:rsidP="00F9027F">
            <w:pPr>
              <w:widowControl w:val="0"/>
              <w:autoSpaceDE w:val="0"/>
              <w:adjustRightInd w:val="0"/>
              <w:spacing w:before="0" w:after="0"/>
              <w:jc w:val="center"/>
              <w:rPr>
                <w:bCs/>
                <w:color w:val="auto"/>
                <w:sz w:val="20"/>
                <w:szCs w:val="20"/>
              </w:rPr>
            </w:pPr>
            <w:r w:rsidRPr="001C6446">
              <w:rPr>
                <w:bCs/>
                <w:color w:val="auto"/>
                <w:sz w:val="20"/>
                <w:szCs w:val="20"/>
              </w:rPr>
              <w:t>Općina Jelenje</w:t>
            </w:r>
          </w:p>
        </w:tc>
        <w:tc>
          <w:tcPr>
            <w:tcW w:w="7427" w:type="dxa"/>
            <w:vAlign w:val="center"/>
          </w:tcPr>
          <w:p w14:paraId="7EF7579F" w14:textId="77777777" w:rsidR="0046196A" w:rsidRPr="001C6446" w:rsidRDefault="0046196A" w:rsidP="00F9027F">
            <w:pPr>
              <w:widowControl w:val="0"/>
              <w:autoSpaceDE w:val="0"/>
              <w:adjustRightInd w:val="0"/>
              <w:spacing w:before="0" w:after="0"/>
              <w:rPr>
                <w:bCs/>
                <w:color w:val="auto"/>
                <w:sz w:val="20"/>
                <w:szCs w:val="20"/>
              </w:rPr>
            </w:pPr>
            <w:r w:rsidRPr="001C6446">
              <w:rPr>
                <w:bCs/>
                <w:color w:val="auto"/>
                <w:sz w:val="20"/>
                <w:szCs w:val="20"/>
              </w:rPr>
              <w:t xml:space="preserve">Obavijest sredstvima javnog priopćavanja daje općinski načelnik ili osoba koju on ovlasti. </w:t>
            </w:r>
          </w:p>
          <w:p w14:paraId="71E96512" w14:textId="77777777" w:rsidR="0046196A" w:rsidRPr="001C6446" w:rsidRDefault="0046196A" w:rsidP="00F9027F">
            <w:pPr>
              <w:widowControl w:val="0"/>
              <w:autoSpaceDE w:val="0"/>
              <w:adjustRightInd w:val="0"/>
              <w:spacing w:before="0" w:after="0"/>
              <w:rPr>
                <w:bCs/>
                <w:color w:val="auto"/>
                <w:sz w:val="20"/>
                <w:szCs w:val="20"/>
              </w:rPr>
            </w:pPr>
            <w:r w:rsidRPr="001C6446">
              <w:rPr>
                <w:bCs/>
                <w:color w:val="auto"/>
                <w:sz w:val="20"/>
                <w:szCs w:val="20"/>
              </w:rPr>
              <w:t>Obavijest sadrži:</w:t>
            </w:r>
          </w:p>
          <w:p w14:paraId="21D75C8D" w14:textId="77777777" w:rsidR="0046196A" w:rsidRPr="001C6446" w:rsidRDefault="0046196A" w:rsidP="00F9027F">
            <w:pPr>
              <w:widowControl w:val="0"/>
              <w:autoSpaceDE w:val="0"/>
              <w:adjustRightInd w:val="0"/>
              <w:spacing w:before="0" w:after="0"/>
              <w:rPr>
                <w:bCs/>
                <w:color w:val="auto"/>
                <w:sz w:val="20"/>
                <w:szCs w:val="20"/>
              </w:rPr>
            </w:pPr>
            <w:r w:rsidRPr="001C6446">
              <w:rPr>
                <w:bCs/>
                <w:color w:val="auto"/>
                <w:sz w:val="20"/>
                <w:szCs w:val="20"/>
              </w:rPr>
              <w:t>- Stanje na pogođenom području,</w:t>
            </w:r>
          </w:p>
          <w:p w14:paraId="5E064E2F" w14:textId="77777777" w:rsidR="0046196A" w:rsidRPr="001C6446" w:rsidRDefault="0046196A" w:rsidP="00F9027F">
            <w:pPr>
              <w:widowControl w:val="0"/>
              <w:autoSpaceDE w:val="0"/>
              <w:adjustRightInd w:val="0"/>
              <w:spacing w:before="0" w:after="0"/>
              <w:rPr>
                <w:bCs/>
                <w:color w:val="auto"/>
                <w:sz w:val="20"/>
                <w:szCs w:val="20"/>
              </w:rPr>
            </w:pPr>
            <w:r w:rsidRPr="001C6446">
              <w:rPr>
                <w:bCs/>
                <w:color w:val="auto"/>
                <w:sz w:val="20"/>
                <w:szCs w:val="20"/>
              </w:rPr>
              <w:lastRenderedPageBreak/>
              <w:t>- Opasnostima za ljude, materijalna dobra i okoliš,</w:t>
            </w:r>
          </w:p>
          <w:p w14:paraId="32F24D6C" w14:textId="77777777" w:rsidR="0046196A" w:rsidRPr="001C6446" w:rsidRDefault="0046196A" w:rsidP="00F9027F">
            <w:pPr>
              <w:widowControl w:val="0"/>
              <w:autoSpaceDE w:val="0"/>
              <w:adjustRightInd w:val="0"/>
              <w:spacing w:before="0" w:after="0"/>
              <w:rPr>
                <w:bCs/>
                <w:color w:val="auto"/>
                <w:sz w:val="20"/>
                <w:szCs w:val="20"/>
              </w:rPr>
            </w:pPr>
            <w:r w:rsidRPr="001C6446">
              <w:rPr>
                <w:bCs/>
                <w:color w:val="auto"/>
                <w:sz w:val="20"/>
                <w:szCs w:val="20"/>
              </w:rPr>
              <w:t>- Mjerama koje se poduzimaju,</w:t>
            </w:r>
          </w:p>
          <w:p w14:paraId="1490F4BD" w14:textId="77777777" w:rsidR="0046196A" w:rsidRPr="001C6446" w:rsidRDefault="0046196A" w:rsidP="00F9027F">
            <w:pPr>
              <w:widowControl w:val="0"/>
              <w:autoSpaceDE w:val="0"/>
              <w:adjustRightInd w:val="0"/>
              <w:spacing w:before="0" w:after="0"/>
              <w:rPr>
                <w:bCs/>
                <w:color w:val="auto"/>
                <w:sz w:val="20"/>
                <w:szCs w:val="20"/>
              </w:rPr>
            </w:pPr>
            <w:r w:rsidRPr="001C6446">
              <w:rPr>
                <w:bCs/>
                <w:color w:val="auto"/>
                <w:sz w:val="20"/>
                <w:szCs w:val="20"/>
              </w:rPr>
              <w:t>- Putovima evakuacije, lokacijama za prihvat i pružanje medicinske pomoći,</w:t>
            </w:r>
          </w:p>
          <w:p w14:paraId="1809BB99" w14:textId="77777777" w:rsidR="0046196A" w:rsidRPr="001C6446" w:rsidRDefault="0046196A" w:rsidP="00F9027F">
            <w:pPr>
              <w:widowControl w:val="0"/>
              <w:autoSpaceDE w:val="0"/>
              <w:adjustRightInd w:val="0"/>
              <w:spacing w:before="0" w:after="0"/>
              <w:rPr>
                <w:bCs/>
                <w:color w:val="auto"/>
                <w:sz w:val="20"/>
                <w:szCs w:val="20"/>
              </w:rPr>
            </w:pPr>
            <w:r w:rsidRPr="001C6446">
              <w:rPr>
                <w:bCs/>
                <w:color w:val="auto"/>
                <w:sz w:val="20"/>
                <w:szCs w:val="20"/>
              </w:rPr>
              <w:t>- Provođenje osobne i uzajamne zaštite,</w:t>
            </w:r>
          </w:p>
          <w:p w14:paraId="486E9441" w14:textId="77777777" w:rsidR="0046196A" w:rsidRPr="001C6446" w:rsidRDefault="0046196A" w:rsidP="00F9027F">
            <w:pPr>
              <w:widowControl w:val="0"/>
              <w:autoSpaceDE w:val="0"/>
              <w:adjustRightInd w:val="0"/>
              <w:spacing w:before="0" w:after="0"/>
              <w:rPr>
                <w:bCs/>
                <w:color w:val="auto"/>
                <w:sz w:val="20"/>
                <w:szCs w:val="20"/>
              </w:rPr>
            </w:pPr>
            <w:r w:rsidRPr="001C6446">
              <w:rPr>
                <w:bCs/>
                <w:color w:val="auto"/>
                <w:sz w:val="20"/>
                <w:szCs w:val="20"/>
              </w:rPr>
              <w:t xml:space="preserve">- Sudjelovanju i suradnji s operativnim snagama sustava civilne zaštite, </w:t>
            </w:r>
          </w:p>
          <w:p w14:paraId="553A59E1" w14:textId="77777777" w:rsidR="0046196A" w:rsidRPr="001C6446" w:rsidRDefault="0046196A" w:rsidP="00F9027F">
            <w:pPr>
              <w:widowControl w:val="0"/>
              <w:autoSpaceDE w:val="0"/>
              <w:adjustRightInd w:val="0"/>
              <w:spacing w:before="0" w:after="0"/>
              <w:rPr>
                <w:bCs/>
                <w:color w:val="auto"/>
                <w:sz w:val="20"/>
                <w:szCs w:val="20"/>
              </w:rPr>
            </w:pPr>
            <w:r w:rsidRPr="001C6446">
              <w:rPr>
                <w:bCs/>
                <w:color w:val="auto"/>
                <w:sz w:val="20"/>
                <w:szCs w:val="20"/>
              </w:rPr>
              <w:t xml:space="preserve">- Pristupu dodatnim informacijama, </w:t>
            </w:r>
          </w:p>
          <w:p w14:paraId="3A96E587" w14:textId="77777777" w:rsidR="0046196A" w:rsidRPr="001C6446" w:rsidRDefault="0046196A" w:rsidP="00F9027F">
            <w:pPr>
              <w:widowControl w:val="0"/>
              <w:autoSpaceDE w:val="0"/>
              <w:adjustRightInd w:val="0"/>
              <w:spacing w:before="0" w:after="0"/>
              <w:rPr>
                <w:bCs/>
                <w:color w:val="auto"/>
                <w:sz w:val="20"/>
                <w:szCs w:val="20"/>
              </w:rPr>
            </w:pPr>
            <w:r w:rsidRPr="001C6446">
              <w:rPr>
                <w:bCs/>
                <w:color w:val="auto"/>
                <w:sz w:val="20"/>
                <w:szCs w:val="20"/>
              </w:rPr>
              <w:t>- Ostalim činjenicama u svezi sa specifičnim okolnostima događaja.</w:t>
            </w:r>
          </w:p>
        </w:tc>
        <w:tc>
          <w:tcPr>
            <w:tcW w:w="3969" w:type="dxa"/>
            <w:vAlign w:val="center"/>
          </w:tcPr>
          <w:p w14:paraId="49F04F3F" w14:textId="77777777" w:rsidR="0046196A" w:rsidRPr="001C6446" w:rsidRDefault="0046196A">
            <w:pPr>
              <w:numPr>
                <w:ilvl w:val="0"/>
                <w:numId w:val="39"/>
              </w:numPr>
              <w:tabs>
                <w:tab w:val="left" w:pos="177"/>
              </w:tabs>
              <w:spacing w:beforeLines="30" w:before="72" w:afterLines="30" w:after="72"/>
              <w:ind w:left="177" w:hanging="177"/>
              <w:contextualSpacing/>
              <w:rPr>
                <w:sz w:val="20"/>
                <w:lang w:eastAsia="hr-HR"/>
              </w:rPr>
            </w:pPr>
            <w:r w:rsidRPr="001C6446">
              <w:rPr>
                <w:sz w:val="20"/>
                <w:lang w:eastAsia="hr-HR"/>
              </w:rPr>
              <w:lastRenderedPageBreak/>
              <w:t>Općinski načelnik</w:t>
            </w:r>
          </w:p>
          <w:p w14:paraId="231D109C" w14:textId="77777777" w:rsidR="0046196A" w:rsidRPr="001C6446" w:rsidRDefault="0046196A">
            <w:pPr>
              <w:numPr>
                <w:ilvl w:val="0"/>
                <w:numId w:val="39"/>
              </w:numPr>
              <w:tabs>
                <w:tab w:val="left" w:pos="177"/>
              </w:tabs>
              <w:spacing w:beforeLines="30" w:before="72" w:afterLines="30" w:after="72"/>
              <w:ind w:left="177" w:hanging="177"/>
              <w:contextualSpacing/>
              <w:rPr>
                <w:sz w:val="20"/>
                <w:lang w:eastAsia="hr-HR"/>
              </w:rPr>
            </w:pPr>
            <w:r w:rsidRPr="001C6446">
              <w:rPr>
                <w:sz w:val="20"/>
                <w:lang w:eastAsia="hr-HR"/>
              </w:rPr>
              <w:t>Mediji,</w:t>
            </w:r>
          </w:p>
          <w:p w14:paraId="2D12F9A7" w14:textId="77777777" w:rsidR="0046196A" w:rsidRPr="001C6446" w:rsidRDefault="0046196A">
            <w:pPr>
              <w:numPr>
                <w:ilvl w:val="0"/>
                <w:numId w:val="39"/>
              </w:numPr>
              <w:tabs>
                <w:tab w:val="left" w:pos="177"/>
              </w:tabs>
              <w:spacing w:beforeLines="30" w:before="72" w:afterLines="30" w:after="72"/>
              <w:ind w:left="177" w:hanging="177"/>
              <w:contextualSpacing/>
              <w:rPr>
                <w:sz w:val="20"/>
                <w:lang w:eastAsia="hr-HR"/>
              </w:rPr>
            </w:pPr>
            <w:r w:rsidRPr="001C6446">
              <w:rPr>
                <w:sz w:val="20"/>
                <w:lang w:eastAsia="hr-HR"/>
              </w:rPr>
              <w:t>Povjerenici CZ.</w:t>
            </w:r>
          </w:p>
        </w:tc>
      </w:tr>
      <w:tr w:rsidR="0046196A" w:rsidRPr="002811D2" w14:paraId="0D044F3D" w14:textId="77777777" w:rsidTr="00F9027F">
        <w:trPr>
          <w:trHeight w:val="1134"/>
          <w:jc w:val="center"/>
        </w:trPr>
        <w:tc>
          <w:tcPr>
            <w:tcW w:w="704" w:type="dxa"/>
            <w:vAlign w:val="center"/>
          </w:tcPr>
          <w:p w14:paraId="43647355" w14:textId="77777777" w:rsidR="0046196A" w:rsidRPr="001C6446" w:rsidRDefault="0046196A" w:rsidP="00F9027F">
            <w:pPr>
              <w:widowControl w:val="0"/>
              <w:autoSpaceDE w:val="0"/>
              <w:adjustRightInd w:val="0"/>
              <w:spacing w:before="0" w:after="0"/>
              <w:jc w:val="center"/>
              <w:rPr>
                <w:b/>
                <w:bCs/>
                <w:color w:val="auto"/>
                <w:sz w:val="20"/>
                <w:szCs w:val="20"/>
              </w:rPr>
            </w:pPr>
            <w:r w:rsidRPr="001C6446">
              <w:rPr>
                <w:b/>
                <w:bCs/>
                <w:color w:val="auto"/>
                <w:sz w:val="20"/>
                <w:szCs w:val="20"/>
              </w:rPr>
              <w:t>15.</w:t>
            </w:r>
          </w:p>
        </w:tc>
        <w:tc>
          <w:tcPr>
            <w:tcW w:w="1787" w:type="dxa"/>
            <w:vAlign w:val="center"/>
          </w:tcPr>
          <w:p w14:paraId="7FA94A88" w14:textId="77777777" w:rsidR="0046196A" w:rsidRPr="001C6446" w:rsidRDefault="0046196A" w:rsidP="00F9027F">
            <w:pPr>
              <w:widowControl w:val="0"/>
              <w:autoSpaceDE w:val="0"/>
              <w:adjustRightInd w:val="0"/>
              <w:spacing w:before="0" w:after="0"/>
              <w:jc w:val="center"/>
              <w:rPr>
                <w:b/>
                <w:bCs/>
                <w:color w:val="auto"/>
                <w:sz w:val="20"/>
                <w:szCs w:val="20"/>
              </w:rPr>
            </w:pPr>
            <w:r w:rsidRPr="001C6446">
              <w:rPr>
                <w:b/>
                <w:bCs/>
                <w:color w:val="auto"/>
                <w:sz w:val="20"/>
                <w:szCs w:val="20"/>
              </w:rPr>
              <w:t>Troškovi angažiranih pravnih osoba</w:t>
            </w:r>
          </w:p>
        </w:tc>
        <w:tc>
          <w:tcPr>
            <w:tcW w:w="1701" w:type="dxa"/>
            <w:vAlign w:val="center"/>
          </w:tcPr>
          <w:p w14:paraId="1C9D4EA0" w14:textId="07E72DDD" w:rsidR="0046196A" w:rsidRPr="001C6446" w:rsidRDefault="004A4DAB" w:rsidP="00F9027F">
            <w:pPr>
              <w:widowControl w:val="0"/>
              <w:autoSpaceDE w:val="0"/>
              <w:adjustRightInd w:val="0"/>
              <w:spacing w:before="0" w:after="0"/>
              <w:jc w:val="center"/>
              <w:rPr>
                <w:bCs/>
                <w:color w:val="auto"/>
                <w:sz w:val="20"/>
                <w:szCs w:val="20"/>
              </w:rPr>
            </w:pPr>
            <w:r w:rsidRPr="001C6446">
              <w:rPr>
                <w:bCs/>
                <w:color w:val="auto"/>
                <w:sz w:val="20"/>
                <w:szCs w:val="20"/>
              </w:rPr>
              <w:t>Općina Jelenje</w:t>
            </w:r>
          </w:p>
        </w:tc>
        <w:tc>
          <w:tcPr>
            <w:tcW w:w="7427" w:type="dxa"/>
            <w:vAlign w:val="center"/>
          </w:tcPr>
          <w:p w14:paraId="59DE167B" w14:textId="77777777" w:rsidR="0046196A" w:rsidRPr="001C6446" w:rsidRDefault="0046196A" w:rsidP="00F9027F">
            <w:pPr>
              <w:widowControl w:val="0"/>
              <w:autoSpaceDE w:val="0"/>
              <w:adjustRightInd w:val="0"/>
              <w:spacing w:before="0" w:after="0"/>
              <w:rPr>
                <w:bCs/>
                <w:color w:val="auto"/>
                <w:sz w:val="20"/>
                <w:szCs w:val="20"/>
              </w:rPr>
            </w:pPr>
            <w:r w:rsidRPr="001C6446">
              <w:rPr>
                <w:bCs/>
                <w:color w:val="auto"/>
                <w:sz w:val="20"/>
                <w:szCs w:val="20"/>
              </w:rPr>
              <w:t>Troškovi angažiranih pravnih osoba i redovnih službi utvrdit će se prema stvarno izvršenim poslovima i po važećim cijenama u trenutku izvršenja zadataka.</w:t>
            </w:r>
          </w:p>
        </w:tc>
        <w:tc>
          <w:tcPr>
            <w:tcW w:w="3969" w:type="dxa"/>
            <w:vAlign w:val="center"/>
          </w:tcPr>
          <w:p w14:paraId="38115C07" w14:textId="77777777" w:rsidR="0046196A" w:rsidRPr="001C6446" w:rsidRDefault="0046196A">
            <w:pPr>
              <w:numPr>
                <w:ilvl w:val="0"/>
                <w:numId w:val="39"/>
              </w:numPr>
              <w:tabs>
                <w:tab w:val="left" w:pos="177"/>
              </w:tabs>
              <w:spacing w:beforeLines="30" w:before="72" w:afterLines="30" w:after="72"/>
              <w:ind w:left="177" w:hanging="177"/>
              <w:contextualSpacing/>
              <w:rPr>
                <w:sz w:val="20"/>
                <w:lang w:eastAsia="hr-HR"/>
              </w:rPr>
            </w:pPr>
            <w:r w:rsidRPr="001C6446">
              <w:rPr>
                <w:sz w:val="20"/>
                <w:lang w:eastAsia="hr-HR"/>
              </w:rPr>
              <w:t>Općinski načelnik</w:t>
            </w:r>
          </w:p>
        </w:tc>
      </w:tr>
    </w:tbl>
    <w:p w14:paraId="1DF842EC" w14:textId="77777777" w:rsidR="00445ADB" w:rsidRDefault="00445ADB" w:rsidP="00872CFA">
      <w:pPr>
        <w:tabs>
          <w:tab w:val="left" w:pos="960"/>
        </w:tabs>
        <w:rPr>
          <w:highlight w:val="yellow"/>
          <w:lang w:bidi="en-US"/>
        </w:rPr>
      </w:pPr>
    </w:p>
    <w:p w14:paraId="3145F3C9" w14:textId="77777777" w:rsidR="00596895" w:rsidRDefault="00596895" w:rsidP="00872CFA">
      <w:pPr>
        <w:tabs>
          <w:tab w:val="left" w:pos="960"/>
        </w:tabs>
        <w:rPr>
          <w:highlight w:val="yellow"/>
          <w:lang w:bidi="en-US"/>
        </w:rPr>
      </w:pPr>
    </w:p>
    <w:p w14:paraId="7854D5FA" w14:textId="77777777" w:rsidR="00596895" w:rsidRDefault="00596895" w:rsidP="00872CFA">
      <w:pPr>
        <w:tabs>
          <w:tab w:val="left" w:pos="960"/>
        </w:tabs>
        <w:rPr>
          <w:highlight w:val="yellow"/>
          <w:lang w:bidi="en-US"/>
        </w:rPr>
      </w:pPr>
    </w:p>
    <w:p w14:paraId="7D401A15" w14:textId="77777777" w:rsidR="00596895" w:rsidRDefault="00596895" w:rsidP="00872CFA">
      <w:pPr>
        <w:tabs>
          <w:tab w:val="left" w:pos="960"/>
        </w:tabs>
        <w:rPr>
          <w:highlight w:val="yellow"/>
          <w:lang w:bidi="en-US"/>
        </w:rPr>
      </w:pPr>
    </w:p>
    <w:p w14:paraId="67256B81" w14:textId="77777777" w:rsidR="00596895" w:rsidRDefault="00596895" w:rsidP="00872CFA">
      <w:pPr>
        <w:tabs>
          <w:tab w:val="left" w:pos="960"/>
        </w:tabs>
        <w:rPr>
          <w:highlight w:val="yellow"/>
          <w:lang w:bidi="en-US"/>
        </w:rPr>
      </w:pPr>
    </w:p>
    <w:p w14:paraId="3150FE6E" w14:textId="77777777" w:rsidR="00596895" w:rsidRDefault="00596895" w:rsidP="00872CFA">
      <w:pPr>
        <w:tabs>
          <w:tab w:val="left" w:pos="960"/>
        </w:tabs>
        <w:rPr>
          <w:highlight w:val="yellow"/>
          <w:lang w:bidi="en-US"/>
        </w:rPr>
      </w:pPr>
    </w:p>
    <w:p w14:paraId="53FF4B1F" w14:textId="77777777" w:rsidR="00596895" w:rsidRDefault="00596895" w:rsidP="00872CFA">
      <w:pPr>
        <w:tabs>
          <w:tab w:val="left" w:pos="960"/>
        </w:tabs>
        <w:rPr>
          <w:highlight w:val="yellow"/>
          <w:lang w:bidi="en-US"/>
        </w:rPr>
      </w:pPr>
    </w:p>
    <w:p w14:paraId="6BA0E26B" w14:textId="77777777" w:rsidR="00596895" w:rsidRDefault="00596895" w:rsidP="00872CFA">
      <w:pPr>
        <w:tabs>
          <w:tab w:val="left" w:pos="960"/>
        </w:tabs>
        <w:rPr>
          <w:highlight w:val="yellow"/>
          <w:lang w:bidi="en-US"/>
        </w:rPr>
      </w:pPr>
    </w:p>
    <w:p w14:paraId="269F69CC" w14:textId="77777777" w:rsidR="00596895" w:rsidRDefault="00596895" w:rsidP="00872CFA">
      <w:pPr>
        <w:tabs>
          <w:tab w:val="left" w:pos="960"/>
        </w:tabs>
        <w:rPr>
          <w:highlight w:val="yellow"/>
          <w:lang w:bidi="en-US"/>
        </w:rPr>
      </w:pPr>
    </w:p>
    <w:p w14:paraId="430F53E9" w14:textId="77777777" w:rsidR="00596895" w:rsidRDefault="00596895" w:rsidP="00872CFA">
      <w:pPr>
        <w:tabs>
          <w:tab w:val="left" w:pos="960"/>
        </w:tabs>
        <w:rPr>
          <w:highlight w:val="yellow"/>
          <w:lang w:bidi="en-US"/>
        </w:rPr>
      </w:pPr>
    </w:p>
    <w:p w14:paraId="77EC19B0" w14:textId="77777777" w:rsidR="00596895" w:rsidRDefault="00596895" w:rsidP="00872CFA">
      <w:pPr>
        <w:tabs>
          <w:tab w:val="left" w:pos="960"/>
        </w:tabs>
        <w:rPr>
          <w:highlight w:val="yellow"/>
          <w:lang w:bidi="en-US"/>
        </w:rPr>
      </w:pPr>
    </w:p>
    <w:p w14:paraId="6E71D807" w14:textId="77777777" w:rsidR="00596895" w:rsidRDefault="00596895" w:rsidP="00872CFA">
      <w:pPr>
        <w:tabs>
          <w:tab w:val="left" w:pos="960"/>
        </w:tabs>
        <w:rPr>
          <w:highlight w:val="yellow"/>
          <w:lang w:bidi="en-US"/>
        </w:rPr>
      </w:pPr>
    </w:p>
    <w:p w14:paraId="7AA3C9D5" w14:textId="0318D9F7" w:rsidR="00596895" w:rsidRPr="00AF702F" w:rsidRDefault="00596895" w:rsidP="00596895">
      <w:pPr>
        <w:keepNext/>
        <w:spacing w:before="0" w:after="200"/>
        <w:outlineLvl w:val="1"/>
        <w:rPr>
          <w:rFonts w:eastAsiaTheme="majorEastAsia"/>
          <w:bCs/>
          <w:color w:val="54883D"/>
          <w:sz w:val="28"/>
          <w:lang w:bidi="en-US"/>
        </w:rPr>
      </w:pPr>
      <w:bookmarkStart w:id="73" w:name="_Toc138155314"/>
      <w:r>
        <w:rPr>
          <w:rFonts w:eastAsiaTheme="majorEastAsia"/>
          <w:bCs/>
          <w:color w:val="54883D"/>
          <w:sz w:val="28"/>
          <w:lang w:bidi="en-US"/>
        </w:rPr>
        <w:lastRenderedPageBreak/>
        <w:t xml:space="preserve">6.7 </w:t>
      </w:r>
      <w:r w:rsidRPr="00AF702F">
        <w:rPr>
          <w:rFonts w:eastAsiaTheme="majorEastAsia"/>
          <w:bCs/>
          <w:color w:val="54883D"/>
          <w:sz w:val="28"/>
          <w:lang w:bidi="en-US"/>
        </w:rPr>
        <w:t>Degradacija tla</w:t>
      </w:r>
      <w:bookmarkEnd w:id="73"/>
    </w:p>
    <w:p w14:paraId="7882FC7E" w14:textId="33CD0F04" w:rsidR="00596895" w:rsidRPr="00AF702F" w:rsidRDefault="00596895" w:rsidP="00596895">
      <w:r w:rsidRPr="00AF702F">
        <w:t xml:space="preserve">Plan djelovanja sustava civilne zaštite u slučaju degradacije tla pokreće </w:t>
      </w:r>
      <w:r w:rsidR="00981141" w:rsidRPr="00AF702F">
        <w:rPr>
          <w:b/>
        </w:rPr>
        <w:t xml:space="preserve">Općinski načelnik </w:t>
      </w:r>
      <w:r w:rsidR="00981141" w:rsidRPr="00AF702F">
        <w:rPr>
          <w:bCs/>
        </w:rPr>
        <w:t>Općine J</w:t>
      </w:r>
      <w:r w:rsidR="00981141" w:rsidRPr="00AF702F">
        <w:t>elenje</w:t>
      </w:r>
      <w:r w:rsidRPr="00AF702F">
        <w:t xml:space="preserve">. Shema aktiviranja nalazi se u nastavku. </w:t>
      </w:r>
    </w:p>
    <w:p w14:paraId="541D6163" w14:textId="77777777" w:rsidR="00596895" w:rsidRPr="00AF702F" w:rsidRDefault="00596895" w:rsidP="00596895">
      <w:pPr>
        <w:rPr>
          <w:noProof/>
          <w:lang w:eastAsia="hr-HR"/>
        </w:rPr>
      </w:pPr>
      <w:r w:rsidRPr="00AF702F">
        <w:rPr>
          <w:noProof/>
          <w:lang w:eastAsia="hr-HR"/>
        </w:rPr>
        <mc:AlternateContent>
          <mc:Choice Requires="wps">
            <w:drawing>
              <wp:anchor distT="0" distB="0" distL="114300" distR="114300" simplePos="0" relativeHeight="253060096" behindDoc="0" locked="0" layoutInCell="1" allowOverlap="1" wp14:anchorId="2F93CA3C" wp14:editId="53C226AE">
                <wp:simplePos x="0" y="0"/>
                <wp:positionH relativeFrom="margin">
                  <wp:posOffset>3531870</wp:posOffset>
                </wp:positionH>
                <wp:positionV relativeFrom="paragraph">
                  <wp:posOffset>143510</wp:posOffset>
                </wp:positionV>
                <wp:extent cx="1257300" cy="571500"/>
                <wp:effectExtent l="0" t="0" r="19050" b="19050"/>
                <wp:wrapNone/>
                <wp:docPr id="2040058910" name="Rounded 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571500"/>
                        </a:xfrm>
                        <a:prstGeom prst="roundRect">
                          <a:avLst/>
                        </a:prstGeom>
                        <a:noFill/>
                        <a:ln>
                          <a:solidFill>
                            <a:srgbClr val="92D05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2674071" w14:textId="77777777" w:rsidR="00596895" w:rsidRPr="00DF76EE" w:rsidRDefault="00596895" w:rsidP="00596895">
                            <w:pPr>
                              <w:jc w:val="center"/>
                              <w:rPr>
                                <w:b/>
                                <w:sz w:val="20"/>
                              </w:rPr>
                            </w:pPr>
                            <w:r w:rsidRPr="00DF76EE">
                              <w:rPr>
                                <w:b/>
                                <w:sz w:val="20"/>
                              </w:rPr>
                              <w:t>Povjerenici 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F93CA3C" id="_x0000_s1120" style="position:absolute;left:0;text-align:left;margin-left:278.1pt;margin-top:11.3pt;width:99pt;height:45pt;z-index:25306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iQmkwIAAJAFAAAOAAAAZHJzL2Uyb0RvYy54bWysVE1v2zAMvQ/YfxB0X20nzdoadYqgRYcB&#10;QVu0HXpWZCk2JouapMTOfv0o+aNBV2zAsIsgiuQj+UTy8qprFNkL62rQBc1OUkqE5lDWelvQb8+3&#10;n84pcZ7pkinQoqAH4ejV8uOHy9bkYgYVqFJYgiDa5a0paOW9yZPE8Uo0zJ2AERqVEmzDPIp2m5SW&#10;tYjeqGSWpp+TFmxpLHDhHL7e9Eq6jPhSCu7vpXTCE1VQzM3H08ZzE85kecnyrWWmqvmQBvuHLBpW&#10;aww6Qd0wz8jO1r9BNTW34ED6Ew5NAlLWXMQasJosfVPNU8WMiLUgOc5MNLn/B8vv9k/mwYbUnVkD&#10;/+6QkaQ1Lp80QXCDTSdtE2wxcdJFFg8Ti6LzhONjNluczVMkm6NucZYt8B5AWT56G+v8FwENCZeC&#10;Wtjp8hG/KjLI9mvne/vRLkTUcFsrFb9L6ZguqLoMb1Gw2821smTP8J8vZjfpYozpXs0wg+Aaq+sL&#10;iqX5gxIBQ+lHIUldYgmzmElsQjHBMs6F9vNeVbFS9NGwvKnAySOWGwEDssQsJ+zsT9h93YN9cBWx&#10;hyfn9O/Ok0eMDNpPzk2twb4HoHw2/JDs7UeSemoCS77bdMhNQc/nwTQ8baA8PFhioR8qZ/htjf+5&#10;Zs4/MItThC2Am8Hf4yEVtAWF4UZJBfbne+/BHpsbtZS0OJUFdT92zApK1FeNbX+RnZ6GMY7C6eJs&#10;hoI91myONXrXXAM2RIY7yPB4DfZejVdpoXnBBbIKUVHFNMfYBeXejsK177cFriAuVqtohqNrmF/r&#10;J8MDeCA6tOpz98KsGZra4zjcwTjBLH/T1r1t8NSw2nmQdez5V16HL8Cxj700rKiwV47laPW6SJe/&#10;AAAA//8DAFBLAwQUAAYACAAAACEAcY/ml9wAAAAKAQAADwAAAGRycy9kb3ducmV2LnhtbEyPwU7D&#10;MAyG70i8Q2QkbixdRbtRmk6A4MrGmMTVa0xbrXGqJtsKT485wdG/P/3+XK4m16sTjaHzbGA+S0AR&#10;19523BjYvb/cLEGFiGyx90wGvijAqrq8KLGw/sxvdNrGRkkJhwINtDEOhdahbslhmPmBWHaffnQY&#10;ZRwbbUc8S7nrdZokuXbYsVxocaCnlurD9ugMrA/48fy44LvvjaPudWhxnW9yY66vpod7UJGm+AfD&#10;r76oQyVOe39kG1RvIMvyVFADaZqDEmCR3UqwF3Iuia5K/f+F6gcAAP//AwBQSwECLQAUAAYACAAA&#10;ACEAtoM4kv4AAADhAQAAEwAAAAAAAAAAAAAAAAAAAAAAW0NvbnRlbnRfVHlwZXNdLnhtbFBLAQIt&#10;ABQABgAIAAAAIQA4/SH/1gAAAJQBAAALAAAAAAAAAAAAAAAAAC8BAABfcmVscy8ucmVsc1BLAQIt&#10;ABQABgAIAAAAIQC95iQmkwIAAJAFAAAOAAAAAAAAAAAAAAAAAC4CAABkcnMvZTJvRG9jLnhtbFBL&#10;AQItABQABgAIAAAAIQBxj+aX3AAAAAoBAAAPAAAAAAAAAAAAAAAAAO0EAABkcnMvZG93bnJldi54&#10;bWxQSwUGAAAAAAQABADzAAAA9gUAAAAA&#10;" filled="f" strokecolor="#92d050" strokeweight="2pt">
                <v:path arrowok="t"/>
                <v:textbox>
                  <w:txbxContent>
                    <w:p w14:paraId="72674071" w14:textId="77777777" w:rsidR="00596895" w:rsidRPr="00DF76EE" w:rsidRDefault="00596895" w:rsidP="00596895">
                      <w:pPr>
                        <w:jc w:val="center"/>
                        <w:rPr>
                          <w:b/>
                          <w:sz w:val="20"/>
                        </w:rPr>
                      </w:pPr>
                      <w:r w:rsidRPr="00DF76EE">
                        <w:rPr>
                          <w:b/>
                          <w:sz w:val="20"/>
                        </w:rPr>
                        <w:t>Povjerenici civilne zaštite</w:t>
                      </w:r>
                    </w:p>
                  </w:txbxContent>
                </v:textbox>
                <w10:wrap anchorx="margin"/>
              </v:roundrect>
            </w:pict>
          </mc:Fallback>
        </mc:AlternateContent>
      </w:r>
      <w:r w:rsidRPr="00AF702F">
        <w:rPr>
          <w:noProof/>
          <w:lang w:eastAsia="hr-HR"/>
        </w:rPr>
        <mc:AlternateContent>
          <mc:Choice Requires="wps">
            <w:drawing>
              <wp:anchor distT="0" distB="0" distL="114300" distR="114300" simplePos="0" relativeHeight="253062144" behindDoc="0" locked="0" layoutInCell="1" allowOverlap="1" wp14:anchorId="5A52B49B" wp14:editId="31E77E85">
                <wp:simplePos x="0" y="0"/>
                <wp:positionH relativeFrom="margin">
                  <wp:align>left</wp:align>
                </wp:positionH>
                <wp:positionV relativeFrom="paragraph">
                  <wp:posOffset>11430</wp:posOffset>
                </wp:positionV>
                <wp:extent cx="2238375" cy="1438275"/>
                <wp:effectExtent l="0" t="0" r="28575" b="28575"/>
                <wp:wrapNone/>
                <wp:docPr id="591328888" name="Rounded 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8375" cy="1438275"/>
                        </a:xfrm>
                        <a:prstGeom prst="roundRect">
                          <a:avLst/>
                        </a:prstGeom>
                        <a:noFill/>
                        <a:ln>
                          <a:solidFill>
                            <a:srgbClr val="92D05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3309AAA3" w14:textId="77777777" w:rsidR="00596895" w:rsidRPr="00DF76EE" w:rsidRDefault="00596895" w:rsidP="00596895">
                            <w:pPr>
                              <w:spacing w:before="0" w:after="0"/>
                              <w:jc w:val="center"/>
                              <w:rPr>
                                <w:b/>
                                <w:sz w:val="20"/>
                                <w:szCs w:val="20"/>
                              </w:rPr>
                            </w:pPr>
                            <w:r w:rsidRPr="002D75EE">
                              <w:rPr>
                                <w:b/>
                                <w:sz w:val="20"/>
                                <w:szCs w:val="20"/>
                              </w:rPr>
                              <w:t xml:space="preserve">Operativne </w:t>
                            </w:r>
                            <w:r w:rsidRPr="002D75EE">
                              <w:rPr>
                                <w:b/>
                                <w:sz w:val="20"/>
                                <w:szCs w:val="20"/>
                              </w:rPr>
                              <w:t>snage</w:t>
                            </w:r>
                          </w:p>
                          <w:p w14:paraId="14E40ADB" w14:textId="77777777" w:rsidR="00596895" w:rsidRDefault="00596895" w:rsidP="00596895">
                            <w:pPr>
                              <w:spacing w:before="0" w:after="0"/>
                              <w:jc w:val="left"/>
                              <w:rPr>
                                <w:rFonts w:eastAsia="Calibri"/>
                                <w:sz w:val="20"/>
                                <w:szCs w:val="20"/>
                              </w:rPr>
                            </w:pPr>
                            <w:r w:rsidRPr="00DF76EE">
                              <w:rPr>
                                <w:rFonts w:eastAsia="Calibri"/>
                                <w:sz w:val="20"/>
                                <w:szCs w:val="20"/>
                              </w:rPr>
                              <w:t xml:space="preserve">- </w:t>
                            </w:r>
                            <w:r>
                              <w:rPr>
                                <w:rFonts w:eastAsia="Calibri"/>
                                <w:sz w:val="20"/>
                                <w:szCs w:val="20"/>
                              </w:rPr>
                              <w:t>DVD „Ivan Zoretić Španac“ Jelenje</w:t>
                            </w:r>
                          </w:p>
                          <w:p w14:paraId="0B812CA8" w14:textId="77777777" w:rsidR="00596895" w:rsidRDefault="00596895" w:rsidP="00596895">
                            <w:pPr>
                              <w:spacing w:before="0" w:after="0"/>
                              <w:jc w:val="left"/>
                              <w:rPr>
                                <w:rFonts w:eastAsia="Calibri"/>
                                <w:sz w:val="20"/>
                                <w:szCs w:val="20"/>
                              </w:rPr>
                            </w:pPr>
                            <w:r>
                              <w:rPr>
                                <w:rFonts w:eastAsia="Calibri"/>
                                <w:sz w:val="20"/>
                                <w:szCs w:val="20"/>
                              </w:rPr>
                              <w:t>- JVP Rijeka</w:t>
                            </w:r>
                          </w:p>
                          <w:p w14:paraId="759AEC3D" w14:textId="77777777" w:rsidR="00596895" w:rsidRDefault="00596895" w:rsidP="00596895">
                            <w:pPr>
                              <w:spacing w:before="0" w:after="0"/>
                              <w:jc w:val="left"/>
                              <w:rPr>
                                <w:rFonts w:eastAsia="Calibri"/>
                                <w:sz w:val="20"/>
                                <w:szCs w:val="20"/>
                              </w:rPr>
                            </w:pPr>
                            <w:r w:rsidRPr="00DF76EE">
                              <w:rPr>
                                <w:rFonts w:eastAsia="Calibri"/>
                                <w:sz w:val="20"/>
                                <w:szCs w:val="20"/>
                              </w:rPr>
                              <w:t xml:space="preserve">- </w:t>
                            </w:r>
                            <w:r>
                              <w:rPr>
                                <w:rFonts w:eastAsia="Calibri"/>
                                <w:sz w:val="20"/>
                                <w:szCs w:val="20"/>
                              </w:rPr>
                              <w:t>HGSS - stanica Rijeka</w:t>
                            </w:r>
                          </w:p>
                          <w:p w14:paraId="5365DDBD" w14:textId="77777777" w:rsidR="00596895" w:rsidRPr="00DF76EE" w:rsidRDefault="00596895" w:rsidP="00596895">
                            <w:pPr>
                              <w:spacing w:before="0" w:after="0"/>
                              <w:jc w:val="left"/>
                              <w:rPr>
                                <w:rFonts w:eastAsia="Calibri"/>
                                <w:sz w:val="20"/>
                                <w:szCs w:val="20"/>
                              </w:rPr>
                            </w:pPr>
                            <w:r>
                              <w:rPr>
                                <w:rFonts w:eastAsia="Calibri"/>
                                <w:sz w:val="20"/>
                                <w:szCs w:val="20"/>
                              </w:rPr>
                              <w:t>- GDCK Rijeka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52B49B" id="_x0000_s1121" style="position:absolute;left:0;text-align:left;margin-left:0;margin-top:.9pt;width:176.25pt;height:113.25pt;z-index:253062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vVlgIAAJEFAAAOAAAAZHJzL2Uyb0RvYy54bWysVN9r2zAQfh/sfxB6X+04yZqaOiW0dAxC&#10;G9qOPiuyFJvJOk1SYmd//U6y45aubDDmB+HTfffdD93d5VXXKHIQ1tWgCzo5SykRmkNZ611Bvz3d&#10;flpQ4jzTJVOgRUGPwtGr5ccPl63JRQYVqFJYgiTa5a0paOW9yZPE8Uo0zJ2BERqVEmzDPIp2l5SW&#10;tcjeqCRL089JC7Y0FrhwDm9veiVdRn4pBff3UjrhiSooxubjaeO5DWeyvGT5zjJT1XwIg/1DFA2r&#10;NTodqW6YZ2Rv69+omppbcCD9GYcmASlrLmIOmM0kfZPNY8WMiLlgcZwZy+T+Hy2/OzyajQ2hO7MG&#10;/t1hRZLWuHzUBMENmE7aJmAxcNLFKh7HKorOE46XWTZdTM/nlHDUTWbTRYZCYGX5ydxY578IaEj4&#10;KaiFvS4f8K1iCdlh7XyPP+GCSw23tVLxvZSO8YKqy3AXBbvbXitLDgwf+iK7SefxbdGne4GhFExj&#10;en1GMTd/VCJwKP0gJKnLkEOMJHahGGkZ50L7aa+qWCl6b/MUvyHB0SKmGwkDs8QoR+7Jn7j7vAd8&#10;MBWxiUfj9O/Go0X0DNqPxk2twb5HoPxkSED2+FOR+tKEKvlu22FtCrqYBWi42kJ53FhioZ8qZ/ht&#10;je+5Zs5vmMUxwoHD1eDv8ZAK2oLC8EdJBfbne/cBj92NWkpaHMuCuh97ZgUl6qvGvr+YzGZhjqMw&#10;m59nKNjXmu1rjd4314ANMcElZHj8DXivTr/SQvOMG2QVvKKKaY6+C8q9PQnXvl8XuIO4WK0iDGfX&#10;ML/Wj4YH8lDo0KpP3TOzZmhqj/NwB6cRZvmbtu6xwVLDau9B1rHnX+o6PAHOfeylYUeFxfJajqiX&#10;Tbr8BQAA//8DAFBLAwQUAAYACAAAACEAImzxZdoAAAAGAQAADwAAAGRycy9kb3ducmV2LnhtbEyP&#10;wU7DMBBE70j8g7VI3KhDqoYS4lSA4EpLQeK6jZc4aryOYrcNfD3LCY47M5p5W60m36sjjbELbOB6&#10;loEiboLtuDXw/vZ8tQQVE7LFPjAZ+KIIq/r8rMLShhO/0nGbWiUlHEs04FIaSq1j48hjnIWBWLzP&#10;MHpMco6ttiOepNz3Os+yQnvsWBYcDvToqNlvD97Aeo8fTw83fPu98dS9DA7XxaYw5vJiur8DlWhK&#10;f2H4xRd0qIVpFw5so+oNyCNJVMEXc77IF6B2BvJ8OQddV/o/fv0DAAD//wMAUEsBAi0AFAAGAAgA&#10;AAAhALaDOJL+AAAA4QEAABMAAAAAAAAAAAAAAAAAAAAAAFtDb250ZW50X1R5cGVzXS54bWxQSwEC&#10;LQAUAAYACAAAACEAOP0h/9YAAACUAQAACwAAAAAAAAAAAAAAAAAvAQAAX3JlbHMvLnJlbHNQSwEC&#10;LQAUAAYACAAAACEAYP6r1ZYCAACRBQAADgAAAAAAAAAAAAAAAAAuAgAAZHJzL2Uyb0RvYy54bWxQ&#10;SwECLQAUAAYACAAAACEAImzxZdoAAAAGAQAADwAAAAAAAAAAAAAAAADwBAAAZHJzL2Rvd25yZXYu&#10;eG1sUEsFBgAAAAAEAAQA8wAAAPcFAAAAAA==&#10;" filled="f" strokecolor="#92d050" strokeweight="2pt">
                <v:path arrowok="t"/>
                <v:textbox>
                  <w:txbxContent>
                    <w:p w14:paraId="3309AAA3" w14:textId="77777777" w:rsidR="00596895" w:rsidRPr="00DF76EE" w:rsidRDefault="00596895" w:rsidP="00596895">
                      <w:pPr>
                        <w:spacing w:before="0" w:after="0"/>
                        <w:jc w:val="center"/>
                        <w:rPr>
                          <w:b/>
                          <w:sz w:val="20"/>
                          <w:szCs w:val="20"/>
                        </w:rPr>
                      </w:pPr>
                      <w:r w:rsidRPr="002D75EE">
                        <w:rPr>
                          <w:b/>
                          <w:sz w:val="20"/>
                          <w:szCs w:val="20"/>
                        </w:rPr>
                        <w:t xml:space="preserve">Operativne </w:t>
                      </w:r>
                      <w:r w:rsidRPr="002D75EE">
                        <w:rPr>
                          <w:b/>
                          <w:sz w:val="20"/>
                          <w:szCs w:val="20"/>
                        </w:rPr>
                        <w:t>snage</w:t>
                      </w:r>
                    </w:p>
                    <w:p w14:paraId="14E40ADB" w14:textId="77777777" w:rsidR="00596895" w:rsidRDefault="00596895" w:rsidP="00596895">
                      <w:pPr>
                        <w:spacing w:before="0" w:after="0"/>
                        <w:jc w:val="left"/>
                        <w:rPr>
                          <w:rFonts w:eastAsia="Calibri"/>
                          <w:sz w:val="20"/>
                          <w:szCs w:val="20"/>
                        </w:rPr>
                      </w:pPr>
                      <w:r w:rsidRPr="00DF76EE">
                        <w:rPr>
                          <w:rFonts w:eastAsia="Calibri"/>
                          <w:sz w:val="20"/>
                          <w:szCs w:val="20"/>
                        </w:rPr>
                        <w:t xml:space="preserve">- </w:t>
                      </w:r>
                      <w:r>
                        <w:rPr>
                          <w:rFonts w:eastAsia="Calibri"/>
                          <w:sz w:val="20"/>
                          <w:szCs w:val="20"/>
                        </w:rPr>
                        <w:t>DVD „Ivan Zoretić Španac“ Jelenje</w:t>
                      </w:r>
                    </w:p>
                    <w:p w14:paraId="0B812CA8" w14:textId="77777777" w:rsidR="00596895" w:rsidRDefault="00596895" w:rsidP="00596895">
                      <w:pPr>
                        <w:spacing w:before="0" w:after="0"/>
                        <w:jc w:val="left"/>
                        <w:rPr>
                          <w:rFonts w:eastAsia="Calibri"/>
                          <w:sz w:val="20"/>
                          <w:szCs w:val="20"/>
                        </w:rPr>
                      </w:pPr>
                      <w:r>
                        <w:rPr>
                          <w:rFonts w:eastAsia="Calibri"/>
                          <w:sz w:val="20"/>
                          <w:szCs w:val="20"/>
                        </w:rPr>
                        <w:t>- JVP Rijeka</w:t>
                      </w:r>
                    </w:p>
                    <w:p w14:paraId="759AEC3D" w14:textId="77777777" w:rsidR="00596895" w:rsidRDefault="00596895" w:rsidP="00596895">
                      <w:pPr>
                        <w:spacing w:before="0" w:after="0"/>
                        <w:jc w:val="left"/>
                        <w:rPr>
                          <w:rFonts w:eastAsia="Calibri"/>
                          <w:sz w:val="20"/>
                          <w:szCs w:val="20"/>
                        </w:rPr>
                      </w:pPr>
                      <w:r w:rsidRPr="00DF76EE">
                        <w:rPr>
                          <w:rFonts w:eastAsia="Calibri"/>
                          <w:sz w:val="20"/>
                          <w:szCs w:val="20"/>
                        </w:rPr>
                        <w:t xml:space="preserve">- </w:t>
                      </w:r>
                      <w:r>
                        <w:rPr>
                          <w:rFonts w:eastAsia="Calibri"/>
                          <w:sz w:val="20"/>
                          <w:szCs w:val="20"/>
                        </w:rPr>
                        <w:t>HGSS - stanica Rijeka</w:t>
                      </w:r>
                    </w:p>
                    <w:p w14:paraId="5365DDBD" w14:textId="77777777" w:rsidR="00596895" w:rsidRPr="00DF76EE" w:rsidRDefault="00596895" w:rsidP="00596895">
                      <w:pPr>
                        <w:spacing w:before="0" w:after="0"/>
                        <w:jc w:val="left"/>
                        <w:rPr>
                          <w:rFonts w:eastAsia="Calibri"/>
                          <w:sz w:val="20"/>
                          <w:szCs w:val="20"/>
                        </w:rPr>
                      </w:pPr>
                      <w:r>
                        <w:rPr>
                          <w:rFonts w:eastAsia="Calibri"/>
                          <w:sz w:val="20"/>
                          <w:szCs w:val="20"/>
                        </w:rPr>
                        <w:t>- GDCK Rijeka</w:t>
                      </w:r>
                    </w:p>
                  </w:txbxContent>
                </v:textbox>
                <w10:wrap anchorx="margin"/>
              </v:roundrect>
            </w:pict>
          </mc:Fallback>
        </mc:AlternateContent>
      </w:r>
      <w:r w:rsidRPr="00AF702F">
        <w:rPr>
          <w:noProof/>
          <w:lang w:eastAsia="hr-HR"/>
        </w:rPr>
        <mc:AlternateContent>
          <mc:Choice Requires="wps">
            <w:drawing>
              <wp:anchor distT="0" distB="0" distL="114300" distR="114300" simplePos="0" relativeHeight="253061120" behindDoc="0" locked="0" layoutInCell="1" allowOverlap="1" wp14:anchorId="18ED707D" wp14:editId="6801196A">
                <wp:simplePos x="0" y="0"/>
                <wp:positionH relativeFrom="column">
                  <wp:posOffset>5548630</wp:posOffset>
                </wp:positionH>
                <wp:positionV relativeFrom="paragraph">
                  <wp:posOffset>147320</wp:posOffset>
                </wp:positionV>
                <wp:extent cx="1257300" cy="542925"/>
                <wp:effectExtent l="0" t="0" r="19050" b="28575"/>
                <wp:wrapNone/>
                <wp:docPr id="42085788" name="Rounded 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542925"/>
                        </a:xfrm>
                        <a:prstGeom prst="roundRect">
                          <a:avLst/>
                        </a:prstGeom>
                        <a:noFill/>
                        <a:ln>
                          <a:solidFill>
                            <a:srgbClr val="92D05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2A38E4B9" w14:textId="77777777" w:rsidR="00596895" w:rsidRPr="00DF76EE" w:rsidRDefault="00596895" w:rsidP="00596895">
                            <w:pPr>
                              <w:jc w:val="center"/>
                              <w:rPr>
                                <w:b/>
                                <w:sz w:val="20"/>
                              </w:rPr>
                            </w:pPr>
                            <w:r w:rsidRPr="00DF76EE">
                              <w:rPr>
                                <w:b/>
                                <w:sz w:val="20"/>
                              </w:rPr>
                              <w:t xml:space="preserve">Koordinator </w:t>
                            </w:r>
                            <w:r w:rsidRPr="00DF76EE">
                              <w:rPr>
                                <w:b/>
                                <w:sz w:val="20"/>
                              </w:rPr>
                              <w:t>na lokaciji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8ED707D" id="_x0000_s1122" style="position:absolute;left:0;text-align:left;margin-left:436.9pt;margin-top:11.6pt;width:99pt;height:42.75pt;z-index:2530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jvQlwIAAJAFAAAOAAAAZHJzL2Uyb0RvYy54bWysVE1v2zAMvQ/YfxB0X/3RZG2NOkXQosOA&#10;oA3aDj0rshQbk0VNUmJnv36U7LhFV2zAMB8EUyQfySeSl1d9q8heWNeALml2klIiNIeq0duSfnu6&#10;/XROifNMV0yBFiU9CEevFh8/XHamEDnUoCphCYJoV3SmpLX3pkgSx2vRMncCRmhUSrAt8yjabVJZ&#10;1iF6q5I8TT8nHdjKWODCOby9GZR0EfGlFNzfS+mEJ6qkmJuPp43nJpzJ4pIVW8tM3fAxDfYPWbSs&#10;0Rh0grphnpGdbX6DahtuwYH0JxzaBKRsuIg1YDVZ+qaax5oZEWtBcpyZaHL/D5bf7R/N2obUnVkB&#10;/+6QkaQzrpg0QXCjTS9tG2wxcdJHFg8Ti6L3hONlls/PTlMkm6NuPssv8nmgOWHF0dtY578IaEn4&#10;KamFna4e8Kkig2y/cn6wP9qFiBpuG6Xicykd0wXVVOEuCna7uVaW7Bm+80V+k87j02JM92KGUnCN&#10;1Q0FxdL8QYmAofSDkKSpsIQ8ZhKbUEywjHOh/emgqlklhmjzFL+xwMkjlhsBA7LELCfs7E/YQ92j&#10;fXAVsYcn5/TvzpNHjAzaT85to8G+B6B8NhYgB/sjSQM1gSXfb3rkpqTn8THD1Qaqw9oSC8NQOcNv&#10;G3zPFXN+zSxOEbYAbgZ/j4dU0JUUxj9KarA/37sP9tjcqKWkw6ksqfuxY1ZQor5qbPuLbDYLYxyF&#10;2fwsR8G+1mxea/SuvQZsiAx3kOHxN9h7dfyVFtpnXCDLEBVVTHOMXVLu7VG49sO2wBXExXIZzXB0&#10;DfMr/Wh4AA9Eh1Z96p+ZNWNTexyHOzhOMCvetPVgGzw1LHceZBN7/oXX8Qlw7GMvjSsq7JXXcrR6&#10;WaSLXwAAAP//AwBQSwMEFAAGAAgAAAAhAL1bClbeAAAACwEAAA8AAABkcnMvZG93bnJldi54bWxM&#10;j0FPwzAMhe9I/IfISNxYuk5qS2k6AYIrGwOJq9eYplrjVE22FX496Ynd7Oen9z5X68n24kSj7xwr&#10;WC4SEMSN0x23Cj4/Xu8KED4ga+wdk4If8rCur68qLLU78zuddqEVMYR9iQpMCEMppW8MWfQLNxDH&#10;27cbLYa4jq3UI55juO1lmiSZtNhxbDA40LOh5rA7WgWbA369POV8/7u11L0NBjfZNlPq9mZ6fAAR&#10;aAr/ZpjxIzrUkWnvjqy96BUU+SqiBwXpKgUxG5J8GZX9PBU5yLqSlz/UfwAAAP//AwBQSwECLQAU&#10;AAYACAAAACEAtoM4kv4AAADhAQAAEwAAAAAAAAAAAAAAAAAAAAAAW0NvbnRlbnRfVHlwZXNdLnht&#10;bFBLAQItABQABgAIAAAAIQA4/SH/1gAAAJQBAAALAAAAAAAAAAAAAAAAAC8BAABfcmVscy8ucmVs&#10;c1BLAQItABQABgAIAAAAIQCYzjvQlwIAAJAFAAAOAAAAAAAAAAAAAAAAAC4CAABkcnMvZTJvRG9j&#10;LnhtbFBLAQItABQABgAIAAAAIQC9WwpW3gAAAAsBAAAPAAAAAAAAAAAAAAAAAPEEAABkcnMvZG93&#10;bnJldi54bWxQSwUGAAAAAAQABADzAAAA/AUAAAAA&#10;" filled="f" strokecolor="#92d050" strokeweight="2pt">
                <v:path arrowok="t"/>
                <v:textbox>
                  <w:txbxContent>
                    <w:p w14:paraId="2A38E4B9" w14:textId="77777777" w:rsidR="00596895" w:rsidRPr="00DF76EE" w:rsidRDefault="00596895" w:rsidP="00596895">
                      <w:pPr>
                        <w:jc w:val="center"/>
                        <w:rPr>
                          <w:b/>
                          <w:sz w:val="20"/>
                        </w:rPr>
                      </w:pPr>
                      <w:r w:rsidRPr="00DF76EE">
                        <w:rPr>
                          <w:b/>
                          <w:sz w:val="20"/>
                        </w:rPr>
                        <w:t xml:space="preserve">Koordinator </w:t>
                      </w:r>
                      <w:r w:rsidRPr="00DF76EE">
                        <w:rPr>
                          <w:b/>
                          <w:sz w:val="20"/>
                        </w:rPr>
                        <w:t>na lokaciji</w:t>
                      </w:r>
                    </w:p>
                  </w:txbxContent>
                </v:textbox>
              </v:roundrect>
            </w:pict>
          </mc:Fallback>
        </mc:AlternateContent>
      </w:r>
    </w:p>
    <w:p w14:paraId="062DF74C" w14:textId="77777777" w:rsidR="00596895" w:rsidRPr="00AF702F" w:rsidRDefault="00596895" w:rsidP="00596895">
      <w:pPr>
        <w:rPr>
          <w:noProof/>
          <w:lang w:eastAsia="hr-HR"/>
        </w:rPr>
      </w:pPr>
    </w:p>
    <w:p w14:paraId="2C74DA67" w14:textId="77777777" w:rsidR="00596895" w:rsidRPr="00AF702F" w:rsidRDefault="00596895" w:rsidP="00596895">
      <w:pPr>
        <w:rPr>
          <w:noProof/>
          <w:lang w:eastAsia="hr-HR"/>
        </w:rPr>
      </w:pPr>
      <w:r w:rsidRPr="00AF702F">
        <w:rPr>
          <w:noProof/>
          <w:lang w:eastAsia="hr-HR"/>
        </w:rPr>
        <mc:AlternateContent>
          <mc:Choice Requires="wps">
            <w:drawing>
              <wp:anchor distT="0" distB="0" distL="114300" distR="114300" simplePos="0" relativeHeight="253045760" behindDoc="0" locked="0" layoutInCell="1" allowOverlap="1" wp14:anchorId="0D38E595" wp14:editId="5ACC3216">
                <wp:simplePos x="0" y="0"/>
                <wp:positionH relativeFrom="column">
                  <wp:posOffset>4185919</wp:posOffset>
                </wp:positionH>
                <wp:positionV relativeFrom="paragraph">
                  <wp:posOffset>173989</wp:posOffset>
                </wp:positionV>
                <wp:extent cx="466725" cy="1247775"/>
                <wp:effectExtent l="38100" t="38100" r="28575" b="28575"/>
                <wp:wrapNone/>
                <wp:docPr id="1673012256" name="Straight Arrow Connector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66725" cy="124777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19A48C" id="Straight Arrow Connector 232" o:spid="_x0000_s1026" type="#_x0000_t32" style="position:absolute;margin-left:329.6pt;margin-top:13.7pt;width:36.75pt;height:98.25pt;flip:x y;z-index:2530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In9AEAAD0EAAAOAAAAZHJzL2Uyb0RvYy54bWysU8GO2yAQvVfqPyDujZ1ok7RWnD1ku+1h&#10;1a66be8sBhsVMwho7Px9B3CcZntq1QsCZt6bN49hdzv2mhyF8wpMTZeLkhJhODTKtDX99vX+zVtK&#10;fGCmYRqMqOlJeHq7f/1qN9hKrKAD3QhHkMT4arA17UKwVVF43ome+QVYYTAowfUs4NG1RePYgOy9&#10;LlZluSkGcI11wIX3eHuXg3Sf+KUUPHyW0otAdE1RW0irS+tzXIv9jlWtY7ZTfJLB/kFFz5TBojPV&#10;HQuM/HTqD6pecQceZFhw6AuQUnGResBuluWLbp46ZkXqBc3xdrbJ/z9a/ul4MI8uSuejebIPwH94&#10;NKUYrK/mYDx4m9NG6XoitbIf8b1p2n2Pu0iB/ZAxmXuazRVjIBwvbzab7WpNCcfQcnWz3W7X0f2C&#10;VZExoq3z4YOAnsRNTX1wTLVdOIAx+I7gcg12fPAhA8+ACNaGDEj8rlyXSYoHrZp7pXUMpnESB+3I&#10;keEghHE5lb7KCkzp96Yh4WRxUoNTzLRaTJnaTKZkH5Ij4aRFrv1FSKIa7DJrfFGPcS5MONfUBrMj&#10;TKK6GTipjnN/EXoNnPIjVKTR/hvwjEiVwYQZ3CsDLnt2Xf1ik8z5Zwdy39GCZ2hOj+48Lzij6UGn&#10;/xQ/we/nBL/8+v0vAAAA//8DAFBLAwQUAAYACAAAACEAbxa7fOEAAAAKAQAADwAAAGRycy9kb3du&#10;cmV2LnhtbEyPwU7DMAyG70i8Q2Qkbiylg2Xtmk4TEhcuYyuIa9p4TUXjVE22dTw94TSOtj/9/v5i&#10;PdmenXD0nSMJj7MEGFLjdEethI/q9WEJzAdFWvWOUMIFPazL25tC5dqdaYenfWhZDCGfKwkmhCHn&#10;3DcGrfIzNyDF28GNVoU4ji3XozrHcNvzNEkW3KqO4gejBnwx2Hzvj1bC7v1nub1sv+qKi81blWTC&#10;fJpayvu7abMCFnAKVxj+9KM6lNGpdkfSnvUSFs9ZGlEJqXgCFgExTwWwOi7SeQa8LPj/CuUvAAAA&#10;//8DAFBLAQItABQABgAIAAAAIQC2gziS/gAAAOEBAAATAAAAAAAAAAAAAAAAAAAAAABbQ29udGVu&#10;dF9UeXBlc10ueG1sUEsBAi0AFAAGAAgAAAAhADj9If/WAAAAlAEAAAsAAAAAAAAAAAAAAAAALwEA&#10;AF9yZWxzLy5yZWxzUEsBAi0AFAAGAAgAAAAhAH8zAif0AQAAPQQAAA4AAAAAAAAAAAAAAAAALgIA&#10;AGRycy9lMm9Eb2MueG1sUEsBAi0AFAAGAAgAAAAhAG8Wu3zhAAAACgEAAA8AAAAAAAAAAAAAAAAA&#10;TgQAAGRycy9kb3ducmV2LnhtbFBLBQYAAAAABAAEAPMAAABcBQAAAAA=&#10;" strokecolor="black [3213]" strokeweight="1.5pt">
                <v:stroke endarrow="block"/>
                <o:lock v:ext="edit" shapetype="f"/>
              </v:shape>
            </w:pict>
          </mc:Fallback>
        </mc:AlternateContent>
      </w:r>
      <w:r w:rsidRPr="00AF702F">
        <w:rPr>
          <w:noProof/>
          <w:lang w:eastAsia="hr-HR"/>
        </w:rPr>
        <mc:AlternateContent>
          <mc:Choice Requires="wps">
            <w:drawing>
              <wp:anchor distT="0" distB="0" distL="114300" distR="114300" simplePos="0" relativeHeight="253046784" behindDoc="0" locked="0" layoutInCell="1" allowOverlap="1" wp14:anchorId="66AA4F3B" wp14:editId="2EAE7116">
                <wp:simplePos x="0" y="0"/>
                <wp:positionH relativeFrom="column">
                  <wp:posOffset>5396230</wp:posOffset>
                </wp:positionH>
                <wp:positionV relativeFrom="paragraph">
                  <wp:posOffset>174625</wp:posOffset>
                </wp:positionV>
                <wp:extent cx="733425" cy="1285875"/>
                <wp:effectExtent l="0" t="38100" r="47625" b="28575"/>
                <wp:wrapNone/>
                <wp:docPr id="2072078635" name="Straight Arrow Connector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33425" cy="128587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BBA641" id="Straight Arrow Connector 231" o:spid="_x0000_s1026" type="#_x0000_t32" style="position:absolute;margin-left:424.9pt;margin-top:13.75pt;width:57.75pt;height:101.25pt;flip:y;z-index:2530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MmA7wEAADMEAAAOAAAAZHJzL2Uyb0RvYy54bWysU8Fy0zAQvTPDP2h0p3ZSQoMnTg8p5dKB&#10;DgXuqryKNchajSRi5+9ZyY5DygmGi8bS7tu37+16czt0hh3AB4225ourkjOwEhtt9zX/9vX+zZqz&#10;EIVthEELNT9C4Lfb1682vatgiS2aBjyjIjZUvat5G6OriiLIFjoRrtCBpaBC34lIV78vGi96qt6Z&#10;YlmW74oefeM8SgiBXu/GIN/m+kqBjJ+VChCZqTn1FvPp8/mczmK7EdXeC9dqObUh/qGLTmhLpHOp&#10;OxEF++n1H6U6LT0GVPFKYlegUlpC1kBqFuULNU+tcJC1kDnBzTaF/1dWfjrs7KNPrcvBPrkHlD8C&#10;mVL0LlRzMF2CG9MG5TumjHbfad5ZM6lgQ7b0OFsKQ2SSHm+ur98uV5xJCi2W69X6ZpU8L0SV6iRa&#10;50P8CNix9FHzEL3Q+zbu0FqaHvqRQxweQhyBJ0ACG8t6Kvy+XJW5lYBGN/famBTMSwQ749lB0Pjj&#10;sJioL7Ki0OaDbVg8OtrP6LWwewNTprGTFaP67EM8Ghi5v4BiuiGVY48v+ISUYOOJ01jKTjBF3c3A&#10;qeu07edGL4FTfoJCXui/Ac+IzIw2zuBOW/SjZ5fsZ5vUmH9yYNSdLHjG5vjoT1tCm5kHOv1FafV/&#10;v2f4+V/f/gIAAP//AwBQSwMEFAAGAAgAAAAhAMsSb4PgAAAACgEAAA8AAABkcnMvZG93bnJldi54&#10;bWxMjzFPwzAQhXck/oN1SGzUpqWlDXGqCsTAgKqmLGxufE0i4nOIndb99xwTjPfu3Xvf5evkOnHC&#10;IbSeNNxPFAikytuWag0f+9e7JYgQDVnTeUINFwywLq6vcpNZf6YdnspYCw6hkBkNTYx9JmWoGnQm&#10;THyPxLujH5yJPA61tIM5c7jr5FSphXSmJW5oTI/PDVZf5egY493J3VsacNuWn5uYLi/j93Gv9e1N&#10;2jyBiJjinxl+8fkGCmY6+JFsEJ2G5cOK0aOG6eMcBBtWi/kMxIGFmVIgi1z+f6H4AQAA//8DAFBL&#10;AQItABQABgAIAAAAIQC2gziS/gAAAOEBAAATAAAAAAAAAAAAAAAAAAAAAABbQ29udGVudF9UeXBl&#10;c10ueG1sUEsBAi0AFAAGAAgAAAAhADj9If/WAAAAlAEAAAsAAAAAAAAAAAAAAAAALwEAAF9yZWxz&#10;Ly5yZWxzUEsBAi0AFAAGAAgAAAAhAAaEyYDvAQAAMwQAAA4AAAAAAAAAAAAAAAAALgIAAGRycy9l&#10;Mm9Eb2MueG1sUEsBAi0AFAAGAAgAAAAhAMsSb4PgAAAACgEAAA8AAAAAAAAAAAAAAAAASQQAAGRy&#10;cy9kb3ducmV2LnhtbFBLBQYAAAAABAAEAPMAAABWBQAAAAA=&#10;" strokecolor="black [3213]" strokeweight="1.5pt">
                <v:stroke endarrow="block"/>
                <o:lock v:ext="edit" shapetype="f"/>
              </v:shape>
            </w:pict>
          </mc:Fallback>
        </mc:AlternateContent>
      </w:r>
    </w:p>
    <w:p w14:paraId="19EB7950" w14:textId="77777777" w:rsidR="00596895" w:rsidRPr="00AF702F" w:rsidRDefault="00596895" w:rsidP="00596895">
      <w:pPr>
        <w:rPr>
          <w:noProof/>
          <w:lang w:eastAsia="hr-HR"/>
        </w:rPr>
      </w:pPr>
      <w:r w:rsidRPr="00AF702F">
        <w:rPr>
          <w:noProof/>
          <w:sz w:val="20"/>
          <w:szCs w:val="20"/>
          <w:lang w:eastAsia="hr-HR"/>
        </w:rPr>
        <mc:AlternateContent>
          <mc:Choice Requires="wps">
            <w:drawing>
              <wp:anchor distT="0" distB="0" distL="114300" distR="114300" simplePos="0" relativeHeight="253056000" behindDoc="0" locked="0" layoutInCell="1" allowOverlap="1" wp14:anchorId="75352CFC" wp14:editId="140BB124">
                <wp:simplePos x="0" y="0"/>
                <wp:positionH relativeFrom="column">
                  <wp:posOffset>2233930</wp:posOffset>
                </wp:positionH>
                <wp:positionV relativeFrom="paragraph">
                  <wp:posOffset>50165</wp:posOffset>
                </wp:positionV>
                <wp:extent cx="2134870" cy="1143000"/>
                <wp:effectExtent l="38100" t="38100" r="17780" b="19050"/>
                <wp:wrapNone/>
                <wp:docPr id="467650832" name="Straight Arrow Connector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134870" cy="1143000"/>
                        </a:xfrm>
                        <a:prstGeom prst="straightConnector1">
                          <a:avLst/>
                        </a:prstGeom>
                        <a:noFill/>
                        <a:ln w="19050" cap="flat" cmpd="sng" algn="ctr">
                          <a:solidFill>
                            <a:sysClr val="windowText" lastClr="000000"/>
                          </a:solidFill>
                          <a:prstDash val="dash"/>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5B82EBB" id="Straight Arrow Connector 233" o:spid="_x0000_s1026" type="#_x0000_t32" style="position:absolute;margin-left:175.9pt;margin-top:3.95pt;width:168.1pt;height:90pt;flip:x y;z-index:2530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2lQ4AEAAKIDAAAOAAAAZHJzL2Uyb0RvYy54bWysU01v1DAQvSPxHyzf2STbAiXabA+7FA4V&#10;VGrhPvVHYuHYlsdssv+esbPdFrghcrDGmcyb92ZeNtfzaNlBRTTedbxZ1ZwpJ7w0ru/4t4ebN1ec&#10;YQInwXqnOn5UyK+3r19tptCqtR+8lSoyAnHYTqHjQ0qhrSoUgxoBVz4oR0nt4wiJrrGvZISJ0Edb&#10;rev6XTX5KEP0QiHS2/2S5NuCr7US6avWqBKzHSduqZyxnI/5rLYbaPsIYTDiRAP+gcUIxlHTM9Qe&#10;ErCf0fwFNRoRPXqdVsKPldfaCFU0kJqm/kPN/QBBFS00HAznMeH/gxVfDjt3FzN1Mbv7cOvFD6Sh&#10;VFPA9pzMFwzLZ7OOI9PWhM+0b16i7znKEKSHzWW4x/Nw1ZyYoJfr5uLy6j3tQFCuaS4v6rqMv4I2&#10;Q+byEDF9Un5kOeg4pgimH9LOO0eL9HFpAodbTJnic0Eudv7GWFv2aR2bqMeH+m1uB2QrbSFROAZJ&#10;sK7nDGxPfhUpFt7orZG5PAPhEXc2sgOQZchp0k8PpIEzC5goQcLKk61DFH4rzbz3gMNSLClaDJbA&#10;2I9OsnQM9A+kaMD1Vp0QrMtdVTHrSdnzvHP06OXxLj4thYxQGp9Mm5328k7xy19r+wsAAP//AwBQ&#10;SwMEFAAGAAgAAAAhALfiyBjgAAAACQEAAA8AAABkcnMvZG93bnJldi54bWxMj8FOwzAQRO9I/IO1&#10;SNyoUxBtEuJUCAlUCSSgrYCjGy+Jhb2OYrdN+XqWExx3ZjT7plqM3ok9DtEGUjCdZCCQmmAstQo2&#10;6/uLHERMmox2gVDBESMs6tOTSpcmHOgV96vUCi6hWGoFXUp9KWVsOvQ6TkKPxN5nGLxOfA6tNIM+&#10;cLl38jLLZtJrS/yh0z3eddh8rXZegVwW7vn94fj2EYonW+D3fPliH5U6Pxtvb0AkHNNfGH7xGR1q&#10;ZtqGHZkonIKr6ymjJwXzAgT7szznbVsO5qzIupL/F9Q/AAAA//8DAFBLAQItABQABgAIAAAAIQC2&#10;gziS/gAAAOEBAAATAAAAAAAAAAAAAAAAAAAAAABbQ29udGVudF9UeXBlc10ueG1sUEsBAi0AFAAG&#10;AAgAAAAhADj9If/WAAAAlAEAAAsAAAAAAAAAAAAAAAAALwEAAF9yZWxzLy5yZWxzUEsBAi0AFAAG&#10;AAgAAAAhAIfbaVDgAQAAogMAAA4AAAAAAAAAAAAAAAAALgIAAGRycy9lMm9Eb2MueG1sUEsBAi0A&#10;FAAGAAgAAAAhALfiyBjgAAAACQEAAA8AAAAAAAAAAAAAAAAAOgQAAGRycy9kb3ducmV2LnhtbFBL&#10;BQYAAAAABAAEAPMAAABHBQAAAAA=&#10;" strokecolor="windowText" strokeweight="1.5pt">
                <v:stroke dashstyle="dash" endarrow="block"/>
                <o:lock v:ext="edit" shapetype="f"/>
              </v:shape>
            </w:pict>
          </mc:Fallback>
        </mc:AlternateContent>
      </w:r>
    </w:p>
    <w:p w14:paraId="7999A802" w14:textId="77777777" w:rsidR="00596895" w:rsidRPr="00AF702F" w:rsidRDefault="00596895" w:rsidP="00596895">
      <w:pPr>
        <w:rPr>
          <w:noProof/>
          <w:lang w:eastAsia="hr-HR"/>
        </w:rPr>
      </w:pPr>
      <w:r w:rsidRPr="00AF702F">
        <w:rPr>
          <w:noProof/>
          <w:sz w:val="20"/>
          <w:lang w:eastAsia="hr-HR"/>
        </w:rPr>
        <mc:AlternateContent>
          <mc:Choice Requires="wps">
            <w:drawing>
              <wp:anchor distT="0" distB="0" distL="114300" distR="114300" simplePos="0" relativeHeight="253058048" behindDoc="0" locked="0" layoutInCell="1" allowOverlap="1" wp14:anchorId="1F9773A5" wp14:editId="103C31F3">
                <wp:simplePos x="0" y="0"/>
                <wp:positionH relativeFrom="page">
                  <wp:posOffset>7962900</wp:posOffset>
                </wp:positionH>
                <wp:positionV relativeFrom="paragraph">
                  <wp:posOffset>231140</wp:posOffset>
                </wp:positionV>
                <wp:extent cx="2152650" cy="933450"/>
                <wp:effectExtent l="0" t="0" r="19050" b="19050"/>
                <wp:wrapNone/>
                <wp:docPr id="595153743" name="Rounded 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2650" cy="933450"/>
                        </a:xfrm>
                        <a:prstGeom prst="roundRect">
                          <a:avLst/>
                        </a:prstGeom>
                        <a:noFill/>
                        <a:ln w="25400" cap="flat" cmpd="sng" algn="ctr">
                          <a:solidFill>
                            <a:srgbClr val="92D050"/>
                          </a:solidFill>
                          <a:prstDash val="solid"/>
                        </a:ln>
                        <a:effectLst/>
                      </wps:spPr>
                      <wps:txbx>
                        <w:txbxContent>
                          <w:p w14:paraId="3DE873B6" w14:textId="77777777" w:rsidR="00596895" w:rsidRPr="00A96530" w:rsidRDefault="00596895" w:rsidP="00596895">
                            <w:pPr>
                              <w:spacing w:before="0" w:after="0" w:line="240" w:lineRule="auto"/>
                              <w:jc w:val="center"/>
                              <w:rPr>
                                <w:b/>
                                <w:sz w:val="20"/>
                              </w:rPr>
                            </w:pPr>
                            <w:r w:rsidRPr="00A96530">
                              <w:rPr>
                                <w:b/>
                                <w:sz w:val="20"/>
                              </w:rPr>
                              <w:t>Udruge</w:t>
                            </w:r>
                          </w:p>
                          <w:p w14:paraId="19ABD161" w14:textId="77777777" w:rsidR="00596895" w:rsidRPr="00A96530" w:rsidRDefault="00596895" w:rsidP="00376EB0">
                            <w:pPr>
                              <w:pStyle w:val="ListParagraph"/>
                              <w:numPr>
                                <w:ilvl w:val="0"/>
                                <w:numId w:val="50"/>
                              </w:numPr>
                            </w:pPr>
                            <w:r>
                              <w:t>Lovačko društvo „Jelen“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9773A5" id="_x0000_s1123" style="position:absolute;left:0;text-align:left;margin-left:627pt;margin-top:18.2pt;width:169.5pt;height:73.5pt;z-index:253058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DMxWwIAALwEAAAOAAAAZHJzL2Uyb0RvYy54bWysVE1v2zAMvQ/YfxB0X52kSdcacYqgQYcB&#10;QVu0HXpWZCk2JosapcTufv0o2UmzbqdhF4EUn/jx/Oj5ddcYtlfoa7AFH5+NOFNWQlnbbcG/Pd9+&#10;uuTMB2FLYcCqgr8qz68XHz/MW5erCVRgSoWMklift67gVQguzzIvK9UIfwZOWQpqwEYEcnGblSha&#10;yt6YbDIaXWQtYOkQpPKebld9kC9Sfq2VDPdaexWYKTj1FtKJ6dzEM1vMRb5F4apaDm2If+iiEbWl&#10;osdUKxEE22H9R6qmlggedDiT0GSgdS1VmoGmGY/eTfNUCafSLESOd0ea/P9LK+/2T+4BY+verUF+&#10;98RI1jqfHyPR8QOm09hELDXOusTi65FF1QUm6XIynk0uZkS2pNjV+fmU7JhU5IfXDn34oqBh0Sg4&#10;ws6Wj/SpEoNiv/ahxx9wsaKF29qY9LmMZS2VmU1HsYgg1WgjApmNKwvu7ZYzYbYkRxkwpfRg6jI+&#10;T2PidnNjkO0FSeJqshod2/sNFmuvhK96XAoNUxgb06gkrqHVN4qiFbpNx2pq5fIiPolXGyhfH5Ah&#10;9AL0Tt7WVGAtfHgQSIqjSWiLwj0d2gCNB4PFWQX482/3EU9CoChnLSmYRv+xE6g4M18tSeRqPJ1G&#10;ySdnOvs8IQdPI5vTiN01N0CMjGlfnUxmxAdzMDVC80LLtoxVKSSspNo9yYNzE/rNonWVarlMMJK5&#10;E2Ftn5yMySN1kdrn7kWgGwQQSDp3cFC7yN9JoMf2IljuAug66eON10GxtCJJZsM6xx089RPq7aez&#10;+AUAAP//AwBQSwMEFAAGAAgAAAAhAG2KInbfAAAADAEAAA8AAABkcnMvZG93bnJldi54bWxMj0FP&#10;wkAQhe8m/ofNmHiTrbRUqN0SNXoVBBKvQzu2Dd3ZprtA9dc7nPQ2b+blzffy5Wg7daLBt44N3E8i&#10;UMSlq1quDey2b3dzUD4gV9g5JgPf5GFZXF/lmFXuzB902oRaSQj7DA00IfSZ1r5syKKfuJ5Ybl9u&#10;sBhEDrWuBjxLuO30NIpSbbFl+dBgTy8NlYfN0RpYHfDz9fmBFz9rS+173+AqXafG3N6MT4+gAo3h&#10;zwwXfEGHQpj27siVV53o6SyRMsFAnCagLo7ZIpbNXqZ5nIAucv2/RPELAAD//wMAUEsBAi0AFAAG&#10;AAgAAAAhALaDOJL+AAAA4QEAABMAAAAAAAAAAAAAAAAAAAAAAFtDb250ZW50X1R5cGVzXS54bWxQ&#10;SwECLQAUAAYACAAAACEAOP0h/9YAAACUAQAACwAAAAAAAAAAAAAAAAAvAQAAX3JlbHMvLnJlbHNQ&#10;SwECLQAUAAYACAAAACEA7rAzMVsCAAC8BAAADgAAAAAAAAAAAAAAAAAuAgAAZHJzL2Uyb0RvYy54&#10;bWxQSwECLQAUAAYACAAAACEAbYoidt8AAAAMAQAADwAAAAAAAAAAAAAAAAC1BAAAZHJzL2Rvd25y&#10;ZXYueG1sUEsFBgAAAAAEAAQA8wAAAMEFAAAAAA==&#10;" filled="f" strokecolor="#92d050" strokeweight="2pt">
                <v:path arrowok="t"/>
                <v:textbox>
                  <w:txbxContent>
                    <w:p w14:paraId="3DE873B6" w14:textId="77777777" w:rsidR="00596895" w:rsidRPr="00A96530" w:rsidRDefault="00596895" w:rsidP="00596895">
                      <w:pPr>
                        <w:spacing w:before="0" w:after="0" w:line="240" w:lineRule="auto"/>
                        <w:jc w:val="center"/>
                        <w:rPr>
                          <w:b/>
                          <w:sz w:val="20"/>
                        </w:rPr>
                      </w:pPr>
                      <w:r w:rsidRPr="00A96530">
                        <w:rPr>
                          <w:b/>
                          <w:sz w:val="20"/>
                        </w:rPr>
                        <w:t>Udruge</w:t>
                      </w:r>
                    </w:p>
                    <w:p w14:paraId="19ABD161" w14:textId="77777777" w:rsidR="00596895" w:rsidRPr="00A96530" w:rsidRDefault="00596895" w:rsidP="00376EB0">
                      <w:pPr>
                        <w:pStyle w:val="ListParagraph"/>
                        <w:numPr>
                          <w:ilvl w:val="0"/>
                          <w:numId w:val="50"/>
                        </w:numPr>
                      </w:pPr>
                      <w:r>
                        <w:t>Lovačko društvo „Jelen“</w:t>
                      </w:r>
                    </w:p>
                  </w:txbxContent>
                </v:textbox>
                <w10:wrap anchorx="page"/>
              </v:roundrect>
            </w:pict>
          </mc:Fallback>
        </mc:AlternateContent>
      </w:r>
    </w:p>
    <w:p w14:paraId="16CF4C8A" w14:textId="77777777" w:rsidR="00596895" w:rsidRPr="00AF702F" w:rsidRDefault="00596895" w:rsidP="00596895">
      <w:pPr>
        <w:rPr>
          <w:noProof/>
          <w:lang w:eastAsia="hr-HR"/>
        </w:rPr>
      </w:pPr>
      <w:r w:rsidRPr="00AF702F">
        <w:rPr>
          <w:noProof/>
          <w:lang w:eastAsia="hr-HR"/>
        </w:rPr>
        <mc:AlternateContent>
          <mc:Choice Requires="wps">
            <w:drawing>
              <wp:anchor distT="0" distB="0" distL="114300" distR="114300" simplePos="0" relativeHeight="253041664" behindDoc="0" locked="0" layoutInCell="1" allowOverlap="1" wp14:anchorId="7054E2CF" wp14:editId="038E0D7F">
                <wp:simplePos x="0" y="0"/>
                <wp:positionH relativeFrom="column">
                  <wp:posOffset>2148205</wp:posOffset>
                </wp:positionH>
                <wp:positionV relativeFrom="paragraph">
                  <wp:posOffset>154305</wp:posOffset>
                </wp:positionV>
                <wp:extent cx="1333500" cy="1028700"/>
                <wp:effectExtent l="0" t="0" r="19050" b="19050"/>
                <wp:wrapNone/>
                <wp:docPr id="2057145513" name="Rounded 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0" cy="1028700"/>
                        </a:xfrm>
                        <a:prstGeom prst="roundRect">
                          <a:avLst/>
                        </a:prstGeom>
                        <a:ln/>
                      </wps:spPr>
                      <wps:style>
                        <a:lnRef idx="2">
                          <a:schemeClr val="accent2"/>
                        </a:lnRef>
                        <a:fillRef idx="1">
                          <a:schemeClr val="lt1"/>
                        </a:fillRef>
                        <a:effectRef idx="0">
                          <a:schemeClr val="accent2"/>
                        </a:effectRef>
                        <a:fontRef idx="minor">
                          <a:schemeClr val="dk1"/>
                        </a:fontRef>
                      </wps:style>
                      <wps:txbx>
                        <w:txbxContent>
                          <w:p w14:paraId="71E3A3B9" w14:textId="77777777" w:rsidR="00596895" w:rsidRPr="00593CD5" w:rsidRDefault="00596895" w:rsidP="00596895">
                            <w:pPr>
                              <w:jc w:val="center"/>
                              <w:rPr>
                                <w:b/>
                              </w:rPr>
                            </w:pPr>
                            <w:r>
                              <w:rPr>
                                <w:b/>
                              </w:rPr>
                              <w:t xml:space="preserve">Općinski </w:t>
                            </w:r>
                            <w:r>
                              <w:rPr>
                                <w:b/>
                              </w:rPr>
                              <w:t>načelnik Općine Jelenje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54E2CF" id="_x0000_s1124" style="position:absolute;left:0;text-align:left;margin-left:169.15pt;margin-top:12.15pt;width:105pt;height:81pt;z-index:2530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FauaQIAACUFAAAOAAAAZHJzL2Uyb0RvYy54bWysVN9P2zAQfp+0/8Hy+0hSYLCIFFUgpkkV&#10;Q8DEs+vYNMLxeWe3SffX7+ykgbE+TXuxfL7vfn/ni8u+NWyr0DdgK14c5ZwpK6Fu7HPFfzzefDrn&#10;zAdha2HAqorvlOeX848fLjpXqhmswdQKGTmxvuxcxdchuDLLvFyrVvgjcMqSUgO2IpCIz1mNoiPv&#10;rclmef456wBrhyCV9/R6PSj5PPnXWsnwXWuvAjMVp9xCOjGdq3hm8wtRPqNw60aOaYh/yKIVjaWg&#10;k6trEQTbYPOXq7aRCB50OJLQZqB1I1Wqgaop8nfVPKyFU6kWao53U5v8/3Mrb7cP7g5j6t4tQb54&#10;6kjWOV9Omij4EdNrbCOWEmd96uJu6qLqA5P0WBwfH5/m1GxJuiKfnZ+REL2Kcm/u0IevCloWLxVH&#10;2Nj6nmaVWii2Sx8G/B4XQxq7z2xIJqUVdkYNynulWVNT+FlykgikrgyyraDRCymVDbMxDWMJHc10&#10;Y8xkWBwyNKEYjUZsNFOJWJNhfsjwz4iTRYoKNkzGbWMBDzmoX6bIA36cix9qjuWHftVT0RU/P4tJ&#10;xqcV1Ls7ZAgD072TNw31eCl8uBNI1Ka50LqG73RoA13FYbxxtgb8deg94olxpOWso1WpuP+5Eag4&#10;M98scfFLcXISdysJJ6dnMxLwrWb1VmM37RXQSAr6GJxM14gPZn/VCO0TbfUiRiWVsJJiV1wG3AtX&#10;YVhh+hekWiwSjPbJibC0D05G57HRkT6P/ZNANxItEEdvYb9WonxHtQEbLS0sNgF0k3j42tdxBLSL&#10;ic7jvxGX/a2cUK+/2/w3AAAA//8DAFBLAwQUAAYACAAAACEAsBP6It8AAAAKAQAADwAAAGRycy9k&#10;b3ducmV2LnhtbEyPwU7DMAyG70i8Q2QkbixlHVNVmk5oWg/lgGDlwi1rTFvROCXJtvL2eCc4WbY/&#10;/f5cbGY7ihP6MDhScL9IQCC1zgzUKXhvqrsMRIiajB4doYIfDLApr68KnRt3pjc87WMnOIRCrhX0&#10;MU65lKHt0eqwcBMS7z6dtzpy6ztpvD5zuB3lMknW0uqB+EKvJ9z22H7tj1ZBF7bPTd3ULz6+7r6b&#10;qv3AXVUrdXszPz2CiDjHPxgu+qwOJTsd3JFMEKOCNM1SRhUsV1wZeFhdBgcms3UKsizk/xfKXwAA&#10;AP//AwBQSwECLQAUAAYACAAAACEAtoM4kv4AAADhAQAAEwAAAAAAAAAAAAAAAAAAAAAAW0NvbnRl&#10;bnRfVHlwZXNdLnhtbFBLAQItABQABgAIAAAAIQA4/SH/1gAAAJQBAAALAAAAAAAAAAAAAAAAAC8B&#10;AABfcmVscy8ucmVsc1BLAQItABQABgAIAAAAIQD8rFauaQIAACUFAAAOAAAAAAAAAAAAAAAAAC4C&#10;AABkcnMvZTJvRG9jLnhtbFBLAQItABQABgAIAAAAIQCwE/oi3wAAAAoBAAAPAAAAAAAAAAAAAAAA&#10;AMMEAABkcnMvZG93bnJldi54bWxQSwUGAAAAAAQABADzAAAAzwUAAAAA&#10;" fillcolor="white [3201]" strokecolor="#c0504d [3205]" strokeweight="2pt">
                <v:path arrowok="t"/>
                <v:textbox>
                  <w:txbxContent>
                    <w:p w14:paraId="71E3A3B9" w14:textId="77777777" w:rsidR="00596895" w:rsidRPr="00593CD5" w:rsidRDefault="00596895" w:rsidP="00596895">
                      <w:pPr>
                        <w:jc w:val="center"/>
                        <w:rPr>
                          <w:b/>
                        </w:rPr>
                      </w:pPr>
                      <w:r>
                        <w:rPr>
                          <w:b/>
                        </w:rPr>
                        <w:t xml:space="preserve">Općinski </w:t>
                      </w:r>
                      <w:r>
                        <w:rPr>
                          <w:b/>
                        </w:rPr>
                        <w:t>načelnik Općine Jelenje</w:t>
                      </w:r>
                    </w:p>
                  </w:txbxContent>
                </v:textbox>
              </v:roundrect>
            </w:pict>
          </mc:Fallback>
        </mc:AlternateContent>
      </w:r>
      <w:r w:rsidRPr="00AF702F">
        <w:rPr>
          <w:noProof/>
          <w:lang w:eastAsia="hr-HR"/>
        </w:rPr>
        <mc:AlternateContent>
          <mc:Choice Requires="wps">
            <w:drawing>
              <wp:anchor distT="0" distB="0" distL="114300" distR="114300" simplePos="0" relativeHeight="253059072" behindDoc="0" locked="0" layoutInCell="1" allowOverlap="1" wp14:anchorId="7BA882FF" wp14:editId="0AB663E1">
                <wp:simplePos x="0" y="0"/>
                <wp:positionH relativeFrom="column">
                  <wp:posOffset>5577205</wp:posOffset>
                </wp:positionH>
                <wp:positionV relativeFrom="paragraph">
                  <wp:posOffset>106045</wp:posOffset>
                </wp:positionV>
                <wp:extent cx="1476375" cy="771525"/>
                <wp:effectExtent l="0" t="38100" r="47625" b="28575"/>
                <wp:wrapNone/>
                <wp:docPr id="1670989513" name="Straight Arrow Connector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76375" cy="77152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0A367DC" id="Straight Arrow Connector 235" o:spid="_x0000_s1026" type="#_x0000_t32" style="position:absolute;margin-left:439.15pt;margin-top:8.35pt;width:116.25pt;height:60.75pt;flip:y;z-index:2530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LBK3AEAAJgDAAAOAAAAZHJzL2Uyb0RvYy54bWysU01v2zAMvQ/YfxB0X5xkS7MacXpI1l2K&#10;rUC73VlZsoXJoiBqcfLvR8lpuo9bMR8ESTQf+R6fNjfHwYmDjmTRN3Ixm0uhvcLW+q6R3x5v332U&#10;ghL4Fhx63ciTJnmzfftmM4ZaL7FH1+ooGMRTPYZG9imFuqpI9XoAmmHQnoMG4wCJj7Gr2ggjow+u&#10;Ws7nV9WIsQ0RlSbi2/0UlNuCb4xW6asxpJNwjeTeUlljWZ/yWm03UHcRQm/VuQ14RRcDWM9FL1B7&#10;SCB+RvsP1GBVREKTZgqHCo2xShcOzGYx/4vNQw9BFy4sDoWLTPT/YNWXw87fx9y6OvqHcIfqB7Eo&#10;1RiovgTzgcL029HEQRhnw3eed+HMLMSxSHq6SKqPSSi+XHxYX71fr6RQHFuvF6vlKmteQZ1xctkQ&#10;KX3WOIi8aSSlCLbr0w695+lhnGrA4Y7SlPickJM93lrnyhCdFyPXu56veM4K2EvGQeLtEFqG9Z0U&#10;4Do2qUqxtE3obJvTMxCdaOeiOAD7hO3V4vjIFKRwQIkDzKt8597/SM397IH6KbmEJlslsO6Tb0U6&#10;BXZ+ihZ85/QZwvlcVheLnqm9qJx3T9ie7uPzKHj8RbWzVbO/fj+Xgb08qO0vAAAA//8DAFBLAwQU&#10;AAYACAAAACEAW+wVM+EAAAALAQAADwAAAGRycy9kb3ducmV2LnhtbEyPQU+DQBCF7yb+h82YeLML&#10;JbYEWRpTY4yeauHibWFHoLKzhN226K93etLbvLwvb97LN7MdxAkn3ztSEC8iEEiNMz21Cqry+S4F&#10;4YMmowdHqOAbPWyK66tcZ8ad6R1P+9AKDiGfaQVdCGMmpW86tNov3IjE3qebrA4sp1aaSZ853A5y&#10;GUUraXVP/KHTI247bL72R6vgqTxUdfKzq+a38rB9icPHa727V+r2Zn58ABFwDn8wXOpzdSi4U+2O&#10;ZLwYFKTrNGGUjdUaxAWI44jH1Hwl6RJkkcv/G4pfAAAA//8DAFBLAQItABQABgAIAAAAIQC2gziS&#10;/gAAAOEBAAATAAAAAAAAAAAAAAAAAAAAAABbQ29udGVudF9UeXBlc10ueG1sUEsBAi0AFAAGAAgA&#10;AAAhADj9If/WAAAAlAEAAAsAAAAAAAAAAAAAAAAALwEAAF9yZWxzLy5yZWxzUEsBAi0AFAAGAAgA&#10;AAAhAN+EsErcAQAAmAMAAA4AAAAAAAAAAAAAAAAALgIAAGRycy9lMm9Eb2MueG1sUEsBAi0AFAAG&#10;AAgAAAAhAFvsFTPhAAAACwEAAA8AAAAAAAAAAAAAAAAANgQAAGRycy9kb3ducmV2LnhtbFBLBQYA&#10;AAAABAAEAPMAAABEBQAAAAA=&#10;" strokecolor="windowText" strokeweight="1.5pt">
                <v:stroke endarrow="block"/>
                <o:lock v:ext="edit" shapetype="f"/>
              </v:shape>
            </w:pict>
          </mc:Fallback>
        </mc:AlternateContent>
      </w:r>
      <w:r w:rsidRPr="00AF702F">
        <w:rPr>
          <w:noProof/>
          <w:sz w:val="20"/>
          <w:szCs w:val="20"/>
          <w:lang w:eastAsia="hr-HR"/>
        </w:rPr>
        <mc:AlternateContent>
          <mc:Choice Requires="wps">
            <w:drawing>
              <wp:anchor distT="0" distB="0" distL="114300" distR="114300" simplePos="0" relativeHeight="253057024" behindDoc="0" locked="0" layoutInCell="1" allowOverlap="1" wp14:anchorId="1222704E" wp14:editId="4E3B1157">
                <wp:simplePos x="0" y="0"/>
                <wp:positionH relativeFrom="column">
                  <wp:posOffset>709930</wp:posOffset>
                </wp:positionH>
                <wp:positionV relativeFrom="paragraph">
                  <wp:posOffset>115570</wp:posOffset>
                </wp:positionV>
                <wp:extent cx="295275" cy="605155"/>
                <wp:effectExtent l="0" t="38100" r="66675" b="23495"/>
                <wp:wrapNone/>
                <wp:docPr id="25443756" name="Straight Arrow Connector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95275" cy="60515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14A0F8C" id="Straight Arrow Connector 576" o:spid="_x0000_s1026" type="#_x0000_t32" style="position:absolute;margin-left:55.9pt;margin-top:9.1pt;width:23.25pt;height:47.65pt;flip:y;z-index:2530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6OF2gEAAJcDAAAOAAAAZHJzL2Uyb0RvYy54bWysU8tu2zAQvBfoPxC8N5INKG0EyznYTS9B&#10;GyBp7xuKlIhSXILLWvbfd0k5Th+3ojoQpFY7nJkdbW6PkxMHHcmi7+TqqpZCe4W99UMnvz7dvfsg&#10;BSXwPTj0upMnTfJ2+/bNZg6tXuOIrtdRMIindg6dHFMKbVWRGvUEdIVBey4ajBMkPsah6iPMjD65&#10;al3X19WMsQ8RlSbit/ulKLcF3xit0hdjSCfhOsncUlljWZ/zWm030A4RwmjVmQb8A4sJrOdLL1B7&#10;SCB+RPsX1GRVREKTrhROFRpjlS4aWM2q/kPN4whBFy1sDoWLTfT/YNXnw84/xExdHf1juEf1ndiU&#10;ag7UXor5QGH57GjiJIyz4RvPu2hmFeJYLD1dLNXHJBS/XN806/eNFIpL13WzappseQVthsm3hkjp&#10;k8ZJ5E0nKUWww5h26D0PD+NyBRzuKS2NLw252eOdda7M0HkxM6GbuuExK+AoGQeJt1PoGdYPUoAb&#10;OKMqxcKa0Nk+t2cgOtHORXEAjgmnq8f5iRVI4YASF1hWec7cf2vNfPZA49JcSkuqElj30fcinQIH&#10;P0ULfnD6DOF8vlaXhJ6lvZqcd8/Ynx7iyyR4+sW1c1JzvH49l3m9/k/bnwAAAP//AwBQSwMEFAAG&#10;AAgAAAAhALTA/aHeAAAACgEAAA8AAABkcnMvZG93bnJldi54bWxMj0FPg0AQhe8m/ofNmHizCyUY&#10;giyNqTFGT7Vw8bbAFGjZWcJuW/TXO5z0Ni/v5c33ss1sBnHByfWWFISrAARSbZueWgVl8fqQgHBe&#10;U6MHS6jgGx1s8tubTKeNvdInXva+FVxCLtUKOu/HVEpXd2i0W9kRib2DnYz2LKdWNpO+crkZ5DoI&#10;HqXRPfGHTo+47bA+7c9GwUtxLKvoZ1fOH8Vx+xb6r/dqFyt1fzc/P4HwOPu/MCz4jA45M1X2TI0T&#10;A+swZHTPR7IGsQTiJAJRLU4Ug8wz+X9C/gsAAP//AwBQSwECLQAUAAYACAAAACEAtoM4kv4AAADh&#10;AQAAEwAAAAAAAAAAAAAAAAAAAAAAW0NvbnRlbnRfVHlwZXNdLnhtbFBLAQItABQABgAIAAAAIQA4&#10;/SH/1gAAAJQBAAALAAAAAAAAAAAAAAAAAC8BAABfcmVscy8ucmVsc1BLAQItABQABgAIAAAAIQCQ&#10;I6OF2gEAAJcDAAAOAAAAAAAAAAAAAAAAAC4CAABkcnMvZTJvRG9jLnhtbFBLAQItABQABgAIAAAA&#10;IQC0wP2h3gAAAAoBAAAPAAAAAAAAAAAAAAAAADQEAABkcnMvZG93bnJldi54bWxQSwUGAAAAAAQA&#10;BADzAAAAPwUAAAAA&#10;" strokecolor="windowText" strokeweight="1.5pt">
                <v:stroke endarrow="block"/>
                <o:lock v:ext="edit" shapetype="f"/>
              </v:shape>
            </w:pict>
          </mc:Fallback>
        </mc:AlternateContent>
      </w:r>
    </w:p>
    <w:p w14:paraId="29B80EB2" w14:textId="77777777" w:rsidR="00596895" w:rsidRPr="00AF702F" w:rsidRDefault="00596895" w:rsidP="00596895">
      <w:pPr>
        <w:rPr>
          <w:noProof/>
          <w:lang w:eastAsia="hr-HR"/>
        </w:rPr>
      </w:pPr>
    </w:p>
    <w:p w14:paraId="15187DDC" w14:textId="77777777" w:rsidR="00596895" w:rsidRPr="00AF702F" w:rsidRDefault="00596895" w:rsidP="00596895">
      <w:r w:rsidRPr="00AF702F">
        <w:rPr>
          <w:noProof/>
          <w:lang w:eastAsia="hr-HR"/>
        </w:rPr>
        <mc:AlternateContent>
          <mc:Choice Requires="wps">
            <w:drawing>
              <wp:anchor distT="0" distB="0" distL="114300" distR="114300" simplePos="0" relativeHeight="253053952" behindDoc="0" locked="0" layoutInCell="1" allowOverlap="1" wp14:anchorId="4B150880" wp14:editId="00F404CC">
                <wp:simplePos x="0" y="0"/>
                <wp:positionH relativeFrom="column">
                  <wp:posOffset>1243330</wp:posOffset>
                </wp:positionH>
                <wp:positionV relativeFrom="paragraph">
                  <wp:posOffset>248285</wp:posOffset>
                </wp:positionV>
                <wp:extent cx="895350" cy="9525"/>
                <wp:effectExtent l="19050" t="57150" r="0" b="85725"/>
                <wp:wrapNone/>
                <wp:docPr id="1958804896" name="Ravni poveznik sa strelicom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95350" cy="952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F637308" id="Ravni poveznik sa strelicom 49" o:spid="_x0000_s1026" type="#_x0000_t32" style="position:absolute;margin-left:97.9pt;margin-top:19.55pt;width:70.5pt;height:.75pt;flip:x;z-index:2530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4Zd7wEAADEEAAAOAAAAZHJzL2Uyb0RvYy54bWysU8GO0zAQvSPxD1buNGlR0TZquocuhcMK&#10;Vix8gOuMEwvHY9mmSf6esZMGFrSHReRgZex58948j/e3Q6fZBZxXaKpsvSoyBkZgrUxTZd++nt7c&#10;ZMwHbmqu0UCVjeCz28PrV/velrDBFnUNjlER48veVlkbgi3z3IsWOu5XaMHQoUTX8UCha/La8Z6q&#10;dzrfFMW7vEdXW4cCvKfdu+kwO6T6UoIIn6X0EJiuMtIW0urSeo5rftjzsnHctkrMMvg/qOi4MkS6&#10;lLrjgbMfTv1VqlPCoUcZVgK7HKVUAlIP1M26+KObx5ZbSL2QOd4uNvn/V1Z8uhzNg4vSxWAe7T2K&#10;755MyXvry+UwBt5OaYN0HZNa2Y9036ln6oINydJxsRSGwARt3uy2b7dkvKCj3XazjYbnvIxFIqd1&#10;PnwA7Fj8qTIfHFdNG45oDF0duomAX+59mIBXQARrw3rSsCuIIMYetapPSusUuOZ81I5dON386VTQ&#10;N3M/SQtc6femZmG0NJ3BKW4aDXOmNrMRU+/JhTBqmMi/gGSqph4nkWlkYaHkQoAJ66USZUeYJHkL&#10;cJYdZ/054JwfoZDG+SXgBZGY0YQF3CmDbjLtKXsYrpLllH91YOo7WnDGenxw1xmhuUw3Or+hOPi/&#10;xwn+66UffgIAAP//AwBQSwMEFAAGAAgAAAAhAJslbtzdAAAACQEAAA8AAABkcnMvZG93bnJldi54&#10;bWxMj8FOwzAQRO9I/IO1SNyoHQJRG+JUFYhLhYQofIBrL0nUeJ3GTpv+PcsJjrM7mnlTrWffixOO&#10;sQukIVsoEEg2uI4aDV+fr3dLEDEZcqYPhBouGGFdX19VpnThTB942qVGcAjF0mhoUxpKKaNt0Zu4&#10;CAMS/77D6E1iOTbSjebM4b6X90oV0puOuKE1Az63aA+7yXNvPh2Pyxe13fq38H5INrtsbK/17c28&#10;eQKRcE5/ZvjFZ3SomWkfJnJR9KxXj4yeNOSrDAQb8rzgw17DgypA1pX8v6D+AQAA//8DAFBLAQIt&#10;ABQABgAIAAAAIQC2gziS/gAAAOEBAAATAAAAAAAAAAAAAAAAAAAAAABbQ29udGVudF9UeXBlc10u&#10;eG1sUEsBAi0AFAAGAAgAAAAhADj9If/WAAAAlAEAAAsAAAAAAAAAAAAAAAAALwEAAF9yZWxzLy5y&#10;ZWxzUEsBAi0AFAAGAAgAAAAhAFCPhl3vAQAAMQQAAA4AAAAAAAAAAAAAAAAALgIAAGRycy9lMm9E&#10;b2MueG1sUEsBAi0AFAAGAAgAAAAhAJslbtzdAAAACQEAAA8AAAAAAAAAAAAAAAAASQQAAGRycy9k&#10;b3ducmV2LnhtbFBLBQYAAAAABAAEAPMAAABTBQAAAAA=&#10;" strokecolor="red" strokeweight="1.5pt">
                <v:stroke endarrow="block"/>
                <o:lock v:ext="edit" shapetype="f"/>
              </v:shape>
            </w:pict>
          </mc:Fallback>
        </mc:AlternateContent>
      </w:r>
      <w:r w:rsidRPr="00AF702F">
        <w:rPr>
          <w:noProof/>
          <w:lang w:eastAsia="hr-HR"/>
        </w:rPr>
        <mc:AlternateContent>
          <mc:Choice Requires="wps">
            <w:drawing>
              <wp:anchor distT="0" distB="0" distL="114300" distR="114300" simplePos="0" relativeHeight="253052928" behindDoc="0" locked="0" layoutInCell="1" allowOverlap="1" wp14:anchorId="2C68C7F9" wp14:editId="4ACC6856">
                <wp:simplePos x="0" y="0"/>
                <wp:positionH relativeFrom="column">
                  <wp:posOffset>3491230</wp:posOffset>
                </wp:positionH>
                <wp:positionV relativeFrom="paragraph">
                  <wp:posOffset>269240</wp:posOffset>
                </wp:positionV>
                <wp:extent cx="885825" cy="45720"/>
                <wp:effectExtent l="0" t="38100" r="28575" b="87630"/>
                <wp:wrapNone/>
                <wp:docPr id="982102139" name="Ravni poveznik sa strelicom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5825" cy="4572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DC5C2A" id="Ravni poveznik sa strelicom 47" o:spid="_x0000_s1026" type="#_x0000_t32" style="position:absolute;margin-left:274.9pt;margin-top:21.2pt;width:69.75pt;height:3.6pt;z-index:2530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DS26AEAACcEAAAOAAAAZHJzL2Uyb0RvYy54bWysU8GO0zAQvSPxD5bvNGlFoURN99Bluaxg&#10;xcIHeB27sXA8lj006d8zdtKULqddcbFsz7yZ957H25uhs+yoQjTgar5clJwpJ6Ex7lDznz/u3m04&#10;iyhcIyw4VfOTivxm9/bNtveVWkELtlGBUREXq97XvEX0VVFE2apOxAV45SioIXQC6RgORRNET9U7&#10;W6zK8kPRQ2h8AKlipNvbMch3ub7WSuI3raNCZmtO3DCvIa9PaS12W1EdgvCtkRMN8QoWnTCOms6l&#10;bgUK9juYf0p1RgaIoHEhoStAayNV1kBqluUzNY+t8CprIXOin22K/6+s/Hrcu4eQqMvBPfp7kL8i&#10;mVL0PlZzMB2iH9MGHbqUTtzZkI08zUaqAZmky81mvVmtOZMUer/+uMo+F6I6Y32I+EVBx9Km5hGD&#10;MIcW9+AcvRiEZfZSHO8jJi6iOgNSY+tYT6P2qVyXOS2CNc2dsTYF8+CovQ3sKOjJcVimJ6YKV1ko&#10;jP3sGoYnTzOJwQh3sGrKtG6SPyrO2vFk1dj7u9LMNKRx5Pisn5BSOTz3tI6yE0wTuxk4sU4TfiF6&#10;DZzyE1TlIX4JeEbkzuBwBnfGQRg9u+5+sUmP+WcHRt3JgidoTg/hPBk0jdnV6eekcf/7nOGX/737&#10;AwAA//8DAFBLAwQUAAYACAAAACEA58a0/OEAAAAJAQAADwAAAGRycy9kb3ducmV2LnhtbEyPwU7D&#10;MBBE70j8g7VI3KhNG0IT4lQViAscEAUkjm68TdLG6yh208DXs5zguLOjmTfFanKdGHEIrScN1zMF&#10;AqnytqVaw/vb49USRIiGrOk8oYYvDLAqz88Kk1t/olccN7EWHEIhNxqaGPtcylA16EyY+R6Jfzs/&#10;OBP5HGppB3PicNfJuVKpdKYlbmhMj/cNVofN0Wk4qMXued2+uNvx4fNJjdX+Q37vtb68mNZ3ICJO&#10;8c8Mv/iMDiUzbf2RbBCdhpskY/SoIZknINiQLrMFiC0LWQqyLOT/BeUPAAAA//8DAFBLAQItABQA&#10;BgAIAAAAIQC2gziS/gAAAOEBAAATAAAAAAAAAAAAAAAAAAAAAABbQ29udGVudF9UeXBlc10ueG1s&#10;UEsBAi0AFAAGAAgAAAAhADj9If/WAAAAlAEAAAsAAAAAAAAAAAAAAAAALwEAAF9yZWxzLy5yZWxz&#10;UEsBAi0AFAAGAAgAAAAhAPvENLboAQAAJwQAAA4AAAAAAAAAAAAAAAAALgIAAGRycy9lMm9Eb2Mu&#10;eG1sUEsBAi0AFAAGAAgAAAAhAOfGtPzhAAAACQEAAA8AAAAAAAAAAAAAAAAAQgQAAGRycy9kb3du&#10;cmV2LnhtbFBLBQYAAAAABAAEAPMAAABQBQAAAAA=&#10;" strokecolor="black [3213]" strokeweight="1.5pt">
                <v:stroke endarrow="block"/>
                <o:lock v:ext="edit" shapetype="f"/>
              </v:shape>
            </w:pict>
          </mc:Fallback>
        </mc:AlternateContent>
      </w:r>
      <w:r w:rsidRPr="00AF702F">
        <w:rPr>
          <w:noProof/>
          <w:lang w:eastAsia="hr-HR"/>
        </w:rPr>
        <mc:AlternateContent>
          <mc:Choice Requires="wps">
            <w:drawing>
              <wp:anchor distT="0" distB="0" distL="114300" distR="114300" simplePos="0" relativeHeight="253043712" behindDoc="0" locked="0" layoutInCell="1" allowOverlap="1" wp14:anchorId="1ECB7829" wp14:editId="7ECD6EA5">
                <wp:simplePos x="0" y="0"/>
                <wp:positionH relativeFrom="column">
                  <wp:posOffset>4378325</wp:posOffset>
                </wp:positionH>
                <wp:positionV relativeFrom="paragraph">
                  <wp:posOffset>38735</wp:posOffset>
                </wp:positionV>
                <wp:extent cx="1181100" cy="590550"/>
                <wp:effectExtent l="0" t="0" r="19050" b="19050"/>
                <wp:wrapNone/>
                <wp:docPr id="518032803" name="Rounded 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59055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14:paraId="1BC90565" w14:textId="77777777" w:rsidR="00596895" w:rsidRPr="00593CD5" w:rsidRDefault="00596895" w:rsidP="00596895">
                            <w:pPr>
                              <w:jc w:val="center"/>
                              <w:rPr>
                                <w:b/>
                              </w:rPr>
                            </w:pPr>
                            <w:r w:rsidRPr="00593CD5">
                              <w:rPr>
                                <w:b/>
                              </w:rPr>
                              <w:t xml:space="preserve">Stožer </w:t>
                            </w:r>
                            <w:r w:rsidRPr="00593CD5">
                              <w:rPr>
                                <w:b/>
                              </w:rPr>
                              <w:t>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CB7829" id="_x0000_s1125" style="position:absolute;left:0;text-align:left;margin-left:344.75pt;margin-top:3.05pt;width:93pt;height:46.5pt;z-index:2530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O/WawIAACQFAAAOAAAAZHJzL2Uyb0RvYy54bWysVEtv2zAMvg/YfxB0X2wHzZYadYqgRYcB&#10;QRs0LXpWZKkxKouapMTOfv0o+dGsy2nYRRBFfnx+1NV1WytyENZVoAuaTVJKhOZQVvq1oM9Pd1/m&#10;lDjPdMkUaFHQo3D0evH501VjcjGFHahSWIJOtMsbU9Cd9yZPEsd3omZuAkZoVEqwNfMo2tektKxB&#10;77VKpmn6NWnAlsYCF87h622npIvoX0rB/YOUTniiCoq5+XjaeG7DmSyuWP5qmdlVvE+D/UMWNas0&#10;Bh1d3TLPyN5Wf7mqK27BgfQTDnUCUlZcxBqwmiz9UM1mx4yItWBznBnb5P6fW35/2Ji1Dak7swL+&#10;5rAjSWNcPmqC4HqbVto62GLipI1dPI5dFK0nHB+zbJ5lKTabo252mc5msc0Jywe0sc5/F1CTcCmo&#10;hb0uH3FUsYPssHI+JMHywS5EVHpIrMslZuWPSnTKRyFJVWL0aXQS+SNulCUHhpNnnAvtszBtdKs0&#10;WgeYrJQagdk5oBpBvW2AicirEZieA/4ZcUTEqKD9CK4rDfacg/JtSFd29v1YXFdzKN+32xaLLuh8&#10;HioLT1soj2tLLHREd4bfVdjjFXN+zSwyG8eC2+of8JAKmoJCf6NkB/bXufdgj4RDLSUNbkpB3c89&#10;s4IS9UMjFS+zi4uwWlG4mH2bomBPNdtTjd7XN4AjyfBfMDxeg71Xw1VaqF9wqZchKqqY5hi7oNzb&#10;Qbjx3Qbjt8DFchnNcJ0M8yu9MTw4D40O9HlqX5g1PdE8UvQehq1i+QeqdbYBqWG59yCryMP3vvYj&#10;wFWMPOq/jbDrp3K0ev/cFr8BAAD//wMAUEsDBBQABgAIAAAAIQBG7a1s3AAAAAgBAAAPAAAAZHJz&#10;L2Rvd25yZXYueG1sTI/NTsMwEITvSH0Ha5F6o06AlCTEqapKFTckCg/gxtskIl6nsfPTt2c5wW1H&#10;M5r9ptgtthMTDr51pCDeRCCQKmdaqhV8fR4fUhA+aDK6c4QKbuhhV67uCp0bN9MHTqdQCy4hn2sF&#10;TQh9LqWvGrTab1yPxN7FDVYHlkMtzaBnLredfIyirbS6Jf7Q6B4PDVbfp9Eq2Ms3lLcng9MzHaYk&#10;uY72Mr8rtb5f9q8gAi7hLwy/+IwOJTOd3UjGi07BNs0SjvIRg2A/fUlYnxVkWQyyLOT/AeUPAAAA&#10;//8DAFBLAQItABQABgAIAAAAIQC2gziS/gAAAOEBAAATAAAAAAAAAAAAAAAAAAAAAABbQ29udGVu&#10;dF9UeXBlc10ueG1sUEsBAi0AFAAGAAgAAAAhADj9If/WAAAAlAEAAAsAAAAAAAAAAAAAAAAALwEA&#10;AF9yZWxzLy5yZWxzUEsBAi0AFAAGAAgAAAAhAGrI79ZrAgAAJAUAAA4AAAAAAAAAAAAAAAAALgIA&#10;AGRycy9lMm9Eb2MueG1sUEsBAi0AFAAGAAgAAAAhAEbtrWzcAAAACAEAAA8AAAAAAAAAAAAAAAAA&#10;xQQAAGRycy9kb3ducmV2LnhtbFBLBQYAAAAABAAEAPMAAADOBQAAAAA=&#10;" fillcolor="white [3201]" strokecolor="#4f81bd [3204]" strokeweight="2pt">
                <v:path arrowok="t"/>
                <v:textbox>
                  <w:txbxContent>
                    <w:p w14:paraId="1BC90565" w14:textId="77777777" w:rsidR="00596895" w:rsidRPr="00593CD5" w:rsidRDefault="00596895" w:rsidP="00596895">
                      <w:pPr>
                        <w:jc w:val="center"/>
                        <w:rPr>
                          <w:b/>
                        </w:rPr>
                      </w:pPr>
                      <w:r w:rsidRPr="00593CD5">
                        <w:rPr>
                          <w:b/>
                        </w:rPr>
                        <w:t xml:space="preserve">Stožer </w:t>
                      </w:r>
                      <w:r w:rsidRPr="00593CD5">
                        <w:rPr>
                          <w:b/>
                        </w:rPr>
                        <w:t>civilne zaštite</w:t>
                      </w:r>
                    </w:p>
                  </w:txbxContent>
                </v:textbox>
              </v:roundrect>
            </w:pict>
          </mc:Fallback>
        </mc:AlternateContent>
      </w:r>
      <w:r w:rsidRPr="00AF702F">
        <w:rPr>
          <w:noProof/>
          <w:lang w:eastAsia="hr-HR"/>
        </w:rPr>
        <mc:AlternateContent>
          <mc:Choice Requires="wps">
            <w:drawing>
              <wp:anchor distT="0" distB="0" distL="114300" distR="114300" simplePos="0" relativeHeight="253042688" behindDoc="0" locked="0" layoutInCell="1" allowOverlap="1" wp14:anchorId="2A1AA129" wp14:editId="5AA5670D">
                <wp:simplePos x="0" y="0"/>
                <wp:positionH relativeFrom="column">
                  <wp:posOffset>186055</wp:posOffset>
                </wp:positionH>
                <wp:positionV relativeFrom="paragraph">
                  <wp:posOffset>173355</wp:posOffset>
                </wp:positionV>
                <wp:extent cx="1076325" cy="381000"/>
                <wp:effectExtent l="0" t="0" r="28575" b="19050"/>
                <wp:wrapNone/>
                <wp:docPr id="1096248211" name="Rounded 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6325" cy="381000"/>
                        </a:xfrm>
                        <a:prstGeom prst="roundRect">
                          <a:avLst/>
                        </a:prstGeom>
                        <a:no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CC733C9" w14:textId="77777777" w:rsidR="00596895" w:rsidRPr="00080535" w:rsidRDefault="00596895" w:rsidP="00596895">
                            <w:pPr>
                              <w:jc w:val="center"/>
                              <w:rPr>
                                <w:b/>
                              </w:rPr>
                            </w:pPr>
                            <w:r w:rsidRPr="00080535">
                              <w:rPr>
                                <w:b/>
                              </w:rPr>
                              <w:t xml:space="preserve">ŽC </w:t>
                            </w:r>
                            <w:r w:rsidRPr="00080535">
                              <w:rPr>
                                <w:b/>
                              </w:rPr>
                              <w:t>112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1AA129" id="_x0000_s1126" style="position:absolute;left:0;text-align:left;margin-left:14.65pt;margin-top:13.65pt;width:84.75pt;height:30pt;z-index:2530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7dKlQIAAJAFAAAOAAAAZHJzL2Uyb0RvYy54bWysVNtu2zAMfR+wfxD0vtpO70adIkiRYUDQ&#10;FW2HPiuyFBuTRU1SYmdfP0q+pOiKDRj2IogieUgekby57RpF9sK6GnRBs5OUEqE5lLXeFvTb8+rT&#10;FSXOM10yBVoU9CAcvZ1//HDTmlzMoAJVCksQRLu8NQWtvDd5kjheiYa5EzBCo1KCbZhH0W6T0rIW&#10;0RuVzNL0ImnBlsYCF87h612vpPOIL6Xg/quUTniiCoq5+XjaeG7CmcxvWL61zFQ1H9Jg/5BFw2qN&#10;QSeoO+YZ2dn6N6im5hYcSH/CoUlAypqLWANWk6VvqnmqmBGxFiTHmYkm9/9g+f3+yTzYkLoza+Df&#10;HTKStMblkyYIbrDppG2CLSZOusjiYWJRdJ5wfMzSy4vT2TklHHWnV1maRpoTlo/exjr/WUBDwqWg&#10;Fna6fMSvigyy/dr5kATLR7sQUcOqVip+l9IxXVB1Gd6iYLebpbJkz/CfV6vlMaY7miFicI3V9QXF&#10;0vxBiYCh9KOQpC6xhFnMJDahmGAZ50L7015VsVL00c4x1ljg5BHTj4ABWWKWE3b2J+y+7sE+uIrY&#10;w5Nz+nfnySNGBu0n56bWYN8DUD4Lg4D8yN5+JKmnJrDku02H3BT06jqYhqcNlIcHSyz0Q+UMX9X4&#10;n2vm/AOzOEU4b7gZ/Fc8pIK2oDDcKKnA/nzvPdhjc6OWkhansqDux45ZQYn6orHtr7OzszDGUTg7&#10;v5yhYF9rNq81etcsARsiwx1keLwGe6/Gq7TQvOACWYSoqGKaY+yCcm9HYen7bYEriIvFIprh6Brm&#10;1/rJ8AAeiA6t+ty9MGuGpvY4DvcwTjDL37R1bxs8NSx2HmQde/7I6/AFOPbxY4YVFfbKazlaHRfp&#10;/BcAAAD//wMAUEsDBBQABgAIAAAAIQBqmLyW2wAAAAgBAAAPAAAAZHJzL2Rvd25yZXYueG1sTE9d&#10;S8NAEHwX/A/HCr7ZixXNh7kUEQRFEFoLvm5z2ySY2wu5a5r6690+6dMwO8PsTLmaXa8mGkPn2cDt&#10;IgFFXHvbcWNg+/lyk4EKEdli75kMnCjAqrq8KLGw/shrmjaxURLCoUADbYxDoXWoW3IYFn4gFm3v&#10;R4dR6NhoO+JRwl2vl0nyoB12LB9aHOi5pfp7c3AG3ufTx5RvG14n6ddP+rq/D4xvxlxfzU+PoCLN&#10;8c8M5/pSHSrptPMHtkH1Bpb5nTgFU8GznmcyZWcgk4OuSv1/QPULAAD//wMAUEsBAi0AFAAGAAgA&#10;AAAhALaDOJL+AAAA4QEAABMAAAAAAAAAAAAAAAAAAAAAAFtDb250ZW50X1R5cGVzXS54bWxQSwEC&#10;LQAUAAYACAAAACEAOP0h/9YAAACUAQAACwAAAAAAAAAAAAAAAAAvAQAAX3JlbHMvLnJlbHNQSwEC&#10;LQAUAAYACAAAACEAeoO3SpUCAACQBQAADgAAAAAAAAAAAAAAAAAuAgAAZHJzL2Uyb0RvYy54bWxQ&#10;SwECLQAUAAYACAAAACEAapi8ltsAAAAIAQAADwAAAAAAAAAAAAAAAADvBAAAZHJzL2Rvd25yZXYu&#10;eG1sUEsFBgAAAAAEAAQA8wAAAPcFAAAAAA==&#10;" filled="f" strokecolor="#ffc000" strokeweight="2pt">
                <v:path arrowok="t"/>
                <v:textbox>
                  <w:txbxContent>
                    <w:p w14:paraId="0CC733C9" w14:textId="77777777" w:rsidR="00596895" w:rsidRPr="00080535" w:rsidRDefault="00596895" w:rsidP="00596895">
                      <w:pPr>
                        <w:jc w:val="center"/>
                        <w:rPr>
                          <w:b/>
                        </w:rPr>
                      </w:pPr>
                      <w:r w:rsidRPr="00080535">
                        <w:rPr>
                          <w:b/>
                        </w:rPr>
                        <w:t xml:space="preserve">ŽC </w:t>
                      </w:r>
                      <w:r w:rsidRPr="00080535">
                        <w:rPr>
                          <w:b/>
                        </w:rPr>
                        <w:t>112</w:t>
                      </w:r>
                    </w:p>
                  </w:txbxContent>
                </v:textbox>
              </v:roundrect>
            </w:pict>
          </mc:Fallback>
        </mc:AlternateContent>
      </w:r>
    </w:p>
    <w:p w14:paraId="67A1276D" w14:textId="77777777" w:rsidR="00596895" w:rsidRPr="00AF702F" w:rsidRDefault="00596895" w:rsidP="00596895">
      <w:pPr>
        <w:tabs>
          <w:tab w:val="left" w:pos="2175"/>
        </w:tabs>
      </w:pPr>
      <w:r w:rsidRPr="00AF702F">
        <w:rPr>
          <w:noProof/>
          <w:lang w:eastAsia="hr-HR"/>
        </w:rPr>
        <mc:AlternateContent>
          <mc:Choice Requires="wps">
            <w:drawing>
              <wp:anchor distT="0" distB="0" distL="114300" distR="114300" simplePos="0" relativeHeight="253048832" behindDoc="0" locked="0" layoutInCell="1" allowOverlap="1" wp14:anchorId="166F50AA" wp14:editId="59EB5726">
                <wp:simplePos x="0" y="0"/>
                <wp:positionH relativeFrom="column">
                  <wp:posOffset>723265</wp:posOffset>
                </wp:positionH>
                <wp:positionV relativeFrom="paragraph">
                  <wp:posOffset>266065</wp:posOffset>
                </wp:positionV>
                <wp:extent cx="723900" cy="754380"/>
                <wp:effectExtent l="0" t="0" r="76200" b="64770"/>
                <wp:wrapNone/>
                <wp:docPr id="1201373143" name="Straight Arrow Connector 1201373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3900" cy="754380"/>
                        </a:xfrm>
                        <a:prstGeom prst="straightConnector1">
                          <a:avLst/>
                        </a:prstGeom>
                        <a:ln w="19050">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62D046" id="Straight Arrow Connector 1201373143" o:spid="_x0000_s1026" type="#_x0000_t32" style="position:absolute;margin-left:56.95pt;margin-top:20.95pt;width:57pt;height:59.4pt;z-index:2530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USQ9AEAAEEEAAAOAAAAZHJzL2Uyb0RvYy54bWysU01z0zAQvTPDf9D4TuyklLaeOD0klEsH&#10;OhR+gCqvbA2yViOJ2Pn3rOSPkHKC4aKxvO89vX1abe+HTrMjOK/QVNl6VWQMjMBamabKvn97eHeb&#10;MR+4qblGA1V2Ap/d796+2fa2hA22qGtwjESML3tbZW0ItsxzL1rouF+hBUNFia7jgbauyWvHe1Lv&#10;dL4pig95j662DgV4T38PYzHbJX0pQYQvUnoITFcZeQtpdWl9iWu+2/Kycdy2Skw2+D+46LgydOgi&#10;deCBs59O/SHVKeHQowwrgV2OUioBqQfqZl286ua55RZSLxSOt0tM/v/Jis/HvXly0boYzLN9RPHD&#10;Uyh5b325FOPG2xE2SNdFOHlnQwrytAQJQ2CCft5sru4KiltQ6eb6/dVtCjrn5Uy2zodPgB2LH1Xm&#10;g+OqacMejaErQ7dOYfLjow/RDC9nQjxZG9bTrN0V10WCedSqflBax2KaHNhrx46c7jwM63jHpHCB&#10;inIH7tsRlErjKASu9EdTs3CyNK3BKW4aDZOENlMwYxYplXDSMJr6CpKpmrofzb8ywoUAE2Yz2hA6&#10;0iTZXohTO3H2zx1cEid8pEIa778hL4x0MpqwkDtl0I1hXp5+zk+O+DmBse8YwQvWpyc3zwzNaYp7&#10;elPxIfy+T/Tzy9/9AgAA//8DAFBLAwQUAAYACAAAACEAWpNwL+AAAAAKAQAADwAAAGRycy9kb3du&#10;cmV2LnhtbEyPQU/DMAyF70j8h8hI3FjSDq1Qmk4TiAscEINJO2aN13ZrnKrJusKvx5zgZD+9p+fP&#10;xXJynRhxCK0nDclMgUCqvG2p1vD58XxzByJEQ9Z0nlDDFwZYlpcXhcmtP9M7jutYCy6hkBsNTYx9&#10;LmWoGnQmzHyPxN7eD85ElkMt7WDOXO46mSq1kM60xBca0+Njg9VxfXIajmq+f121by4bn7YvaqwO&#10;G/l90Pr6alo9gIg4xb8w/OIzOpTMtPMnskF0rJP5PUc13CY8OZCmGS87dhYqA1kW8v8L5Q8AAAD/&#10;/wMAUEsBAi0AFAAGAAgAAAAhALaDOJL+AAAA4QEAABMAAAAAAAAAAAAAAAAAAAAAAFtDb250ZW50&#10;X1R5cGVzXS54bWxQSwECLQAUAAYACAAAACEAOP0h/9YAAACUAQAACwAAAAAAAAAAAAAAAAAvAQAA&#10;X3JlbHMvLnJlbHNQSwECLQAUAAYACAAAACEAVklEkPQBAABBBAAADgAAAAAAAAAAAAAAAAAuAgAA&#10;ZHJzL2Uyb0RvYy54bWxQSwECLQAUAAYACAAAACEAWpNwL+AAAAAKAQAADwAAAAAAAAAAAAAAAABO&#10;BAAAZHJzL2Rvd25yZXYueG1sUEsFBgAAAAAEAAQA8wAAAFsFAAAAAA==&#10;" strokecolor="black [3213]" strokeweight="1.5pt">
                <v:stroke endarrow="block"/>
                <o:lock v:ext="edit" shapetype="f"/>
              </v:shape>
            </w:pict>
          </mc:Fallback>
        </mc:AlternateContent>
      </w:r>
      <w:r w:rsidRPr="00AF702F">
        <w:rPr>
          <w:noProof/>
          <w:lang w:eastAsia="hr-HR"/>
        </w:rPr>
        <mc:AlternateContent>
          <mc:Choice Requires="wps">
            <w:drawing>
              <wp:anchor distT="0" distB="0" distL="114300" distR="114300" simplePos="0" relativeHeight="253051904" behindDoc="0" locked="0" layoutInCell="1" allowOverlap="1" wp14:anchorId="21C10E50" wp14:editId="064EC558">
                <wp:simplePos x="0" y="0"/>
                <wp:positionH relativeFrom="column">
                  <wp:posOffset>1262380</wp:posOffset>
                </wp:positionH>
                <wp:positionV relativeFrom="paragraph">
                  <wp:posOffset>85725</wp:posOffset>
                </wp:positionV>
                <wp:extent cx="895350" cy="9525"/>
                <wp:effectExtent l="0" t="76200" r="19050" b="85725"/>
                <wp:wrapNone/>
                <wp:docPr id="190103587" name="Ravni poveznik sa strelicom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95350" cy="952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51CA6E5" id="Ravni poveznik sa strelicom 25" o:spid="_x0000_s1026" type="#_x0000_t32" style="position:absolute;margin-left:99.4pt;margin-top:6.75pt;width:70.5pt;height:.75pt;flip:y;z-index:2530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XBP7gEAADEEAAAOAAAAZHJzL2Uyb0RvYy54bWysU8GO0zAQvSPxD1buNGlR0TZquocu5bKC&#10;FQvcXWecWDi2ZQ9N8veMnTTLgjgsIgcrY8+b9+Z5vL8dOs0u4IOypsrWqyJjYIStlWmq7OuX05ub&#10;jAXkpubaGqiyEUJ2e3j9at+7Eja2tboGz6iICWXvqqxFdGWeB9FCx8PKOjB0KK3vOFLom7z2vKfq&#10;nc43RfEu762vnbcCQqDdu+kwO6T6UoLAT1IGQKarjLRhWn1az3HND3teNp67VolZBv8HFR1XhkiX&#10;UnccOfvh1R+lOiW8DVbiStgut1IqAakH6mZd/NbNY8sdpF7InOAWm8L/Kys+Xo7mwUfpYjCP7t6K&#10;74FMyXsXyuUwBsFNaYP0HZNauW9036ln6oINydJxsRQGZII2b3bbt1syXtDRbrvZRsNzXsYikdP5&#10;gB/Adiz+VFlAz1XT4tEaQ1dn/UTAL/cBJ+AVEMHasJ407AoiiHGwWtUnpXUKfHM+as8unG7+dCro&#10;m7mfpSFX+r2pGY6OphO94qbRMGdqMxsx9Z5cwFHDRP4ZJFM19TiJTCMLCyUXAgyul0qUHWGS5C3A&#10;WXac9b8B5/wIhTTOLwEviMRsDS7gThnrJ9Oes+NwlSyn/KsDU9/RgrOtxwd/nRGay3Sj8xuKg/9r&#10;nOBPL/3wEwAA//8DAFBLAwQUAAYACAAAACEAApABTN0AAAAJAQAADwAAAGRycy9kb3ducmV2Lnht&#10;bEyPwU7DMBBE70j8g7WVuFG7REVpiFNVIC4VEqLlA1x7m0SN12nstOnfs5zgtrM7mnlbriffiQsO&#10;sQ2kYTFXIJBscC3VGr737485iJgMOdMFQg03jLCu7u9KU7hwpS+87FItOIRiYTQ0KfWFlNE26E2c&#10;hx6Jb8cweJNYDrV0g7lyuO/kk1LP0puWuKExPb42aE+70XNvNp7P+Zvabv1H+Dwlu7htbKf1w2za&#10;vIBIOKU/M/ziMzpUzHQII7koOtarnNETD9kSBBuybMWLAy+WCmRVyv8fVD8AAAD//wMAUEsBAi0A&#10;FAAGAAgAAAAhALaDOJL+AAAA4QEAABMAAAAAAAAAAAAAAAAAAAAAAFtDb250ZW50X1R5cGVzXS54&#10;bWxQSwECLQAUAAYACAAAACEAOP0h/9YAAACUAQAACwAAAAAAAAAAAAAAAAAvAQAAX3JlbHMvLnJl&#10;bHNQSwECLQAUAAYACAAAACEAipVwT+4BAAAxBAAADgAAAAAAAAAAAAAAAAAuAgAAZHJzL2Uyb0Rv&#10;Yy54bWxQSwECLQAUAAYACAAAACEAApABTN0AAAAJAQAADwAAAAAAAAAAAAAAAABIBAAAZHJzL2Rv&#10;d25yZXYueG1sUEsFBgAAAAAEAAQA8wAAAFIFAAAAAA==&#10;" strokecolor="red" strokeweight="1.5pt">
                <v:stroke endarrow="block"/>
                <o:lock v:ext="edit" shapetype="f"/>
              </v:shape>
            </w:pict>
          </mc:Fallback>
        </mc:AlternateContent>
      </w:r>
      <w:r w:rsidRPr="00AF702F">
        <w:rPr>
          <w:noProof/>
          <w:lang w:eastAsia="hr-HR"/>
        </w:rPr>
        <mc:AlternateContent>
          <mc:Choice Requires="wps">
            <w:drawing>
              <wp:anchor distT="0" distB="0" distL="114300" distR="114300" simplePos="0" relativeHeight="253047808" behindDoc="0" locked="0" layoutInCell="1" allowOverlap="1" wp14:anchorId="16F56FE0" wp14:editId="60D1B2F9">
                <wp:simplePos x="0" y="0"/>
                <wp:positionH relativeFrom="column">
                  <wp:posOffset>5572125</wp:posOffset>
                </wp:positionH>
                <wp:positionV relativeFrom="paragraph">
                  <wp:posOffset>193040</wp:posOffset>
                </wp:positionV>
                <wp:extent cx="926465" cy="564515"/>
                <wp:effectExtent l="0" t="0" r="83185" b="64135"/>
                <wp:wrapNone/>
                <wp:docPr id="1619543010" name="Straight Arrow Connector 16195430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6465" cy="56451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020483" id="Straight Arrow Connector 1619543010" o:spid="_x0000_s1026" type="#_x0000_t32" style="position:absolute;margin-left:438.75pt;margin-top:15.2pt;width:72.95pt;height:44.45pt;z-index:2530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DIs5wEAACgEAAAOAAAAZHJzL2Uyb0RvYy54bWysU8GO2yAQvVfqPyDujZ1oE3WtOHvIdntZ&#10;tavu9gNYDDEqZhBMY+fvO2DHabanVr0gYObNvPcYtndDZ9lRhWjA1Xy5KDlTTkJj3KHm318ePnzk&#10;LKJwjbDgVM1PKvK73ft3295XagUt2EYFRkVcrHpf8xbRV0URZas6ERfglaOghtAJpGM4FE0QPVXv&#10;bLEqy03RQ2h8AKlipNv7Mch3ub7WSuJXraNCZmtO3DCvIa+vaS12W1EdgvCtkRMN8Q8sOmEcNZ1L&#10;3QsU7Gcwf5TqjAwQQeNCQleA1kaqrIHULMs3ap5b4VXWQuZEP9sU/19Z+eW4d08hUZeDe/aPIH9E&#10;MqXofazmYDpEP6YNOnQpnbizIRt5mo1UAzJJl7erzc1mzZmk0Hpzs16uk9GFqM5gHyJ+VtCxtKl5&#10;xCDMocU9OEdPBmGZzRTHx4gj8AxIna1jPc3abbkuc1oEa5oHY20K5slRexvYUdCb47CcWl9loTD2&#10;k2sYnjwNJQYj3MGqKdO6Sf8oOYvHk1Vj729KM9OQyJHjm35CSuXw3NM6yk4wTexm4MQ6jfiF6DVw&#10;yk9Qlaf4b8AzIncGhzO4Mw7C6Nl194tNesw/OzDqTha8QnN6CufRoHHMDzp9nTTvv58z/PLBd78A&#10;AAD//wMAUEsDBBQABgAIAAAAIQCv7/o+4QAAAAsBAAAPAAAAZHJzL2Rvd25yZXYueG1sTI/BTsMw&#10;DIbvSLxDZCRuLNkKdJSm0wTiwg6IARLHrPHabo1TNVlX9vR4J7j9lj/9/pwvRteKAfvQeNIwnSgQ&#10;SKW3DVUaPj9ebuYgQjRkTesJNfxggEVxeZGbzPojveOwjpXgEgqZ0VDH2GVShrJGZ8LEd0i82/re&#10;mchjX0nbmyOXu1bOlLqXzjTEF2rT4VON5X59cBr2Ktmuls2bS4fn71c1lLsvedppfX01Lh9BRBzj&#10;HwxnfVaHgp02/kA2iFbDPE3vGNWQqFsQZ0DNEk4bTtOHBGSRy/8/FL8AAAD//wMAUEsBAi0AFAAG&#10;AAgAAAAhALaDOJL+AAAA4QEAABMAAAAAAAAAAAAAAAAAAAAAAFtDb250ZW50X1R5cGVzXS54bWxQ&#10;SwECLQAUAAYACAAAACEAOP0h/9YAAACUAQAACwAAAAAAAAAAAAAAAAAvAQAAX3JlbHMvLnJlbHNQ&#10;SwECLQAUAAYACAAAACEAYSwyLOcBAAAoBAAADgAAAAAAAAAAAAAAAAAuAgAAZHJzL2Uyb0RvYy54&#10;bWxQSwECLQAUAAYACAAAACEAr+/6PuEAAAALAQAADwAAAAAAAAAAAAAAAABBBAAAZHJzL2Rvd25y&#10;ZXYueG1sUEsFBgAAAAAEAAQA8wAAAE8FAAAAAA==&#10;" strokecolor="black [3213]" strokeweight="1.5pt">
                <v:stroke endarrow="block"/>
                <o:lock v:ext="edit" shapetype="f"/>
              </v:shape>
            </w:pict>
          </mc:Fallback>
        </mc:AlternateContent>
      </w:r>
      <w:r w:rsidRPr="00AF702F">
        <w:tab/>
      </w:r>
    </w:p>
    <w:p w14:paraId="2C727DE1" w14:textId="1DEAD750" w:rsidR="00596895" w:rsidRPr="00AF702F" w:rsidRDefault="00596895" w:rsidP="00596895">
      <w:r w:rsidRPr="00AF702F">
        <w:rPr>
          <w:noProof/>
          <w:sz w:val="20"/>
          <w:lang w:eastAsia="hr-HR"/>
        </w:rPr>
        <mc:AlternateContent>
          <mc:Choice Requires="wps">
            <w:drawing>
              <wp:anchor distT="0" distB="0" distL="114300" distR="114300" simplePos="0" relativeHeight="253044736" behindDoc="0" locked="0" layoutInCell="1" allowOverlap="1" wp14:anchorId="037EEC43" wp14:editId="68D7B436">
                <wp:simplePos x="0" y="0"/>
                <wp:positionH relativeFrom="column">
                  <wp:posOffset>1484630</wp:posOffset>
                </wp:positionH>
                <wp:positionV relativeFrom="paragraph">
                  <wp:posOffset>126365</wp:posOffset>
                </wp:positionV>
                <wp:extent cx="4853940" cy="3055620"/>
                <wp:effectExtent l="0" t="0" r="22860" b="11430"/>
                <wp:wrapNone/>
                <wp:docPr id="1284237344" name="Rounded 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3940" cy="3055620"/>
                        </a:xfrm>
                        <a:prstGeom prst="roundRect">
                          <a:avLst/>
                        </a:prstGeom>
                        <a:noFill/>
                        <a:ln>
                          <a:solidFill>
                            <a:srgbClr val="92D05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3A16550A" w14:textId="77777777" w:rsidR="00596895" w:rsidRPr="00DF76EE" w:rsidRDefault="00596895" w:rsidP="00596895">
                            <w:pPr>
                              <w:spacing w:before="0" w:after="0"/>
                              <w:jc w:val="center"/>
                              <w:rPr>
                                <w:b/>
                                <w:sz w:val="20"/>
                                <w:szCs w:val="20"/>
                              </w:rPr>
                            </w:pPr>
                            <w:r w:rsidRPr="00DF76EE">
                              <w:rPr>
                                <w:b/>
                                <w:sz w:val="20"/>
                                <w:szCs w:val="20"/>
                              </w:rPr>
                              <w:t xml:space="preserve">Operativne </w:t>
                            </w:r>
                            <w:r w:rsidRPr="00DF76EE">
                              <w:rPr>
                                <w:b/>
                                <w:sz w:val="20"/>
                                <w:szCs w:val="20"/>
                              </w:rPr>
                              <w:t>snage koje djeluju na područj</w:t>
                            </w:r>
                            <w:r>
                              <w:rPr>
                                <w:b/>
                                <w:sz w:val="20"/>
                                <w:szCs w:val="20"/>
                              </w:rPr>
                              <w:t>u Općine a nisu u nadležnosti Općine</w:t>
                            </w:r>
                          </w:p>
                          <w:p w14:paraId="05C92A97" w14:textId="77777777" w:rsidR="00596895" w:rsidRPr="0075382E" w:rsidRDefault="00596895" w:rsidP="00596895">
                            <w:pPr>
                              <w:spacing w:before="0" w:after="0"/>
                              <w:rPr>
                                <w:sz w:val="20"/>
                                <w:szCs w:val="20"/>
                              </w:rPr>
                            </w:pPr>
                            <w:r>
                              <w:rPr>
                                <w:sz w:val="20"/>
                                <w:szCs w:val="20"/>
                              </w:rPr>
                              <w:t>- Zavod za hitnu medicinu Primorsko-goranske županije – Ispostava Rijeka</w:t>
                            </w:r>
                          </w:p>
                          <w:p w14:paraId="1173A10D" w14:textId="77777777" w:rsidR="00596895" w:rsidRPr="0075382E" w:rsidRDefault="00596895" w:rsidP="00596895">
                            <w:pPr>
                              <w:spacing w:before="0" w:after="0"/>
                              <w:rPr>
                                <w:sz w:val="20"/>
                                <w:szCs w:val="20"/>
                              </w:rPr>
                            </w:pPr>
                            <w:r w:rsidRPr="0075382E">
                              <w:rPr>
                                <w:sz w:val="20"/>
                                <w:szCs w:val="20"/>
                              </w:rPr>
                              <w:t xml:space="preserve">- </w:t>
                            </w:r>
                            <w:r>
                              <w:rPr>
                                <w:sz w:val="20"/>
                                <w:szCs w:val="20"/>
                              </w:rPr>
                              <w:t>Dom zdravlja PGŽ – ispostava Dražice (zdravstvena stanica Dražice)</w:t>
                            </w:r>
                          </w:p>
                          <w:p w14:paraId="1BF61A0F" w14:textId="77777777" w:rsidR="00596895" w:rsidRPr="0075382E" w:rsidRDefault="00596895" w:rsidP="00596895">
                            <w:pPr>
                              <w:spacing w:before="0" w:after="0"/>
                              <w:rPr>
                                <w:sz w:val="20"/>
                                <w:szCs w:val="20"/>
                              </w:rPr>
                            </w:pPr>
                            <w:r w:rsidRPr="0075382E">
                              <w:rPr>
                                <w:sz w:val="20"/>
                                <w:szCs w:val="20"/>
                              </w:rPr>
                              <w:t xml:space="preserve">- </w:t>
                            </w:r>
                            <w:r w:rsidRPr="00251A1D">
                              <w:rPr>
                                <w:sz w:val="20"/>
                                <w:szCs w:val="20"/>
                              </w:rPr>
                              <w:t xml:space="preserve">Nastavni zavod za javno zdravstvo </w:t>
                            </w:r>
                            <w:r>
                              <w:rPr>
                                <w:sz w:val="20"/>
                                <w:szCs w:val="20"/>
                              </w:rPr>
                              <w:t>Primorsko-goranske županije</w:t>
                            </w:r>
                          </w:p>
                          <w:p w14:paraId="4B527CFA" w14:textId="77777777" w:rsidR="00596895" w:rsidRPr="0075382E" w:rsidRDefault="00596895" w:rsidP="00596895">
                            <w:pPr>
                              <w:spacing w:before="0" w:after="0"/>
                              <w:rPr>
                                <w:sz w:val="20"/>
                                <w:szCs w:val="20"/>
                              </w:rPr>
                            </w:pPr>
                            <w:r w:rsidRPr="0075382E">
                              <w:rPr>
                                <w:sz w:val="20"/>
                                <w:szCs w:val="20"/>
                              </w:rPr>
                              <w:t xml:space="preserve">- </w:t>
                            </w:r>
                            <w:r>
                              <w:rPr>
                                <w:sz w:val="20"/>
                                <w:szCs w:val="20"/>
                              </w:rPr>
                              <w:t>Županijska uprava za ceste Primorsko-goranske županije</w:t>
                            </w:r>
                          </w:p>
                          <w:p w14:paraId="36916042" w14:textId="77777777" w:rsidR="00596895" w:rsidRPr="0075382E" w:rsidRDefault="00596895" w:rsidP="00596895">
                            <w:pPr>
                              <w:spacing w:before="0" w:after="0"/>
                              <w:rPr>
                                <w:sz w:val="20"/>
                                <w:szCs w:val="20"/>
                              </w:rPr>
                            </w:pPr>
                            <w:r w:rsidRPr="0075382E">
                              <w:rPr>
                                <w:sz w:val="20"/>
                                <w:szCs w:val="20"/>
                              </w:rPr>
                              <w:t xml:space="preserve">- </w:t>
                            </w:r>
                            <w:r>
                              <w:rPr>
                                <w:sz w:val="20"/>
                                <w:szCs w:val="20"/>
                              </w:rPr>
                              <w:t>MUP, Policijska uprava Primorsko-goranska - II. policijska postaja Rijeka</w:t>
                            </w:r>
                          </w:p>
                          <w:p w14:paraId="02268ADD" w14:textId="77777777" w:rsidR="00596895" w:rsidRPr="0075382E" w:rsidRDefault="00596895" w:rsidP="00596895">
                            <w:pPr>
                              <w:spacing w:before="0" w:after="0"/>
                              <w:rPr>
                                <w:sz w:val="20"/>
                              </w:rPr>
                            </w:pPr>
                            <w:r>
                              <w:rPr>
                                <w:sz w:val="20"/>
                              </w:rPr>
                              <w:t>- Centar za socijalnu skrb Rijeka</w:t>
                            </w:r>
                          </w:p>
                          <w:p w14:paraId="1BA9ED52" w14:textId="77777777" w:rsidR="00596895" w:rsidRPr="0075382E" w:rsidRDefault="00596895" w:rsidP="00596895">
                            <w:pPr>
                              <w:spacing w:before="0" w:after="0"/>
                              <w:rPr>
                                <w:sz w:val="20"/>
                              </w:rPr>
                            </w:pPr>
                            <w:r>
                              <w:rPr>
                                <w:sz w:val="20"/>
                              </w:rPr>
                              <w:t>- Hrvatske ceste d.o.o. – PJ Rijeka</w:t>
                            </w:r>
                          </w:p>
                          <w:p w14:paraId="61021CA2" w14:textId="77777777" w:rsidR="00596895" w:rsidRDefault="00596895" w:rsidP="00596895">
                            <w:pPr>
                              <w:spacing w:before="0" w:after="0"/>
                              <w:rPr>
                                <w:sz w:val="20"/>
                              </w:rPr>
                            </w:pPr>
                            <w:r>
                              <w:rPr>
                                <w:sz w:val="20"/>
                              </w:rPr>
                              <w:t>- Hrvatske vode – Vodnogospodarska ispostava Rijeka za mali sliv „Kvarnersko primorje i otoci“</w:t>
                            </w:r>
                          </w:p>
                          <w:p w14:paraId="29116C63" w14:textId="77777777" w:rsidR="00596895" w:rsidRDefault="00596895" w:rsidP="00596895">
                            <w:pPr>
                              <w:spacing w:before="0" w:after="0"/>
                              <w:rPr>
                                <w:rFonts w:eastAsia="Calibri"/>
                                <w:sz w:val="20"/>
                                <w:szCs w:val="20"/>
                              </w:rPr>
                            </w:pPr>
                            <w:r>
                              <w:rPr>
                                <w:rFonts w:eastAsia="Calibri"/>
                                <w:sz w:val="20"/>
                                <w:szCs w:val="20"/>
                              </w:rPr>
                              <w:t>- Hrvatske šume – Uprava šuma Podružnica Delnice</w:t>
                            </w:r>
                          </w:p>
                          <w:p w14:paraId="1C77DD45" w14:textId="77777777" w:rsidR="00596895" w:rsidRDefault="00596895" w:rsidP="00596895">
                            <w:pPr>
                              <w:spacing w:before="0" w:after="0"/>
                              <w:rPr>
                                <w:rFonts w:eastAsia="Calibri"/>
                                <w:sz w:val="20"/>
                                <w:szCs w:val="20"/>
                              </w:rPr>
                            </w:pPr>
                            <w:r>
                              <w:rPr>
                                <w:rFonts w:eastAsia="Calibri"/>
                                <w:sz w:val="20"/>
                                <w:szCs w:val="20"/>
                              </w:rPr>
                              <w:t>-</w:t>
                            </w:r>
                            <w:r w:rsidRPr="005400EA">
                              <w:rPr>
                                <w:rFonts w:eastAsia="Calibri"/>
                                <w:sz w:val="20"/>
                                <w:szCs w:val="20"/>
                              </w:rPr>
                              <w:t xml:space="preserve"> </w:t>
                            </w:r>
                            <w:r>
                              <w:rPr>
                                <w:rFonts w:eastAsia="Calibri"/>
                                <w:sz w:val="20"/>
                                <w:szCs w:val="20"/>
                              </w:rPr>
                              <w:t>Veterinarska stanica Rijeka</w:t>
                            </w:r>
                          </w:p>
                          <w:p w14:paraId="3D706899" w14:textId="50C02A42" w:rsidR="00596895" w:rsidRDefault="00596895" w:rsidP="00596895">
                            <w:pPr>
                              <w:spacing w:before="0" w:after="0"/>
                              <w:rPr>
                                <w:rFonts w:eastAsia="Calibri"/>
                                <w:sz w:val="20"/>
                                <w:szCs w:val="20"/>
                              </w:rPr>
                            </w:pPr>
                            <w:r>
                              <w:rPr>
                                <w:rFonts w:eastAsia="Calibri"/>
                                <w:sz w:val="20"/>
                                <w:szCs w:val="20"/>
                              </w:rPr>
                              <w:t xml:space="preserve">- </w:t>
                            </w:r>
                            <w:r w:rsidR="008F49DF">
                              <w:rPr>
                                <w:rFonts w:eastAsia="Calibri"/>
                                <w:sz w:val="20"/>
                                <w:szCs w:val="20"/>
                              </w:rPr>
                              <w:t>Vodovod i kanalizacija d.o.o. Rijeka</w:t>
                            </w:r>
                            <w:r>
                              <w:rPr>
                                <w:rFonts w:eastAsia="Calibri"/>
                                <w:sz w:val="20"/>
                                <w:szCs w:val="20"/>
                              </w:rPr>
                              <w:t xml:space="preserve"> Rijeka</w:t>
                            </w:r>
                          </w:p>
                          <w:p w14:paraId="1C6988D4" w14:textId="77777777" w:rsidR="00596895" w:rsidRDefault="00596895" w:rsidP="00596895">
                            <w:pPr>
                              <w:spacing w:before="0" w:after="0"/>
                              <w:rPr>
                                <w:sz w:val="20"/>
                                <w:szCs w:val="20"/>
                              </w:rPr>
                            </w:pPr>
                            <w:r>
                              <w:rPr>
                                <w:rFonts w:eastAsia="Calibri"/>
                                <w:sz w:val="20"/>
                                <w:szCs w:val="20"/>
                              </w:rPr>
                              <w:t xml:space="preserve">- </w:t>
                            </w:r>
                            <w:r w:rsidRPr="00AA637C">
                              <w:rPr>
                                <w:sz w:val="20"/>
                                <w:szCs w:val="20"/>
                              </w:rPr>
                              <w:t xml:space="preserve">Ravnateljstvo civilne zaštite – Područni ured civilne zaštite </w:t>
                            </w:r>
                            <w:r>
                              <w:rPr>
                                <w:sz w:val="20"/>
                                <w:szCs w:val="20"/>
                              </w:rPr>
                              <w:t>Rijeka</w:t>
                            </w:r>
                            <w:r w:rsidRPr="00AA637C">
                              <w:rPr>
                                <w:sz w:val="20"/>
                                <w:szCs w:val="20"/>
                              </w:rPr>
                              <w:t xml:space="preserve"> </w:t>
                            </w:r>
                          </w:p>
                          <w:p w14:paraId="17B2FF4A" w14:textId="77777777" w:rsidR="00596895" w:rsidRPr="0075382E" w:rsidRDefault="00596895" w:rsidP="00596895">
                            <w:pPr>
                              <w:spacing w:before="0" w:after="0"/>
                              <w:rPr>
                                <w:sz w:val="20"/>
                              </w:rPr>
                            </w:pPr>
                            <w:r>
                              <w:rPr>
                                <w:sz w:val="20"/>
                                <w:szCs w:val="20"/>
                              </w:rPr>
                              <w:t xml:space="preserve">- </w:t>
                            </w:r>
                            <w:r w:rsidRPr="00563CC9">
                              <w:rPr>
                                <w:sz w:val="20"/>
                                <w:szCs w:val="20"/>
                              </w:rPr>
                              <w:t>HEP ODS d.o.o. – Elektroprimorje Rijeka</w:t>
                            </w:r>
                          </w:p>
                          <w:p w14:paraId="48F87E4B" w14:textId="77777777" w:rsidR="00596895" w:rsidRPr="005400EA" w:rsidRDefault="00596895" w:rsidP="00596895">
                            <w:pPr>
                              <w:pStyle w:val="NoSpacing"/>
                              <w:rPr>
                                <w:rFonts w:eastAsia="Calibri"/>
                              </w:rPr>
                            </w:pPr>
                          </w:p>
                          <w:p w14:paraId="0011D6DF" w14:textId="77777777" w:rsidR="00596895" w:rsidRPr="005400EA" w:rsidRDefault="00596895" w:rsidP="00596895">
                            <w:pPr>
                              <w:pStyle w:val="NoSpacing"/>
                              <w:rPr>
                                <w:rFonts w:eastAsia="Calibri"/>
                              </w:rPr>
                            </w:pPr>
                          </w:p>
                          <w:p w14:paraId="476CD166" w14:textId="77777777" w:rsidR="00596895" w:rsidRDefault="00596895" w:rsidP="00596895">
                            <w:pPr>
                              <w:spacing w:before="0" w:after="0"/>
                              <w:jc w:val="left"/>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7EEC43" id="_x0000_s1127" style="position:absolute;left:0;text-align:left;margin-left:116.9pt;margin-top:9.95pt;width:382.2pt;height:240.6pt;z-index:2530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ZoXmAIAAJEFAAAOAAAAZHJzL2Uyb0RvYy54bWysVE1v2zAMvQ/YfxB0X+2kSdcYcYqgRYcB&#10;QRu0HXpWZCk2JouapMTOfv0o+aNFV2zAMB8EUyQfySeSy6u2VuQorKtA53RyllIiNIei0vucfnu6&#10;/XRJifNMF0yBFjk9CUevVh8/LBuTiSmUoAphCYJolzUmp6X3JksSx0tRM3cGRmhUSrA18yjafVJY&#10;1iB6rZJpml4kDdjCWODCOby96ZR0FfGlFNzfS+mEJyqnmJuPp43nLpzJasmyvWWmrHifBvuHLGpW&#10;aQw6Qt0wz8jBVr9B1RW34ED6Mw51AlJWXMQasJpJ+qaax5IZEWtBcpwZaXL/D5bfHR/N1obUndkA&#10;/+6QkaQxLhs1QXC9TSttHWwxcdJGFk8ji6L1hOPl7HJ+vpgh2Rx15+l8fjGNPCcsG9yNdf6LgJqE&#10;n5xaOOjiAd8qUsiOG+dDFiwb7EJIDbeVUvG9lI75gqqKcBcFu99dK0uODB96Mb1J50NM92KGiME1&#10;ltdVFGvzJyUChtIPQpKqwBqmMZPYhWKEZZwL7c87VckK0UWbp/iFRkL40SNKETAgS8xyxJ78CbuD&#10;6e2Dq4hNPDqnf3cePWJk0H50risN9j0A5Sd9AbKzH0jqqAks+XbXIjdIbqw1XO2gOG0tsdBNlTP8&#10;tsL33DDnt8ziGGEP4Grw93hIBU1Oof+jpAT78737YI/djVpKGhzLnLofB2YFJeqrxr5fTGahtXwU&#10;ZvPP2FrEvtbsXmv0ob4GbIgJLiHD42+w92r4lRbqZ9wg6xAVVUxzjJ1T7u0gXPtuXeAO4mK9jmY4&#10;u4b5jX40PIAHokOrPrXPzJq+qT3Owx0MI8yyN23d2QZPDeuDB1nFnn/htX8CnPvYS/2OCovltRyt&#10;Xjbp6hcAAAD//wMAUEsDBBQABgAIAAAAIQASNfPW3gAAAAoBAAAPAAAAZHJzL2Rvd25yZXYueG1s&#10;TI/BTsMwEETvSPyDtUjcqJNUhDqNUwGCKy0FqddtssRR43UUu23g6zGnchzNaOZNuZpsL040+s6x&#10;hnSWgCCuXdNxq+Hz4/VuAcIH5AZ7x6ThmzysquurEovGnfmdTtvQiljCvkANJoShkNLXhiz6mRuI&#10;o/flRoshyrGVzYjnWG57mSVJLi12HBcMDvRsqD5sj1bD+oC7l6cHVj8bS93bYHCdb3Ktb2+mxyWI&#10;QFO4hOEPP6JDFZn27siNF72GbD6P6CEaSoGIAaUWGYi9hvskTUFWpfx/ofoFAAD//wMAUEsBAi0A&#10;FAAGAAgAAAAhALaDOJL+AAAA4QEAABMAAAAAAAAAAAAAAAAAAAAAAFtDb250ZW50X1R5cGVzXS54&#10;bWxQSwECLQAUAAYACAAAACEAOP0h/9YAAACUAQAACwAAAAAAAAAAAAAAAAAvAQAAX3JlbHMvLnJl&#10;bHNQSwECLQAUAAYACAAAACEA34maF5gCAACRBQAADgAAAAAAAAAAAAAAAAAuAgAAZHJzL2Uyb0Rv&#10;Yy54bWxQSwECLQAUAAYACAAAACEAEjXz1t4AAAAKAQAADwAAAAAAAAAAAAAAAADyBAAAZHJzL2Rv&#10;d25yZXYueG1sUEsFBgAAAAAEAAQA8wAAAP0FAAAAAA==&#10;" filled="f" strokecolor="#92d050" strokeweight="2pt">
                <v:path arrowok="t"/>
                <v:textbox>
                  <w:txbxContent>
                    <w:p w14:paraId="3A16550A" w14:textId="77777777" w:rsidR="00596895" w:rsidRPr="00DF76EE" w:rsidRDefault="00596895" w:rsidP="00596895">
                      <w:pPr>
                        <w:spacing w:before="0" w:after="0"/>
                        <w:jc w:val="center"/>
                        <w:rPr>
                          <w:b/>
                          <w:sz w:val="20"/>
                          <w:szCs w:val="20"/>
                        </w:rPr>
                      </w:pPr>
                      <w:r w:rsidRPr="00DF76EE">
                        <w:rPr>
                          <w:b/>
                          <w:sz w:val="20"/>
                          <w:szCs w:val="20"/>
                        </w:rPr>
                        <w:t xml:space="preserve">Operativne </w:t>
                      </w:r>
                      <w:r w:rsidRPr="00DF76EE">
                        <w:rPr>
                          <w:b/>
                          <w:sz w:val="20"/>
                          <w:szCs w:val="20"/>
                        </w:rPr>
                        <w:t>snage koje djeluju na područj</w:t>
                      </w:r>
                      <w:r>
                        <w:rPr>
                          <w:b/>
                          <w:sz w:val="20"/>
                          <w:szCs w:val="20"/>
                        </w:rPr>
                        <w:t>u Općine a nisu u nadležnosti Općine</w:t>
                      </w:r>
                    </w:p>
                    <w:p w14:paraId="05C92A97" w14:textId="77777777" w:rsidR="00596895" w:rsidRPr="0075382E" w:rsidRDefault="00596895" w:rsidP="00596895">
                      <w:pPr>
                        <w:spacing w:before="0" w:after="0"/>
                        <w:rPr>
                          <w:sz w:val="20"/>
                          <w:szCs w:val="20"/>
                        </w:rPr>
                      </w:pPr>
                      <w:r>
                        <w:rPr>
                          <w:sz w:val="20"/>
                          <w:szCs w:val="20"/>
                        </w:rPr>
                        <w:t>- Zavod za hitnu medicinu Primorsko-goranske županije – Ispostava Rijeka</w:t>
                      </w:r>
                    </w:p>
                    <w:p w14:paraId="1173A10D" w14:textId="77777777" w:rsidR="00596895" w:rsidRPr="0075382E" w:rsidRDefault="00596895" w:rsidP="00596895">
                      <w:pPr>
                        <w:spacing w:before="0" w:after="0"/>
                        <w:rPr>
                          <w:sz w:val="20"/>
                          <w:szCs w:val="20"/>
                        </w:rPr>
                      </w:pPr>
                      <w:r w:rsidRPr="0075382E">
                        <w:rPr>
                          <w:sz w:val="20"/>
                          <w:szCs w:val="20"/>
                        </w:rPr>
                        <w:t xml:space="preserve">- </w:t>
                      </w:r>
                      <w:r>
                        <w:rPr>
                          <w:sz w:val="20"/>
                          <w:szCs w:val="20"/>
                        </w:rPr>
                        <w:t>Dom zdravlja PGŽ – ispostava Dražice (zdravstvena stanica Dražice)</w:t>
                      </w:r>
                    </w:p>
                    <w:p w14:paraId="1BF61A0F" w14:textId="77777777" w:rsidR="00596895" w:rsidRPr="0075382E" w:rsidRDefault="00596895" w:rsidP="00596895">
                      <w:pPr>
                        <w:spacing w:before="0" w:after="0"/>
                        <w:rPr>
                          <w:sz w:val="20"/>
                          <w:szCs w:val="20"/>
                        </w:rPr>
                      </w:pPr>
                      <w:r w:rsidRPr="0075382E">
                        <w:rPr>
                          <w:sz w:val="20"/>
                          <w:szCs w:val="20"/>
                        </w:rPr>
                        <w:t xml:space="preserve">- </w:t>
                      </w:r>
                      <w:r w:rsidRPr="00251A1D">
                        <w:rPr>
                          <w:sz w:val="20"/>
                          <w:szCs w:val="20"/>
                        </w:rPr>
                        <w:t xml:space="preserve">Nastavni zavod za javno zdravstvo </w:t>
                      </w:r>
                      <w:r>
                        <w:rPr>
                          <w:sz w:val="20"/>
                          <w:szCs w:val="20"/>
                        </w:rPr>
                        <w:t>Primorsko-goranske županije</w:t>
                      </w:r>
                    </w:p>
                    <w:p w14:paraId="4B527CFA" w14:textId="77777777" w:rsidR="00596895" w:rsidRPr="0075382E" w:rsidRDefault="00596895" w:rsidP="00596895">
                      <w:pPr>
                        <w:spacing w:before="0" w:after="0"/>
                        <w:rPr>
                          <w:sz w:val="20"/>
                          <w:szCs w:val="20"/>
                        </w:rPr>
                      </w:pPr>
                      <w:r w:rsidRPr="0075382E">
                        <w:rPr>
                          <w:sz w:val="20"/>
                          <w:szCs w:val="20"/>
                        </w:rPr>
                        <w:t xml:space="preserve">- </w:t>
                      </w:r>
                      <w:r>
                        <w:rPr>
                          <w:sz w:val="20"/>
                          <w:szCs w:val="20"/>
                        </w:rPr>
                        <w:t>Županijska uprava za ceste Primorsko-goranske županije</w:t>
                      </w:r>
                    </w:p>
                    <w:p w14:paraId="36916042" w14:textId="77777777" w:rsidR="00596895" w:rsidRPr="0075382E" w:rsidRDefault="00596895" w:rsidP="00596895">
                      <w:pPr>
                        <w:spacing w:before="0" w:after="0"/>
                        <w:rPr>
                          <w:sz w:val="20"/>
                          <w:szCs w:val="20"/>
                        </w:rPr>
                      </w:pPr>
                      <w:r w:rsidRPr="0075382E">
                        <w:rPr>
                          <w:sz w:val="20"/>
                          <w:szCs w:val="20"/>
                        </w:rPr>
                        <w:t xml:space="preserve">- </w:t>
                      </w:r>
                      <w:r>
                        <w:rPr>
                          <w:sz w:val="20"/>
                          <w:szCs w:val="20"/>
                        </w:rPr>
                        <w:t>MUP, Policijska uprava Primorsko-goranska - II. policijska postaja Rijeka</w:t>
                      </w:r>
                    </w:p>
                    <w:p w14:paraId="02268ADD" w14:textId="77777777" w:rsidR="00596895" w:rsidRPr="0075382E" w:rsidRDefault="00596895" w:rsidP="00596895">
                      <w:pPr>
                        <w:spacing w:before="0" w:after="0"/>
                        <w:rPr>
                          <w:sz w:val="20"/>
                        </w:rPr>
                      </w:pPr>
                      <w:r>
                        <w:rPr>
                          <w:sz w:val="20"/>
                        </w:rPr>
                        <w:t>- Centar za socijalnu skrb Rijeka</w:t>
                      </w:r>
                    </w:p>
                    <w:p w14:paraId="1BA9ED52" w14:textId="77777777" w:rsidR="00596895" w:rsidRPr="0075382E" w:rsidRDefault="00596895" w:rsidP="00596895">
                      <w:pPr>
                        <w:spacing w:before="0" w:after="0"/>
                        <w:rPr>
                          <w:sz w:val="20"/>
                        </w:rPr>
                      </w:pPr>
                      <w:r>
                        <w:rPr>
                          <w:sz w:val="20"/>
                        </w:rPr>
                        <w:t>- Hrvatske ceste d.o.o. – PJ Rijeka</w:t>
                      </w:r>
                    </w:p>
                    <w:p w14:paraId="61021CA2" w14:textId="77777777" w:rsidR="00596895" w:rsidRDefault="00596895" w:rsidP="00596895">
                      <w:pPr>
                        <w:spacing w:before="0" w:after="0"/>
                        <w:rPr>
                          <w:sz w:val="20"/>
                        </w:rPr>
                      </w:pPr>
                      <w:r>
                        <w:rPr>
                          <w:sz w:val="20"/>
                        </w:rPr>
                        <w:t>- Hrvatske vode – Vodnogospodarska ispostava Rijeka za mali sliv „Kvarnersko primorje i otoci“</w:t>
                      </w:r>
                    </w:p>
                    <w:p w14:paraId="29116C63" w14:textId="77777777" w:rsidR="00596895" w:rsidRDefault="00596895" w:rsidP="00596895">
                      <w:pPr>
                        <w:spacing w:before="0" w:after="0"/>
                        <w:rPr>
                          <w:rFonts w:eastAsia="Calibri"/>
                          <w:sz w:val="20"/>
                          <w:szCs w:val="20"/>
                        </w:rPr>
                      </w:pPr>
                      <w:r>
                        <w:rPr>
                          <w:rFonts w:eastAsia="Calibri"/>
                          <w:sz w:val="20"/>
                          <w:szCs w:val="20"/>
                        </w:rPr>
                        <w:t>- Hrvatske šume – Uprava šuma Podružnica Delnice</w:t>
                      </w:r>
                    </w:p>
                    <w:p w14:paraId="1C77DD45" w14:textId="77777777" w:rsidR="00596895" w:rsidRDefault="00596895" w:rsidP="00596895">
                      <w:pPr>
                        <w:spacing w:before="0" w:after="0"/>
                        <w:rPr>
                          <w:rFonts w:eastAsia="Calibri"/>
                          <w:sz w:val="20"/>
                          <w:szCs w:val="20"/>
                        </w:rPr>
                      </w:pPr>
                      <w:r>
                        <w:rPr>
                          <w:rFonts w:eastAsia="Calibri"/>
                          <w:sz w:val="20"/>
                          <w:szCs w:val="20"/>
                        </w:rPr>
                        <w:t>-</w:t>
                      </w:r>
                      <w:r w:rsidRPr="005400EA">
                        <w:rPr>
                          <w:rFonts w:eastAsia="Calibri"/>
                          <w:sz w:val="20"/>
                          <w:szCs w:val="20"/>
                        </w:rPr>
                        <w:t xml:space="preserve"> </w:t>
                      </w:r>
                      <w:r>
                        <w:rPr>
                          <w:rFonts w:eastAsia="Calibri"/>
                          <w:sz w:val="20"/>
                          <w:szCs w:val="20"/>
                        </w:rPr>
                        <w:t>Veterinarska stanica Rijeka</w:t>
                      </w:r>
                    </w:p>
                    <w:p w14:paraId="3D706899" w14:textId="50C02A42" w:rsidR="00596895" w:rsidRDefault="00596895" w:rsidP="00596895">
                      <w:pPr>
                        <w:spacing w:before="0" w:after="0"/>
                        <w:rPr>
                          <w:rFonts w:eastAsia="Calibri"/>
                          <w:sz w:val="20"/>
                          <w:szCs w:val="20"/>
                        </w:rPr>
                      </w:pPr>
                      <w:r>
                        <w:rPr>
                          <w:rFonts w:eastAsia="Calibri"/>
                          <w:sz w:val="20"/>
                          <w:szCs w:val="20"/>
                        </w:rPr>
                        <w:t xml:space="preserve">- </w:t>
                      </w:r>
                      <w:r w:rsidR="008F49DF">
                        <w:rPr>
                          <w:rFonts w:eastAsia="Calibri"/>
                          <w:sz w:val="20"/>
                          <w:szCs w:val="20"/>
                        </w:rPr>
                        <w:t>Vodovod i kanalizacija d.o.o. Rijeka</w:t>
                      </w:r>
                      <w:r>
                        <w:rPr>
                          <w:rFonts w:eastAsia="Calibri"/>
                          <w:sz w:val="20"/>
                          <w:szCs w:val="20"/>
                        </w:rPr>
                        <w:t xml:space="preserve"> Rijeka</w:t>
                      </w:r>
                    </w:p>
                    <w:p w14:paraId="1C6988D4" w14:textId="77777777" w:rsidR="00596895" w:rsidRDefault="00596895" w:rsidP="00596895">
                      <w:pPr>
                        <w:spacing w:before="0" w:after="0"/>
                        <w:rPr>
                          <w:sz w:val="20"/>
                          <w:szCs w:val="20"/>
                        </w:rPr>
                      </w:pPr>
                      <w:r>
                        <w:rPr>
                          <w:rFonts w:eastAsia="Calibri"/>
                          <w:sz w:val="20"/>
                          <w:szCs w:val="20"/>
                        </w:rPr>
                        <w:t xml:space="preserve">- </w:t>
                      </w:r>
                      <w:r w:rsidRPr="00AA637C">
                        <w:rPr>
                          <w:sz w:val="20"/>
                          <w:szCs w:val="20"/>
                        </w:rPr>
                        <w:t xml:space="preserve">Ravnateljstvo civilne zaštite – Područni ured civilne zaštite </w:t>
                      </w:r>
                      <w:r>
                        <w:rPr>
                          <w:sz w:val="20"/>
                          <w:szCs w:val="20"/>
                        </w:rPr>
                        <w:t>Rijeka</w:t>
                      </w:r>
                      <w:r w:rsidRPr="00AA637C">
                        <w:rPr>
                          <w:sz w:val="20"/>
                          <w:szCs w:val="20"/>
                        </w:rPr>
                        <w:t xml:space="preserve"> </w:t>
                      </w:r>
                    </w:p>
                    <w:p w14:paraId="17B2FF4A" w14:textId="77777777" w:rsidR="00596895" w:rsidRPr="0075382E" w:rsidRDefault="00596895" w:rsidP="00596895">
                      <w:pPr>
                        <w:spacing w:before="0" w:after="0"/>
                        <w:rPr>
                          <w:sz w:val="20"/>
                        </w:rPr>
                      </w:pPr>
                      <w:r>
                        <w:rPr>
                          <w:sz w:val="20"/>
                          <w:szCs w:val="20"/>
                        </w:rPr>
                        <w:t xml:space="preserve">- </w:t>
                      </w:r>
                      <w:r w:rsidRPr="00563CC9">
                        <w:rPr>
                          <w:sz w:val="20"/>
                          <w:szCs w:val="20"/>
                        </w:rPr>
                        <w:t>HEP ODS d.o.o. – Elektroprimorje Rijeka</w:t>
                      </w:r>
                    </w:p>
                    <w:p w14:paraId="48F87E4B" w14:textId="77777777" w:rsidR="00596895" w:rsidRPr="005400EA" w:rsidRDefault="00596895" w:rsidP="00596895">
                      <w:pPr>
                        <w:pStyle w:val="NoSpacing"/>
                        <w:rPr>
                          <w:rFonts w:eastAsia="Calibri"/>
                        </w:rPr>
                      </w:pPr>
                    </w:p>
                    <w:p w14:paraId="0011D6DF" w14:textId="77777777" w:rsidR="00596895" w:rsidRPr="005400EA" w:rsidRDefault="00596895" w:rsidP="00596895">
                      <w:pPr>
                        <w:pStyle w:val="NoSpacing"/>
                        <w:rPr>
                          <w:rFonts w:eastAsia="Calibri"/>
                        </w:rPr>
                      </w:pPr>
                    </w:p>
                    <w:p w14:paraId="476CD166" w14:textId="77777777" w:rsidR="00596895" w:rsidRDefault="00596895" w:rsidP="00596895">
                      <w:pPr>
                        <w:spacing w:before="0" w:after="0"/>
                        <w:jc w:val="left"/>
                        <w:rPr>
                          <w:sz w:val="20"/>
                        </w:rPr>
                      </w:pPr>
                    </w:p>
                  </w:txbxContent>
                </v:textbox>
              </v:roundrect>
            </w:pict>
          </mc:Fallback>
        </mc:AlternateContent>
      </w:r>
      <w:r w:rsidRPr="00AF702F">
        <w:rPr>
          <w:noProof/>
          <w:lang w:eastAsia="hr-HR"/>
        </w:rPr>
        <mc:AlternateContent>
          <mc:Choice Requires="wps">
            <w:drawing>
              <wp:anchor distT="0" distB="0" distL="114300" distR="114300" simplePos="0" relativeHeight="253063168" behindDoc="0" locked="0" layoutInCell="1" allowOverlap="1" wp14:anchorId="67CBE90D" wp14:editId="14B87576">
                <wp:simplePos x="0" y="0"/>
                <wp:positionH relativeFrom="page">
                  <wp:posOffset>7368540</wp:posOffset>
                </wp:positionH>
                <wp:positionV relativeFrom="paragraph">
                  <wp:posOffset>118110</wp:posOffset>
                </wp:positionV>
                <wp:extent cx="2996565" cy="2880360"/>
                <wp:effectExtent l="0" t="0" r="13335" b="15240"/>
                <wp:wrapNone/>
                <wp:docPr id="982291304" name="Rounded 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6565" cy="2880360"/>
                        </a:xfrm>
                        <a:prstGeom prst="roundRect">
                          <a:avLst/>
                        </a:prstGeom>
                        <a:noFill/>
                        <a:ln>
                          <a:solidFill>
                            <a:srgbClr val="92D05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AB75101" w14:textId="77777777" w:rsidR="00596895" w:rsidRPr="00FE19E7" w:rsidRDefault="00596895" w:rsidP="00596895">
                            <w:pPr>
                              <w:spacing w:before="0" w:after="0"/>
                              <w:jc w:val="center"/>
                              <w:rPr>
                                <w:b/>
                                <w:sz w:val="20"/>
                                <w:szCs w:val="20"/>
                              </w:rPr>
                            </w:pPr>
                            <w:r w:rsidRPr="00FE19E7">
                              <w:rPr>
                                <w:b/>
                                <w:sz w:val="20"/>
                                <w:szCs w:val="20"/>
                              </w:rPr>
                              <w:t xml:space="preserve">Pravne </w:t>
                            </w:r>
                            <w:r w:rsidRPr="00FE19E7">
                              <w:rPr>
                                <w:b/>
                                <w:sz w:val="20"/>
                                <w:szCs w:val="20"/>
                              </w:rPr>
                              <w:t>osobe od interesa za sustav civilne zaštite</w:t>
                            </w:r>
                          </w:p>
                          <w:p w14:paraId="65AB8C72" w14:textId="77777777" w:rsidR="00596895" w:rsidRDefault="00596895" w:rsidP="00596895">
                            <w:pPr>
                              <w:pStyle w:val="NoSpacing"/>
                              <w:spacing w:before="0" w:after="0"/>
                              <w:rPr>
                                <w:rFonts w:eastAsia="Calibri"/>
                              </w:rPr>
                            </w:pPr>
                            <w:r>
                              <w:rPr>
                                <w:rFonts w:eastAsia="Calibri"/>
                              </w:rPr>
                              <w:tab/>
                              <w:t xml:space="preserve"> </w:t>
                            </w:r>
                          </w:p>
                          <w:p w14:paraId="0137DFA3" w14:textId="77777777" w:rsidR="00596895" w:rsidRPr="00FE19E7" w:rsidRDefault="00596895" w:rsidP="00596895">
                            <w:pPr>
                              <w:pStyle w:val="NoSpacing"/>
                              <w:numPr>
                                <w:ilvl w:val="0"/>
                                <w:numId w:val="45"/>
                              </w:numPr>
                              <w:spacing w:before="0" w:after="0"/>
                              <w:rPr>
                                <w:rFonts w:eastAsia="Calibri"/>
                              </w:rPr>
                            </w:pPr>
                            <w:r w:rsidRPr="00FE19E7">
                              <w:rPr>
                                <w:rFonts w:eastAsia="Calibri"/>
                              </w:rPr>
                              <w:t>KD Autotrolej d.o.o.</w:t>
                            </w:r>
                          </w:p>
                          <w:p w14:paraId="578B2B1B" w14:textId="77777777" w:rsidR="00596895" w:rsidRPr="00FE19E7" w:rsidRDefault="00596895" w:rsidP="00596895">
                            <w:pPr>
                              <w:pStyle w:val="NoSpacing"/>
                              <w:numPr>
                                <w:ilvl w:val="0"/>
                                <w:numId w:val="45"/>
                              </w:numPr>
                              <w:spacing w:before="0" w:after="0"/>
                              <w:rPr>
                                <w:rFonts w:eastAsia="Calibri"/>
                              </w:rPr>
                            </w:pPr>
                            <w:r w:rsidRPr="00FE19E7">
                              <w:rPr>
                                <w:rFonts w:eastAsia="Calibri"/>
                              </w:rPr>
                              <w:t>KD Jelen d.o.o.</w:t>
                            </w:r>
                          </w:p>
                          <w:p w14:paraId="1101A22C" w14:textId="77777777" w:rsidR="00596895" w:rsidRPr="00FE19E7" w:rsidRDefault="00596895" w:rsidP="00596895">
                            <w:pPr>
                              <w:pStyle w:val="NoSpacing"/>
                              <w:numPr>
                                <w:ilvl w:val="0"/>
                                <w:numId w:val="45"/>
                              </w:numPr>
                              <w:spacing w:before="0" w:after="0"/>
                              <w:rPr>
                                <w:rFonts w:eastAsia="Calibri"/>
                              </w:rPr>
                            </w:pPr>
                            <w:r w:rsidRPr="00FE19E7">
                              <w:rPr>
                                <w:rFonts w:eastAsia="Calibri"/>
                              </w:rPr>
                              <w:t>Emico d.o.o.</w:t>
                            </w:r>
                          </w:p>
                          <w:p w14:paraId="06B73E7D" w14:textId="77777777" w:rsidR="00596895" w:rsidRPr="00FE19E7" w:rsidRDefault="00596895" w:rsidP="00596895">
                            <w:pPr>
                              <w:pStyle w:val="NoSpacing"/>
                              <w:numPr>
                                <w:ilvl w:val="0"/>
                                <w:numId w:val="45"/>
                              </w:numPr>
                              <w:spacing w:before="0" w:after="0"/>
                              <w:rPr>
                                <w:rFonts w:eastAsia="Calibri"/>
                              </w:rPr>
                            </w:pPr>
                            <w:r w:rsidRPr="00FE19E7">
                              <w:rPr>
                                <w:rFonts w:eastAsia="Calibri"/>
                              </w:rPr>
                              <w:t>Obrt Brko Dražice</w:t>
                            </w:r>
                          </w:p>
                          <w:p w14:paraId="3EE50658" w14:textId="77777777" w:rsidR="00596895" w:rsidRPr="00FE19E7" w:rsidRDefault="00596895" w:rsidP="00596895">
                            <w:pPr>
                              <w:pStyle w:val="NoSpacing"/>
                              <w:numPr>
                                <w:ilvl w:val="0"/>
                                <w:numId w:val="45"/>
                              </w:numPr>
                              <w:spacing w:before="0" w:after="0"/>
                              <w:rPr>
                                <w:rFonts w:eastAsia="Calibri"/>
                              </w:rPr>
                            </w:pPr>
                            <w:r w:rsidRPr="00FE19E7">
                              <w:rPr>
                                <w:rFonts w:eastAsia="Calibri"/>
                              </w:rPr>
                              <w:t>Osnovna škola Jelenje-Dražice</w:t>
                            </w:r>
                          </w:p>
                          <w:p w14:paraId="73313C00" w14:textId="77777777" w:rsidR="00596895" w:rsidRPr="00FE19E7" w:rsidRDefault="00596895" w:rsidP="00596895">
                            <w:pPr>
                              <w:pStyle w:val="NoSpacing"/>
                              <w:numPr>
                                <w:ilvl w:val="0"/>
                                <w:numId w:val="45"/>
                              </w:numPr>
                              <w:spacing w:before="0" w:after="0"/>
                              <w:rPr>
                                <w:rFonts w:eastAsia="Calibri"/>
                              </w:rPr>
                            </w:pPr>
                            <w:r w:rsidRPr="00FE19E7">
                              <w:rPr>
                                <w:rFonts w:eastAsia="Calibri"/>
                              </w:rPr>
                              <w:t>Dječji vrtić Grobnički tići</w:t>
                            </w:r>
                          </w:p>
                          <w:p w14:paraId="42D7CAA1" w14:textId="77777777" w:rsidR="00596895" w:rsidRPr="00FE19E7" w:rsidRDefault="00596895" w:rsidP="00596895">
                            <w:pPr>
                              <w:pStyle w:val="NoSpacing"/>
                              <w:numPr>
                                <w:ilvl w:val="0"/>
                                <w:numId w:val="45"/>
                              </w:numPr>
                              <w:spacing w:before="0" w:after="0"/>
                              <w:rPr>
                                <w:rFonts w:eastAsia="Calibri"/>
                              </w:rPr>
                            </w:pPr>
                            <w:r w:rsidRPr="00FE19E7">
                              <w:rPr>
                                <w:rFonts w:eastAsia="Calibri"/>
                              </w:rPr>
                              <w:t>NK Rječina</w:t>
                            </w:r>
                          </w:p>
                          <w:p w14:paraId="6B855B6D" w14:textId="77777777" w:rsidR="00596895" w:rsidRPr="00FE19E7" w:rsidRDefault="00596895" w:rsidP="00596895">
                            <w:pPr>
                              <w:pStyle w:val="NoSpacing"/>
                              <w:numPr>
                                <w:ilvl w:val="0"/>
                                <w:numId w:val="45"/>
                              </w:numPr>
                              <w:spacing w:before="0" w:after="0"/>
                              <w:rPr>
                                <w:rFonts w:eastAsia="Calibri"/>
                              </w:rPr>
                            </w:pPr>
                            <w:r w:rsidRPr="00FE19E7">
                              <w:rPr>
                                <w:rFonts w:eastAsia="Calibri"/>
                              </w:rPr>
                              <w:t>Brodokomerc d.o.o.</w:t>
                            </w:r>
                          </w:p>
                          <w:p w14:paraId="761155BD" w14:textId="77777777" w:rsidR="00596895" w:rsidRPr="00FE19E7" w:rsidRDefault="00596895" w:rsidP="00596895">
                            <w:pPr>
                              <w:pStyle w:val="NoSpacing"/>
                              <w:numPr>
                                <w:ilvl w:val="0"/>
                                <w:numId w:val="45"/>
                              </w:numPr>
                              <w:spacing w:before="0" w:after="0"/>
                              <w:rPr>
                                <w:rFonts w:eastAsia="Calibri"/>
                              </w:rPr>
                            </w:pPr>
                            <w:r w:rsidRPr="00FE19E7">
                              <w:rPr>
                                <w:rFonts w:eastAsia="Calibri"/>
                              </w:rPr>
                              <w:t>Gostiona Rječina</w:t>
                            </w:r>
                          </w:p>
                          <w:p w14:paraId="1213184B" w14:textId="77777777" w:rsidR="00596895" w:rsidRPr="00FE19E7" w:rsidRDefault="00596895" w:rsidP="00596895">
                            <w:pPr>
                              <w:pStyle w:val="NoSpacing"/>
                              <w:numPr>
                                <w:ilvl w:val="0"/>
                                <w:numId w:val="45"/>
                              </w:numPr>
                              <w:spacing w:before="0" w:after="0"/>
                              <w:rPr>
                                <w:rFonts w:eastAsia="Calibri"/>
                              </w:rPr>
                            </w:pPr>
                            <w:r w:rsidRPr="00FE19E7">
                              <w:rPr>
                                <w:rFonts w:eastAsia="Calibri"/>
                              </w:rPr>
                              <w:t>Picerija Leon</w:t>
                            </w:r>
                          </w:p>
                          <w:p w14:paraId="0197A6A1" w14:textId="77777777" w:rsidR="00596895" w:rsidRPr="00FE19E7" w:rsidRDefault="00596895" w:rsidP="00596895">
                            <w:pPr>
                              <w:pStyle w:val="NoSpacing"/>
                              <w:numPr>
                                <w:ilvl w:val="0"/>
                                <w:numId w:val="45"/>
                              </w:numPr>
                              <w:spacing w:before="0" w:after="0"/>
                              <w:rPr>
                                <w:rFonts w:eastAsia="Calibri"/>
                              </w:rPr>
                            </w:pPr>
                            <w:r w:rsidRPr="00FE19E7">
                              <w:rPr>
                                <w:rFonts w:eastAsia="Calibri"/>
                              </w:rPr>
                              <w:t>Pekara »Lišćevica«</w:t>
                            </w:r>
                          </w:p>
                          <w:p w14:paraId="31E01680" w14:textId="77777777" w:rsidR="00596895" w:rsidRPr="00FE19E7" w:rsidRDefault="00596895" w:rsidP="00596895">
                            <w:pPr>
                              <w:pStyle w:val="NoSpacing"/>
                              <w:numPr>
                                <w:ilvl w:val="0"/>
                                <w:numId w:val="45"/>
                              </w:numPr>
                              <w:spacing w:before="0" w:after="0"/>
                              <w:rPr>
                                <w:rFonts w:eastAsia="Calibri"/>
                              </w:rPr>
                            </w:pPr>
                            <w:r w:rsidRPr="00FE19E7">
                              <w:rPr>
                                <w:rFonts w:eastAsia="Calibri"/>
                              </w:rPr>
                              <w:t>Hrvatski Caritas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CBE90D" id="_x0000_s1128" style="position:absolute;left:0;text-align:left;margin-left:580.2pt;margin-top:9.3pt;width:235.95pt;height:226.8pt;z-index:253063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qcXlwIAAJEFAAAOAAAAZHJzL2Uyb0RvYy54bWysVE1v2zAMvQ/YfxB0X+2kTdYYcYqgRYcB&#10;QVu0HXpWZCk2JouapMTOfv0o+aNBV2zAMB8EUyQfySeSy6u2VuQgrKtA53RyllIiNIei0rucfnu+&#10;/XRJifNMF0yBFjk9CkevVh8/LBuTiSmUoAphCYJolzUmp6X3JksSx0tRM3cGRmhUSrA18yjaXVJY&#10;1iB6rZJpms6TBmxhLHDhHN7edEq6ivhSCu7vpXTCE5VTzM3H08ZzG85ktWTZzjJTVrxPg/1DFjWr&#10;NAYdoW6YZ2Rvq9+g6opbcCD9GYc6ASkrLmINWM0kfVPNU8mMiLUgOc6MNLn/B8vvDk/mwYbUndkA&#10;/+6QkaQxLhs1QXC9TSttHWwxcdJGFo8ji6L1hOPldLGYz+YzSjjqppeX6fk88pywbHA31vkvAmoS&#10;fnJqYa+LR3yrSCE7bJwPWbBssAshNdxWSsX3UjrmC6oqwl0U7G57rSw5MHzoxfQmnQ0x3asZIgbX&#10;WF5XUazNH5UIGEo/CkmqItQQM4ldKEZYxrnQ/rxTlawQXbRZil9oJIQfPaIUAQOyxCxH7MmfsDuY&#10;3j64itjEo3P6d+fRI0YG7UfnutJg3wNQftIXIDv7gaSOmsCSb7ctcoPkRtNwtYXi+GCJhW6qnOG3&#10;Fb7nhjn/wCyOEQ4crgZ/j4dU0OQU+j9KSrA/37sP9tjdqKWkwbHMqfuxZ1ZQor5q7PvF5OIizHEU&#10;LmafpyjYU832VKP39TVgQ0xwCRkef4O9V8OvtFC/4AZZh6ioYppj7Jxybwfh2nfrAncQF+t1NMPZ&#10;Ncxv9JPhATwQHVr1uX1h1vRN7XEe7mAYYZa9aevONnhqWO89yCr2/Cuv/RPg3Mde6ndUWCyncrR6&#10;3aSrXwAAAP//AwBQSwMEFAAGAAgAAAAhAAlLzs3fAAAADAEAAA8AAABkcnMvZG93bnJldi54bWxM&#10;j8FOwzAMhu9IvENkJG4sXTdlozSdAMGVjYHE1WtMU61xqibbCk9Pdho3//Kn35/L1eg6caQhtJ41&#10;TCcZCOLam5YbDZ8fr3dLECEiG+w8k4YfCrCqrq9KLIw/8Tsdt7ERqYRDgRpsjH0hZagtOQwT3xOn&#10;3bcfHMYUh0aaAU+p3HUyzzIlHbacLljs6dlSvd8enIb1Hr9enhZ8/7tx1L71Ftdqo7S+vRkfH0BE&#10;GuMFhrN+UocqOe38gU0QXcpTlc0Tm6alAnEm1CyfgdhpmC/yHGRVyv9PVH8AAAD//wMAUEsBAi0A&#10;FAAGAAgAAAAhALaDOJL+AAAA4QEAABMAAAAAAAAAAAAAAAAAAAAAAFtDb250ZW50X1R5cGVzXS54&#10;bWxQSwECLQAUAAYACAAAACEAOP0h/9YAAACUAQAACwAAAAAAAAAAAAAAAAAvAQAAX3JlbHMvLnJl&#10;bHNQSwECLQAUAAYACAAAACEAZVanF5cCAACRBQAADgAAAAAAAAAAAAAAAAAuAgAAZHJzL2Uyb0Rv&#10;Yy54bWxQSwECLQAUAAYACAAAACEACUvOzd8AAAAMAQAADwAAAAAAAAAAAAAAAADxBAAAZHJzL2Rv&#10;d25yZXYueG1sUEsFBgAAAAAEAAQA8wAAAP0FAAAAAA==&#10;" filled="f" strokecolor="#92d050" strokeweight="2pt">
                <v:path arrowok="t"/>
                <v:textbox>
                  <w:txbxContent>
                    <w:p w14:paraId="7AB75101" w14:textId="77777777" w:rsidR="00596895" w:rsidRPr="00FE19E7" w:rsidRDefault="00596895" w:rsidP="00596895">
                      <w:pPr>
                        <w:spacing w:before="0" w:after="0"/>
                        <w:jc w:val="center"/>
                        <w:rPr>
                          <w:b/>
                          <w:sz w:val="20"/>
                          <w:szCs w:val="20"/>
                        </w:rPr>
                      </w:pPr>
                      <w:r w:rsidRPr="00FE19E7">
                        <w:rPr>
                          <w:b/>
                          <w:sz w:val="20"/>
                          <w:szCs w:val="20"/>
                        </w:rPr>
                        <w:t xml:space="preserve">Pravne </w:t>
                      </w:r>
                      <w:r w:rsidRPr="00FE19E7">
                        <w:rPr>
                          <w:b/>
                          <w:sz w:val="20"/>
                          <w:szCs w:val="20"/>
                        </w:rPr>
                        <w:t>osobe od interesa za sustav civilne zaštite</w:t>
                      </w:r>
                    </w:p>
                    <w:p w14:paraId="65AB8C72" w14:textId="77777777" w:rsidR="00596895" w:rsidRDefault="00596895" w:rsidP="00596895">
                      <w:pPr>
                        <w:pStyle w:val="NoSpacing"/>
                        <w:spacing w:before="0" w:after="0"/>
                        <w:rPr>
                          <w:rFonts w:eastAsia="Calibri"/>
                        </w:rPr>
                      </w:pPr>
                      <w:r>
                        <w:rPr>
                          <w:rFonts w:eastAsia="Calibri"/>
                        </w:rPr>
                        <w:tab/>
                        <w:t xml:space="preserve"> </w:t>
                      </w:r>
                    </w:p>
                    <w:p w14:paraId="0137DFA3" w14:textId="77777777" w:rsidR="00596895" w:rsidRPr="00FE19E7" w:rsidRDefault="00596895" w:rsidP="00596895">
                      <w:pPr>
                        <w:pStyle w:val="NoSpacing"/>
                        <w:numPr>
                          <w:ilvl w:val="0"/>
                          <w:numId w:val="45"/>
                        </w:numPr>
                        <w:spacing w:before="0" w:after="0"/>
                        <w:rPr>
                          <w:rFonts w:eastAsia="Calibri"/>
                        </w:rPr>
                      </w:pPr>
                      <w:r w:rsidRPr="00FE19E7">
                        <w:rPr>
                          <w:rFonts w:eastAsia="Calibri"/>
                        </w:rPr>
                        <w:t>KD Autotrolej d.o.o.</w:t>
                      </w:r>
                    </w:p>
                    <w:p w14:paraId="578B2B1B" w14:textId="77777777" w:rsidR="00596895" w:rsidRPr="00FE19E7" w:rsidRDefault="00596895" w:rsidP="00596895">
                      <w:pPr>
                        <w:pStyle w:val="NoSpacing"/>
                        <w:numPr>
                          <w:ilvl w:val="0"/>
                          <w:numId w:val="45"/>
                        </w:numPr>
                        <w:spacing w:before="0" w:after="0"/>
                        <w:rPr>
                          <w:rFonts w:eastAsia="Calibri"/>
                        </w:rPr>
                      </w:pPr>
                      <w:r w:rsidRPr="00FE19E7">
                        <w:rPr>
                          <w:rFonts w:eastAsia="Calibri"/>
                        </w:rPr>
                        <w:t>KD Jelen d.o.o.</w:t>
                      </w:r>
                    </w:p>
                    <w:p w14:paraId="1101A22C" w14:textId="77777777" w:rsidR="00596895" w:rsidRPr="00FE19E7" w:rsidRDefault="00596895" w:rsidP="00596895">
                      <w:pPr>
                        <w:pStyle w:val="NoSpacing"/>
                        <w:numPr>
                          <w:ilvl w:val="0"/>
                          <w:numId w:val="45"/>
                        </w:numPr>
                        <w:spacing w:before="0" w:after="0"/>
                        <w:rPr>
                          <w:rFonts w:eastAsia="Calibri"/>
                        </w:rPr>
                      </w:pPr>
                      <w:r w:rsidRPr="00FE19E7">
                        <w:rPr>
                          <w:rFonts w:eastAsia="Calibri"/>
                        </w:rPr>
                        <w:t>Emico d.o.o.</w:t>
                      </w:r>
                    </w:p>
                    <w:p w14:paraId="06B73E7D" w14:textId="77777777" w:rsidR="00596895" w:rsidRPr="00FE19E7" w:rsidRDefault="00596895" w:rsidP="00596895">
                      <w:pPr>
                        <w:pStyle w:val="NoSpacing"/>
                        <w:numPr>
                          <w:ilvl w:val="0"/>
                          <w:numId w:val="45"/>
                        </w:numPr>
                        <w:spacing w:before="0" w:after="0"/>
                        <w:rPr>
                          <w:rFonts w:eastAsia="Calibri"/>
                        </w:rPr>
                      </w:pPr>
                      <w:r w:rsidRPr="00FE19E7">
                        <w:rPr>
                          <w:rFonts w:eastAsia="Calibri"/>
                        </w:rPr>
                        <w:t>Obrt Brko Dražice</w:t>
                      </w:r>
                    </w:p>
                    <w:p w14:paraId="3EE50658" w14:textId="77777777" w:rsidR="00596895" w:rsidRPr="00FE19E7" w:rsidRDefault="00596895" w:rsidP="00596895">
                      <w:pPr>
                        <w:pStyle w:val="NoSpacing"/>
                        <w:numPr>
                          <w:ilvl w:val="0"/>
                          <w:numId w:val="45"/>
                        </w:numPr>
                        <w:spacing w:before="0" w:after="0"/>
                        <w:rPr>
                          <w:rFonts w:eastAsia="Calibri"/>
                        </w:rPr>
                      </w:pPr>
                      <w:r w:rsidRPr="00FE19E7">
                        <w:rPr>
                          <w:rFonts w:eastAsia="Calibri"/>
                        </w:rPr>
                        <w:t>Osnovna škola Jelenje-Dražice</w:t>
                      </w:r>
                    </w:p>
                    <w:p w14:paraId="73313C00" w14:textId="77777777" w:rsidR="00596895" w:rsidRPr="00FE19E7" w:rsidRDefault="00596895" w:rsidP="00596895">
                      <w:pPr>
                        <w:pStyle w:val="NoSpacing"/>
                        <w:numPr>
                          <w:ilvl w:val="0"/>
                          <w:numId w:val="45"/>
                        </w:numPr>
                        <w:spacing w:before="0" w:after="0"/>
                        <w:rPr>
                          <w:rFonts w:eastAsia="Calibri"/>
                        </w:rPr>
                      </w:pPr>
                      <w:r w:rsidRPr="00FE19E7">
                        <w:rPr>
                          <w:rFonts w:eastAsia="Calibri"/>
                        </w:rPr>
                        <w:t>Dječji vrtić Grobnički tići</w:t>
                      </w:r>
                    </w:p>
                    <w:p w14:paraId="42D7CAA1" w14:textId="77777777" w:rsidR="00596895" w:rsidRPr="00FE19E7" w:rsidRDefault="00596895" w:rsidP="00596895">
                      <w:pPr>
                        <w:pStyle w:val="NoSpacing"/>
                        <w:numPr>
                          <w:ilvl w:val="0"/>
                          <w:numId w:val="45"/>
                        </w:numPr>
                        <w:spacing w:before="0" w:after="0"/>
                        <w:rPr>
                          <w:rFonts w:eastAsia="Calibri"/>
                        </w:rPr>
                      </w:pPr>
                      <w:r w:rsidRPr="00FE19E7">
                        <w:rPr>
                          <w:rFonts w:eastAsia="Calibri"/>
                        </w:rPr>
                        <w:t>NK Rječina</w:t>
                      </w:r>
                    </w:p>
                    <w:p w14:paraId="6B855B6D" w14:textId="77777777" w:rsidR="00596895" w:rsidRPr="00FE19E7" w:rsidRDefault="00596895" w:rsidP="00596895">
                      <w:pPr>
                        <w:pStyle w:val="NoSpacing"/>
                        <w:numPr>
                          <w:ilvl w:val="0"/>
                          <w:numId w:val="45"/>
                        </w:numPr>
                        <w:spacing w:before="0" w:after="0"/>
                        <w:rPr>
                          <w:rFonts w:eastAsia="Calibri"/>
                        </w:rPr>
                      </w:pPr>
                      <w:r w:rsidRPr="00FE19E7">
                        <w:rPr>
                          <w:rFonts w:eastAsia="Calibri"/>
                        </w:rPr>
                        <w:t>Brodokomerc d.o.o.</w:t>
                      </w:r>
                    </w:p>
                    <w:p w14:paraId="761155BD" w14:textId="77777777" w:rsidR="00596895" w:rsidRPr="00FE19E7" w:rsidRDefault="00596895" w:rsidP="00596895">
                      <w:pPr>
                        <w:pStyle w:val="NoSpacing"/>
                        <w:numPr>
                          <w:ilvl w:val="0"/>
                          <w:numId w:val="45"/>
                        </w:numPr>
                        <w:spacing w:before="0" w:after="0"/>
                        <w:rPr>
                          <w:rFonts w:eastAsia="Calibri"/>
                        </w:rPr>
                      </w:pPr>
                      <w:r w:rsidRPr="00FE19E7">
                        <w:rPr>
                          <w:rFonts w:eastAsia="Calibri"/>
                        </w:rPr>
                        <w:t>Gostiona Rječina</w:t>
                      </w:r>
                    </w:p>
                    <w:p w14:paraId="1213184B" w14:textId="77777777" w:rsidR="00596895" w:rsidRPr="00FE19E7" w:rsidRDefault="00596895" w:rsidP="00596895">
                      <w:pPr>
                        <w:pStyle w:val="NoSpacing"/>
                        <w:numPr>
                          <w:ilvl w:val="0"/>
                          <w:numId w:val="45"/>
                        </w:numPr>
                        <w:spacing w:before="0" w:after="0"/>
                        <w:rPr>
                          <w:rFonts w:eastAsia="Calibri"/>
                        </w:rPr>
                      </w:pPr>
                      <w:r w:rsidRPr="00FE19E7">
                        <w:rPr>
                          <w:rFonts w:eastAsia="Calibri"/>
                        </w:rPr>
                        <w:t>Picerija Leon</w:t>
                      </w:r>
                    </w:p>
                    <w:p w14:paraId="0197A6A1" w14:textId="77777777" w:rsidR="00596895" w:rsidRPr="00FE19E7" w:rsidRDefault="00596895" w:rsidP="00596895">
                      <w:pPr>
                        <w:pStyle w:val="NoSpacing"/>
                        <w:numPr>
                          <w:ilvl w:val="0"/>
                          <w:numId w:val="45"/>
                        </w:numPr>
                        <w:spacing w:before="0" w:after="0"/>
                        <w:rPr>
                          <w:rFonts w:eastAsia="Calibri"/>
                        </w:rPr>
                      </w:pPr>
                      <w:r w:rsidRPr="00FE19E7">
                        <w:rPr>
                          <w:rFonts w:eastAsia="Calibri"/>
                        </w:rPr>
                        <w:t>Pekara »Lišćevica«</w:t>
                      </w:r>
                    </w:p>
                    <w:p w14:paraId="31E01680" w14:textId="77777777" w:rsidR="00596895" w:rsidRPr="00FE19E7" w:rsidRDefault="00596895" w:rsidP="00596895">
                      <w:pPr>
                        <w:pStyle w:val="NoSpacing"/>
                        <w:numPr>
                          <w:ilvl w:val="0"/>
                          <w:numId w:val="45"/>
                        </w:numPr>
                        <w:spacing w:before="0" w:after="0"/>
                        <w:rPr>
                          <w:rFonts w:eastAsia="Calibri"/>
                        </w:rPr>
                      </w:pPr>
                      <w:r w:rsidRPr="00FE19E7">
                        <w:rPr>
                          <w:rFonts w:eastAsia="Calibri"/>
                        </w:rPr>
                        <w:t>Hrvatski Caritas</w:t>
                      </w:r>
                    </w:p>
                  </w:txbxContent>
                </v:textbox>
                <w10:wrap anchorx="page"/>
              </v:roundrect>
            </w:pict>
          </mc:Fallback>
        </mc:AlternateContent>
      </w:r>
    </w:p>
    <w:p w14:paraId="3F53EF30" w14:textId="73159465" w:rsidR="00596895" w:rsidRPr="00AF702F" w:rsidRDefault="00596895" w:rsidP="00596895">
      <w:pPr>
        <w:rPr>
          <w:sz w:val="20"/>
        </w:rPr>
      </w:pPr>
    </w:p>
    <w:p w14:paraId="120BE519" w14:textId="77777777" w:rsidR="00596895" w:rsidRPr="00AF702F" w:rsidRDefault="00596895" w:rsidP="00596895">
      <w:pPr>
        <w:rPr>
          <w:sz w:val="20"/>
        </w:rPr>
      </w:pPr>
    </w:p>
    <w:p w14:paraId="6D60AFB2" w14:textId="77777777" w:rsidR="00596895" w:rsidRPr="00AF702F" w:rsidRDefault="00596895" w:rsidP="00596895">
      <w:pPr>
        <w:rPr>
          <w:sz w:val="20"/>
          <w:szCs w:val="20"/>
        </w:rPr>
      </w:pPr>
      <w:r w:rsidRPr="00AF702F">
        <w:rPr>
          <w:sz w:val="20"/>
          <w:szCs w:val="20"/>
        </w:rPr>
        <w:t>Obavješćivanje</w:t>
      </w:r>
    </w:p>
    <w:p w14:paraId="314121AC" w14:textId="77777777" w:rsidR="00596895" w:rsidRPr="00AF702F" w:rsidRDefault="00596895" w:rsidP="00596895">
      <w:pPr>
        <w:rPr>
          <w:sz w:val="20"/>
          <w:szCs w:val="20"/>
        </w:rPr>
      </w:pPr>
      <w:r w:rsidRPr="00AF702F">
        <w:rPr>
          <w:noProof/>
          <w:sz w:val="20"/>
          <w:szCs w:val="20"/>
          <w:lang w:eastAsia="hr-HR"/>
        </w:rPr>
        <mc:AlternateContent>
          <mc:Choice Requires="wps">
            <w:drawing>
              <wp:anchor distT="4294967295" distB="4294967295" distL="114300" distR="114300" simplePos="0" relativeHeight="253049856" behindDoc="0" locked="0" layoutInCell="1" allowOverlap="1" wp14:anchorId="5BB03DF5" wp14:editId="1345B473">
                <wp:simplePos x="0" y="0"/>
                <wp:positionH relativeFrom="column">
                  <wp:posOffset>5080</wp:posOffset>
                </wp:positionH>
                <wp:positionV relativeFrom="paragraph">
                  <wp:posOffset>73659</wp:posOffset>
                </wp:positionV>
                <wp:extent cx="771525" cy="0"/>
                <wp:effectExtent l="0" t="76200" r="9525" b="95250"/>
                <wp:wrapNone/>
                <wp:docPr id="853522291" name="Straight Arrow Connector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1525" cy="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0C545E4" id="Straight Arrow Connector 266" o:spid="_x0000_s1026" type="#_x0000_t32" style="position:absolute;margin-left:.4pt;margin-top:5.8pt;width:60.75pt;height:0;z-index:253049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beL5wEAACQEAAAOAAAAZHJzL2Uyb0RvYy54bWysU02P0zAQvSPxHyzf2aSVykLUdA9dymUF&#10;KxZ+gOuMEwvHY9mmSf89Y+cDFsQBRA5W7Jk3897zeH839oZdwAeNtuabm5IzsBIbbduaf/l8evWG&#10;sxCFbYRBCzW/QuB3h5cv9oOrYIsdmgY8oyI2VIOreRejq4oiyA56EW7QgaWgQt+LSFvfFo0XA1Xv&#10;TbEty9fFgL5xHiWEQKf3U5Afcn2lQMaPSgWIzNScuMW8+rye01oc9qJqvXCdljMN8Q8seqEtNV1L&#10;3Yso2DevfyvVa+kxoIo3EvsCldISsgZSsyl/UfPUCQdZC5kT3GpT+H9l5YfL0T76RF2O9sk9oPwa&#10;yJRicKFag2kT3JQ2Kt+ndOLOxmzkdTUSxsgkHd7ebnbbHWdyCRWiWnDOh/gesGfpp+YheqHbLh7R&#10;Wrot9Jvso7g8hJh4iGoBpKbGsoHG7G25K3NaQKObkzYmBYNvz0fj2UXQZZ9OJX3pfqnEs7QotHln&#10;GxavjgYyei1sa2DONHbWPsnNwuPVwNT8EyimGxI4kcxTCmtLISXYuFkrUXaCKaK3Amfaabz/BJzz&#10;ExTyBP8NeEXkzmjjCu61RT+Z9rx7HBfKaspfHJh0JwvO2Fwf/TIWNIrZ1fnZpFn/eZ/hPx734TsA&#10;AAD//wMAUEsDBBQABgAIAAAAIQBXPyZH2QAAAAYBAAAPAAAAZHJzL2Rvd25yZXYueG1sTI5PT4NA&#10;EMXvJn6HzZh4swtUa0NZGmPjwZgYBeN5CiMQ2VnCDi366d3Ggx7fn7z3y7az7dWBRt85NhAvIlDE&#10;las7bgy8lQ9Xa1BekGvsHZOBL/Kwzc/PMkxrd+RXOhTSqDDCPkUDrciQau2rliz6hRuIQ/bhRosS&#10;5NjoesRjGLe9TqJopS12HB5aHOi+peqzmKyBa7mNl1NXJE/vj2X5jS87eb7ZGXN5Md9tQAnN8leG&#10;E35Ahzww7d3EtVe9gcAtwY1XoE5pkixB7X8NnWf6P37+AwAA//8DAFBLAQItABQABgAIAAAAIQC2&#10;gziS/gAAAOEBAAATAAAAAAAAAAAAAAAAAAAAAABbQ29udGVudF9UeXBlc10ueG1sUEsBAi0AFAAG&#10;AAgAAAAhADj9If/WAAAAlAEAAAsAAAAAAAAAAAAAAAAALwEAAF9yZWxzLy5yZWxzUEsBAi0AFAAG&#10;AAgAAAAhAO8Ft4vnAQAAJAQAAA4AAAAAAAAAAAAAAAAALgIAAGRycy9lMm9Eb2MueG1sUEsBAi0A&#10;FAAGAAgAAAAhAFc/JkfZAAAABgEAAA8AAAAAAAAAAAAAAAAAQQQAAGRycy9kb3ducmV2LnhtbFBL&#10;BQYAAAAABAAEAPMAAABHBQAAAAA=&#10;" strokecolor="red" strokeweight="1.5pt">
                <v:stroke endarrow="block"/>
                <o:lock v:ext="edit" shapetype="f"/>
              </v:shape>
            </w:pict>
          </mc:Fallback>
        </mc:AlternateContent>
      </w:r>
    </w:p>
    <w:p w14:paraId="2AB58D71" w14:textId="77777777" w:rsidR="00596895" w:rsidRPr="00AF702F" w:rsidRDefault="00596895" w:rsidP="00596895">
      <w:pPr>
        <w:rPr>
          <w:sz w:val="20"/>
          <w:szCs w:val="20"/>
        </w:rPr>
      </w:pPr>
      <w:r w:rsidRPr="00AF702F">
        <w:rPr>
          <w:sz w:val="20"/>
          <w:szCs w:val="20"/>
        </w:rPr>
        <w:t xml:space="preserve">Aktiviranje – primarno </w:t>
      </w:r>
    </w:p>
    <w:p w14:paraId="11FFE63F" w14:textId="77777777" w:rsidR="00596895" w:rsidRPr="00AF702F" w:rsidRDefault="00596895" w:rsidP="00596895">
      <w:pPr>
        <w:rPr>
          <w:sz w:val="20"/>
          <w:szCs w:val="20"/>
        </w:rPr>
      </w:pPr>
      <w:r w:rsidRPr="00AF702F">
        <w:rPr>
          <w:noProof/>
          <w:sz w:val="20"/>
          <w:szCs w:val="20"/>
          <w:lang w:eastAsia="hr-HR"/>
        </w:rPr>
        <mc:AlternateContent>
          <mc:Choice Requires="wps">
            <w:drawing>
              <wp:anchor distT="4294967295" distB="4294967295" distL="114300" distR="114300" simplePos="0" relativeHeight="253050880" behindDoc="0" locked="0" layoutInCell="1" allowOverlap="1" wp14:anchorId="74286E73" wp14:editId="4E222757">
                <wp:simplePos x="0" y="0"/>
                <wp:positionH relativeFrom="column">
                  <wp:posOffset>0</wp:posOffset>
                </wp:positionH>
                <wp:positionV relativeFrom="paragraph">
                  <wp:posOffset>75564</wp:posOffset>
                </wp:positionV>
                <wp:extent cx="771525" cy="0"/>
                <wp:effectExtent l="0" t="76200" r="9525" b="95250"/>
                <wp:wrapNone/>
                <wp:docPr id="867749809" name="Straight Arrow Connector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152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72C8FB8" id="Straight Arrow Connector 267" o:spid="_x0000_s1026" type="#_x0000_t32" style="position:absolute;margin-left:0;margin-top:5.95pt;width:60.75pt;height:0;z-index:253050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gqB4wEAACMEAAAOAAAAZHJzL2Uyb0RvYy54bWysU02P0zAQvSPxHyzfadJKZSFquocuy2UF&#10;K3b5AV5n3Fg4tmUPTfrvGTsfpcsJxMWyPfNm3nse726HzrAThKidrfl6VXIGVrpG22PNvz/fv/vA&#10;WURhG2GchZqfIfLb/ds3u95XsHGtMw0ERkVsrHpf8xbRV0URZQudiCvnwVJQudAJpGM4Fk0QPVXv&#10;TLEpy/dF70Ljg5MQI93ejUG+z/WVAolflYqAzNScuGFeQ15f0lrsd6I6BuFbLSca4h9YdEJbarqU&#10;uhMo2M+g/yjVaRlcdApX0nWFU0pLyBpIzbp8peapFR6yFjIn+sWm+P/Kyi+ng30Miboc7JN/cPJH&#10;JFOK3sdqCaZD9GPaoEKX0ok7G7KR58VIGJBJury5WW83W87kHCpENeN8iPgZXMfSpuYRg9DHFg/O&#10;WnotF9bZR3F6iJh4iGoGpKbGsp7G7GO5LXNadEY399qYFMxDAwcT2EnQc+OwTs9LFa6yUGjzyTYM&#10;z57mEYMW9mhgyjR2kj6qzbrxbGDs/Q0U0w3pGzm+6iekBItzT2MpO8EUsVuAE+s03Rei18ApP0Eh&#10;D/DfgBdE7uwsLuBOWxdGz667X2xSY/7swKg7WfDimvNjmKeCJjG7Ov2aNOq/nzP88rf3vwAAAP//&#10;AwBQSwMEFAAGAAgAAAAhAB1e/UfcAAAABgEAAA8AAABkcnMvZG93bnJldi54bWxMj0FPwkAQhe8m&#10;/IfNmHiT3WIUrN0SgvGiBwNK4nHpDm2hO9t0l1L99Q7xgMf33uS9b7L54BrRYxdqTxqSsQKBVHhb&#10;U6nh8+PldgYiREPWNJ5QwzcGmOejq8yk1p9ohf06loJLKKRGQxVjm0oZigqdCWPfInG2850zkWVX&#10;StuZE5e7Rk6UepDO1MQLlWlxWWFxWB+dhoO6270t6nc37Z+/XlVf7DfyZ6/1zfWweAIRcYiXYzjj&#10;MzrkzLT1R7JBNBr4kchu8gjinE6SexDbP0PmmfyPn/8CAAD//wMAUEsBAi0AFAAGAAgAAAAhALaD&#10;OJL+AAAA4QEAABMAAAAAAAAAAAAAAAAAAAAAAFtDb250ZW50X1R5cGVzXS54bWxQSwECLQAUAAYA&#10;CAAAACEAOP0h/9YAAACUAQAACwAAAAAAAAAAAAAAAAAvAQAAX3JlbHMvLnJlbHNQSwECLQAUAAYA&#10;CAAAACEA88oKgeMBAAAjBAAADgAAAAAAAAAAAAAAAAAuAgAAZHJzL2Uyb0RvYy54bWxQSwECLQAU&#10;AAYACAAAACEAHV79R9wAAAAGAQAADwAAAAAAAAAAAAAAAAA9BAAAZHJzL2Rvd25yZXYueG1sUEsF&#10;BgAAAAAEAAQA8wAAAEYFAAAAAA==&#10;" strokecolor="black [3213]" strokeweight="1.5pt">
                <v:stroke endarrow="block"/>
                <o:lock v:ext="edit" shapetype="f"/>
              </v:shape>
            </w:pict>
          </mc:Fallback>
        </mc:AlternateContent>
      </w:r>
    </w:p>
    <w:p w14:paraId="2130A939" w14:textId="77777777" w:rsidR="00596895" w:rsidRPr="00AF702F" w:rsidRDefault="00596895" w:rsidP="00596895">
      <w:pPr>
        <w:ind w:left="-426"/>
        <w:rPr>
          <w:noProof/>
          <w:sz w:val="20"/>
          <w:szCs w:val="20"/>
          <w:lang w:eastAsia="hr-HR"/>
        </w:rPr>
      </w:pPr>
      <w:r w:rsidRPr="00AF702F">
        <w:rPr>
          <w:sz w:val="20"/>
          <w:szCs w:val="20"/>
        </w:rPr>
        <w:t xml:space="preserve">       Aktiviranje – sekundarno</w:t>
      </w:r>
    </w:p>
    <w:p w14:paraId="73A80DF7" w14:textId="408C9F37" w:rsidR="00596895" w:rsidRPr="00AF702F" w:rsidRDefault="00596895" w:rsidP="00596895">
      <w:pPr>
        <w:rPr>
          <w:sz w:val="20"/>
          <w:szCs w:val="20"/>
        </w:rPr>
      </w:pPr>
      <w:r w:rsidRPr="00AF702F">
        <w:rPr>
          <w:noProof/>
          <w:sz w:val="20"/>
          <w:szCs w:val="20"/>
          <w:lang w:eastAsia="hr-HR"/>
        </w:rPr>
        <mc:AlternateContent>
          <mc:Choice Requires="wps">
            <w:drawing>
              <wp:anchor distT="4294967295" distB="4294967295" distL="114300" distR="114300" simplePos="0" relativeHeight="253054976" behindDoc="0" locked="0" layoutInCell="1" allowOverlap="1" wp14:anchorId="0F4C0E4C" wp14:editId="1AE36385">
                <wp:simplePos x="0" y="0"/>
                <wp:positionH relativeFrom="margin">
                  <wp:posOffset>22860</wp:posOffset>
                </wp:positionH>
                <wp:positionV relativeFrom="paragraph">
                  <wp:posOffset>89535</wp:posOffset>
                </wp:positionV>
                <wp:extent cx="771525" cy="0"/>
                <wp:effectExtent l="0" t="76200" r="9525" b="95250"/>
                <wp:wrapNone/>
                <wp:docPr id="1445519775" name="Straight Arrow Connector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1525" cy="0"/>
                        </a:xfrm>
                        <a:prstGeom prst="straightConnector1">
                          <a:avLst/>
                        </a:prstGeom>
                        <a:noFill/>
                        <a:ln w="19050" cap="flat" cmpd="sng" algn="ctr">
                          <a:solidFill>
                            <a:sysClr val="windowText" lastClr="000000"/>
                          </a:solidFill>
                          <a:prstDash val="dash"/>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1D0F7BA" id="Straight Arrow Connector 269" o:spid="_x0000_s1026" type="#_x0000_t32" style="position:absolute;margin-left:1.8pt;margin-top:7.05pt;width:60.75pt;height:0;z-index:2530549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lEPzwEAAIcDAAAOAAAAZHJzL2Uyb0RvYy54bWysU01v2zAMvQ/YfxB0X+wEyLoZcXpI1l2K&#10;rUC7H8BKsi1UFgVRi+N/P0r5aLfdhvkgUKL4+Pj0vLk9jk4cTCSLvpXLRS2F8Qq19X0rfzzdffgk&#10;BSXwGhx608rZkLzdvn+3mUJjVjig0yYKBvHUTKGVQ0qhqSpSgxmBFhiM52SHcYTE29hXOsLE6KOr&#10;VnX9sZow6hBRGSI+3Z+Sclvwu86o9L3ryCThWsncUlljWZ/zWm030PQRwmDVmQb8A4sRrOemV6g9&#10;JBA/o/0LarQqImGXFgrHCrvOKlNm4GmW9R/TPA4QTJmFxaFwlYn+H6z6dtj5h5ipq6N/DPeoXohF&#10;qaZAzTWZNxRO145dHPN15i6ORcj5KqQ5JqH48OZmuV6tpVCXVAXNpS5ESl8NjiIHraQUwfZD2qH3&#10;/FoYl0VHONxTyjyguRTkph7vrHPl0ZwXEzvuc73md1XA3ukcJA7HoBnW91KA69mUKsUCSeiszuUZ&#10;iGbauSgOwL5gO2mcnpi8FA4ocYInKl/2B1P4rTTz2QMNp2LN0clFCaz74rVIc2Cjp2jB986cEZzP&#10;XU1x5HmyV1Fz9Ix6fogX5fm1S+OzM7Od3u45fvv/bH8BAAD//wMAUEsDBBQABgAIAAAAIQDJAdTt&#10;2gAAAAcBAAAPAAAAZHJzL2Rvd25yZXYueG1sTI7NTsMwEITvSLyDtUjcqNMUQpXGqRAIqeLAT8sD&#10;uPGSBOx1ZDtteHu24gC33ZnRzFetJ2fFAUPsPSmYzzIQSI03PbUK3nePV0sQMWky2npCBd8YYV2f&#10;n1W6NP5Ib3jYplZwCcVSK+hSGkopY9Oh03HmByT2PnxwOvEbWmmCPnK5szLPskI63RMvdHrA+w6b&#10;r+3oeKTA3Pr2dRE2n5unW3oYm93Ls1KXF9PdCkTCKf2F4YTP6FAz096PZKKwChYFB1m+noM42fkN&#10;H/tfQdaV/M9f/wAAAP//AwBQSwECLQAUAAYACAAAACEAtoM4kv4AAADhAQAAEwAAAAAAAAAAAAAA&#10;AAAAAAAAW0NvbnRlbnRfVHlwZXNdLnhtbFBLAQItABQABgAIAAAAIQA4/SH/1gAAAJQBAAALAAAA&#10;AAAAAAAAAAAAAC8BAABfcmVscy8ucmVsc1BLAQItABQABgAIAAAAIQDqxlEPzwEAAIcDAAAOAAAA&#10;AAAAAAAAAAAAAC4CAABkcnMvZTJvRG9jLnhtbFBLAQItABQABgAIAAAAIQDJAdTt2gAAAAcBAAAP&#10;AAAAAAAAAAAAAAAAACkEAABkcnMvZG93bnJldi54bWxQSwUGAAAAAAQABADzAAAAMAUAAAAA&#10;" strokecolor="windowText" strokeweight="1.5pt">
                <v:stroke dashstyle="dash" endarrow="block"/>
                <o:lock v:ext="edit" shapetype="f"/>
                <w10:wrap anchorx="margin"/>
              </v:shape>
            </w:pict>
          </mc:Fallback>
        </mc:AlternateContent>
      </w:r>
    </w:p>
    <w:p w14:paraId="6DC4E934" w14:textId="6C6ED0E9" w:rsidR="00596895" w:rsidRPr="005129F6" w:rsidRDefault="00596895" w:rsidP="00596895">
      <w:pPr>
        <w:pStyle w:val="Heading3"/>
      </w:pPr>
      <w:bookmarkStart w:id="74" w:name="_Toc138155315"/>
      <w:r w:rsidRPr="005129F6">
        <w:lastRenderedPageBreak/>
        <w:t>6.</w:t>
      </w:r>
      <w:r>
        <w:t>7</w:t>
      </w:r>
      <w:r w:rsidRPr="005129F6">
        <w:t>.1 Zadaće operativnih snaga i pravnih osoba unutar sustava civilne zaštite</w:t>
      </w:r>
      <w:bookmarkEnd w:id="74"/>
    </w:p>
    <w:tbl>
      <w:tblPr>
        <w:tblW w:w="16013"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000" w:firstRow="0" w:lastRow="0" w:firstColumn="0" w:lastColumn="0" w:noHBand="0" w:noVBand="0"/>
      </w:tblPr>
      <w:tblGrid>
        <w:gridCol w:w="747"/>
        <w:gridCol w:w="1658"/>
        <w:gridCol w:w="1559"/>
        <w:gridCol w:w="8080"/>
        <w:gridCol w:w="3969"/>
      </w:tblGrid>
      <w:tr w:rsidR="00596895" w:rsidRPr="00596895" w14:paraId="38F65ECC" w14:textId="77777777" w:rsidTr="008F49DF">
        <w:trPr>
          <w:trHeight w:val="665"/>
          <w:tblHeader/>
          <w:jc w:val="center"/>
        </w:trPr>
        <w:tc>
          <w:tcPr>
            <w:tcW w:w="747" w:type="dxa"/>
            <w:shd w:val="clear" w:color="auto" w:fill="FFFFFF" w:themeFill="background1"/>
            <w:vAlign w:val="center"/>
          </w:tcPr>
          <w:p w14:paraId="72034232" w14:textId="77777777" w:rsidR="00596895" w:rsidRPr="008F49DF" w:rsidRDefault="00596895" w:rsidP="00E4243C">
            <w:pPr>
              <w:widowControl w:val="0"/>
              <w:autoSpaceDE w:val="0"/>
              <w:adjustRightInd w:val="0"/>
              <w:spacing w:before="0" w:after="0"/>
              <w:jc w:val="center"/>
              <w:rPr>
                <w:b/>
                <w:bCs/>
                <w:sz w:val="20"/>
                <w:szCs w:val="20"/>
              </w:rPr>
            </w:pPr>
            <w:r w:rsidRPr="008F49DF">
              <w:rPr>
                <w:b/>
                <w:bCs/>
                <w:sz w:val="20"/>
                <w:szCs w:val="20"/>
              </w:rPr>
              <w:t>R.br.</w:t>
            </w:r>
          </w:p>
        </w:tc>
        <w:tc>
          <w:tcPr>
            <w:tcW w:w="1658" w:type="dxa"/>
            <w:shd w:val="clear" w:color="auto" w:fill="FFFFFF" w:themeFill="background1"/>
            <w:vAlign w:val="center"/>
          </w:tcPr>
          <w:p w14:paraId="020F7A2B" w14:textId="77777777" w:rsidR="00596895" w:rsidRPr="008F49DF" w:rsidRDefault="00596895" w:rsidP="00E4243C">
            <w:pPr>
              <w:widowControl w:val="0"/>
              <w:autoSpaceDE w:val="0"/>
              <w:adjustRightInd w:val="0"/>
              <w:spacing w:before="0" w:after="0"/>
              <w:jc w:val="center"/>
              <w:rPr>
                <w:b/>
                <w:bCs/>
                <w:sz w:val="20"/>
                <w:szCs w:val="20"/>
              </w:rPr>
            </w:pPr>
            <w:r w:rsidRPr="008F49DF">
              <w:rPr>
                <w:b/>
                <w:bCs/>
                <w:sz w:val="20"/>
                <w:szCs w:val="20"/>
              </w:rPr>
              <w:t>ZADAĆA (MJERA)</w:t>
            </w:r>
          </w:p>
        </w:tc>
        <w:tc>
          <w:tcPr>
            <w:tcW w:w="1559" w:type="dxa"/>
            <w:shd w:val="clear" w:color="auto" w:fill="FFFFFF" w:themeFill="background1"/>
            <w:vAlign w:val="center"/>
          </w:tcPr>
          <w:p w14:paraId="26CE7CCB" w14:textId="77777777" w:rsidR="00596895" w:rsidRPr="008F49DF" w:rsidRDefault="00596895" w:rsidP="00E4243C">
            <w:pPr>
              <w:widowControl w:val="0"/>
              <w:autoSpaceDE w:val="0"/>
              <w:adjustRightInd w:val="0"/>
              <w:spacing w:before="0" w:after="0"/>
              <w:jc w:val="center"/>
              <w:rPr>
                <w:b/>
                <w:bCs/>
                <w:sz w:val="20"/>
                <w:szCs w:val="20"/>
              </w:rPr>
            </w:pPr>
            <w:r w:rsidRPr="008F49DF">
              <w:rPr>
                <w:b/>
                <w:bCs/>
                <w:sz w:val="20"/>
                <w:szCs w:val="20"/>
              </w:rPr>
              <w:t>NOSITELJI</w:t>
            </w:r>
          </w:p>
        </w:tc>
        <w:tc>
          <w:tcPr>
            <w:tcW w:w="8080" w:type="dxa"/>
            <w:shd w:val="clear" w:color="auto" w:fill="FFFFFF" w:themeFill="background1"/>
            <w:vAlign w:val="center"/>
          </w:tcPr>
          <w:p w14:paraId="5A9641ED" w14:textId="2B9F1169" w:rsidR="00596895" w:rsidRPr="008F49DF" w:rsidRDefault="00596895" w:rsidP="00E4243C">
            <w:pPr>
              <w:widowControl w:val="0"/>
              <w:autoSpaceDE w:val="0"/>
              <w:adjustRightInd w:val="0"/>
              <w:spacing w:before="0" w:after="0"/>
              <w:jc w:val="center"/>
              <w:rPr>
                <w:b/>
                <w:bCs/>
                <w:sz w:val="20"/>
                <w:szCs w:val="20"/>
              </w:rPr>
            </w:pPr>
            <w:r w:rsidRPr="008F49DF">
              <w:rPr>
                <w:b/>
                <w:bCs/>
                <w:sz w:val="20"/>
                <w:szCs w:val="20"/>
              </w:rPr>
              <w:t xml:space="preserve">OPERATIVNI POSTUPCI, KAPACITETI I OPERATIVNI DOPRINOS </w:t>
            </w:r>
            <w:r w:rsidR="008F49DF" w:rsidRPr="008F49DF">
              <w:rPr>
                <w:b/>
                <w:bCs/>
                <w:sz w:val="20"/>
                <w:szCs w:val="20"/>
              </w:rPr>
              <w:t>OPĆINE JELENJE</w:t>
            </w:r>
          </w:p>
        </w:tc>
        <w:tc>
          <w:tcPr>
            <w:tcW w:w="3969" w:type="dxa"/>
            <w:shd w:val="clear" w:color="auto" w:fill="FFFFFF" w:themeFill="background1"/>
            <w:vAlign w:val="center"/>
          </w:tcPr>
          <w:p w14:paraId="516C0B32" w14:textId="77777777" w:rsidR="00596895" w:rsidRPr="00596895" w:rsidRDefault="00596895" w:rsidP="00E4243C">
            <w:pPr>
              <w:widowControl w:val="0"/>
              <w:autoSpaceDE w:val="0"/>
              <w:adjustRightInd w:val="0"/>
              <w:spacing w:before="0" w:after="0"/>
              <w:jc w:val="center"/>
              <w:rPr>
                <w:b/>
                <w:bCs/>
                <w:sz w:val="20"/>
                <w:szCs w:val="20"/>
                <w:highlight w:val="yellow"/>
              </w:rPr>
            </w:pPr>
            <w:r w:rsidRPr="008F49DF">
              <w:rPr>
                <w:b/>
                <w:bCs/>
                <w:sz w:val="20"/>
                <w:szCs w:val="20"/>
              </w:rPr>
              <w:t>IZVRŠITELJI</w:t>
            </w:r>
          </w:p>
        </w:tc>
      </w:tr>
      <w:tr w:rsidR="00596895" w:rsidRPr="00596895" w14:paraId="6084F888" w14:textId="77777777" w:rsidTr="00E4243C">
        <w:trPr>
          <w:trHeight w:val="275"/>
          <w:jc w:val="center"/>
        </w:trPr>
        <w:tc>
          <w:tcPr>
            <w:tcW w:w="747" w:type="dxa"/>
            <w:vMerge w:val="restart"/>
            <w:shd w:val="clear" w:color="auto" w:fill="auto"/>
            <w:vAlign w:val="center"/>
          </w:tcPr>
          <w:p w14:paraId="5E9F8595" w14:textId="77777777" w:rsidR="00596895" w:rsidRPr="008F49DF" w:rsidRDefault="00596895" w:rsidP="00E4243C">
            <w:pPr>
              <w:widowControl w:val="0"/>
              <w:autoSpaceDE w:val="0"/>
              <w:adjustRightInd w:val="0"/>
              <w:spacing w:before="0" w:after="0"/>
              <w:jc w:val="center"/>
              <w:rPr>
                <w:b/>
                <w:bCs/>
                <w:sz w:val="20"/>
                <w:szCs w:val="20"/>
              </w:rPr>
            </w:pPr>
            <w:r w:rsidRPr="008F49DF">
              <w:rPr>
                <w:b/>
                <w:bCs/>
                <w:sz w:val="20"/>
                <w:szCs w:val="20"/>
              </w:rPr>
              <w:t>1.</w:t>
            </w:r>
          </w:p>
        </w:tc>
        <w:tc>
          <w:tcPr>
            <w:tcW w:w="1658" w:type="dxa"/>
            <w:vMerge w:val="restart"/>
            <w:shd w:val="clear" w:color="auto" w:fill="auto"/>
            <w:vAlign w:val="center"/>
          </w:tcPr>
          <w:p w14:paraId="28D49E4A" w14:textId="77777777" w:rsidR="00596895" w:rsidRPr="008F49DF" w:rsidRDefault="00596895" w:rsidP="00E4243C">
            <w:pPr>
              <w:widowControl w:val="0"/>
              <w:autoSpaceDE w:val="0"/>
              <w:adjustRightInd w:val="0"/>
              <w:spacing w:before="0" w:after="0"/>
              <w:ind w:right="34"/>
              <w:jc w:val="center"/>
              <w:rPr>
                <w:b/>
                <w:bCs/>
                <w:sz w:val="20"/>
                <w:szCs w:val="20"/>
              </w:rPr>
            </w:pPr>
            <w:r w:rsidRPr="008F49DF">
              <w:rPr>
                <w:b/>
                <w:bCs/>
                <w:sz w:val="20"/>
                <w:szCs w:val="20"/>
              </w:rPr>
              <w:t>Organizacija raščišćavanja ruševina i spašavanja zatrpanih</w:t>
            </w:r>
          </w:p>
        </w:tc>
        <w:tc>
          <w:tcPr>
            <w:tcW w:w="1559" w:type="dxa"/>
            <w:vMerge w:val="restart"/>
            <w:vAlign w:val="center"/>
          </w:tcPr>
          <w:p w14:paraId="7FC94BB4" w14:textId="6D594FAD" w:rsidR="00596895" w:rsidRPr="008F49DF" w:rsidRDefault="00596895" w:rsidP="00E4243C">
            <w:pPr>
              <w:widowControl w:val="0"/>
              <w:autoSpaceDE w:val="0"/>
              <w:adjustRightInd w:val="0"/>
              <w:spacing w:before="0" w:after="0"/>
              <w:ind w:right="34"/>
              <w:jc w:val="center"/>
              <w:rPr>
                <w:bCs/>
                <w:sz w:val="20"/>
                <w:szCs w:val="20"/>
              </w:rPr>
            </w:pPr>
            <w:r w:rsidRPr="008F49DF">
              <w:rPr>
                <w:bCs/>
                <w:sz w:val="20"/>
                <w:szCs w:val="20"/>
              </w:rPr>
              <w:t>Općina Jelenje</w:t>
            </w:r>
          </w:p>
        </w:tc>
        <w:tc>
          <w:tcPr>
            <w:tcW w:w="8080" w:type="dxa"/>
            <w:shd w:val="clear" w:color="auto" w:fill="auto"/>
            <w:vAlign w:val="center"/>
          </w:tcPr>
          <w:p w14:paraId="686A3BE3" w14:textId="77777777" w:rsidR="00596895" w:rsidRPr="008F49DF" w:rsidRDefault="00596895" w:rsidP="00E4243C">
            <w:pPr>
              <w:spacing w:before="0" w:after="0"/>
              <w:jc w:val="left"/>
              <w:rPr>
                <w:sz w:val="20"/>
                <w:szCs w:val="20"/>
              </w:rPr>
            </w:pPr>
            <w:r w:rsidRPr="008F49DF">
              <w:rPr>
                <w:sz w:val="20"/>
                <w:szCs w:val="20"/>
              </w:rPr>
              <w:t xml:space="preserve">Evakuacija i zbrinjavanje stanovništva, materijalnih i kulturnih dobara, osobna i uzajamna pomoć te obavljanje potrebnih radnji i izvođenje radova na ruševinama izvršiti će operativne snage sustava civilne zaštite navedene u izvršiteljima sukladno zahtjevu gradonačelnika, zakonu i vlastitim planovima. </w:t>
            </w:r>
          </w:p>
          <w:p w14:paraId="4E886B46" w14:textId="77777777" w:rsidR="00596895" w:rsidRPr="008F49DF" w:rsidRDefault="00596895" w:rsidP="00E4243C">
            <w:pPr>
              <w:spacing w:before="0" w:after="0"/>
              <w:jc w:val="left"/>
              <w:rPr>
                <w:sz w:val="20"/>
                <w:szCs w:val="20"/>
              </w:rPr>
            </w:pPr>
            <w:r w:rsidRPr="008F49DF">
              <w:rPr>
                <w:sz w:val="20"/>
                <w:szCs w:val="20"/>
              </w:rPr>
              <w:t>Kao potpora navedenim snagama u raščišćavanju ruševina određuju se komunalna društva te tvrtke koji posjeduju potrebnu mehanizaciju za raščišćavanje.</w:t>
            </w:r>
          </w:p>
        </w:tc>
        <w:tc>
          <w:tcPr>
            <w:tcW w:w="3969" w:type="dxa"/>
            <w:shd w:val="clear" w:color="auto" w:fill="auto"/>
            <w:vAlign w:val="center"/>
          </w:tcPr>
          <w:p w14:paraId="62884747" w14:textId="77777777" w:rsidR="00596895" w:rsidRPr="008F49DF" w:rsidRDefault="00596895" w:rsidP="008F49DF">
            <w:pPr>
              <w:spacing w:before="0" w:after="0"/>
              <w:jc w:val="left"/>
              <w:rPr>
                <w:sz w:val="20"/>
                <w:szCs w:val="20"/>
              </w:rPr>
            </w:pPr>
            <w:r w:rsidRPr="008F49DF">
              <w:rPr>
                <w:sz w:val="20"/>
                <w:szCs w:val="20"/>
              </w:rPr>
              <w:t>- Stožer civilne zaštite</w:t>
            </w:r>
          </w:p>
          <w:p w14:paraId="21234962" w14:textId="201FC48F" w:rsidR="00596895" w:rsidRPr="008F49DF" w:rsidRDefault="00596895" w:rsidP="008F49DF">
            <w:pPr>
              <w:spacing w:before="0" w:after="0"/>
              <w:jc w:val="left"/>
              <w:rPr>
                <w:sz w:val="20"/>
                <w:szCs w:val="20"/>
              </w:rPr>
            </w:pPr>
            <w:r w:rsidRPr="008F49DF">
              <w:rPr>
                <w:sz w:val="20"/>
                <w:szCs w:val="20"/>
              </w:rPr>
              <w:t xml:space="preserve">- </w:t>
            </w:r>
            <w:r w:rsidR="00C77728">
              <w:rPr>
                <w:sz w:val="20"/>
                <w:szCs w:val="20"/>
              </w:rPr>
              <w:t>Vatrogasne snage</w:t>
            </w:r>
          </w:p>
          <w:p w14:paraId="61C2FF3A" w14:textId="18C48FAF" w:rsidR="00596895" w:rsidRPr="008F49DF" w:rsidRDefault="00596895" w:rsidP="008F49DF">
            <w:pPr>
              <w:spacing w:before="0" w:after="0"/>
              <w:jc w:val="left"/>
              <w:rPr>
                <w:sz w:val="20"/>
                <w:szCs w:val="20"/>
              </w:rPr>
            </w:pPr>
            <w:r w:rsidRPr="008F49DF">
              <w:rPr>
                <w:sz w:val="20"/>
                <w:szCs w:val="20"/>
              </w:rPr>
              <w:t xml:space="preserve">- </w:t>
            </w:r>
            <w:r w:rsidR="008F49DF" w:rsidRPr="008F49DF">
              <w:rPr>
                <w:sz w:val="20"/>
                <w:szCs w:val="20"/>
              </w:rPr>
              <w:t>GDCK Rijeka</w:t>
            </w:r>
          </w:p>
          <w:p w14:paraId="10C650FB" w14:textId="4636C828" w:rsidR="00596895" w:rsidRPr="008F49DF" w:rsidRDefault="00596895" w:rsidP="008F49DF">
            <w:pPr>
              <w:spacing w:before="0" w:after="0"/>
              <w:jc w:val="left"/>
              <w:rPr>
                <w:sz w:val="20"/>
                <w:szCs w:val="20"/>
              </w:rPr>
            </w:pPr>
            <w:r w:rsidRPr="008F49DF">
              <w:rPr>
                <w:sz w:val="20"/>
                <w:szCs w:val="20"/>
              </w:rPr>
              <w:t xml:space="preserve">- </w:t>
            </w:r>
            <w:r w:rsidR="008F49DF" w:rsidRPr="008F49DF">
              <w:rPr>
                <w:sz w:val="20"/>
                <w:szCs w:val="20"/>
              </w:rPr>
              <w:t>HGSS - stanica Rijeka</w:t>
            </w:r>
          </w:p>
          <w:p w14:paraId="47FFF609" w14:textId="47CC9736" w:rsidR="008F49DF" w:rsidRPr="008F49DF" w:rsidRDefault="00596895" w:rsidP="008F49DF">
            <w:pPr>
              <w:pStyle w:val="NoSpacing"/>
              <w:rPr>
                <w:bCs w:val="0"/>
                <w:color w:val="000000" w:themeColor="text1"/>
                <w:shd w:val="clear" w:color="auto" w:fill="auto"/>
                <w:lang w:eastAsia="en-US"/>
              </w:rPr>
            </w:pPr>
            <w:r w:rsidRPr="008F49DF">
              <w:rPr>
                <w:bCs w:val="0"/>
                <w:color w:val="000000" w:themeColor="text1"/>
                <w:shd w:val="clear" w:color="auto" w:fill="auto"/>
                <w:lang w:eastAsia="en-US"/>
              </w:rPr>
              <w:t xml:space="preserve">- </w:t>
            </w:r>
            <w:r w:rsidR="008F49DF" w:rsidRPr="008F49DF">
              <w:rPr>
                <w:bCs w:val="0"/>
                <w:color w:val="000000" w:themeColor="text1"/>
                <w:shd w:val="clear" w:color="auto" w:fill="auto"/>
                <w:lang w:eastAsia="en-US"/>
              </w:rPr>
              <w:t>KD Jelen d.o.o.</w:t>
            </w:r>
          </w:p>
          <w:p w14:paraId="418E8D70" w14:textId="225E0D83" w:rsidR="008F49DF" w:rsidRPr="008F49DF" w:rsidRDefault="008F49DF" w:rsidP="008F49DF">
            <w:pPr>
              <w:pStyle w:val="NoSpacing"/>
              <w:rPr>
                <w:bCs w:val="0"/>
                <w:color w:val="000000" w:themeColor="text1"/>
                <w:shd w:val="clear" w:color="auto" w:fill="auto"/>
                <w:lang w:eastAsia="en-US"/>
              </w:rPr>
            </w:pPr>
            <w:r w:rsidRPr="008F49DF">
              <w:rPr>
                <w:bCs w:val="0"/>
                <w:color w:val="000000" w:themeColor="text1"/>
                <w:shd w:val="clear" w:color="auto" w:fill="auto"/>
                <w:lang w:eastAsia="en-US"/>
              </w:rPr>
              <w:t>- Emico d.o.o.</w:t>
            </w:r>
          </w:p>
          <w:p w14:paraId="4877C80C" w14:textId="0D392C6A" w:rsidR="00596895" w:rsidRPr="008F49DF" w:rsidRDefault="008F49DF" w:rsidP="008F49DF">
            <w:pPr>
              <w:pStyle w:val="NoSpacing"/>
              <w:rPr>
                <w:bCs w:val="0"/>
                <w:i/>
                <w:color w:val="000000" w:themeColor="text1"/>
                <w:shd w:val="clear" w:color="auto" w:fill="auto"/>
                <w:lang w:eastAsia="en-US"/>
              </w:rPr>
            </w:pPr>
            <w:r w:rsidRPr="008F49DF">
              <w:rPr>
                <w:bCs w:val="0"/>
                <w:color w:val="000000" w:themeColor="text1"/>
                <w:shd w:val="clear" w:color="auto" w:fill="auto"/>
                <w:lang w:eastAsia="en-US"/>
              </w:rPr>
              <w:t>-Obrt Brko Dražice</w:t>
            </w:r>
          </w:p>
          <w:p w14:paraId="3642419D" w14:textId="65F606A0" w:rsidR="00596895" w:rsidRPr="008F49DF" w:rsidRDefault="00596895" w:rsidP="008F49DF">
            <w:pPr>
              <w:pStyle w:val="NoSpacing"/>
              <w:rPr>
                <w:bCs w:val="0"/>
                <w:i/>
                <w:color w:val="000000" w:themeColor="text1"/>
                <w:shd w:val="clear" w:color="auto" w:fill="auto"/>
                <w:lang w:eastAsia="en-US"/>
              </w:rPr>
            </w:pPr>
            <w:r w:rsidRPr="008F49DF">
              <w:rPr>
                <w:bCs w:val="0"/>
                <w:color w:val="000000" w:themeColor="text1"/>
                <w:shd w:val="clear" w:color="auto" w:fill="auto"/>
                <w:lang w:eastAsia="en-US"/>
              </w:rPr>
              <w:t xml:space="preserve">- </w:t>
            </w:r>
            <w:r w:rsidR="008F49DF" w:rsidRPr="008F49DF">
              <w:rPr>
                <w:bCs w:val="0"/>
                <w:color w:val="000000" w:themeColor="text1"/>
                <w:shd w:val="clear" w:color="auto" w:fill="auto"/>
                <w:lang w:eastAsia="en-US"/>
              </w:rPr>
              <w:t>Vodovod i kanalizacija d.o.o. Rijeka</w:t>
            </w:r>
          </w:p>
          <w:p w14:paraId="26DBE1EE" w14:textId="674F8A62" w:rsidR="00596895" w:rsidRPr="008F49DF" w:rsidRDefault="00596895" w:rsidP="008F49DF">
            <w:pPr>
              <w:spacing w:before="0" w:after="0"/>
              <w:jc w:val="left"/>
              <w:rPr>
                <w:sz w:val="20"/>
                <w:szCs w:val="20"/>
              </w:rPr>
            </w:pPr>
            <w:r w:rsidRPr="008F49DF">
              <w:rPr>
                <w:sz w:val="20"/>
                <w:szCs w:val="20"/>
              </w:rPr>
              <w:t xml:space="preserve">- </w:t>
            </w:r>
            <w:r w:rsidR="008F49DF" w:rsidRPr="008F49DF">
              <w:rPr>
                <w:sz w:val="20"/>
                <w:szCs w:val="20"/>
              </w:rPr>
              <w:t>Županijska uprava za ceste Primorsko-goranske županije</w:t>
            </w:r>
          </w:p>
          <w:p w14:paraId="5C771C49" w14:textId="53EC4CB2" w:rsidR="00596895" w:rsidRPr="008F49DF" w:rsidRDefault="00596895" w:rsidP="008F49DF">
            <w:pPr>
              <w:spacing w:before="0" w:after="0"/>
              <w:jc w:val="left"/>
              <w:rPr>
                <w:sz w:val="20"/>
                <w:szCs w:val="20"/>
              </w:rPr>
            </w:pPr>
            <w:r w:rsidRPr="008F49DF">
              <w:rPr>
                <w:sz w:val="20"/>
                <w:szCs w:val="20"/>
              </w:rPr>
              <w:t xml:space="preserve">- </w:t>
            </w:r>
            <w:r w:rsidR="008F49DF" w:rsidRPr="008F49DF">
              <w:rPr>
                <w:sz w:val="20"/>
                <w:szCs w:val="20"/>
              </w:rPr>
              <w:t>Hrvatske ceste d.o.o. – PJ Rijeka</w:t>
            </w:r>
          </w:p>
        </w:tc>
      </w:tr>
      <w:tr w:rsidR="00596895" w:rsidRPr="00596895" w14:paraId="37A55DB9" w14:textId="77777777" w:rsidTr="00E4243C">
        <w:trPr>
          <w:trHeight w:val="908"/>
          <w:jc w:val="center"/>
        </w:trPr>
        <w:tc>
          <w:tcPr>
            <w:tcW w:w="747" w:type="dxa"/>
            <w:vMerge/>
            <w:shd w:val="clear" w:color="auto" w:fill="auto"/>
            <w:vAlign w:val="center"/>
          </w:tcPr>
          <w:p w14:paraId="683F5557" w14:textId="77777777" w:rsidR="00596895" w:rsidRPr="00596895" w:rsidRDefault="00596895" w:rsidP="00E4243C">
            <w:pPr>
              <w:widowControl w:val="0"/>
              <w:autoSpaceDE w:val="0"/>
              <w:adjustRightInd w:val="0"/>
              <w:spacing w:before="0" w:after="0"/>
              <w:ind w:right="34"/>
              <w:jc w:val="center"/>
              <w:rPr>
                <w:b/>
                <w:bCs/>
                <w:sz w:val="20"/>
                <w:szCs w:val="20"/>
                <w:highlight w:val="yellow"/>
              </w:rPr>
            </w:pPr>
          </w:p>
        </w:tc>
        <w:tc>
          <w:tcPr>
            <w:tcW w:w="1658" w:type="dxa"/>
            <w:vMerge/>
            <w:shd w:val="clear" w:color="auto" w:fill="auto"/>
            <w:vAlign w:val="center"/>
          </w:tcPr>
          <w:p w14:paraId="60B9E5F0" w14:textId="77777777" w:rsidR="00596895" w:rsidRPr="00596895" w:rsidRDefault="00596895" w:rsidP="00E4243C">
            <w:pPr>
              <w:widowControl w:val="0"/>
              <w:autoSpaceDE w:val="0"/>
              <w:adjustRightInd w:val="0"/>
              <w:spacing w:before="0" w:after="0"/>
              <w:ind w:right="34"/>
              <w:jc w:val="center"/>
              <w:rPr>
                <w:b/>
                <w:bCs/>
                <w:sz w:val="20"/>
                <w:szCs w:val="20"/>
                <w:highlight w:val="yellow"/>
              </w:rPr>
            </w:pPr>
          </w:p>
        </w:tc>
        <w:tc>
          <w:tcPr>
            <w:tcW w:w="1559" w:type="dxa"/>
            <w:vMerge/>
            <w:vAlign w:val="center"/>
          </w:tcPr>
          <w:p w14:paraId="56B70147" w14:textId="77777777" w:rsidR="00596895" w:rsidRPr="00596895" w:rsidRDefault="00596895" w:rsidP="00E4243C">
            <w:pPr>
              <w:widowControl w:val="0"/>
              <w:autoSpaceDE w:val="0"/>
              <w:adjustRightInd w:val="0"/>
              <w:spacing w:before="0" w:after="0"/>
              <w:jc w:val="center"/>
              <w:rPr>
                <w:bCs/>
                <w:sz w:val="20"/>
                <w:szCs w:val="20"/>
                <w:highlight w:val="yellow"/>
              </w:rPr>
            </w:pPr>
          </w:p>
        </w:tc>
        <w:tc>
          <w:tcPr>
            <w:tcW w:w="8080" w:type="dxa"/>
            <w:shd w:val="clear" w:color="auto" w:fill="auto"/>
            <w:vAlign w:val="center"/>
          </w:tcPr>
          <w:p w14:paraId="45B8D982" w14:textId="77777777" w:rsidR="00596895" w:rsidRPr="008F49DF" w:rsidRDefault="00596895" w:rsidP="00E4243C">
            <w:pPr>
              <w:widowControl w:val="0"/>
              <w:autoSpaceDE w:val="0"/>
              <w:adjustRightInd w:val="0"/>
              <w:spacing w:before="0" w:after="0"/>
              <w:rPr>
                <w:bCs/>
                <w:sz w:val="20"/>
                <w:szCs w:val="20"/>
              </w:rPr>
            </w:pPr>
            <w:r w:rsidRPr="008F49DF">
              <w:rPr>
                <w:bCs/>
                <w:sz w:val="20"/>
                <w:szCs w:val="20"/>
              </w:rPr>
              <w:t>Izviđanje i pretraživanje ruševina.</w:t>
            </w:r>
          </w:p>
        </w:tc>
        <w:tc>
          <w:tcPr>
            <w:tcW w:w="3969" w:type="dxa"/>
            <w:shd w:val="clear" w:color="auto" w:fill="auto"/>
            <w:vAlign w:val="center"/>
          </w:tcPr>
          <w:p w14:paraId="5F7D2C76" w14:textId="6FD1AAFC" w:rsidR="00596895" w:rsidRPr="008F49DF" w:rsidRDefault="00596895" w:rsidP="00E4243C">
            <w:pPr>
              <w:spacing w:before="0" w:after="0"/>
              <w:jc w:val="left"/>
              <w:rPr>
                <w:sz w:val="20"/>
                <w:szCs w:val="20"/>
              </w:rPr>
            </w:pPr>
            <w:r w:rsidRPr="008F49DF">
              <w:rPr>
                <w:sz w:val="20"/>
                <w:szCs w:val="20"/>
              </w:rPr>
              <w:t xml:space="preserve">- </w:t>
            </w:r>
            <w:r w:rsidR="00C77728">
              <w:rPr>
                <w:rFonts w:eastAsia="Calibri"/>
                <w:sz w:val="20"/>
                <w:szCs w:val="20"/>
              </w:rPr>
              <w:t>Vatrogasne snage</w:t>
            </w:r>
          </w:p>
          <w:p w14:paraId="601F9BB5" w14:textId="0710754D" w:rsidR="00596895" w:rsidRPr="008F49DF" w:rsidRDefault="00596895" w:rsidP="00596895">
            <w:pPr>
              <w:widowControl w:val="0"/>
              <w:numPr>
                <w:ilvl w:val="0"/>
                <w:numId w:val="53"/>
              </w:numPr>
              <w:autoSpaceDE w:val="0"/>
              <w:autoSpaceDN w:val="0"/>
              <w:adjustRightInd w:val="0"/>
              <w:spacing w:before="0" w:after="0"/>
              <w:ind w:left="87" w:hanging="87"/>
              <w:contextualSpacing/>
              <w:jc w:val="left"/>
              <w:rPr>
                <w:bCs/>
                <w:sz w:val="20"/>
                <w:szCs w:val="20"/>
              </w:rPr>
            </w:pPr>
            <w:r w:rsidRPr="008F49DF">
              <w:rPr>
                <w:bCs/>
                <w:sz w:val="20"/>
                <w:szCs w:val="20"/>
              </w:rPr>
              <w:t xml:space="preserve"> </w:t>
            </w:r>
            <w:r w:rsidR="008F49DF" w:rsidRPr="008F49DF">
              <w:rPr>
                <w:sz w:val="20"/>
                <w:szCs w:val="20"/>
              </w:rPr>
              <w:t>HGSS - stanica Rijeka</w:t>
            </w:r>
          </w:p>
        </w:tc>
      </w:tr>
      <w:tr w:rsidR="00596895" w:rsidRPr="00596895" w14:paraId="3F2A8644" w14:textId="77777777" w:rsidTr="00E4243C">
        <w:trPr>
          <w:trHeight w:val="908"/>
          <w:jc w:val="center"/>
        </w:trPr>
        <w:tc>
          <w:tcPr>
            <w:tcW w:w="747" w:type="dxa"/>
            <w:vMerge/>
            <w:shd w:val="clear" w:color="auto" w:fill="auto"/>
            <w:vAlign w:val="center"/>
          </w:tcPr>
          <w:p w14:paraId="5E095C6B" w14:textId="77777777" w:rsidR="00596895" w:rsidRPr="00596895" w:rsidRDefault="00596895" w:rsidP="00E4243C">
            <w:pPr>
              <w:widowControl w:val="0"/>
              <w:autoSpaceDE w:val="0"/>
              <w:adjustRightInd w:val="0"/>
              <w:spacing w:before="0" w:after="0"/>
              <w:ind w:right="34"/>
              <w:jc w:val="center"/>
              <w:rPr>
                <w:b/>
                <w:bCs/>
                <w:sz w:val="20"/>
                <w:szCs w:val="20"/>
                <w:highlight w:val="yellow"/>
              </w:rPr>
            </w:pPr>
          </w:p>
        </w:tc>
        <w:tc>
          <w:tcPr>
            <w:tcW w:w="1658" w:type="dxa"/>
            <w:vMerge/>
            <w:shd w:val="clear" w:color="auto" w:fill="auto"/>
            <w:vAlign w:val="center"/>
          </w:tcPr>
          <w:p w14:paraId="282B6963" w14:textId="77777777" w:rsidR="00596895" w:rsidRPr="00596895" w:rsidRDefault="00596895" w:rsidP="00E4243C">
            <w:pPr>
              <w:widowControl w:val="0"/>
              <w:autoSpaceDE w:val="0"/>
              <w:adjustRightInd w:val="0"/>
              <w:spacing w:before="0" w:after="0"/>
              <w:ind w:right="34"/>
              <w:jc w:val="center"/>
              <w:rPr>
                <w:b/>
                <w:bCs/>
                <w:sz w:val="20"/>
                <w:szCs w:val="20"/>
                <w:highlight w:val="yellow"/>
              </w:rPr>
            </w:pPr>
          </w:p>
        </w:tc>
        <w:tc>
          <w:tcPr>
            <w:tcW w:w="1559" w:type="dxa"/>
            <w:vMerge/>
            <w:vAlign w:val="center"/>
          </w:tcPr>
          <w:p w14:paraId="2476BFC0" w14:textId="77777777" w:rsidR="00596895" w:rsidRPr="00596895" w:rsidRDefault="00596895" w:rsidP="00E4243C">
            <w:pPr>
              <w:widowControl w:val="0"/>
              <w:autoSpaceDE w:val="0"/>
              <w:adjustRightInd w:val="0"/>
              <w:spacing w:before="0" w:after="0"/>
              <w:jc w:val="center"/>
              <w:rPr>
                <w:bCs/>
                <w:sz w:val="20"/>
                <w:szCs w:val="20"/>
                <w:highlight w:val="yellow"/>
              </w:rPr>
            </w:pPr>
          </w:p>
        </w:tc>
        <w:tc>
          <w:tcPr>
            <w:tcW w:w="8080" w:type="dxa"/>
            <w:shd w:val="clear" w:color="auto" w:fill="auto"/>
            <w:vAlign w:val="center"/>
          </w:tcPr>
          <w:p w14:paraId="7AA6F8D8" w14:textId="77777777" w:rsidR="00596895" w:rsidRPr="008F49DF" w:rsidRDefault="00596895" w:rsidP="00E4243C">
            <w:pPr>
              <w:widowControl w:val="0"/>
              <w:autoSpaceDE w:val="0"/>
              <w:adjustRightInd w:val="0"/>
              <w:spacing w:before="0" w:after="0"/>
              <w:rPr>
                <w:bCs/>
                <w:sz w:val="20"/>
                <w:szCs w:val="20"/>
              </w:rPr>
            </w:pPr>
            <w:r w:rsidRPr="008F49DF">
              <w:rPr>
                <w:bCs/>
                <w:sz w:val="20"/>
                <w:szCs w:val="20"/>
              </w:rPr>
              <w:t>Neposredno spašavanje stradalih iz ruševina</w:t>
            </w:r>
          </w:p>
        </w:tc>
        <w:tc>
          <w:tcPr>
            <w:tcW w:w="3969" w:type="dxa"/>
            <w:shd w:val="clear" w:color="auto" w:fill="auto"/>
            <w:vAlign w:val="center"/>
          </w:tcPr>
          <w:p w14:paraId="72A57D56" w14:textId="6D575A6A" w:rsidR="00596895" w:rsidRPr="008F49DF" w:rsidRDefault="00596895" w:rsidP="00E4243C">
            <w:pPr>
              <w:spacing w:before="0" w:after="0"/>
              <w:jc w:val="left"/>
              <w:rPr>
                <w:sz w:val="20"/>
                <w:szCs w:val="20"/>
              </w:rPr>
            </w:pPr>
            <w:r w:rsidRPr="008F49DF">
              <w:rPr>
                <w:rFonts w:eastAsia="Calibri"/>
                <w:sz w:val="20"/>
                <w:szCs w:val="20"/>
              </w:rPr>
              <w:t xml:space="preserve">- </w:t>
            </w:r>
            <w:r w:rsidR="00C77728">
              <w:rPr>
                <w:rFonts w:eastAsia="Calibri"/>
                <w:sz w:val="20"/>
                <w:szCs w:val="20"/>
              </w:rPr>
              <w:t>Vatrogasne snage</w:t>
            </w:r>
          </w:p>
          <w:p w14:paraId="51C64AA5" w14:textId="08AEBA4F" w:rsidR="00596895" w:rsidRPr="008F49DF" w:rsidRDefault="00596895" w:rsidP="00596895">
            <w:pPr>
              <w:widowControl w:val="0"/>
              <w:numPr>
                <w:ilvl w:val="0"/>
                <w:numId w:val="53"/>
              </w:numPr>
              <w:autoSpaceDE w:val="0"/>
              <w:autoSpaceDN w:val="0"/>
              <w:adjustRightInd w:val="0"/>
              <w:spacing w:before="0" w:after="0"/>
              <w:ind w:left="87" w:hanging="87"/>
              <w:contextualSpacing/>
              <w:jc w:val="left"/>
              <w:rPr>
                <w:bCs/>
                <w:sz w:val="20"/>
                <w:szCs w:val="20"/>
              </w:rPr>
            </w:pPr>
            <w:r w:rsidRPr="008F49DF">
              <w:rPr>
                <w:bCs/>
                <w:sz w:val="20"/>
                <w:szCs w:val="20"/>
              </w:rPr>
              <w:t xml:space="preserve"> </w:t>
            </w:r>
            <w:r w:rsidR="008F49DF" w:rsidRPr="008F49DF">
              <w:rPr>
                <w:sz w:val="20"/>
                <w:szCs w:val="20"/>
              </w:rPr>
              <w:t>HGSS - stanica Rijeka</w:t>
            </w:r>
          </w:p>
        </w:tc>
      </w:tr>
      <w:tr w:rsidR="00596895" w:rsidRPr="00596895" w14:paraId="103D29E6" w14:textId="77777777" w:rsidTr="00E4243C">
        <w:trPr>
          <w:trHeight w:val="908"/>
          <w:jc w:val="center"/>
        </w:trPr>
        <w:tc>
          <w:tcPr>
            <w:tcW w:w="747" w:type="dxa"/>
            <w:vMerge/>
            <w:shd w:val="clear" w:color="auto" w:fill="auto"/>
            <w:vAlign w:val="center"/>
          </w:tcPr>
          <w:p w14:paraId="5D6DAEE0" w14:textId="77777777" w:rsidR="00596895" w:rsidRPr="00596895" w:rsidRDefault="00596895" w:rsidP="00E4243C">
            <w:pPr>
              <w:widowControl w:val="0"/>
              <w:autoSpaceDE w:val="0"/>
              <w:adjustRightInd w:val="0"/>
              <w:spacing w:before="0" w:after="0"/>
              <w:ind w:right="34"/>
              <w:jc w:val="center"/>
              <w:rPr>
                <w:b/>
                <w:bCs/>
                <w:sz w:val="20"/>
                <w:szCs w:val="20"/>
                <w:highlight w:val="yellow"/>
              </w:rPr>
            </w:pPr>
          </w:p>
        </w:tc>
        <w:tc>
          <w:tcPr>
            <w:tcW w:w="1658" w:type="dxa"/>
            <w:vMerge/>
            <w:shd w:val="clear" w:color="auto" w:fill="auto"/>
            <w:vAlign w:val="center"/>
          </w:tcPr>
          <w:p w14:paraId="53DAAEDA" w14:textId="77777777" w:rsidR="00596895" w:rsidRPr="00596895" w:rsidRDefault="00596895" w:rsidP="00E4243C">
            <w:pPr>
              <w:widowControl w:val="0"/>
              <w:autoSpaceDE w:val="0"/>
              <w:adjustRightInd w:val="0"/>
              <w:spacing w:before="0" w:after="0"/>
              <w:ind w:right="34"/>
              <w:jc w:val="center"/>
              <w:rPr>
                <w:b/>
                <w:bCs/>
                <w:sz w:val="20"/>
                <w:szCs w:val="20"/>
                <w:highlight w:val="yellow"/>
              </w:rPr>
            </w:pPr>
          </w:p>
        </w:tc>
        <w:tc>
          <w:tcPr>
            <w:tcW w:w="1559" w:type="dxa"/>
            <w:vMerge/>
            <w:vAlign w:val="center"/>
          </w:tcPr>
          <w:p w14:paraId="0772B51E" w14:textId="77777777" w:rsidR="00596895" w:rsidRPr="00596895" w:rsidRDefault="00596895" w:rsidP="00E4243C">
            <w:pPr>
              <w:widowControl w:val="0"/>
              <w:autoSpaceDE w:val="0"/>
              <w:adjustRightInd w:val="0"/>
              <w:spacing w:before="0" w:after="0"/>
              <w:jc w:val="center"/>
              <w:rPr>
                <w:bCs/>
                <w:sz w:val="20"/>
                <w:szCs w:val="20"/>
                <w:highlight w:val="yellow"/>
              </w:rPr>
            </w:pPr>
          </w:p>
        </w:tc>
        <w:tc>
          <w:tcPr>
            <w:tcW w:w="8080" w:type="dxa"/>
            <w:shd w:val="clear" w:color="auto" w:fill="auto"/>
            <w:vAlign w:val="center"/>
          </w:tcPr>
          <w:p w14:paraId="569B0428" w14:textId="77777777" w:rsidR="00596895" w:rsidRPr="008F49DF" w:rsidRDefault="00596895" w:rsidP="00E4243C">
            <w:pPr>
              <w:widowControl w:val="0"/>
              <w:autoSpaceDE w:val="0"/>
              <w:adjustRightInd w:val="0"/>
              <w:spacing w:before="0" w:after="0"/>
              <w:rPr>
                <w:bCs/>
                <w:sz w:val="20"/>
                <w:szCs w:val="20"/>
              </w:rPr>
            </w:pPr>
            <w:r w:rsidRPr="008F49DF">
              <w:rPr>
                <w:bCs/>
                <w:sz w:val="20"/>
                <w:szCs w:val="20"/>
              </w:rPr>
              <w:t>Evakuacija i spašavanje stanovništva iz visokih objekata</w:t>
            </w:r>
          </w:p>
        </w:tc>
        <w:tc>
          <w:tcPr>
            <w:tcW w:w="3969" w:type="dxa"/>
            <w:shd w:val="clear" w:color="auto" w:fill="auto"/>
            <w:vAlign w:val="center"/>
          </w:tcPr>
          <w:p w14:paraId="13FB5E95" w14:textId="392053F9" w:rsidR="00596895" w:rsidRPr="008F49DF" w:rsidRDefault="00596895" w:rsidP="00E4243C">
            <w:pPr>
              <w:spacing w:before="0" w:after="0"/>
              <w:jc w:val="left"/>
              <w:rPr>
                <w:sz w:val="20"/>
                <w:szCs w:val="20"/>
              </w:rPr>
            </w:pPr>
            <w:r w:rsidRPr="008F49DF">
              <w:rPr>
                <w:sz w:val="20"/>
                <w:szCs w:val="20"/>
              </w:rPr>
              <w:t xml:space="preserve">- </w:t>
            </w:r>
            <w:r w:rsidR="00C77728">
              <w:rPr>
                <w:sz w:val="20"/>
                <w:szCs w:val="20"/>
              </w:rPr>
              <w:t>Vatrogasne snage</w:t>
            </w:r>
          </w:p>
          <w:p w14:paraId="2D682AC2" w14:textId="2C27311A" w:rsidR="00596895" w:rsidRPr="008F49DF" w:rsidRDefault="00596895" w:rsidP="00596895">
            <w:pPr>
              <w:widowControl w:val="0"/>
              <w:numPr>
                <w:ilvl w:val="0"/>
                <w:numId w:val="53"/>
              </w:numPr>
              <w:autoSpaceDE w:val="0"/>
              <w:autoSpaceDN w:val="0"/>
              <w:adjustRightInd w:val="0"/>
              <w:spacing w:before="0" w:after="0"/>
              <w:ind w:left="87" w:hanging="87"/>
              <w:contextualSpacing/>
              <w:jc w:val="left"/>
              <w:rPr>
                <w:bCs/>
                <w:sz w:val="20"/>
                <w:szCs w:val="20"/>
              </w:rPr>
            </w:pPr>
            <w:r w:rsidRPr="008F49DF">
              <w:rPr>
                <w:bCs/>
                <w:sz w:val="20"/>
                <w:szCs w:val="20"/>
              </w:rPr>
              <w:t xml:space="preserve"> </w:t>
            </w:r>
            <w:r w:rsidR="008F49DF" w:rsidRPr="008F49DF">
              <w:rPr>
                <w:sz w:val="20"/>
                <w:szCs w:val="20"/>
              </w:rPr>
              <w:t>HGSS - stanica Rijeka</w:t>
            </w:r>
          </w:p>
        </w:tc>
      </w:tr>
      <w:tr w:rsidR="00596895" w:rsidRPr="00596895" w14:paraId="720969D9" w14:textId="77777777" w:rsidTr="00E4243C">
        <w:trPr>
          <w:trHeight w:val="416"/>
          <w:jc w:val="center"/>
        </w:trPr>
        <w:tc>
          <w:tcPr>
            <w:tcW w:w="747" w:type="dxa"/>
            <w:vMerge w:val="restart"/>
            <w:shd w:val="clear" w:color="auto" w:fill="auto"/>
            <w:vAlign w:val="center"/>
          </w:tcPr>
          <w:p w14:paraId="157D12BB" w14:textId="77777777" w:rsidR="00596895" w:rsidRPr="00596895" w:rsidRDefault="00596895" w:rsidP="00E4243C">
            <w:pPr>
              <w:widowControl w:val="0"/>
              <w:autoSpaceDE w:val="0"/>
              <w:adjustRightInd w:val="0"/>
              <w:spacing w:before="0" w:after="0"/>
              <w:ind w:right="34"/>
              <w:jc w:val="center"/>
              <w:rPr>
                <w:b/>
                <w:bCs/>
                <w:sz w:val="20"/>
                <w:szCs w:val="20"/>
                <w:highlight w:val="yellow"/>
              </w:rPr>
            </w:pPr>
            <w:r w:rsidRPr="008F49DF">
              <w:rPr>
                <w:b/>
                <w:bCs/>
                <w:sz w:val="20"/>
                <w:szCs w:val="20"/>
              </w:rPr>
              <w:t>2.</w:t>
            </w:r>
          </w:p>
        </w:tc>
        <w:tc>
          <w:tcPr>
            <w:tcW w:w="1658" w:type="dxa"/>
            <w:vMerge w:val="restart"/>
            <w:shd w:val="clear" w:color="auto" w:fill="auto"/>
            <w:vAlign w:val="center"/>
          </w:tcPr>
          <w:p w14:paraId="7A444FEB" w14:textId="77777777" w:rsidR="00596895" w:rsidRPr="008F49DF" w:rsidRDefault="00596895" w:rsidP="00E4243C">
            <w:pPr>
              <w:spacing w:before="0" w:after="0"/>
              <w:jc w:val="center"/>
              <w:rPr>
                <w:b/>
                <w:bCs/>
                <w:sz w:val="20"/>
                <w:szCs w:val="20"/>
              </w:rPr>
            </w:pPr>
            <w:r w:rsidRPr="008F49DF">
              <w:rPr>
                <w:b/>
                <w:bCs/>
                <w:sz w:val="20"/>
                <w:szCs w:val="20"/>
              </w:rPr>
              <w:t>Organizacija reguliranja prometa i osiguranja tijekom intervencija</w:t>
            </w:r>
          </w:p>
        </w:tc>
        <w:tc>
          <w:tcPr>
            <w:tcW w:w="1559" w:type="dxa"/>
            <w:vMerge w:val="restart"/>
            <w:vAlign w:val="center"/>
          </w:tcPr>
          <w:p w14:paraId="29BAEF38" w14:textId="770A3020" w:rsidR="00596895" w:rsidRPr="008F49DF" w:rsidRDefault="00596895" w:rsidP="00E4243C">
            <w:pPr>
              <w:autoSpaceDE w:val="0"/>
              <w:adjustRightInd w:val="0"/>
              <w:spacing w:before="0" w:after="0"/>
              <w:jc w:val="center"/>
              <w:rPr>
                <w:bCs/>
                <w:sz w:val="20"/>
                <w:szCs w:val="20"/>
              </w:rPr>
            </w:pPr>
            <w:r w:rsidRPr="008F49DF">
              <w:rPr>
                <w:bCs/>
                <w:sz w:val="20"/>
                <w:szCs w:val="20"/>
              </w:rPr>
              <w:t>Općina Jelenje</w:t>
            </w:r>
          </w:p>
        </w:tc>
        <w:tc>
          <w:tcPr>
            <w:tcW w:w="8080" w:type="dxa"/>
            <w:shd w:val="clear" w:color="auto" w:fill="auto"/>
            <w:vAlign w:val="center"/>
          </w:tcPr>
          <w:p w14:paraId="03781323" w14:textId="77777777" w:rsidR="00596895" w:rsidRPr="008F49DF" w:rsidRDefault="00596895" w:rsidP="00E4243C">
            <w:pPr>
              <w:autoSpaceDE w:val="0"/>
              <w:adjustRightInd w:val="0"/>
              <w:spacing w:before="0" w:after="0"/>
              <w:rPr>
                <w:bCs/>
                <w:sz w:val="20"/>
                <w:szCs w:val="20"/>
              </w:rPr>
            </w:pPr>
            <w:r w:rsidRPr="008F49DF">
              <w:rPr>
                <w:bCs/>
                <w:sz w:val="20"/>
                <w:szCs w:val="20"/>
              </w:rPr>
              <w:t>Ocjena stanja i funkcionalnosti prometa, komunikacijskih sustava i objekata.</w:t>
            </w:r>
          </w:p>
          <w:p w14:paraId="3082C663" w14:textId="77777777" w:rsidR="00596895" w:rsidRPr="008F49DF" w:rsidRDefault="00596895" w:rsidP="00E4243C">
            <w:pPr>
              <w:autoSpaceDE w:val="0"/>
              <w:adjustRightInd w:val="0"/>
              <w:spacing w:before="0" w:after="0"/>
              <w:rPr>
                <w:bCs/>
                <w:sz w:val="20"/>
                <w:szCs w:val="20"/>
              </w:rPr>
            </w:pPr>
            <w:r w:rsidRPr="008F49DF">
              <w:rPr>
                <w:bCs/>
                <w:sz w:val="20"/>
                <w:szCs w:val="20"/>
              </w:rPr>
              <w:t>Stožer civilne zaštite definira prioritete u sanaciji prometnica.</w:t>
            </w:r>
          </w:p>
          <w:p w14:paraId="24017EEF" w14:textId="77777777" w:rsidR="00596895" w:rsidRPr="008F49DF" w:rsidRDefault="00596895" w:rsidP="00E4243C">
            <w:pPr>
              <w:autoSpaceDE w:val="0"/>
              <w:adjustRightInd w:val="0"/>
              <w:spacing w:before="0" w:after="0"/>
              <w:rPr>
                <w:bCs/>
                <w:sz w:val="20"/>
                <w:szCs w:val="20"/>
              </w:rPr>
            </w:pPr>
          </w:p>
        </w:tc>
        <w:tc>
          <w:tcPr>
            <w:tcW w:w="3969" w:type="dxa"/>
            <w:shd w:val="clear" w:color="auto" w:fill="auto"/>
            <w:vAlign w:val="center"/>
          </w:tcPr>
          <w:p w14:paraId="686F6ECA" w14:textId="17DB49BE" w:rsidR="00596895" w:rsidRPr="008F49DF" w:rsidRDefault="00596895" w:rsidP="00596895">
            <w:pPr>
              <w:widowControl w:val="0"/>
              <w:numPr>
                <w:ilvl w:val="0"/>
                <w:numId w:val="53"/>
              </w:numPr>
              <w:autoSpaceDE w:val="0"/>
              <w:autoSpaceDN w:val="0"/>
              <w:adjustRightInd w:val="0"/>
              <w:spacing w:before="0" w:after="0"/>
              <w:ind w:left="87" w:hanging="87"/>
              <w:contextualSpacing/>
              <w:jc w:val="left"/>
              <w:rPr>
                <w:bCs/>
                <w:sz w:val="20"/>
                <w:szCs w:val="20"/>
              </w:rPr>
            </w:pPr>
            <w:r w:rsidRPr="008F49DF">
              <w:rPr>
                <w:sz w:val="20"/>
                <w:szCs w:val="20"/>
              </w:rPr>
              <w:t xml:space="preserve"> </w:t>
            </w:r>
            <w:r w:rsidR="008F49DF" w:rsidRPr="008F49DF">
              <w:rPr>
                <w:sz w:val="20"/>
                <w:szCs w:val="20"/>
              </w:rPr>
              <w:t>MUP - II. PP Rijeka</w:t>
            </w:r>
          </w:p>
          <w:p w14:paraId="15FA1EAA" w14:textId="590BA5BA" w:rsidR="00596895" w:rsidRPr="008F49DF" w:rsidRDefault="00596895" w:rsidP="00E4243C">
            <w:pPr>
              <w:spacing w:before="0" w:after="0"/>
              <w:jc w:val="left"/>
              <w:rPr>
                <w:sz w:val="20"/>
                <w:szCs w:val="20"/>
              </w:rPr>
            </w:pPr>
            <w:r w:rsidRPr="008F49DF">
              <w:rPr>
                <w:sz w:val="20"/>
                <w:szCs w:val="20"/>
              </w:rPr>
              <w:t xml:space="preserve">- </w:t>
            </w:r>
            <w:r w:rsidR="008F49DF" w:rsidRPr="008F49DF">
              <w:rPr>
                <w:sz w:val="20"/>
                <w:szCs w:val="20"/>
              </w:rPr>
              <w:t>Županijska uprava za ceste Primorsko-goranske županije</w:t>
            </w:r>
          </w:p>
          <w:p w14:paraId="37772D16" w14:textId="63681C02" w:rsidR="00596895" w:rsidRPr="008F49DF" w:rsidRDefault="00596895" w:rsidP="00596895">
            <w:pPr>
              <w:widowControl w:val="0"/>
              <w:numPr>
                <w:ilvl w:val="0"/>
                <w:numId w:val="53"/>
              </w:numPr>
              <w:autoSpaceDE w:val="0"/>
              <w:autoSpaceDN w:val="0"/>
              <w:adjustRightInd w:val="0"/>
              <w:spacing w:before="0" w:after="0"/>
              <w:ind w:left="87" w:hanging="87"/>
              <w:contextualSpacing/>
              <w:jc w:val="left"/>
              <w:rPr>
                <w:bCs/>
                <w:sz w:val="20"/>
                <w:szCs w:val="20"/>
              </w:rPr>
            </w:pPr>
            <w:r w:rsidRPr="008F49DF">
              <w:rPr>
                <w:sz w:val="20"/>
                <w:szCs w:val="20"/>
              </w:rPr>
              <w:t xml:space="preserve"> </w:t>
            </w:r>
            <w:r w:rsidR="008F49DF" w:rsidRPr="008F49DF">
              <w:rPr>
                <w:sz w:val="20"/>
                <w:szCs w:val="20"/>
              </w:rPr>
              <w:t>Hrvatske ceste d.o.o. – PJ Rijeka</w:t>
            </w:r>
          </w:p>
        </w:tc>
      </w:tr>
      <w:tr w:rsidR="00596895" w:rsidRPr="00596895" w14:paraId="53049E00" w14:textId="77777777" w:rsidTr="00E4243C">
        <w:trPr>
          <w:trHeight w:val="331"/>
          <w:jc w:val="center"/>
        </w:trPr>
        <w:tc>
          <w:tcPr>
            <w:tcW w:w="747" w:type="dxa"/>
            <w:vMerge/>
            <w:shd w:val="clear" w:color="auto" w:fill="auto"/>
            <w:vAlign w:val="center"/>
          </w:tcPr>
          <w:p w14:paraId="6E2EA742" w14:textId="77777777" w:rsidR="00596895" w:rsidRPr="00596895" w:rsidRDefault="00596895" w:rsidP="00E4243C">
            <w:pPr>
              <w:widowControl w:val="0"/>
              <w:autoSpaceDE w:val="0"/>
              <w:adjustRightInd w:val="0"/>
              <w:spacing w:before="0" w:after="0"/>
              <w:ind w:right="34"/>
              <w:jc w:val="center"/>
              <w:rPr>
                <w:bCs/>
                <w:sz w:val="20"/>
                <w:szCs w:val="20"/>
                <w:highlight w:val="yellow"/>
              </w:rPr>
            </w:pPr>
          </w:p>
        </w:tc>
        <w:tc>
          <w:tcPr>
            <w:tcW w:w="1658" w:type="dxa"/>
            <w:vMerge/>
            <w:shd w:val="clear" w:color="auto" w:fill="auto"/>
            <w:vAlign w:val="center"/>
          </w:tcPr>
          <w:p w14:paraId="0ED391E1" w14:textId="77777777" w:rsidR="00596895" w:rsidRPr="008F49DF" w:rsidRDefault="00596895" w:rsidP="00E4243C">
            <w:pPr>
              <w:widowControl w:val="0"/>
              <w:autoSpaceDE w:val="0"/>
              <w:adjustRightInd w:val="0"/>
              <w:spacing w:before="0" w:after="0"/>
              <w:ind w:right="13"/>
              <w:jc w:val="center"/>
              <w:rPr>
                <w:bCs/>
                <w:sz w:val="20"/>
                <w:szCs w:val="20"/>
              </w:rPr>
            </w:pPr>
          </w:p>
        </w:tc>
        <w:tc>
          <w:tcPr>
            <w:tcW w:w="1559" w:type="dxa"/>
            <w:vMerge/>
            <w:vAlign w:val="center"/>
          </w:tcPr>
          <w:p w14:paraId="659024CD" w14:textId="77777777" w:rsidR="00596895" w:rsidRPr="008F49DF" w:rsidRDefault="00596895" w:rsidP="00E4243C">
            <w:pPr>
              <w:autoSpaceDE w:val="0"/>
              <w:adjustRightInd w:val="0"/>
              <w:spacing w:before="0" w:after="0"/>
              <w:jc w:val="center"/>
              <w:rPr>
                <w:bCs/>
                <w:sz w:val="20"/>
                <w:szCs w:val="20"/>
              </w:rPr>
            </w:pPr>
          </w:p>
        </w:tc>
        <w:tc>
          <w:tcPr>
            <w:tcW w:w="8080" w:type="dxa"/>
            <w:shd w:val="clear" w:color="auto" w:fill="auto"/>
            <w:vAlign w:val="center"/>
          </w:tcPr>
          <w:p w14:paraId="65E0B1EC" w14:textId="77777777" w:rsidR="00596895" w:rsidRPr="008F49DF" w:rsidRDefault="00596895" w:rsidP="00E4243C">
            <w:pPr>
              <w:autoSpaceDE w:val="0"/>
              <w:adjustRightInd w:val="0"/>
              <w:spacing w:before="0" w:after="0"/>
              <w:rPr>
                <w:bCs/>
                <w:sz w:val="20"/>
                <w:szCs w:val="20"/>
              </w:rPr>
            </w:pPr>
            <w:r w:rsidRPr="008F49DF">
              <w:rPr>
                <w:bCs/>
                <w:sz w:val="20"/>
                <w:szCs w:val="20"/>
              </w:rPr>
              <w:t>Donošenje odluka o zabrani cestovnog i željezničkog prometa radi sigurnosti na pogođenom području.</w:t>
            </w:r>
          </w:p>
          <w:p w14:paraId="7816A8B0" w14:textId="77777777" w:rsidR="00596895" w:rsidRPr="008F49DF" w:rsidRDefault="00596895" w:rsidP="00E4243C">
            <w:pPr>
              <w:autoSpaceDE w:val="0"/>
              <w:adjustRightInd w:val="0"/>
              <w:spacing w:before="0" w:after="0"/>
              <w:rPr>
                <w:bCs/>
                <w:sz w:val="20"/>
                <w:szCs w:val="20"/>
              </w:rPr>
            </w:pPr>
            <w:r w:rsidRPr="008F49DF">
              <w:rPr>
                <w:bCs/>
                <w:sz w:val="20"/>
                <w:szCs w:val="20"/>
              </w:rPr>
              <w:lastRenderedPageBreak/>
              <w:t>Uspostava alternativnih prometnih pravaca.</w:t>
            </w:r>
          </w:p>
          <w:p w14:paraId="18524EBE" w14:textId="77777777" w:rsidR="00596895" w:rsidRPr="008F49DF" w:rsidRDefault="00596895" w:rsidP="00E4243C">
            <w:pPr>
              <w:autoSpaceDE w:val="0"/>
              <w:adjustRightInd w:val="0"/>
              <w:spacing w:before="0" w:after="0"/>
              <w:rPr>
                <w:bCs/>
                <w:sz w:val="20"/>
                <w:szCs w:val="20"/>
              </w:rPr>
            </w:pPr>
            <w:r w:rsidRPr="008F49DF">
              <w:rPr>
                <w:bCs/>
                <w:sz w:val="20"/>
                <w:szCs w:val="20"/>
              </w:rPr>
              <w:t>Nadzor i čuvanje ugroženog područja.</w:t>
            </w:r>
          </w:p>
          <w:p w14:paraId="28A38A98" w14:textId="77777777" w:rsidR="00596895" w:rsidRPr="008F49DF" w:rsidRDefault="00596895" w:rsidP="00E4243C">
            <w:pPr>
              <w:widowControl w:val="0"/>
              <w:autoSpaceDE w:val="0"/>
              <w:adjustRightInd w:val="0"/>
              <w:spacing w:before="0" w:after="0"/>
              <w:rPr>
                <w:bCs/>
                <w:sz w:val="20"/>
                <w:szCs w:val="20"/>
              </w:rPr>
            </w:pPr>
            <w:r w:rsidRPr="008F49DF">
              <w:rPr>
                <w:bCs/>
                <w:sz w:val="20"/>
                <w:szCs w:val="20"/>
              </w:rPr>
              <w:t>Osiguravanje područja intervencija.</w:t>
            </w:r>
          </w:p>
        </w:tc>
        <w:tc>
          <w:tcPr>
            <w:tcW w:w="3969" w:type="dxa"/>
            <w:shd w:val="clear" w:color="auto" w:fill="auto"/>
            <w:vAlign w:val="center"/>
          </w:tcPr>
          <w:p w14:paraId="2508AC35" w14:textId="77777777" w:rsidR="00596895" w:rsidRPr="008F49DF" w:rsidRDefault="00596895" w:rsidP="00E4243C">
            <w:pPr>
              <w:spacing w:before="0" w:after="0"/>
              <w:jc w:val="left"/>
              <w:rPr>
                <w:sz w:val="20"/>
                <w:szCs w:val="20"/>
              </w:rPr>
            </w:pPr>
            <w:r w:rsidRPr="008F49DF">
              <w:rPr>
                <w:sz w:val="20"/>
                <w:szCs w:val="20"/>
              </w:rPr>
              <w:lastRenderedPageBreak/>
              <w:t>- Stožer civilne zaštite</w:t>
            </w:r>
          </w:p>
          <w:p w14:paraId="58C32F90" w14:textId="2C32B2BC" w:rsidR="00596895" w:rsidRPr="008F49DF" w:rsidRDefault="008F49DF" w:rsidP="00596895">
            <w:pPr>
              <w:widowControl w:val="0"/>
              <w:numPr>
                <w:ilvl w:val="0"/>
                <w:numId w:val="53"/>
              </w:numPr>
              <w:autoSpaceDE w:val="0"/>
              <w:autoSpaceDN w:val="0"/>
              <w:adjustRightInd w:val="0"/>
              <w:spacing w:before="0" w:after="0"/>
              <w:ind w:left="87" w:hanging="87"/>
              <w:contextualSpacing/>
              <w:jc w:val="left"/>
              <w:rPr>
                <w:bCs/>
                <w:sz w:val="20"/>
                <w:szCs w:val="20"/>
              </w:rPr>
            </w:pPr>
            <w:r w:rsidRPr="008F49DF">
              <w:rPr>
                <w:sz w:val="20"/>
                <w:szCs w:val="20"/>
              </w:rPr>
              <w:t>MUP - II. PP Rijeka</w:t>
            </w:r>
          </w:p>
        </w:tc>
      </w:tr>
      <w:tr w:rsidR="00596895" w:rsidRPr="00596895" w14:paraId="3E43F0ED" w14:textId="77777777" w:rsidTr="00E4243C">
        <w:trPr>
          <w:trHeight w:val="834"/>
          <w:jc w:val="center"/>
        </w:trPr>
        <w:tc>
          <w:tcPr>
            <w:tcW w:w="747" w:type="dxa"/>
            <w:vMerge/>
            <w:shd w:val="clear" w:color="auto" w:fill="auto"/>
            <w:vAlign w:val="center"/>
          </w:tcPr>
          <w:p w14:paraId="732E350C" w14:textId="77777777" w:rsidR="00596895" w:rsidRPr="00596895" w:rsidRDefault="00596895" w:rsidP="00E4243C">
            <w:pPr>
              <w:widowControl w:val="0"/>
              <w:autoSpaceDE w:val="0"/>
              <w:adjustRightInd w:val="0"/>
              <w:spacing w:before="0" w:after="0"/>
              <w:ind w:right="34"/>
              <w:jc w:val="center"/>
              <w:rPr>
                <w:bCs/>
                <w:sz w:val="20"/>
                <w:szCs w:val="20"/>
                <w:highlight w:val="yellow"/>
              </w:rPr>
            </w:pPr>
          </w:p>
        </w:tc>
        <w:tc>
          <w:tcPr>
            <w:tcW w:w="1658" w:type="dxa"/>
            <w:vMerge/>
            <w:shd w:val="clear" w:color="auto" w:fill="auto"/>
            <w:vAlign w:val="center"/>
          </w:tcPr>
          <w:p w14:paraId="4EB5FF66" w14:textId="77777777" w:rsidR="00596895" w:rsidRPr="00596895" w:rsidRDefault="00596895" w:rsidP="00E4243C">
            <w:pPr>
              <w:widowControl w:val="0"/>
              <w:autoSpaceDE w:val="0"/>
              <w:adjustRightInd w:val="0"/>
              <w:spacing w:before="0" w:after="0"/>
              <w:ind w:right="13"/>
              <w:jc w:val="center"/>
              <w:rPr>
                <w:bCs/>
                <w:sz w:val="20"/>
                <w:szCs w:val="20"/>
                <w:highlight w:val="yellow"/>
              </w:rPr>
            </w:pPr>
          </w:p>
        </w:tc>
        <w:tc>
          <w:tcPr>
            <w:tcW w:w="1559" w:type="dxa"/>
            <w:vMerge/>
            <w:vAlign w:val="center"/>
          </w:tcPr>
          <w:p w14:paraId="3713D794" w14:textId="77777777" w:rsidR="00596895" w:rsidRPr="00596895" w:rsidRDefault="00596895" w:rsidP="00E4243C">
            <w:pPr>
              <w:widowControl w:val="0"/>
              <w:autoSpaceDE w:val="0"/>
              <w:adjustRightInd w:val="0"/>
              <w:spacing w:before="0" w:after="0"/>
              <w:jc w:val="center"/>
              <w:rPr>
                <w:bCs/>
                <w:sz w:val="20"/>
                <w:szCs w:val="20"/>
                <w:highlight w:val="yellow"/>
              </w:rPr>
            </w:pPr>
          </w:p>
        </w:tc>
        <w:tc>
          <w:tcPr>
            <w:tcW w:w="8080" w:type="dxa"/>
            <w:shd w:val="clear" w:color="auto" w:fill="auto"/>
            <w:vAlign w:val="center"/>
          </w:tcPr>
          <w:p w14:paraId="0F421558" w14:textId="77777777" w:rsidR="00596895" w:rsidRPr="008F49DF" w:rsidRDefault="00596895" w:rsidP="00E4243C">
            <w:pPr>
              <w:widowControl w:val="0"/>
              <w:autoSpaceDE w:val="0"/>
              <w:adjustRightInd w:val="0"/>
              <w:spacing w:before="0" w:after="0"/>
              <w:rPr>
                <w:bCs/>
                <w:sz w:val="20"/>
                <w:szCs w:val="20"/>
              </w:rPr>
            </w:pPr>
            <w:r w:rsidRPr="008F49DF">
              <w:rPr>
                <w:bCs/>
                <w:sz w:val="20"/>
                <w:szCs w:val="20"/>
              </w:rPr>
              <w:t>Osiguranje telekomunikacijskih veza korisnika s prednošću uporabe.</w:t>
            </w:r>
          </w:p>
        </w:tc>
        <w:tc>
          <w:tcPr>
            <w:tcW w:w="3969" w:type="dxa"/>
            <w:shd w:val="clear" w:color="auto" w:fill="auto"/>
            <w:vAlign w:val="center"/>
          </w:tcPr>
          <w:p w14:paraId="75399CDE" w14:textId="4E738B55" w:rsidR="00596895" w:rsidRPr="008F49DF" w:rsidRDefault="00596895" w:rsidP="00E4243C">
            <w:pPr>
              <w:spacing w:before="0" w:after="0"/>
              <w:jc w:val="left"/>
              <w:rPr>
                <w:sz w:val="20"/>
                <w:szCs w:val="20"/>
              </w:rPr>
            </w:pPr>
            <w:r w:rsidRPr="008F49DF">
              <w:rPr>
                <w:sz w:val="20"/>
                <w:szCs w:val="20"/>
              </w:rPr>
              <w:t>- Hrvatski Telekom d.d.</w:t>
            </w:r>
          </w:p>
        </w:tc>
      </w:tr>
      <w:tr w:rsidR="00596895" w:rsidRPr="00596895" w14:paraId="487D6DB0" w14:textId="77777777" w:rsidTr="00E4243C">
        <w:trPr>
          <w:trHeight w:val="827"/>
          <w:jc w:val="center"/>
        </w:trPr>
        <w:tc>
          <w:tcPr>
            <w:tcW w:w="747" w:type="dxa"/>
            <w:shd w:val="clear" w:color="auto" w:fill="auto"/>
            <w:vAlign w:val="center"/>
          </w:tcPr>
          <w:p w14:paraId="4F7E8CBD" w14:textId="77777777" w:rsidR="00596895" w:rsidRPr="008F49DF" w:rsidRDefault="00596895" w:rsidP="00E4243C">
            <w:pPr>
              <w:widowControl w:val="0"/>
              <w:autoSpaceDE w:val="0"/>
              <w:adjustRightInd w:val="0"/>
              <w:spacing w:before="0" w:after="0"/>
              <w:ind w:right="34"/>
              <w:jc w:val="center"/>
              <w:rPr>
                <w:b/>
                <w:sz w:val="20"/>
                <w:szCs w:val="20"/>
              </w:rPr>
            </w:pPr>
            <w:r w:rsidRPr="008F49DF">
              <w:rPr>
                <w:b/>
                <w:bCs/>
                <w:sz w:val="20"/>
                <w:szCs w:val="20"/>
              </w:rPr>
              <w:t>4.</w:t>
            </w:r>
          </w:p>
        </w:tc>
        <w:tc>
          <w:tcPr>
            <w:tcW w:w="1658" w:type="dxa"/>
            <w:shd w:val="clear" w:color="auto" w:fill="auto"/>
            <w:vAlign w:val="center"/>
          </w:tcPr>
          <w:p w14:paraId="44EA03EE" w14:textId="77777777" w:rsidR="00596895" w:rsidRPr="008F49DF" w:rsidRDefault="00596895" w:rsidP="00E4243C">
            <w:pPr>
              <w:spacing w:before="0" w:after="0"/>
              <w:jc w:val="center"/>
              <w:rPr>
                <w:b/>
                <w:bCs/>
                <w:sz w:val="20"/>
                <w:szCs w:val="20"/>
              </w:rPr>
            </w:pPr>
            <w:r w:rsidRPr="008F49DF">
              <w:rPr>
                <w:b/>
                <w:bCs/>
                <w:sz w:val="20"/>
                <w:szCs w:val="20"/>
              </w:rPr>
              <w:t>Organizacija evakuacije</w:t>
            </w:r>
          </w:p>
        </w:tc>
        <w:tc>
          <w:tcPr>
            <w:tcW w:w="1559" w:type="dxa"/>
            <w:vAlign w:val="center"/>
          </w:tcPr>
          <w:p w14:paraId="60A5900F" w14:textId="77777777" w:rsidR="00596895" w:rsidRPr="00596895" w:rsidRDefault="00596895" w:rsidP="00E4243C">
            <w:pPr>
              <w:widowControl w:val="0"/>
              <w:autoSpaceDE w:val="0"/>
              <w:adjustRightInd w:val="0"/>
              <w:spacing w:before="0" w:after="0"/>
              <w:jc w:val="center"/>
              <w:rPr>
                <w:bCs/>
                <w:sz w:val="20"/>
                <w:szCs w:val="20"/>
                <w:highlight w:val="yellow"/>
              </w:rPr>
            </w:pPr>
          </w:p>
        </w:tc>
        <w:tc>
          <w:tcPr>
            <w:tcW w:w="8080" w:type="dxa"/>
            <w:shd w:val="clear" w:color="auto" w:fill="auto"/>
            <w:vAlign w:val="center"/>
          </w:tcPr>
          <w:p w14:paraId="4A947E0B" w14:textId="5988171A" w:rsidR="00596895" w:rsidRPr="008F49DF" w:rsidRDefault="00596895" w:rsidP="00E4243C">
            <w:pPr>
              <w:widowControl w:val="0"/>
              <w:autoSpaceDE w:val="0"/>
              <w:adjustRightInd w:val="0"/>
              <w:spacing w:before="0" w:after="0"/>
              <w:rPr>
                <w:bCs/>
                <w:sz w:val="20"/>
                <w:szCs w:val="20"/>
              </w:rPr>
            </w:pPr>
            <w:r w:rsidRPr="008F49DF">
              <w:rPr>
                <w:bCs/>
                <w:sz w:val="20"/>
                <w:szCs w:val="20"/>
              </w:rPr>
              <w:t>Razrađeno u poglavlju 6.</w:t>
            </w:r>
            <w:r w:rsidR="008F49DF" w:rsidRPr="008F49DF">
              <w:rPr>
                <w:bCs/>
                <w:sz w:val="20"/>
                <w:szCs w:val="20"/>
              </w:rPr>
              <w:t>8</w:t>
            </w:r>
            <w:r w:rsidRPr="008F49DF">
              <w:rPr>
                <w:bCs/>
                <w:sz w:val="20"/>
                <w:szCs w:val="20"/>
              </w:rPr>
              <w:t>.2.</w:t>
            </w:r>
          </w:p>
        </w:tc>
        <w:tc>
          <w:tcPr>
            <w:tcW w:w="3969" w:type="dxa"/>
            <w:shd w:val="clear" w:color="auto" w:fill="auto"/>
            <w:vAlign w:val="center"/>
          </w:tcPr>
          <w:p w14:paraId="3DB449BB" w14:textId="77777777" w:rsidR="00596895" w:rsidRPr="008F49DF" w:rsidRDefault="00596895" w:rsidP="00E4243C">
            <w:pPr>
              <w:spacing w:before="0" w:after="0"/>
              <w:jc w:val="left"/>
              <w:rPr>
                <w:sz w:val="20"/>
                <w:szCs w:val="20"/>
              </w:rPr>
            </w:pPr>
          </w:p>
        </w:tc>
      </w:tr>
      <w:tr w:rsidR="00596895" w:rsidRPr="00596895" w14:paraId="7B7611F5" w14:textId="77777777" w:rsidTr="00E4243C">
        <w:trPr>
          <w:trHeight w:val="827"/>
          <w:jc w:val="center"/>
        </w:trPr>
        <w:tc>
          <w:tcPr>
            <w:tcW w:w="747" w:type="dxa"/>
            <w:shd w:val="clear" w:color="auto" w:fill="auto"/>
            <w:vAlign w:val="center"/>
          </w:tcPr>
          <w:p w14:paraId="0EE5E237" w14:textId="77777777" w:rsidR="00596895" w:rsidRPr="008F49DF" w:rsidRDefault="00596895" w:rsidP="00E4243C">
            <w:pPr>
              <w:widowControl w:val="0"/>
              <w:autoSpaceDE w:val="0"/>
              <w:adjustRightInd w:val="0"/>
              <w:spacing w:before="0" w:after="0"/>
              <w:ind w:right="34"/>
              <w:jc w:val="center"/>
              <w:rPr>
                <w:b/>
                <w:bCs/>
                <w:sz w:val="20"/>
                <w:szCs w:val="20"/>
              </w:rPr>
            </w:pPr>
            <w:r w:rsidRPr="008F49DF">
              <w:rPr>
                <w:b/>
                <w:bCs/>
                <w:sz w:val="20"/>
                <w:szCs w:val="20"/>
              </w:rPr>
              <w:t>5.</w:t>
            </w:r>
          </w:p>
        </w:tc>
        <w:tc>
          <w:tcPr>
            <w:tcW w:w="1658" w:type="dxa"/>
            <w:shd w:val="clear" w:color="auto" w:fill="auto"/>
            <w:vAlign w:val="center"/>
          </w:tcPr>
          <w:p w14:paraId="24241353" w14:textId="77777777" w:rsidR="00596895" w:rsidRPr="008F49DF" w:rsidRDefault="00596895" w:rsidP="00E4243C">
            <w:pPr>
              <w:spacing w:before="0" w:after="0"/>
              <w:jc w:val="center"/>
              <w:rPr>
                <w:b/>
                <w:bCs/>
                <w:sz w:val="20"/>
                <w:szCs w:val="20"/>
              </w:rPr>
            </w:pPr>
            <w:r w:rsidRPr="008F49DF">
              <w:rPr>
                <w:b/>
                <w:bCs/>
                <w:sz w:val="20"/>
                <w:szCs w:val="20"/>
              </w:rPr>
              <w:t>Organizacija zbrinjavanja</w:t>
            </w:r>
          </w:p>
        </w:tc>
        <w:tc>
          <w:tcPr>
            <w:tcW w:w="1559" w:type="dxa"/>
            <w:vAlign w:val="center"/>
          </w:tcPr>
          <w:p w14:paraId="17062B99" w14:textId="77777777" w:rsidR="00596895" w:rsidRPr="00596895" w:rsidRDefault="00596895" w:rsidP="00E4243C">
            <w:pPr>
              <w:widowControl w:val="0"/>
              <w:autoSpaceDE w:val="0"/>
              <w:adjustRightInd w:val="0"/>
              <w:spacing w:before="0" w:after="0"/>
              <w:jc w:val="center"/>
              <w:rPr>
                <w:bCs/>
                <w:sz w:val="20"/>
                <w:szCs w:val="20"/>
                <w:highlight w:val="yellow"/>
              </w:rPr>
            </w:pPr>
          </w:p>
        </w:tc>
        <w:tc>
          <w:tcPr>
            <w:tcW w:w="8080" w:type="dxa"/>
            <w:shd w:val="clear" w:color="auto" w:fill="auto"/>
            <w:vAlign w:val="center"/>
          </w:tcPr>
          <w:p w14:paraId="62C35B41" w14:textId="5DCBCC9E" w:rsidR="00596895" w:rsidRPr="008F49DF" w:rsidRDefault="00596895" w:rsidP="00E4243C">
            <w:pPr>
              <w:widowControl w:val="0"/>
              <w:autoSpaceDE w:val="0"/>
              <w:adjustRightInd w:val="0"/>
              <w:spacing w:before="0" w:after="0"/>
              <w:rPr>
                <w:bCs/>
                <w:sz w:val="20"/>
                <w:szCs w:val="20"/>
              </w:rPr>
            </w:pPr>
            <w:r w:rsidRPr="008F49DF">
              <w:rPr>
                <w:bCs/>
                <w:sz w:val="20"/>
                <w:szCs w:val="20"/>
              </w:rPr>
              <w:t>Razrađeno u poglavlju 6.</w:t>
            </w:r>
            <w:r w:rsidR="008F49DF" w:rsidRPr="008F49DF">
              <w:rPr>
                <w:bCs/>
                <w:sz w:val="20"/>
                <w:szCs w:val="20"/>
              </w:rPr>
              <w:t>8</w:t>
            </w:r>
            <w:r w:rsidRPr="008F49DF">
              <w:rPr>
                <w:bCs/>
                <w:sz w:val="20"/>
                <w:szCs w:val="20"/>
              </w:rPr>
              <w:t>.3.</w:t>
            </w:r>
          </w:p>
        </w:tc>
        <w:tc>
          <w:tcPr>
            <w:tcW w:w="3969" w:type="dxa"/>
            <w:shd w:val="clear" w:color="auto" w:fill="auto"/>
            <w:vAlign w:val="center"/>
          </w:tcPr>
          <w:p w14:paraId="7B90C22C" w14:textId="77777777" w:rsidR="00596895" w:rsidRPr="008F49DF" w:rsidRDefault="00596895" w:rsidP="00E4243C">
            <w:pPr>
              <w:spacing w:before="0" w:after="0"/>
              <w:jc w:val="left"/>
              <w:rPr>
                <w:sz w:val="20"/>
                <w:szCs w:val="20"/>
              </w:rPr>
            </w:pPr>
          </w:p>
        </w:tc>
      </w:tr>
      <w:tr w:rsidR="00596895" w:rsidRPr="00596895" w14:paraId="08359DA4" w14:textId="77777777" w:rsidTr="00E4243C">
        <w:trPr>
          <w:trHeight w:val="827"/>
          <w:jc w:val="center"/>
        </w:trPr>
        <w:tc>
          <w:tcPr>
            <w:tcW w:w="747" w:type="dxa"/>
            <w:shd w:val="clear" w:color="auto" w:fill="auto"/>
            <w:vAlign w:val="center"/>
          </w:tcPr>
          <w:p w14:paraId="7B9BED7E" w14:textId="77777777" w:rsidR="00596895" w:rsidRPr="008F49DF" w:rsidRDefault="00596895" w:rsidP="00E4243C">
            <w:pPr>
              <w:widowControl w:val="0"/>
              <w:autoSpaceDE w:val="0"/>
              <w:adjustRightInd w:val="0"/>
              <w:spacing w:before="0" w:after="0"/>
              <w:ind w:right="34"/>
              <w:jc w:val="center"/>
              <w:rPr>
                <w:b/>
                <w:bCs/>
                <w:sz w:val="20"/>
                <w:szCs w:val="20"/>
              </w:rPr>
            </w:pPr>
            <w:r w:rsidRPr="008F49DF">
              <w:rPr>
                <w:b/>
                <w:bCs/>
                <w:sz w:val="20"/>
                <w:szCs w:val="20"/>
              </w:rPr>
              <w:t>6.</w:t>
            </w:r>
          </w:p>
        </w:tc>
        <w:tc>
          <w:tcPr>
            <w:tcW w:w="1658" w:type="dxa"/>
            <w:shd w:val="clear" w:color="auto" w:fill="auto"/>
            <w:vAlign w:val="center"/>
          </w:tcPr>
          <w:p w14:paraId="27F306F7" w14:textId="77777777" w:rsidR="00596895" w:rsidRPr="008F49DF" w:rsidRDefault="00596895" w:rsidP="00E4243C">
            <w:pPr>
              <w:spacing w:before="0" w:after="0"/>
              <w:jc w:val="center"/>
              <w:rPr>
                <w:b/>
                <w:bCs/>
                <w:sz w:val="20"/>
                <w:szCs w:val="20"/>
              </w:rPr>
            </w:pPr>
            <w:r w:rsidRPr="008F49DF">
              <w:rPr>
                <w:b/>
                <w:bCs/>
                <w:sz w:val="20"/>
                <w:szCs w:val="20"/>
              </w:rPr>
              <w:t>Lokacije za odlaganje materijala</w:t>
            </w:r>
          </w:p>
        </w:tc>
        <w:tc>
          <w:tcPr>
            <w:tcW w:w="1559" w:type="dxa"/>
            <w:vAlign w:val="center"/>
          </w:tcPr>
          <w:p w14:paraId="315F05E0" w14:textId="5EA2C374" w:rsidR="00596895" w:rsidRPr="008F49DF" w:rsidRDefault="00596895" w:rsidP="00E4243C">
            <w:pPr>
              <w:widowControl w:val="0"/>
              <w:autoSpaceDE w:val="0"/>
              <w:adjustRightInd w:val="0"/>
              <w:spacing w:before="0" w:after="0"/>
              <w:jc w:val="center"/>
              <w:rPr>
                <w:bCs/>
                <w:sz w:val="20"/>
                <w:szCs w:val="20"/>
              </w:rPr>
            </w:pPr>
            <w:r w:rsidRPr="008F49DF">
              <w:rPr>
                <w:bCs/>
                <w:sz w:val="20"/>
                <w:szCs w:val="20"/>
              </w:rPr>
              <w:t>Općina Jelenje</w:t>
            </w:r>
          </w:p>
        </w:tc>
        <w:tc>
          <w:tcPr>
            <w:tcW w:w="8080" w:type="dxa"/>
            <w:shd w:val="clear" w:color="auto" w:fill="auto"/>
            <w:vAlign w:val="center"/>
          </w:tcPr>
          <w:p w14:paraId="25713B8B" w14:textId="6E75A7BB" w:rsidR="00596895" w:rsidRPr="008F49DF" w:rsidRDefault="00596895" w:rsidP="00E4243C">
            <w:pPr>
              <w:widowControl w:val="0"/>
              <w:autoSpaceDE w:val="0"/>
              <w:adjustRightInd w:val="0"/>
              <w:spacing w:before="0" w:after="0"/>
              <w:jc w:val="left"/>
              <w:rPr>
                <w:bCs/>
                <w:sz w:val="20"/>
                <w:szCs w:val="20"/>
              </w:rPr>
            </w:pPr>
            <w:r w:rsidRPr="008F49DF">
              <w:rPr>
                <w:bCs/>
                <w:sz w:val="20"/>
                <w:szCs w:val="20"/>
              </w:rPr>
              <w:t xml:space="preserve">Organizacija odvoza materijala. Lokacija za privremeno odlaganje materijala </w:t>
            </w:r>
          </w:p>
        </w:tc>
        <w:tc>
          <w:tcPr>
            <w:tcW w:w="3969" w:type="dxa"/>
            <w:shd w:val="clear" w:color="auto" w:fill="auto"/>
            <w:vAlign w:val="center"/>
          </w:tcPr>
          <w:p w14:paraId="0405FCD2" w14:textId="77777777" w:rsidR="00596895" w:rsidRPr="008F49DF" w:rsidRDefault="00596895" w:rsidP="00E4243C">
            <w:pPr>
              <w:spacing w:before="0" w:after="0"/>
              <w:jc w:val="left"/>
              <w:rPr>
                <w:sz w:val="20"/>
                <w:szCs w:val="20"/>
              </w:rPr>
            </w:pPr>
            <w:r w:rsidRPr="008F49DF">
              <w:rPr>
                <w:sz w:val="20"/>
                <w:szCs w:val="20"/>
              </w:rPr>
              <w:t>- Stožer civilne zaštite</w:t>
            </w:r>
          </w:p>
          <w:p w14:paraId="756F056D" w14:textId="77777777" w:rsidR="008F49DF" w:rsidRPr="008F49DF" w:rsidRDefault="00596895" w:rsidP="008F49DF">
            <w:pPr>
              <w:spacing w:before="0" w:after="0"/>
              <w:jc w:val="left"/>
              <w:rPr>
                <w:sz w:val="20"/>
                <w:szCs w:val="20"/>
              </w:rPr>
            </w:pPr>
            <w:r w:rsidRPr="008F49DF">
              <w:rPr>
                <w:sz w:val="20"/>
                <w:szCs w:val="20"/>
              </w:rPr>
              <w:t xml:space="preserve">- </w:t>
            </w:r>
            <w:r w:rsidR="008F49DF" w:rsidRPr="008F49DF">
              <w:rPr>
                <w:sz w:val="20"/>
                <w:szCs w:val="20"/>
              </w:rPr>
              <w:t>KD Jelen d.o.o.</w:t>
            </w:r>
          </w:p>
          <w:p w14:paraId="3F302D8B" w14:textId="77777777" w:rsidR="008F49DF" w:rsidRPr="008F49DF" w:rsidRDefault="008F49DF" w:rsidP="008F49DF">
            <w:pPr>
              <w:spacing w:before="0" w:after="0"/>
              <w:jc w:val="left"/>
              <w:rPr>
                <w:sz w:val="20"/>
                <w:szCs w:val="20"/>
              </w:rPr>
            </w:pPr>
            <w:r w:rsidRPr="008F49DF">
              <w:rPr>
                <w:sz w:val="20"/>
                <w:szCs w:val="20"/>
              </w:rPr>
              <w:t>- Emico d.o.o.</w:t>
            </w:r>
          </w:p>
          <w:p w14:paraId="4FB9065A" w14:textId="37FF76DD" w:rsidR="00596895" w:rsidRPr="008F49DF" w:rsidRDefault="008F49DF" w:rsidP="008F49DF">
            <w:pPr>
              <w:spacing w:before="0" w:after="0"/>
              <w:jc w:val="left"/>
              <w:rPr>
                <w:sz w:val="20"/>
                <w:szCs w:val="20"/>
              </w:rPr>
            </w:pPr>
            <w:r w:rsidRPr="008F49DF">
              <w:rPr>
                <w:sz w:val="20"/>
                <w:szCs w:val="20"/>
              </w:rPr>
              <w:t>-Obrt Brko Dražice</w:t>
            </w:r>
          </w:p>
        </w:tc>
      </w:tr>
      <w:tr w:rsidR="00596895" w:rsidRPr="00596895" w14:paraId="73F3EAD3" w14:textId="77777777" w:rsidTr="00E4243C">
        <w:trPr>
          <w:trHeight w:val="843"/>
          <w:jc w:val="center"/>
        </w:trPr>
        <w:tc>
          <w:tcPr>
            <w:tcW w:w="747" w:type="dxa"/>
            <w:vMerge w:val="restart"/>
            <w:shd w:val="clear" w:color="auto" w:fill="auto"/>
            <w:vAlign w:val="center"/>
          </w:tcPr>
          <w:p w14:paraId="0BED421F" w14:textId="77777777" w:rsidR="00596895" w:rsidRPr="008A770E" w:rsidRDefault="00596895" w:rsidP="00E4243C">
            <w:pPr>
              <w:widowControl w:val="0"/>
              <w:autoSpaceDE w:val="0"/>
              <w:adjustRightInd w:val="0"/>
              <w:spacing w:before="0" w:after="0"/>
              <w:ind w:right="34"/>
              <w:jc w:val="center"/>
              <w:rPr>
                <w:b/>
                <w:bCs/>
                <w:sz w:val="20"/>
                <w:szCs w:val="20"/>
              </w:rPr>
            </w:pPr>
            <w:r w:rsidRPr="008A770E">
              <w:rPr>
                <w:b/>
                <w:bCs/>
                <w:sz w:val="20"/>
                <w:szCs w:val="20"/>
              </w:rPr>
              <w:t>7.</w:t>
            </w:r>
          </w:p>
        </w:tc>
        <w:tc>
          <w:tcPr>
            <w:tcW w:w="1658" w:type="dxa"/>
            <w:vMerge w:val="restart"/>
            <w:shd w:val="clear" w:color="auto" w:fill="auto"/>
            <w:vAlign w:val="center"/>
          </w:tcPr>
          <w:p w14:paraId="280E52D0" w14:textId="77777777" w:rsidR="00596895" w:rsidRPr="008A770E" w:rsidRDefault="00596895" w:rsidP="00E4243C">
            <w:pPr>
              <w:widowControl w:val="0"/>
              <w:autoSpaceDE w:val="0"/>
              <w:adjustRightInd w:val="0"/>
              <w:spacing w:before="0" w:after="0"/>
              <w:ind w:right="34"/>
              <w:jc w:val="center"/>
              <w:rPr>
                <w:b/>
                <w:bCs/>
                <w:sz w:val="20"/>
                <w:szCs w:val="20"/>
              </w:rPr>
            </w:pPr>
            <w:r w:rsidRPr="008A770E">
              <w:rPr>
                <w:b/>
                <w:bCs/>
                <w:sz w:val="20"/>
                <w:szCs w:val="20"/>
              </w:rPr>
              <w:t>Organizacija pružanja medicinske pomoći i medicinskog zbrinjavanja te higijensko epidemiološke zaštite</w:t>
            </w:r>
          </w:p>
        </w:tc>
        <w:tc>
          <w:tcPr>
            <w:tcW w:w="1559" w:type="dxa"/>
            <w:vMerge w:val="restart"/>
            <w:vAlign w:val="center"/>
          </w:tcPr>
          <w:p w14:paraId="488BCE34" w14:textId="77777777" w:rsidR="00596895" w:rsidRPr="008A770E" w:rsidRDefault="00596895" w:rsidP="00E4243C">
            <w:pPr>
              <w:autoSpaceDE w:val="0"/>
              <w:adjustRightInd w:val="0"/>
              <w:spacing w:before="0" w:after="0"/>
              <w:jc w:val="center"/>
              <w:rPr>
                <w:bCs/>
                <w:sz w:val="20"/>
                <w:szCs w:val="20"/>
              </w:rPr>
            </w:pPr>
            <w:r w:rsidRPr="008A770E">
              <w:rPr>
                <w:bCs/>
                <w:sz w:val="20"/>
                <w:szCs w:val="20"/>
              </w:rPr>
              <w:t>Nadležna ministarstva</w:t>
            </w:r>
          </w:p>
          <w:p w14:paraId="36727629" w14:textId="666A1C16" w:rsidR="00596895" w:rsidRPr="008A770E" w:rsidRDefault="00596895" w:rsidP="00E4243C">
            <w:pPr>
              <w:autoSpaceDE w:val="0"/>
              <w:adjustRightInd w:val="0"/>
              <w:spacing w:before="0" w:after="0"/>
              <w:jc w:val="center"/>
              <w:rPr>
                <w:bCs/>
                <w:sz w:val="20"/>
                <w:szCs w:val="20"/>
              </w:rPr>
            </w:pPr>
            <w:r w:rsidRPr="008A770E">
              <w:rPr>
                <w:bCs/>
                <w:sz w:val="20"/>
                <w:szCs w:val="20"/>
              </w:rPr>
              <w:t>Općina Jelenje</w:t>
            </w:r>
          </w:p>
        </w:tc>
        <w:tc>
          <w:tcPr>
            <w:tcW w:w="8080" w:type="dxa"/>
            <w:shd w:val="clear" w:color="auto" w:fill="auto"/>
            <w:vAlign w:val="center"/>
          </w:tcPr>
          <w:p w14:paraId="602BD17E" w14:textId="77777777" w:rsidR="00596895" w:rsidRPr="008A770E" w:rsidRDefault="00596895" w:rsidP="00E4243C">
            <w:pPr>
              <w:autoSpaceDE w:val="0"/>
              <w:adjustRightInd w:val="0"/>
              <w:spacing w:before="0" w:after="0"/>
              <w:rPr>
                <w:bCs/>
                <w:sz w:val="20"/>
                <w:szCs w:val="20"/>
              </w:rPr>
            </w:pPr>
            <w:r w:rsidRPr="008A770E">
              <w:rPr>
                <w:bCs/>
                <w:sz w:val="20"/>
                <w:szCs w:val="20"/>
              </w:rPr>
              <w:t>Prikupljanje informacija o stanju objekata za pružanje zdravstvenih usluga, o stanju medicinske opreme i zaliha lijekova te sanitetskog materijala.</w:t>
            </w:r>
          </w:p>
          <w:p w14:paraId="793D9CE1" w14:textId="66387E79" w:rsidR="00596895" w:rsidRPr="008A770E" w:rsidRDefault="00596895" w:rsidP="00E4243C">
            <w:pPr>
              <w:autoSpaceDE w:val="0"/>
              <w:adjustRightInd w:val="0"/>
              <w:spacing w:before="0" w:after="0"/>
              <w:rPr>
                <w:sz w:val="20"/>
                <w:szCs w:val="20"/>
              </w:rPr>
            </w:pPr>
            <w:r w:rsidRPr="008A770E">
              <w:rPr>
                <w:bCs/>
                <w:sz w:val="20"/>
                <w:szCs w:val="20"/>
              </w:rPr>
              <w:t>Objekti zdravstvene zaštite:</w:t>
            </w:r>
            <w:r w:rsidRPr="008A770E">
              <w:rPr>
                <w:sz w:val="20"/>
                <w:szCs w:val="20"/>
              </w:rPr>
              <w:t xml:space="preserve">- </w:t>
            </w:r>
          </w:p>
          <w:p w14:paraId="4BB86CDB" w14:textId="3CDCC782" w:rsidR="00596895" w:rsidRPr="008A770E" w:rsidRDefault="00596895" w:rsidP="00E4243C">
            <w:pPr>
              <w:autoSpaceDE w:val="0"/>
              <w:adjustRightInd w:val="0"/>
              <w:spacing w:before="0" w:after="0"/>
              <w:rPr>
                <w:bCs/>
                <w:sz w:val="20"/>
                <w:szCs w:val="20"/>
              </w:rPr>
            </w:pPr>
            <w:r w:rsidRPr="008A770E">
              <w:rPr>
                <w:sz w:val="20"/>
                <w:szCs w:val="20"/>
              </w:rPr>
              <w:t xml:space="preserve">- </w:t>
            </w:r>
            <w:r w:rsidR="008F49DF" w:rsidRPr="008A770E">
              <w:rPr>
                <w:sz w:val="20"/>
                <w:szCs w:val="20"/>
              </w:rPr>
              <w:t xml:space="preserve">Dom zdravlja PGŽ – ispostava Dražice </w:t>
            </w:r>
          </w:p>
        </w:tc>
        <w:tc>
          <w:tcPr>
            <w:tcW w:w="3969" w:type="dxa"/>
            <w:shd w:val="clear" w:color="auto" w:fill="auto"/>
            <w:vAlign w:val="center"/>
          </w:tcPr>
          <w:p w14:paraId="7D34F6FB" w14:textId="77777777" w:rsidR="00596895" w:rsidRPr="008A770E" w:rsidRDefault="00596895" w:rsidP="00596895">
            <w:pPr>
              <w:widowControl w:val="0"/>
              <w:numPr>
                <w:ilvl w:val="0"/>
                <w:numId w:val="53"/>
              </w:numPr>
              <w:autoSpaceDE w:val="0"/>
              <w:autoSpaceDN w:val="0"/>
              <w:adjustRightInd w:val="0"/>
              <w:spacing w:before="0" w:after="0"/>
              <w:ind w:left="87" w:hanging="87"/>
              <w:contextualSpacing/>
              <w:jc w:val="left"/>
              <w:rPr>
                <w:bCs/>
                <w:sz w:val="20"/>
                <w:szCs w:val="20"/>
              </w:rPr>
            </w:pPr>
            <w:r w:rsidRPr="008A770E">
              <w:rPr>
                <w:bCs/>
                <w:sz w:val="20"/>
                <w:szCs w:val="20"/>
              </w:rPr>
              <w:t>Stožer civilne zaštite (član stožera za zdravstveno zbrinjavanje)</w:t>
            </w:r>
          </w:p>
        </w:tc>
      </w:tr>
      <w:tr w:rsidR="00596895" w:rsidRPr="00596895" w14:paraId="0E228FA0" w14:textId="77777777" w:rsidTr="00E4243C">
        <w:trPr>
          <w:trHeight w:val="1057"/>
          <w:jc w:val="center"/>
        </w:trPr>
        <w:tc>
          <w:tcPr>
            <w:tcW w:w="747" w:type="dxa"/>
            <w:vMerge/>
            <w:shd w:val="clear" w:color="auto" w:fill="auto"/>
            <w:vAlign w:val="center"/>
          </w:tcPr>
          <w:p w14:paraId="6F84935D" w14:textId="77777777" w:rsidR="00596895" w:rsidRPr="008A770E" w:rsidRDefault="00596895" w:rsidP="00E4243C">
            <w:pPr>
              <w:widowControl w:val="0"/>
              <w:autoSpaceDE w:val="0"/>
              <w:adjustRightInd w:val="0"/>
              <w:spacing w:before="0" w:after="0"/>
              <w:ind w:right="34"/>
              <w:jc w:val="center"/>
              <w:rPr>
                <w:b/>
                <w:bCs/>
                <w:sz w:val="20"/>
                <w:szCs w:val="20"/>
              </w:rPr>
            </w:pPr>
          </w:p>
        </w:tc>
        <w:tc>
          <w:tcPr>
            <w:tcW w:w="1658" w:type="dxa"/>
            <w:vMerge/>
            <w:shd w:val="clear" w:color="auto" w:fill="auto"/>
            <w:vAlign w:val="center"/>
          </w:tcPr>
          <w:p w14:paraId="4C165A95" w14:textId="77777777" w:rsidR="00596895" w:rsidRPr="008A770E" w:rsidRDefault="00596895" w:rsidP="00E4243C">
            <w:pPr>
              <w:widowControl w:val="0"/>
              <w:autoSpaceDE w:val="0"/>
              <w:adjustRightInd w:val="0"/>
              <w:spacing w:before="0" w:after="0"/>
              <w:ind w:right="13"/>
              <w:jc w:val="center"/>
              <w:rPr>
                <w:b/>
                <w:bCs/>
                <w:sz w:val="20"/>
                <w:szCs w:val="20"/>
              </w:rPr>
            </w:pPr>
          </w:p>
        </w:tc>
        <w:tc>
          <w:tcPr>
            <w:tcW w:w="1559" w:type="dxa"/>
            <w:vMerge/>
            <w:vAlign w:val="center"/>
          </w:tcPr>
          <w:p w14:paraId="109DF374" w14:textId="77777777" w:rsidR="00596895" w:rsidRPr="008A770E" w:rsidRDefault="00596895" w:rsidP="00E4243C">
            <w:pPr>
              <w:widowControl w:val="0"/>
              <w:autoSpaceDE w:val="0"/>
              <w:adjustRightInd w:val="0"/>
              <w:spacing w:before="0" w:after="0"/>
              <w:jc w:val="center"/>
              <w:rPr>
                <w:bCs/>
                <w:sz w:val="20"/>
                <w:szCs w:val="20"/>
              </w:rPr>
            </w:pPr>
          </w:p>
        </w:tc>
        <w:tc>
          <w:tcPr>
            <w:tcW w:w="8080" w:type="dxa"/>
            <w:shd w:val="clear" w:color="auto" w:fill="auto"/>
            <w:vAlign w:val="center"/>
          </w:tcPr>
          <w:p w14:paraId="16915D25" w14:textId="77777777" w:rsidR="00596895" w:rsidRPr="008A770E" w:rsidRDefault="00596895" w:rsidP="00E4243C">
            <w:pPr>
              <w:widowControl w:val="0"/>
              <w:autoSpaceDE w:val="0"/>
              <w:adjustRightInd w:val="0"/>
              <w:spacing w:before="0" w:after="0"/>
              <w:rPr>
                <w:bCs/>
                <w:sz w:val="20"/>
                <w:szCs w:val="20"/>
              </w:rPr>
            </w:pPr>
            <w:r w:rsidRPr="008A770E">
              <w:rPr>
                <w:bCs/>
                <w:sz w:val="20"/>
                <w:szCs w:val="20"/>
              </w:rPr>
              <w:t>Pružanje hitne medicinske pomoći unesrećenima.</w:t>
            </w:r>
          </w:p>
        </w:tc>
        <w:tc>
          <w:tcPr>
            <w:tcW w:w="3969" w:type="dxa"/>
            <w:shd w:val="clear" w:color="auto" w:fill="auto"/>
            <w:vAlign w:val="center"/>
          </w:tcPr>
          <w:p w14:paraId="61AF0A2A" w14:textId="48279DD5" w:rsidR="00596895" w:rsidRPr="008A770E" w:rsidRDefault="008F49DF" w:rsidP="00596895">
            <w:pPr>
              <w:widowControl w:val="0"/>
              <w:numPr>
                <w:ilvl w:val="0"/>
                <w:numId w:val="53"/>
              </w:numPr>
              <w:autoSpaceDE w:val="0"/>
              <w:autoSpaceDN w:val="0"/>
              <w:adjustRightInd w:val="0"/>
              <w:spacing w:before="0" w:after="0"/>
              <w:ind w:left="87" w:hanging="87"/>
              <w:contextualSpacing/>
              <w:jc w:val="left"/>
              <w:rPr>
                <w:bCs/>
                <w:sz w:val="20"/>
                <w:szCs w:val="20"/>
              </w:rPr>
            </w:pPr>
            <w:r w:rsidRPr="008A770E">
              <w:rPr>
                <w:bCs/>
                <w:sz w:val="20"/>
                <w:szCs w:val="20"/>
              </w:rPr>
              <w:t>Zavod za hitnu medicinu Primorsko-goranske županije</w:t>
            </w:r>
          </w:p>
          <w:p w14:paraId="1325D02B" w14:textId="0416F932" w:rsidR="00596895" w:rsidRPr="008A770E" w:rsidRDefault="008F49DF" w:rsidP="00596895">
            <w:pPr>
              <w:widowControl w:val="0"/>
              <w:numPr>
                <w:ilvl w:val="0"/>
                <w:numId w:val="53"/>
              </w:numPr>
              <w:autoSpaceDE w:val="0"/>
              <w:autoSpaceDN w:val="0"/>
              <w:adjustRightInd w:val="0"/>
              <w:spacing w:before="0" w:after="0"/>
              <w:ind w:left="87" w:hanging="87"/>
              <w:contextualSpacing/>
              <w:jc w:val="left"/>
              <w:rPr>
                <w:bCs/>
                <w:sz w:val="20"/>
                <w:szCs w:val="20"/>
              </w:rPr>
            </w:pPr>
            <w:r w:rsidRPr="008A770E">
              <w:rPr>
                <w:bCs/>
                <w:sz w:val="20"/>
                <w:szCs w:val="20"/>
              </w:rPr>
              <w:t xml:space="preserve">Dom zdravlja PGŽ – ispostava Dražice </w:t>
            </w:r>
          </w:p>
          <w:p w14:paraId="2CAFAC1B" w14:textId="68C9828A" w:rsidR="00596895" w:rsidRPr="008A770E" w:rsidRDefault="008F49DF" w:rsidP="00596895">
            <w:pPr>
              <w:widowControl w:val="0"/>
              <w:numPr>
                <w:ilvl w:val="0"/>
                <w:numId w:val="53"/>
              </w:numPr>
              <w:autoSpaceDE w:val="0"/>
              <w:autoSpaceDN w:val="0"/>
              <w:adjustRightInd w:val="0"/>
              <w:spacing w:before="0" w:after="0"/>
              <w:ind w:left="87" w:hanging="87"/>
              <w:contextualSpacing/>
              <w:jc w:val="left"/>
              <w:rPr>
                <w:bCs/>
                <w:sz w:val="20"/>
                <w:szCs w:val="20"/>
              </w:rPr>
            </w:pPr>
            <w:r w:rsidRPr="008A770E">
              <w:rPr>
                <w:bCs/>
                <w:sz w:val="20"/>
                <w:szCs w:val="20"/>
              </w:rPr>
              <w:t>HGSS – stanica Rijeka</w:t>
            </w:r>
          </w:p>
          <w:p w14:paraId="6A6A6145" w14:textId="04A37238" w:rsidR="00596895" w:rsidRPr="008A770E" w:rsidRDefault="008F49DF" w:rsidP="00596895">
            <w:pPr>
              <w:widowControl w:val="0"/>
              <w:numPr>
                <w:ilvl w:val="0"/>
                <w:numId w:val="53"/>
              </w:numPr>
              <w:autoSpaceDE w:val="0"/>
              <w:autoSpaceDN w:val="0"/>
              <w:adjustRightInd w:val="0"/>
              <w:spacing w:before="0" w:after="0"/>
              <w:ind w:left="87" w:hanging="87"/>
              <w:contextualSpacing/>
              <w:jc w:val="left"/>
              <w:rPr>
                <w:bCs/>
                <w:sz w:val="20"/>
                <w:szCs w:val="20"/>
              </w:rPr>
            </w:pPr>
            <w:r w:rsidRPr="008A770E">
              <w:rPr>
                <w:bCs/>
                <w:sz w:val="20"/>
                <w:szCs w:val="20"/>
              </w:rPr>
              <w:t>GDCK Rijeka</w:t>
            </w:r>
          </w:p>
        </w:tc>
      </w:tr>
      <w:tr w:rsidR="00596895" w:rsidRPr="00596895" w14:paraId="5D852CE4" w14:textId="77777777" w:rsidTr="00E4243C">
        <w:trPr>
          <w:trHeight w:val="1057"/>
          <w:jc w:val="center"/>
        </w:trPr>
        <w:tc>
          <w:tcPr>
            <w:tcW w:w="747" w:type="dxa"/>
            <w:vMerge/>
            <w:shd w:val="clear" w:color="auto" w:fill="auto"/>
            <w:vAlign w:val="center"/>
          </w:tcPr>
          <w:p w14:paraId="5EECB4C1" w14:textId="77777777" w:rsidR="00596895" w:rsidRPr="008A770E" w:rsidRDefault="00596895" w:rsidP="00E4243C">
            <w:pPr>
              <w:widowControl w:val="0"/>
              <w:autoSpaceDE w:val="0"/>
              <w:adjustRightInd w:val="0"/>
              <w:spacing w:before="0" w:after="0"/>
              <w:ind w:right="34"/>
              <w:jc w:val="center"/>
              <w:rPr>
                <w:b/>
                <w:bCs/>
                <w:sz w:val="20"/>
                <w:szCs w:val="20"/>
              </w:rPr>
            </w:pPr>
          </w:p>
        </w:tc>
        <w:tc>
          <w:tcPr>
            <w:tcW w:w="1658" w:type="dxa"/>
            <w:vMerge/>
            <w:shd w:val="clear" w:color="auto" w:fill="auto"/>
            <w:vAlign w:val="center"/>
          </w:tcPr>
          <w:p w14:paraId="39DF42D4" w14:textId="77777777" w:rsidR="00596895" w:rsidRPr="008A770E" w:rsidRDefault="00596895" w:rsidP="00E4243C">
            <w:pPr>
              <w:widowControl w:val="0"/>
              <w:autoSpaceDE w:val="0"/>
              <w:adjustRightInd w:val="0"/>
              <w:spacing w:before="0" w:after="0"/>
              <w:ind w:right="13"/>
              <w:jc w:val="center"/>
              <w:rPr>
                <w:b/>
                <w:bCs/>
                <w:sz w:val="20"/>
                <w:szCs w:val="20"/>
              </w:rPr>
            </w:pPr>
          </w:p>
        </w:tc>
        <w:tc>
          <w:tcPr>
            <w:tcW w:w="1559" w:type="dxa"/>
            <w:vMerge/>
            <w:vAlign w:val="center"/>
          </w:tcPr>
          <w:p w14:paraId="45139C60" w14:textId="77777777" w:rsidR="00596895" w:rsidRPr="008A770E" w:rsidRDefault="00596895" w:rsidP="00E4243C">
            <w:pPr>
              <w:widowControl w:val="0"/>
              <w:autoSpaceDE w:val="0"/>
              <w:adjustRightInd w:val="0"/>
              <w:spacing w:before="0" w:after="0"/>
              <w:jc w:val="center"/>
              <w:rPr>
                <w:bCs/>
                <w:sz w:val="20"/>
                <w:szCs w:val="20"/>
              </w:rPr>
            </w:pPr>
          </w:p>
        </w:tc>
        <w:tc>
          <w:tcPr>
            <w:tcW w:w="8080" w:type="dxa"/>
            <w:shd w:val="clear" w:color="auto" w:fill="auto"/>
            <w:vAlign w:val="center"/>
          </w:tcPr>
          <w:p w14:paraId="1C62F528" w14:textId="77777777" w:rsidR="00596895" w:rsidRPr="008A770E" w:rsidRDefault="00596895" w:rsidP="00E4243C">
            <w:pPr>
              <w:widowControl w:val="0"/>
              <w:autoSpaceDE w:val="0"/>
              <w:adjustRightInd w:val="0"/>
              <w:spacing w:before="0" w:after="0"/>
              <w:rPr>
                <w:bCs/>
                <w:sz w:val="20"/>
                <w:szCs w:val="20"/>
              </w:rPr>
            </w:pPr>
            <w:r w:rsidRPr="008A770E">
              <w:rPr>
                <w:bCs/>
                <w:sz w:val="20"/>
                <w:szCs w:val="20"/>
              </w:rPr>
              <w:t xml:space="preserve">Organizacija prevencije i suzbijanje zaraznih bolesti. </w:t>
            </w:r>
          </w:p>
          <w:p w14:paraId="1B63B0B0" w14:textId="77777777" w:rsidR="00596895" w:rsidRPr="008A770E" w:rsidRDefault="00596895" w:rsidP="00E4243C">
            <w:pPr>
              <w:widowControl w:val="0"/>
              <w:autoSpaceDE w:val="0"/>
              <w:adjustRightInd w:val="0"/>
              <w:spacing w:before="0" w:after="0"/>
              <w:rPr>
                <w:bCs/>
                <w:sz w:val="20"/>
                <w:szCs w:val="20"/>
              </w:rPr>
            </w:pPr>
            <w:r w:rsidRPr="008A770E">
              <w:rPr>
                <w:bCs/>
                <w:sz w:val="20"/>
                <w:szCs w:val="20"/>
              </w:rPr>
              <w:t>Kontrola ispravnosti vode za piće.</w:t>
            </w:r>
          </w:p>
          <w:p w14:paraId="5A7E0968" w14:textId="77777777" w:rsidR="00596895" w:rsidRPr="008A770E" w:rsidRDefault="00596895" w:rsidP="00E4243C">
            <w:pPr>
              <w:widowControl w:val="0"/>
              <w:autoSpaceDE w:val="0"/>
              <w:adjustRightInd w:val="0"/>
              <w:spacing w:before="0" w:after="0"/>
              <w:rPr>
                <w:bCs/>
                <w:sz w:val="20"/>
                <w:szCs w:val="20"/>
              </w:rPr>
            </w:pPr>
            <w:r w:rsidRPr="008A770E">
              <w:rPr>
                <w:bCs/>
                <w:sz w:val="20"/>
                <w:szCs w:val="20"/>
              </w:rPr>
              <w:t>Dezinfekcija vode.</w:t>
            </w:r>
          </w:p>
        </w:tc>
        <w:tc>
          <w:tcPr>
            <w:tcW w:w="3969" w:type="dxa"/>
            <w:shd w:val="clear" w:color="auto" w:fill="auto"/>
            <w:vAlign w:val="center"/>
          </w:tcPr>
          <w:p w14:paraId="303BC0D6" w14:textId="786E4703" w:rsidR="00596895" w:rsidRPr="008A770E" w:rsidRDefault="00596895" w:rsidP="00E4243C">
            <w:pPr>
              <w:spacing w:before="0" w:after="0"/>
              <w:jc w:val="left"/>
              <w:rPr>
                <w:sz w:val="20"/>
                <w:szCs w:val="20"/>
              </w:rPr>
            </w:pPr>
            <w:r w:rsidRPr="008A770E">
              <w:rPr>
                <w:sz w:val="20"/>
                <w:szCs w:val="20"/>
              </w:rPr>
              <w:t xml:space="preserve">- </w:t>
            </w:r>
            <w:r w:rsidR="008A770E" w:rsidRPr="008A770E">
              <w:rPr>
                <w:sz w:val="20"/>
                <w:szCs w:val="20"/>
              </w:rPr>
              <w:t xml:space="preserve">Nastavni zavod za javno zdravstvo Primorsko-goranske županije </w:t>
            </w:r>
          </w:p>
          <w:p w14:paraId="7F61945A" w14:textId="6457AAF9" w:rsidR="00596895" w:rsidRPr="008A770E" w:rsidRDefault="00596895" w:rsidP="00596895">
            <w:pPr>
              <w:widowControl w:val="0"/>
              <w:numPr>
                <w:ilvl w:val="0"/>
                <w:numId w:val="53"/>
              </w:numPr>
              <w:autoSpaceDE w:val="0"/>
              <w:autoSpaceDN w:val="0"/>
              <w:adjustRightInd w:val="0"/>
              <w:spacing w:before="0" w:after="0"/>
              <w:ind w:left="87" w:hanging="87"/>
              <w:contextualSpacing/>
              <w:jc w:val="left"/>
              <w:rPr>
                <w:bCs/>
                <w:sz w:val="20"/>
                <w:szCs w:val="20"/>
              </w:rPr>
            </w:pPr>
            <w:r w:rsidRPr="008A770E">
              <w:rPr>
                <w:sz w:val="20"/>
                <w:szCs w:val="20"/>
              </w:rPr>
              <w:t xml:space="preserve"> </w:t>
            </w:r>
            <w:r w:rsidR="008F49DF" w:rsidRPr="008A770E">
              <w:rPr>
                <w:sz w:val="20"/>
                <w:szCs w:val="20"/>
              </w:rPr>
              <w:t xml:space="preserve">Dom zdravlja PGŽ – ispostava Dražice </w:t>
            </w:r>
          </w:p>
        </w:tc>
      </w:tr>
      <w:tr w:rsidR="00596895" w:rsidRPr="00596895" w14:paraId="248C1FCE" w14:textId="77777777" w:rsidTr="00E4243C">
        <w:trPr>
          <w:trHeight w:val="596"/>
          <w:jc w:val="center"/>
        </w:trPr>
        <w:tc>
          <w:tcPr>
            <w:tcW w:w="747" w:type="dxa"/>
            <w:vMerge/>
            <w:shd w:val="clear" w:color="auto" w:fill="auto"/>
            <w:vAlign w:val="center"/>
          </w:tcPr>
          <w:p w14:paraId="59180BC1" w14:textId="77777777" w:rsidR="00596895" w:rsidRPr="00596895" w:rsidRDefault="00596895" w:rsidP="00E4243C">
            <w:pPr>
              <w:widowControl w:val="0"/>
              <w:autoSpaceDE w:val="0"/>
              <w:adjustRightInd w:val="0"/>
              <w:spacing w:before="0" w:after="0"/>
              <w:ind w:right="34"/>
              <w:jc w:val="center"/>
              <w:rPr>
                <w:b/>
                <w:bCs/>
                <w:sz w:val="20"/>
                <w:szCs w:val="20"/>
                <w:highlight w:val="yellow"/>
              </w:rPr>
            </w:pPr>
          </w:p>
        </w:tc>
        <w:tc>
          <w:tcPr>
            <w:tcW w:w="1658" w:type="dxa"/>
            <w:vMerge/>
            <w:shd w:val="clear" w:color="auto" w:fill="auto"/>
            <w:vAlign w:val="center"/>
          </w:tcPr>
          <w:p w14:paraId="0A87DEA8" w14:textId="77777777" w:rsidR="00596895" w:rsidRPr="00596895" w:rsidRDefault="00596895" w:rsidP="00E4243C">
            <w:pPr>
              <w:widowControl w:val="0"/>
              <w:autoSpaceDE w:val="0"/>
              <w:adjustRightInd w:val="0"/>
              <w:spacing w:before="0" w:after="0"/>
              <w:ind w:right="13"/>
              <w:jc w:val="center"/>
              <w:rPr>
                <w:b/>
                <w:bCs/>
                <w:sz w:val="20"/>
                <w:szCs w:val="20"/>
                <w:highlight w:val="yellow"/>
              </w:rPr>
            </w:pPr>
          </w:p>
        </w:tc>
        <w:tc>
          <w:tcPr>
            <w:tcW w:w="1559" w:type="dxa"/>
            <w:vMerge/>
            <w:vAlign w:val="center"/>
          </w:tcPr>
          <w:p w14:paraId="197589F5" w14:textId="77777777" w:rsidR="00596895" w:rsidRPr="00596895" w:rsidRDefault="00596895" w:rsidP="00E4243C">
            <w:pPr>
              <w:widowControl w:val="0"/>
              <w:autoSpaceDE w:val="0"/>
              <w:adjustRightInd w:val="0"/>
              <w:spacing w:before="0" w:after="0"/>
              <w:jc w:val="center"/>
              <w:rPr>
                <w:bCs/>
                <w:sz w:val="20"/>
                <w:szCs w:val="20"/>
                <w:highlight w:val="yellow"/>
              </w:rPr>
            </w:pPr>
          </w:p>
        </w:tc>
        <w:tc>
          <w:tcPr>
            <w:tcW w:w="8080" w:type="dxa"/>
            <w:shd w:val="clear" w:color="auto" w:fill="auto"/>
            <w:vAlign w:val="center"/>
          </w:tcPr>
          <w:p w14:paraId="4D3A34F3" w14:textId="77777777" w:rsidR="00596895" w:rsidRPr="004D5513" w:rsidRDefault="00596895" w:rsidP="00E4243C">
            <w:pPr>
              <w:widowControl w:val="0"/>
              <w:autoSpaceDE w:val="0"/>
              <w:adjustRightInd w:val="0"/>
              <w:spacing w:before="0" w:after="0"/>
              <w:rPr>
                <w:bCs/>
                <w:sz w:val="20"/>
                <w:szCs w:val="20"/>
              </w:rPr>
            </w:pPr>
            <w:r w:rsidRPr="004D5513">
              <w:rPr>
                <w:bCs/>
                <w:sz w:val="20"/>
                <w:szCs w:val="20"/>
              </w:rPr>
              <w:t>Pružanje psihološke potpore.</w:t>
            </w:r>
          </w:p>
        </w:tc>
        <w:tc>
          <w:tcPr>
            <w:tcW w:w="3969" w:type="dxa"/>
            <w:shd w:val="clear" w:color="auto" w:fill="auto"/>
            <w:vAlign w:val="center"/>
          </w:tcPr>
          <w:p w14:paraId="4D0E29EA" w14:textId="602FEB7F" w:rsidR="00596895" w:rsidRPr="004D5513" w:rsidRDefault="004D5513" w:rsidP="00596895">
            <w:pPr>
              <w:widowControl w:val="0"/>
              <w:numPr>
                <w:ilvl w:val="0"/>
                <w:numId w:val="53"/>
              </w:numPr>
              <w:autoSpaceDE w:val="0"/>
              <w:autoSpaceDN w:val="0"/>
              <w:adjustRightInd w:val="0"/>
              <w:spacing w:before="0" w:after="0"/>
              <w:ind w:left="87" w:hanging="87"/>
              <w:contextualSpacing/>
              <w:jc w:val="left"/>
              <w:rPr>
                <w:bCs/>
                <w:sz w:val="20"/>
                <w:szCs w:val="20"/>
              </w:rPr>
            </w:pPr>
            <w:r w:rsidRPr="004D5513">
              <w:rPr>
                <w:bCs/>
                <w:sz w:val="20"/>
                <w:szCs w:val="20"/>
              </w:rPr>
              <w:t>Centar za socijalnu skrb Rijeka</w:t>
            </w:r>
          </w:p>
          <w:p w14:paraId="336AD578" w14:textId="72845286" w:rsidR="00596895" w:rsidRPr="004D5513" w:rsidRDefault="008F49DF" w:rsidP="00596895">
            <w:pPr>
              <w:widowControl w:val="0"/>
              <w:numPr>
                <w:ilvl w:val="0"/>
                <w:numId w:val="53"/>
              </w:numPr>
              <w:autoSpaceDE w:val="0"/>
              <w:autoSpaceDN w:val="0"/>
              <w:adjustRightInd w:val="0"/>
              <w:spacing w:before="0" w:after="0"/>
              <w:ind w:left="87" w:hanging="87"/>
              <w:contextualSpacing/>
              <w:jc w:val="left"/>
              <w:rPr>
                <w:bCs/>
                <w:sz w:val="20"/>
                <w:szCs w:val="20"/>
              </w:rPr>
            </w:pPr>
            <w:r w:rsidRPr="004D5513">
              <w:rPr>
                <w:bCs/>
                <w:sz w:val="20"/>
                <w:szCs w:val="20"/>
              </w:rPr>
              <w:t>GDCK Rijeka</w:t>
            </w:r>
          </w:p>
        </w:tc>
      </w:tr>
      <w:tr w:rsidR="00596895" w:rsidRPr="00596895" w14:paraId="103EE6D0" w14:textId="77777777" w:rsidTr="00E4243C">
        <w:trPr>
          <w:trHeight w:val="1057"/>
          <w:jc w:val="center"/>
        </w:trPr>
        <w:tc>
          <w:tcPr>
            <w:tcW w:w="747" w:type="dxa"/>
            <w:vMerge/>
            <w:shd w:val="clear" w:color="auto" w:fill="auto"/>
            <w:vAlign w:val="center"/>
          </w:tcPr>
          <w:p w14:paraId="2EACF90E" w14:textId="77777777" w:rsidR="00596895" w:rsidRPr="00596895" w:rsidRDefault="00596895" w:rsidP="00E4243C">
            <w:pPr>
              <w:widowControl w:val="0"/>
              <w:autoSpaceDE w:val="0"/>
              <w:adjustRightInd w:val="0"/>
              <w:spacing w:before="0" w:after="0"/>
              <w:ind w:right="34"/>
              <w:jc w:val="center"/>
              <w:rPr>
                <w:b/>
                <w:bCs/>
                <w:sz w:val="20"/>
                <w:szCs w:val="20"/>
                <w:highlight w:val="yellow"/>
              </w:rPr>
            </w:pPr>
          </w:p>
        </w:tc>
        <w:tc>
          <w:tcPr>
            <w:tcW w:w="1658" w:type="dxa"/>
            <w:vMerge/>
            <w:shd w:val="clear" w:color="auto" w:fill="auto"/>
            <w:vAlign w:val="center"/>
          </w:tcPr>
          <w:p w14:paraId="3CDB520C" w14:textId="77777777" w:rsidR="00596895" w:rsidRPr="00596895" w:rsidRDefault="00596895" w:rsidP="00E4243C">
            <w:pPr>
              <w:widowControl w:val="0"/>
              <w:autoSpaceDE w:val="0"/>
              <w:adjustRightInd w:val="0"/>
              <w:spacing w:before="0" w:after="0"/>
              <w:ind w:right="13"/>
              <w:jc w:val="center"/>
              <w:rPr>
                <w:b/>
                <w:bCs/>
                <w:sz w:val="20"/>
                <w:szCs w:val="20"/>
                <w:highlight w:val="yellow"/>
              </w:rPr>
            </w:pPr>
          </w:p>
        </w:tc>
        <w:tc>
          <w:tcPr>
            <w:tcW w:w="1559" w:type="dxa"/>
            <w:vMerge/>
            <w:vAlign w:val="center"/>
          </w:tcPr>
          <w:p w14:paraId="44E76688" w14:textId="77777777" w:rsidR="00596895" w:rsidRPr="00596895" w:rsidRDefault="00596895" w:rsidP="00E4243C">
            <w:pPr>
              <w:widowControl w:val="0"/>
              <w:autoSpaceDE w:val="0"/>
              <w:adjustRightInd w:val="0"/>
              <w:spacing w:before="0" w:after="0"/>
              <w:jc w:val="center"/>
              <w:rPr>
                <w:bCs/>
                <w:sz w:val="20"/>
                <w:szCs w:val="20"/>
                <w:highlight w:val="yellow"/>
              </w:rPr>
            </w:pPr>
          </w:p>
        </w:tc>
        <w:tc>
          <w:tcPr>
            <w:tcW w:w="8080" w:type="dxa"/>
            <w:shd w:val="clear" w:color="auto" w:fill="auto"/>
            <w:vAlign w:val="center"/>
          </w:tcPr>
          <w:p w14:paraId="7C5556E1" w14:textId="77777777" w:rsidR="00596895" w:rsidRPr="004D5513" w:rsidRDefault="00596895" w:rsidP="00E4243C">
            <w:pPr>
              <w:widowControl w:val="0"/>
              <w:autoSpaceDE w:val="0"/>
              <w:adjustRightInd w:val="0"/>
              <w:spacing w:before="0" w:after="0"/>
              <w:rPr>
                <w:bCs/>
                <w:sz w:val="20"/>
                <w:szCs w:val="20"/>
              </w:rPr>
            </w:pPr>
            <w:r w:rsidRPr="004D5513">
              <w:rPr>
                <w:bCs/>
                <w:sz w:val="20"/>
                <w:szCs w:val="20"/>
              </w:rPr>
              <w:t>Opskrba sanitetskim materijalom i opremom.</w:t>
            </w:r>
          </w:p>
        </w:tc>
        <w:tc>
          <w:tcPr>
            <w:tcW w:w="3969" w:type="dxa"/>
            <w:shd w:val="clear" w:color="auto" w:fill="auto"/>
            <w:vAlign w:val="center"/>
          </w:tcPr>
          <w:p w14:paraId="70F2F005" w14:textId="468AB82B" w:rsidR="00596895" w:rsidRPr="004D5513" w:rsidRDefault="008F49DF" w:rsidP="00596895">
            <w:pPr>
              <w:widowControl w:val="0"/>
              <w:numPr>
                <w:ilvl w:val="0"/>
                <w:numId w:val="53"/>
              </w:numPr>
              <w:autoSpaceDE w:val="0"/>
              <w:autoSpaceDN w:val="0"/>
              <w:adjustRightInd w:val="0"/>
              <w:spacing w:before="0" w:after="0"/>
              <w:ind w:left="87" w:hanging="87"/>
              <w:contextualSpacing/>
              <w:jc w:val="left"/>
              <w:rPr>
                <w:bCs/>
                <w:sz w:val="20"/>
                <w:szCs w:val="20"/>
              </w:rPr>
            </w:pPr>
            <w:r w:rsidRPr="004D5513">
              <w:rPr>
                <w:bCs/>
                <w:sz w:val="20"/>
                <w:szCs w:val="20"/>
              </w:rPr>
              <w:t xml:space="preserve">Dom zdravlja PGŽ – ispostava Dražice </w:t>
            </w:r>
          </w:p>
          <w:p w14:paraId="32EEDA71" w14:textId="27E6576B" w:rsidR="00596895" w:rsidRPr="004D5513" w:rsidRDefault="004D5513" w:rsidP="00596895">
            <w:pPr>
              <w:widowControl w:val="0"/>
              <w:numPr>
                <w:ilvl w:val="0"/>
                <w:numId w:val="53"/>
              </w:numPr>
              <w:autoSpaceDE w:val="0"/>
              <w:autoSpaceDN w:val="0"/>
              <w:adjustRightInd w:val="0"/>
              <w:spacing w:before="0" w:after="0"/>
              <w:ind w:left="87" w:hanging="87"/>
              <w:contextualSpacing/>
              <w:jc w:val="left"/>
              <w:rPr>
                <w:bCs/>
                <w:sz w:val="20"/>
                <w:szCs w:val="20"/>
              </w:rPr>
            </w:pPr>
            <w:r w:rsidRPr="004D5513">
              <w:rPr>
                <w:bCs/>
                <w:sz w:val="20"/>
                <w:szCs w:val="20"/>
              </w:rPr>
              <w:t>ljekarne na području Općine</w:t>
            </w:r>
          </w:p>
        </w:tc>
      </w:tr>
      <w:tr w:rsidR="00596895" w:rsidRPr="00596895" w14:paraId="243050D3" w14:textId="77777777" w:rsidTr="00E4243C">
        <w:trPr>
          <w:trHeight w:val="558"/>
          <w:jc w:val="center"/>
        </w:trPr>
        <w:tc>
          <w:tcPr>
            <w:tcW w:w="747" w:type="dxa"/>
            <w:vMerge w:val="restart"/>
            <w:shd w:val="clear" w:color="auto" w:fill="auto"/>
            <w:vAlign w:val="center"/>
          </w:tcPr>
          <w:p w14:paraId="58297128" w14:textId="77777777" w:rsidR="00596895" w:rsidRPr="004D5513" w:rsidRDefault="00596895" w:rsidP="00E4243C">
            <w:pPr>
              <w:widowControl w:val="0"/>
              <w:autoSpaceDE w:val="0"/>
              <w:adjustRightInd w:val="0"/>
              <w:spacing w:before="0" w:after="0"/>
              <w:ind w:right="34"/>
              <w:jc w:val="center"/>
              <w:rPr>
                <w:b/>
                <w:bCs/>
                <w:sz w:val="20"/>
                <w:szCs w:val="20"/>
              </w:rPr>
            </w:pPr>
            <w:r w:rsidRPr="004D5513">
              <w:rPr>
                <w:b/>
                <w:bCs/>
                <w:sz w:val="20"/>
                <w:szCs w:val="20"/>
              </w:rPr>
              <w:t>8.</w:t>
            </w:r>
          </w:p>
        </w:tc>
        <w:tc>
          <w:tcPr>
            <w:tcW w:w="1658" w:type="dxa"/>
            <w:vMerge w:val="restart"/>
            <w:shd w:val="clear" w:color="auto" w:fill="auto"/>
            <w:vAlign w:val="center"/>
          </w:tcPr>
          <w:p w14:paraId="48E70331" w14:textId="77777777" w:rsidR="00596895" w:rsidRPr="004D5513" w:rsidRDefault="00596895" w:rsidP="00E4243C">
            <w:pPr>
              <w:widowControl w:val="0"/>
              <w:autoSpaceDE w:val="0"/>
              <w:adjustRightInd w:val="0"/>
              <w:spacing w:before="0" w:after="0"/>
              <w:ind w:right="34"/>
              <w:jc w:val="center"/>
              <w:rPr>
                <w:b/>
                <w:bCs/>
                <w:sz w:val="20"/>
                <w:szCs w:val="20"/>
              </w:rPr>
            </w:pPr>
            <w:r w:rsidRPr="004D5513">
              <w:rPr>
                <w:b/>
                <w:bCs/>
                <w:sz w:val="20"/>
                <w:szCs w:val="20"/>
              </w:rPr>
              <w:t>Organizacija pružanja veterinarske pomoći</w:t>
            </w:r>
          </w:p>
        </w:tc>
        <w:tc>
          <w:tcPr>
            <w:tcW w:w="1559" w:type="dxa"/>
            <w:vMerge w:val="restart"/>
            <w:vAlign w:val="center"/>
          </w:tcPr>
          <w:p w14:paraId="61724BB6" w14:textId="7D63DD6E" w:rsidR="00596895" w:rsidRPr="004D5513" w:rsidRDefault="00596895" w:rsidP="00E4243C">
            <w:pPr>
              <w:widowControl w:val="0"/>
              <w:autoSpaceDE w:val="0"/>
              <w:adjustRightInd w:val="0"/>
              <w:spacing w:before="0" w:after="0"/>
              <w:jc w:val="center"/>
              <w:rPr>
                <w:bCs/>
                <w:sz w:val="20"/>
                <w:szCs w:val="20"/>
              </w:rPr>
            </w:pPr>
            <w:r w:rsidRPr="004D5513">
              <w:rPr>
                <w:bCs/>
                <w:sz w:val="20"/>
                <w:szCs w:val="20"/>
              </w:rPr>
              <w:t>Općina Jelenje</w:t>
            </w:r>
          </w:p>
        </w:tc>
        <w:tc>
          <w:tcPr>
            <w:tcW w:w="8080" w:type="dxa"/>
            <w:shd w:val="clear" w:color="auto" w:fill="auto"/>
            <w:vAlign w:val="center"/>
          </w:tcPr>
          <w:p w14:paraId="78CF67F2" w14:textId="77777777" w:rsidR="00596895" w:rsidRPr="004D5513" w:rsidRDefault="00596895" w:rsidP="00E4243C">
            <w:pPr>
              <w:spacing w:before="0" w:after="0"/>
              <w:rPr>
                <w:bCs/>
                <w:sz w:val="20"/>
                <w:szCs w:val="20"/>
              </w:rPr>
            </w:pPr>
            <w:r w:rsidRPr="004D5513">
              <w:rPr>
                <w:bCs/>
                <w:sz w:val="20"/>
                <w:szCs w:val="20"/>
              </w:rPr>
              <w:t>Prikupljanje informacija o stanju objekata za uzgoj životinja i o stoci koja se našla izvan kontrole.</w:t>
            </w:r>
          </w:p>
          <w:p w14:paraId="47D39F28" w14:textId="77777777" w:rsidR="00596895" w:rsidRPr="004D5513" w:rsidRDefault="00596895" w:rsidP="00E4243C">
            <w:pPr>
              <w:spacing w:before="0" w:after="0"/>
              <w:rPr>
                <w:bCs/>
                <w:sz w:val="20"/>
                <w:szCs w:val="20"/>
              </w:rPr>
            </w:pPr>
            <w:r w:rsidRPr="004D5513">
              <w:rPr>
                <w:bCs/>
                <w:sz w:val="20"/>
                <w:szCs w:val="20"/>
              </w:rPr>
              <w:t xml:space="preserve">Analiziranje stanje stočnog fonda i mjere koje je potrebno poduzeti. </w:t>
            </w:r>
          </w:p>
          <w:p w14:paraId="1C8D9F45" w14:textId="77777777" w:rsidR="00596895" w:rsidRPr="004D5513" w:rsidRDefault="00596895" w:rsidP="00E4243C">
            <w:pPr>
              <w:spacing w:before="0" w:after="0"/>
              <w:rPr>
                <w:bCs/>
                <w:sz w:val="20"/>
                <w:szCs w:val="20"/>
              </w:rPr>
            </w:pPr>
            <w:r w:rsidRPr="004D5513">
              <w:rPr>
                <w:bCs/>
                <w:sz w:val="20"/>
                <w:szCs w:val="20"/>
              </w:rPr>
              <w:t xml:space="preserve">Utvrđivanje raspoloživih punktove za smještaj stoke. </w:t>
            </w:r>
          </w:p>
          <w:p w14:paraId="0023D676" w14:textId="77777777" w:rsidR="00596895" w:rsidRPr="004D5513" w:rsidRDefault="00596895" w:rsidP="00E4243C">
            <w:pPr>
              <w:spacing w:before="0" w:after="0"/>
              <w:rPr>
                <w:bCs/>
                <w:sz w:val="20"/>
                <w:szCs w:val="20"/>
              </w:rPr>
            </w:pPr>
            <w:r w:rsidRPr="004D5513">
              <w:rPr>
                <w:bCs/>
                <w:sz w:val="20"/>
                <w:szCs w:val="20"/>
              </w:rPr>
              <w:t xml:space="preserve">Zbrinjavanje/evakuacija stoke iz ugroženih područja. </w:t>
            </w:r>
          </w:p>
          <w:p w14:paraId="79E72FC6" w14:textId="77777777" w:rsidR="00596895" w:rsidRPr="004D5513" w:rsidRDefault="00596895" w:rsidP="00E4243C">
            <w:pPr>
              <w:spacing w:before="0" w:after="0"/>
              <w:rPr>
                <w:bCs/>
                <w:sz w:val="20"/>
                <w:szCs w:val="20"/>
              </w:rPr>
            </w:pPr>
            <w:r w:rsidRPr="004D5513">
              <w:rPr>
                <w:bCs/>
                <w:sz w:val="20"/>
                <w:szCs w:val="20"/>
              </w:rPr>
              <w:t xml:space="preserve">Organiziranje popisa stoke. </w:t>
            </w:r>
          </w:p>
          <w:p w14:paraId="3520C700" w14:textId="77777777" w:rsidR="00596895" w:rsidRPr="004D5513" w:rsidRDefault="00596895" w:rsidP="00E4243C">
            <w:pPr>
              <w:spacing w:before="0" w:after="0"/>
              <w:rPr>
                <w:bCs/>
                <w:sz w:val="20"/>
                <w:szCs w:val="20"/>
              </w:rPr>
            </w:pPr>
            <w:r w:rsidRPr="004D5513">
              <w:rPr>
                <w:bCs/>
                <w:sz w:val="20"/>
                <w:szCs w:val="20"/>
              </w:rPr>
              <w:t xml:space="preserve">Prevencija i suzbijanje zaraznih bolesti. </w:t>
            </w:r>
          </w:p>
          <w:p w14:paraId="457F2DD5" w14:textId="77777777" w:rsidR="00596895" w:rsidRPr="004D5513" w:rsidRDefault="00596895" w:rsidP="00E4243C">
            <w:pPr>
              <w:spacing w:before="0" w:after="0"/>
              <w:rPr>
                <w:bCs/>
                <w:sz w:val="20"/>
                <w:szCs w:val="20"/>
              </w:rPr>
            </w:pPr>
            <w:r w:rsidRPr="004D5513">
              <w:rPr>
                <w:bCs/>
                <w:sz w:val="20"/>
                <w:szCs w:val="20"/>
              </w:rPr>
              <w:t xml:space="preserve">Pregled zdravstvenog stanja i smještaja evakuiranih životinja. </w:t>
            </w:r>
          </w:p>
          <w:p w14:paraId="3B0E0E42" w14:textId="77777777" w:rsidR="00596895" w:rsidRPr="004D5513" w:rsidRDefault="00596895" w:rsidP="00E4243C">
            <w:pPr>
              <w:spacing w:before="0" w:after="0"/>
              <w:rPr>
                <w:bCs/>
                <w:sz w:val="20"/>
                <w:szCs w:val="20"/>
              </w:rPr>
            </w:pPr>
            <w:r w:rsidRPr="004D5513">
              <w:rPr>
                <w:bCs/>
                <w:sz w:val="20"/>
                <w:szCs w:val="20"/>
              </w:rPr>
              <w:t xml:space="preserve">Preventivno cijepljenje životinja od mogućih zaraza. </w:t>
            </w:r>
          </w:p>
          <w:p w14:paraId="2545D790" w14:textId="77777777" w:rsidR="00596895" w:rsidRPr="004D5513" w:rsidRDefault="00596895" w:rsidP="00E4243C">
            <w:pPr>
              <w:spacing w:before="0" w:after="0"/>
              <w:rPr>
                <w:bCs/>
                <w:sz w:val="20"/>
                <w:szCs w:val="20"/>
              </w:rPr>
            </w:pPr>
            <w:r w:rsidRPr="004D5513">
              <w:rPr>
                <w:bCs/>
                <w:sz w:val="20"/>
                <w:szCs w:val="20"/>
              </w:rPr>
              <w:t xml:space="preserve">Liječenje, klanje i eutanazija oboljelih životinja. </w:t>
            </w:r>
          </w:p>
        </w:tc>
        <w:tc>
          <w:tcPr>
            <w:tcW w:w="3969" w:type="dxa"/>
            <w:shd w:val="clear" w:color="auto" w:fill="auto"/>
            <w:vAlign w:val="center"/>
          </w:tcPr>
          <w:p w14:paraId="036B8423" w14:textId="77777777" w:rsidR="00596895" w:rsidRPr="004D5513" w:rsidRDefault="00596895" w:rsidP="00376EB0">
            <w:pPr>
              <w:pStyle w:val="ListParagraph"/>
              <w:numPr>
                <w:ilvl w:val="0"/>
                <w:numId w:val="53"/>
              </w:numPr>
            </w:pPr>
            <w:r w:rsidRPr="004D5513">
              <w:t>Stožer civilne zaštite</w:t>
            </w:r>
          </w:p>
          <w:p w14:paraId="4EB8D781" w14:textId="4AB6FFAA" w:rsidR="00596895" w:rsidRPr="004D5513" w:rsidRDefault="004D5513" w:rsidP="00596895">
            <w:pPr>
              <w:widowControl w:val="0"/>
              <w:numPr>
                <w:ilvl w:val="0"/>
                <w:numId w:val="53"/>
              </w:numPr>
              <w:autoSpaceDE w:val="0"/>
              <w:autoSpaceDN w:val="0"/>
              <w:adjustRightInd w:val="0"/>
              <w:spacing w:before="0" w:after="0"/>
              <w:ind w:left="87" w:hanging="87"/>
              <w:contextualSpacing/>
              <w:jc w:val="left"/>
              <w:rPr>
                <w:bCs/>
                <w:sz w:val="20"/>
                <w:szCs w:val="20"/>
              </w:rPr>
            </w:pPr>
            <w:r w:rsidRPr="004D5513">
              <w:rPr>
                <w:sz w:val="20"/>
                <w:szCs w:val="20"/>
              </w:rPr>
              <w:t>Veterinarska stanica Rijeka</w:t>
            </w:r>
          </w:p>
        </w:tc>
      </w:tr>
      <w:tr w:rsidR="00596895" w:rsidRPr="00596895" w14:paraId="4178D0D0" w14:textId="77777777" w:rsidTr="00E4243C">
        <w:trPr>
          <w:trHeight w:val="558"/>
          <w:jc w:val="center"/>
        </w:trPr>
        <w:tc>
          <w:tcPr>
            <w:tcW w:w="747" w:type="dxa"/>
            <w:vMerge/>
            <w:shd w:val="clear" w:color="auto" w:fill="auto"/>
            <w:vAlign w:val="center"/>
          </w:tcPr>
          <w:p w14:paraId="6C9963C6" w14:textId="77777777" w:rsidR="00596895" w:rsidRPr="00596895" w:rsidRDefault="00596895" w:rsidP="00E4243C">
            <w:pPr>
              <w:widowControl w:val="0"/>
              <w:autoSpaceDE w:val="0"/>
              <w:adjustRightInd w:val="0"/>
              <w:spacing w:before="0" w:after="0"/>
              <w:ind w:right="34"/>
              <w:jc w:val="center"/>
              <w:rPr>
                <w:b/>
                <w:bCs/>
                <w:sz w:val="20"/>
                <w:szCs w:val="20"/>
                <w:highlight w:val="yellow"/>
              </w:rPr>
            </w:pPr>
          </w:p>
        </w:tc>
        <w:tc>
          <w:tcPr>
            <w:tcW w:w="1658" w:type="dxa"/>
            <w:vMerge/>
            <w:shd w:val="clear" w:color="auto" w:fill="auto"/>
            <w:vAlign w:val="center"/>
          </w:tcPr>
          <w:p w14:paraId="53959AD0" w14:textId="77777777" w:rsidR="00596895" w:rsidRPr="00596895" w:rsidRDefault="00596895" w:rsidP="00E4243C">
            <w:pPr>
              <w:widowControl w:val="0"/>
              <w:autoSpaceDE w:val="0"/>
              <w:adjustRightInd w:val="0"/>
              <w:spacing w:before="0" w:after="0"/>
              <w:ind w:right="34"/>
              <w:jc w:val="center"/>
              <w:rPr>
                <w:b/>
                <w:bCs/>
                <w:sz w:val="20"/>
                <w:szCs w:val="20"/>
                <w:highlight w:val="yellow"/>
              </w:rPr>
            </w:pPr>
          </w:p>
        </w:tc>
        <w:tc>
          <w:tcPr>
            <w:tcW w:w="1559" w:type="dxa"/>
            <w:vMerge/>
            <w:vAlign w:val="center"/>
          </w:tcPr>
          <w:p w14:paraId="2D610F61" w14:textId="77777777" w:rsidR="00596895" w:rsidRPr="00596895" w:rsidRDefault="00596895" w:rsidP="00E4243C">
            <w:pPr>
              <w:widowControl w:val="0"/>
              <w:autoSpaceDE w:val="0"/>
              <w:adjustRightInd w:val="0"/>
              <w:spacing w:before="0" w:after="0"/>
              <w:jc w:val="center"/>
              <w:rPr>
                <w:bCs/>
                <w:sz w:val="20"/>
                <w:szCs w:val="20"/>
                <w:highlight w:val="yellow"/>
              </w:rPr>
            </w:pPr>
          </w:p>
        </w:tc>
        <w:tc>
          <w:tcPr>
            <w:tcW w:w="8080" w:type="dxa"/>
            <w:shd w:val="clear" w:color="auto" w:fill="auto"/>
            <w:vAlign w:val="center"/>
          </w:tcPr>
          <w:p w14:paraId="7F97D2B4" w14:textId="77777777" w:rsidR="00596895" w:rsidRPr="004D5513" w:rsidRDefault="00596895" w:rsidP="00E4243C">
            <w:pPr>
              <w:widowControl w:val="0"/>
              <w:autoSpaceDE w:val="0"/>
              <w:adjustRightInd w:val="0"/>
              <w:spacing w:before="0" w:after="0"/>
              <w:rPr>
                <w:bCs/>
                <w:sz w:val="20"/>
                <w:szCs w:val="20"/>
              </w:rPr>
            </w:pPr>
            <w:r w:rsidRPr="004D5513">
              <w:rPr>
                <w:bCs/>
                <w:sz w:val="20"/>
                <w:szCs w:val="20"/>
              </w:rPr>
              <w:t>Osiguranje potrebnih lijekova i sanitetskog materijala.</w:t>
            </w:r>
          </w:p>
        </w:tc>
        <w:tc>
          <w:tcPr>
            <w:tcW w:w="3969" w:type="dxa"/>
            <w:shd w:val="clear" w:color="auto" w:fill="auto"/>
            <w:vAlign w:val="center"/>
          </w:tcPr>
          <w:p w14:paraId="57A3C992" w14:textId="1D975C8A" w:rsidR="00596895" w:rsidRPr="004D5513" w:rsidRDefault="004D5513" w:rsidP="00376EB0">
            <w:pPr>
              <w:pStyle w:val="ListParagraph"/>
              <w:numPr>
                <w:ilvl w:val="0"/>
                <w:numId w:val="53"/>
              </w:numPr>
            </w:pPr>
            <w:r w:rsidRPr="004D5513">
              <w:t>Veterinarska stanica Rijeka</w:t>
            </w:r>
          </w:p>
        </w:tc>
      </w:tr>
      <w:tr w:rsidR="00596895" w:rsidRPr="00596895" w14:paraId="1AA382E8" w14:textId="77777777" w:rsidTr="00E4243C">
        <w:trPr>
          <w:trHeight w:val="1057"/>
          <w:jc w:val="center"/>
        </w:trPr>
        <w:tc>
          <w:tcPr>
            <w:tcW w:w="747" w:type="dxa"/>
            <w:vMerge w:val="restart"/>
            <w:shd w:val="clear" w:color="auto" w:fill="auto"/>
            <w:vAlign w:val="center"/>
          </w:tcPr>
          <w:p w14:paraId="52EF8F2F" w14:textId="77777777" w:rsidR="00596895" w:rsidRPr="005F191A" w:rsidRDefault="00596895" w:rsidP="00E4243C">
            <w:pPr>
              <w:widowControl w:val="0"/>
              <w:autoSpaceDE w:val="0"/>
              <w:adjustRightInd w:val="0"/>
              <w:spacing w:before="0" w:after="0"/>
              <w:ind w:right="34"/>
              <w:jc w:val="center"/>
              <w:rPr>
                <w:b/>
                <w:bCs/>
                <w:sz w:val="20"/>
                <w:szCs w:val="20"/>
              </w:rPr>
            </w:pPr>
            <w:r w:rsidRPr="005F191A">
              <w:rPr>
                <w:b/>
                <w:bCs/>
                <w:sz w:val="20"/>
                <w:szCs w:val="20"/>
              </w:rPr>
              <w:t>9.</w:t>
            </w:r>
          </w:p>
        </w:tc>
        <w:tc>
          <w:tcPr>
            <w:tcW w:w="1658" w:type="dxa"/>
            <w:vMerge w:val="restart"/>
            <w:shd w:val="clear" w:color="auto" w:fill="auto"/>
            <w:vAlign w:val="center"/>
          </w:tcPr>
          <w:p w14:paraId="4B54CCD3" w14:textId="77777777" w:rsidR="00596895" w:rsidRPr="005F191A" w:rsidRDefault="00596895" w:rsidP="00E4243C">
            <w:pPr>
              <w:spacing w:before="0" w:after="0"/>
              <w:jc w:val="center"/>
              <w:rPr>
                <w:b/>
                <w:bCs/>
                <w:sz w:val="20"/>
                <w:szCs w:val="20"/>
              </w:rPr>
            </w:pPr>
            <w:r w:rsidRPr="005F191A">
              <w:rPr>
                <w:b/>
                <w:bCs/>
                <w:sz w:val="20"/>
                <w:szCs w:val="20"/>
              </w:rPr>
              <w:t>Organizacija humane asanacije i identifikacije poginulih</w:t>
            </w:r>
          </w:p>
        </w:tc>
        <w:tc>
          <w:tcPr>
            <w:tcW w:w="1559" w:type="dxa"/>
            <w:vAlign w:val="center"/>
          </w:tcPr>
          <w:p w14:paraId="0F4290D3" w14:textId="655852DD" w:rsidR="00596895" w:rsidRPr="005F191A" w:rsidRDefault="00596895" w:rsidP="00E4243C">
            <w:pPr>
              <w:widowControl w:val="0"/>
              <w:autoSpaceDE w:val="0"/>
              <w:adjustRightInd w:val="0"/>
              <w:spacing w:before="0" w:after="0"/>
              <w:jc w:val="center"/>
              <w:rPr>
                <w:bCs/>
                <w:sz w:val="20"/>
                <w:szCs w:val="20"/>
              </w:rPr>
            </w:pPr>
            <w:r w:rsidRPr="005F191A">
              <w:rPr>
                <w:bCs/>
                <w:sz w:val="20"/>
                <w:szCs w:val="20"/>
              </w:rPr>
              <w:t>Općina Jelenje</w:t>
            </w:r>
          </w:p>
          <w:p w14:paraId="07BA9DC9" w14:textId="0530D50B" w:rsidR="00596895" w:rsidRPr="005F191A" w:rsidRDefault="005F191A" w:rsidP="00E4243C">
            <w:pPr>
              <w:widowControl w:val="0"/>
              <w:autoSpaceDE w:val="0"/>
              <w:adjustRightInd w:val="0"/>
              <w:spacing w:before="0" w:after="0"/>
              <w:jc w:val="center"/>
              <w:rPr>
                <w:bCs/>
                <w:sz w:val="20"/>
                <w:szCs w:val="20"/>
              </w:rPr>
            </w:pPr>
            <w:r w:rsidRPr="005F191A">
              <w:rPr>
                <w:bCs/>
                <w:sz w:val="20"/>
                <w:szCs w:val="20"/>
              </w:rPr>
              <w:t>MUP – II. PP Rijeka</w:t>
            </w:r>
          </w:p>
        </w:tc>
        <w:tc>
          <w:tcPr>
            <w:tcW w:w="8080" w:type="dxa"/>
            <w:shd w:val="clear" w:color="auto" w:fill="auto"/>
            <w:vAlign w:val="center"/>
          </w:tcPr>
          <w:p w14:paraId="1D43E52A" w14:textId="77777777" w:rsidR="00596895" w:rsidRPr="005F191A" w:rsidRDefault="00596895" w:rsidP="00E4243C">
            <w:pPr>
              <w:widowControl w:val="0"/>
              <w:autoSpaceDE w:val="0"/>
              <w:adjustRightInd w:val="0"/>
              <w:spacing w:before="0" w:after="0"/>
              <w:rPr>
                <w:bCs/>
                <w:sz w:val="20"/>
                <w:szCs w:val="20"/>
              </w:rPr>
            </w:pPr>
            <w:r w:rsidRPr="005F191A">
              <w:rPr>
                <w:bCs/>
                <w:sz w:val="20"/>
                <w:szCs w:val="20"/>
              </w:rPr>
              <w:t>Identifikacija i sudsko-medicinska ekspertiza nastradalih osoba vrši se uz prisutnost mrtvozornika, liječnika specijalista sudske medicine i patologije, te predstavnika Policijske uprave.</w:t>
            </w:r>
          </w:p>
          <w:p w14:paraId="50BB3820" w14:textId="77777777" w:rsidR="00596895" w:rsidRPr="005F191A" w:rsidRDefault="00596895" w:rsidP="00E4243C">
            <w:pPr>
              <w:widowControl w:val="0"/>
              <w:autoSpaceDE w:val="0"/>
              <w:adjustRightInd w:val="0"/>
              <w:spacing w:before="0" w:after="0"/>
              <w:rPr>
                <w:bCs/>
                <w:sz w:val="20"/>
                <w:szCs w:val="20"/>
              </w:rPr>
            </w:pPr>
            <w:r w:rsidRPr="005F191A">
              <w:rPr>
                <w:bCs/>
                <w:sz w:val="20"/>
                <w:szCs w:val="20"/>
              </w:rPr>
              <w:t>Identifikacija poginulih vršiti će se na sabirnim mjestima - grobljima koja imaju izrađene posebne objekte mrtvačnice. Za sva ostala sabirna mjesta identifikacija će se obavljati na najbližim susjednim sabirnim mjestima koja imaju mrtvačnicu.</w:t>
            </w:r>
          </w:p>
          <w:p w14:paraId="3965027C" w14:textId="27B054D1" w:rsidR="00596895" w:rsidRPr="005F191A" w:rsidRDefault="00596895" w:rsidP="00E4243C">
            <w:pPr>
              <w:widowControl w:val="0"/>
              <w:autoSpaceDE w:val="0"/>
              <w:adjustRightInd w:val="0"/>
              <w:spacing w:before="0" w:after="0"/>
              <w:rPr>
                <w:bCs/>
                <w:sz w:val="20"/>
                <w:szCs w:val="20"/>
              </w:rPr>
            </w:pPr>
            <w:r w:rsidRPr="005F191A">
              <w:rPr>
                <w:bCs/>
                <w:sz w:val="20"/>
                <w:szCs w:val="20"/>
              </w:rPr>
              <w:t xml:space="preserve">Službu traženja organizira </w:t>
            </w:r>
            <w:r w:rsidR="008F49DF" w:rsidRPr="005F191A">
              <w:rPr>
                <w:bCs/>
                <w:sz w:val="20"/>
                <w:szCs w:val="20"/>
              </w:rPr>
              <w:t>GDCK Rijeka</w:t>
            </w:r>
            <w:r w:rsidRPr="005F191A">
              <w:rPr>
                <w:bCs/>
                <w:sz w:val="20"/>
                <w:szCs w:val="20"/>
              </w:rPr>
              <w:t xml:space="preserve"> (prikupljanje i zapisivanje svih podataka koji bi mogli omogućiti identifikaciju preminulih, ranjenih i nestalih osoba. Slanje obavijesti najbližim članovima obitelji. Kontaktira članove obitelji nestalih osoba radi pozivanja na vađenje krvi radi DNA analize kao i radi izvješćivanja o pristupanju postupku identifikacije pronađenih posmrtnih ostataka. U okviru programa ekshumacije i identifikacije posmrtnih ostataka, Služba tražnja osigurava prijevoz za članove obitelji.)</w:t>
            </w:r>
          </w:p>
        </w:tc>
        <w:tc>
          <w:tcPr>
            <w:tcW w:w="3969" w:type="dxa"/>
            <w:shd w:val="clear" w:color="auto" w:fill="auto"/>
            <w:vAlign w:val="center"/>
          </w:tcPr>
          <w:p w14:paraId="731D273C" w14:textId="60E8CFDA" w:rsidR="00596895" w:rsidRPr="005F191A" w:rsidRDefault="00596895" w:rsidP="00596895">
            <w:pPr>
              <w:widowControl w:val="0"/>
              <w:numPr>
                <w:ilvl w:val="0"/>
                <w:numId w:val="53"/>
              </w:numPr>
              <w:autoSpaceDE w:val="0"/>
              <w:autoSpaceDN w:val="0"/>
              <w:adjustRightInd w:val="0"/>
              <w:spacing w:before="0" w:after="0"/>
              <w:ind w:left="87" w:hanging="87"/>
              <w:contextualSpacing/>
              <w:jc w:val="left"/>
              <w:rPr>
                <w:bCs/>
                <w:sz w:val="20"/>
                <w:szCs w:val="20"/>
              </w:rPr>
            </w:pPr>
            <w:r w:rsidRPr="005F191A">
              <w:rPr>
                <w:bCs/>
                <w:sz w:val="20"/>
                <w:szCs w:val="20"/>
              </w:rPr>
              <w:t xml:space="preserve"> </w:t>
            </w:r>
            <w:r w:rsidR="008F49DF" w:rsidRPr="005F191A">
              <w:rPr>
                <w:bCs/>
                <w:sz w:val="20"/>
                <w:szCs w:val="20"/>
              </w:rPr>
              <w:t xml:space="preserve">Dom zdravlja PGŽ – ispostava Dražice </w:t>
            </w:r>
          </w:p>
          <w:p w14:paraId="407720FB" w14:textId="194F2639" w:rsidR="00596895" w:rsidRPr="005F191A" w:rsidRDefault="00596895" w:rsidP="00E4243C">
            <w:pPr>
              <w:spacing w:before="0" w:after="0"/>
              <w:jc w:val="left"/>
              <w:rPr>
                <w:sz w:val="20"/>
                <w:szCs w:val="20"/>
              </w:rPr>
            </w:pPr>
            <w:r w:rsidRPr="005F191A">
              <w:rPr>
                <w:sz w:val="20"/>
                <w:szCs w:val="20"/>
              </w:rPr>
              <w:t xml:space="preserve">- </w:t>
            </w:r>
            <w:r w:rsidR="005F191A" w:rsidRPr="005F191A">
              <w:rPr>
                <w:sz w:val="20"/>
                <w:szCs w:val="20"/>
              </w:rPr>
              <w:t>MUP – II. PP Rijeka</w:t>
            </w:r>
          </w:p>
          <w:p w14:paraId="6C3A7B92" w14:textId="418874DE" w:rsidR="00596895" w:rsidRPr="005F191A" w:rsidRDefault="00596895" w:rsidP="005F191A">
            <w:pPr>
              <w:spacing w:before="0" w:after="0"/>
              <w:jc w:val="left"/>
              <w:rPr>
                <w:bCs/>
                <w:sz w:val="20"/>
                <w:szCs w:val="20"/>
              </w:rPr>
            </w:pPr>
            <w:r w:rsidRPr="005F191A">
              <w:rPr>
                <w:sz w:val="20"/>
                <w:szCs w:val="20"/>
              </w:rPr>
              <w:t xml:space="preserve">- </w:t>
            </w:r>
            <w:r w:rsidR="008F49DF" w:rsidRPr="005F191A">
              <w:rPr>
                <w:sz w:val="20"/>
                <w:szCs w:val="20"/>
              </w:rPr>
              <w:t>GDCK Rijeka</w:t>
            </w:r>
            <w:r w:rsidRPr="005F191A">
              <w:rPr>
                <w:rFonts w:eastAsia="Calibri"/>
                <w:sz w:val="20"/>
                <w:szCs w:val="20"/>
              </w:rPr>
              <w:t xml:space="preserve">- </w:t>
            </w:r>
          </w:p>
        </w:tc>
      </w:tr>
      <w:tr w:rsidR="00596895" w:rsidRPr="00596895" w14:paraId="5A0CA855" w14:textId="77777777" w:rsidTr="00E4243C">
        <w:trPr>
          <w:trHeight w:val="1057"/>
          <w:jc w:val="center"/>
        </w:trPr>
        <w:tc>
          <w:tcPr>
            <w:tcW w:w="747" w:type="dxa"/>
            <w:vMerge/>
            <w:shd w:val="clear" w:color="auto" w:fill="auto"/>
            <w:vAlign w:val="center"/>
          </w:tcPr>
          <w:p w14:paraId="0DE1C34B" w14:textId="77777777" w:rsidR="00596895" w:rsidRPr="00596895" w:rsidRDefault="00596895" w:rsidP="00E4243C">
            <w:pPr>
              <w:widowControl w:val="0"/>
              <w:autoSpaceDE w:val="0"/>
              <w:adjustRightInd w:val="0"/>
              <w:spacing w:before="0" w:after="0"/>
              <w:ind w:right="34"/>
              <w:jc w:val="center"/>
              <w:rPr>
                <w:b/>
                <w:bCs/>
                <w:sz w:val="20"/>
                <w:szCs w:val="20"/>
                <w:highlight w:val="yellow"/>
              </w:rPr>
            </w:pPr>
          </w:p>
        </w:tc>
        <w:tc>
          <w:tcPr>
            <w:tcW w:w="1658" w:type="dxa"/>
            <w:vMerge/>
            <w:shd w:val="clear" w:color="auto" w:fill="auto"/>
            <w:vAlign w:val="center"/>
          </w:tcPr>
          <w:p w14:paraId="290DD2E3" w14:textId="77777777" w:rsidR="00596895" w:rsidRPr="00596895" w:rsidRDefault="00596895" w:rsidP="00E4243C">
            <w:pPr>
              <w:spacing w:before="0" w:after="0"/>
              <w:jc w:val="center"/>
              <w:rPr>
                <w:b/>
                <w:bCs/>
                <w:sz w:val="20"/>
                <w:szCs w:val="20"/>
                <w:highlight w:val="yellow"/>
              </w:rPr>
            </w:pPr>
          </w:p>
        </w:tc>
        <w:tc>
          <w:tcPr>
            <w:tcW w:w="1559" w:type="dxa"/>
            <w:vMerge w:val="restart"/>
            <w:vAlign w:val="center"/>
          </w:tcPr>
          <w:p w14:paraId="1260229D" w14:textId="445A0192" w:rsidR="00596895" w:rsidRPr="00446A34" w:rsidRDefault="00596895" w:rsidP="00E4243C">
            <w:pPr>
              <w:widowControl w:val="0"/>
              <w:autoSpaceDE w:val="0"/>
              <w:adjustRightInd w:val="0"/>
              <w:spacing w:before="0" w:after="0"/>
              <w:jc w:val="center"/>
              <w:rPr>
                <w:bCs/>
                <w:sz w:val="20"/>
                <w:szCs w:val="20"/>
              </w:rPr>
            </w:pPr>
            <w:r w:rsidRPr="00446A34">
              <w:rPr>
                <w:bCs/>
                <w:sz w:val="20"/>
                <w:szCs w:val="20"/>
              </w:rPr>
              <w:t>Općina Jelenje</w:t>
            </w:r>
          </w:p>
        </w:tc>
        <w:tc>
          <w:tcPr>
            <w:tcW w:w="8080" w:type="dxa"/>
            <w:shd w:val="clear" w:color="auto" w:fill="auto"/>
            <w:vAlign w:val="center"/>
          </w:tcPr>
          <w:p w14:paraId="0D1C93D7" w14:textId="77777777" w:rsidR="00596895" w:rsidRPr="00446A34" w:rsidRDefault="00596895" w:rsidP="00E4243C">
            <w:pPr>
              <w:widowControl w:val="0"/>
              <w:autoSpaceDE w:val="0"/>
              <w:adjustRightInd w:val="0"/>
              <w:spacing w:before="0" w:after="0"/>
              <w:rPr>
                <w:bCs/>
                <w:sz w:val="20"/>
                <w:szCs w:val="20"/>
              </w:rPr>
            </w:pPr>
            <w:r w:rsidRPr="00446A34">
              <w:rPr>
                <w:bCs/>
                <w:sz w:val="20"/>
                <w:szCs w:val="20"/>
              </w:rPr>
              <w:t>Sanitarni nadzor nad ukapanjem mrtvih.</w:t>
            </w:r>
          </w:p>
        </w:tc>
        <w:tc>
          <w:tcPr>
            <w:tcW w:w="3969" w:type="dxa"/>
            <w:shd w:val="clear" w:color="auto" w:fill="auto"/>
            <w:vAlign w:val="center"/>
          </w:tcPr>
          <w:p w14:paraId="1C60586E" w14:textId="77777777" w:rsidR="00596895" w:rsidRPr="00446A34" w:rsidRDefault="00596895" w:rsidP="00376EB0">
            <w:pPr>
              <w:pStyle w:val="ListParagraph"/>
              <w:numPr>
                <w:ilvl w:val="0"/>
                <w:numId w:val="53"/>
              </w:numPr>
            </w:pPr>
            <w:r w:rsidRPr="00446A34">
              <w:t>pogrebna poduzeća uz djelatnike mjesnih odbora</w:t>
            </w:r>
          </w:p>
          <w:p w14:paraId="372D25B7" w14:textId="77777777" w:rsidR="00596895" w:rsidRPr="00446A34" w:rsidRDefault="00596895" w:rsidP="00596895">
            <w:pPr>
              <w:widowControl w:val="0"/>
              <w:numPr>
                <w:ilvl w:val="0"/>
                <w:numId w:val="53"/>
              </w:numPr>
              <w:autoSpaceDE w:val="0"/>
              <w:autoSpaceDN w:val="0"/>
              <w:adjustRightInd w:val="0"/>
              <w:spacing w:before="0" w:after="0"/>
              <w:ind w:left="87" w:hanging="87"/>
              <w:contextualSpacing/>
              <w:jc w:val="left"/>
              <w:rPr>
                <w:bCs/>
                <w:sz w:val="20"/>
                <w:szCs w:val="20"/>
              </w:rPr>
            </w:pPr>
            <w:r w:rsidRPr="00446A34">
              <w:rPr>
                <w:sz w:val="20"/>
                <w:szCs w:val="20"/>
              </w:rPr>
              <w:t>sanitarna inspekcija</w:t>
            </w:r>
          </w:p>
        </w:tc>
      </w:tr>
      <w:tr w:rsidR="00596895" w:rsidRPr="00596895" w14:paraId="504E6C96" w14:textId="77777777" w:rsidTr="00E4243C">
        <w:trPr>
          <w:trHeight w:val="756"/>
          <w:jc w:val="center"/>
        </w:trPr>
        <w:tc>
          <w:tcPr>
            <w:tcW w:w="747" w:type="dxa"/>
            <w:vMerge/>
            <w:shd w:val="clear" w:color="auto" w:fill="auto"/>
            <w:vAlign w:val="center"/>
          </w:tcPr>
          <w:p w14:paraId="32A2B054" w14:textId="77777777" w:rsidR="00596895" w:rsidRPr="00596895" w:rsidRDefault="00596895" w:rsidP="00E4243C">
            <w:pPr>
              <w:widowControl w:val="0"/>
              <w:autoSpaceDE w:val="0"/>
              <w:adjustRightInd w:val="0"/>
              <w:spacing w:before="0" w:after="0"/>
              <w:ind w:right="34"/>
              <w:jc w:val="center"/>
              <w:rPr>
                <w:b/>
                <w:bCs/>
                <w:sz w:val="20"/>
                <w:szCs w:val="20"/>
                <w:highlight w:val="yellow"/>
              </w:rPr>
            </w:pPr>
          </w:p>
        </w:tc>
        <w:tc>
          <w:tcPr>
            <w:tcW w:w="1658" w:type="dxa"/>
            <w:vMerge/>
            <w:shd w:val="clear" w:color="auto" w:fill="auto"/>
            <w:vAlign w:val="center"/>
          </w:tcPr>
          <w:p w14:paraId="26534C20" w14:textId="77777777" w:rsidR="00596895" w:rsidRPr="00596895" w:rsidRDefault="00596895" w:rsidP="00E4243C">
            <w:pPr>
              <w:spacing w:before="0" w:after="0"/>
              <w:jc w:val="center"/>
              <w:rPr>
                <w:b/>
                <w:bCs/>
                <w:sz w:val="20"/>
                <w:szCs w:val="20"/>
                <w:highlight w:val="yellow"/>
              </w:rPr>
            </w:pPr>
          </w:p>
        </w:tc>
        <w:tc>
          <w:tcPr>
            <w:tcW w:w="1559" w:type="dxa"/>
            <w:vMerge/>
            <w:vAlign w:val="center"/>
          </w:tcPr>
          <w:p w14:paraId="649C37A6" w14:textId="77777777" w:rsidR="00596895" w:rsidRPr="00446A34" w:rsidRDefault="00596895" w:rsidP="00E4243C">
            <w:pPr>
              <w:widowControl w:val="0"/>
              <w:autoSpaceDE w:val="0"/>
              <w:adjustRightInd w:val="0"/>
              <w:spacing w:before="0" w:after="0"/>
              <w:jc w:val="center"/>
              <w:rPr>
                <w:bCs/>
                <w:sz w:val="20"/>
                <w:szCs w:val="20"/>
              </w:rPr>
            </w:pPr>
          </w:p>
        </w:tc>
        <w:tc>
          <w:tcPr>
            <w:tcW w:w="8080" w:type="dxa"/>
            <w:shd w:val="clear" w:color="auto" w:fill="auto"/>
            <w:vAlign w:val="center"/>
          </w:tcPr>
          <w:p w14:paraId="580FB4D8" w14:textId="77777777" w:rsidR="00596895" w:rsidRPr="00446A34" w:rsidRDefault="00596895" w:rsidP="00E4243C">
            <w:pPr>
              <w:widowControl w:val="0"/>
              <w:autoSpaceDE w:val="0"/>
              <w:adjustRightInd w:val="0"/>
              <w:spacing w:before="0" w:after="0"/>
              <w:rPr>
                <w:bCs/>
                <w:sz w:val="20"/>
                <w:szCs w:val="20"/>
              </w:rPr>
            </w:pPr>
            <w:r w:rsidRPr="00446A34">
              <w:rPr>
                <w:bCs/>
                <w:sz w:val="20"/>
                <w:szCs w:val="20"/>
              </w:rPr>
              <w:t>Osiguranje prostora za prikupljanje poginulih i druge provedbene aktivnosti.</w:t>
            </w:r>
          </w:p>
          <w:p w14:paraId="6D999EA1" w14:textId="77777777" w:rsidR="00596895" w:rsidRPr="00446A34" w:rsidRDefault="00596895" w:rsidP="00E4243C">
            <w:pPr>
              <w:widowControl w:val="0"/>
              <w:autoSpaceDE w:val="0"/>
              <w:adjustRightInd w:val="0"/>
              <w:spacing w:before="0" w:after="0"/>
              <w:rPr>
                <w:bCs/>
                <w:sz w:val="20"/>
                <w:szCs w:val="20"/>
              </w:rPr>
            </w:pPr>
            <w:r w:rsidRPr="00446A34">
              <w:rPr>
                <w:bCs/>
                <w:sz w:val="20"/>
                <w:szCs w:val="20"/>
              </w:rPr>
              <w:t>Lokacije za ukop su mjesna groblja.</w:t>
            </w:r>
          </w:p>
        </w:tc>
        <w:tc>
          <w:tcPr>
            <w:tcW w:w="3969" w:type="dxa"/>
            <w:shd w:val="clear" w:color="auto" w:fill="auto"/>
            <w:vAlign w:val="center"/>
          </w:tcPr>
          <w:p w14:paraId="3967705D" w14:textId="5F94467E" w:rsidR="00596895" w:rsidRPr="00446A34" w:rsidRDefault="00596895" w:rsidP="00596895">
            <w:pPr>
              <w:widowControl w:val="0"/>
              <w:numPr>
                <w:ilvl w:val="0"/>
                <w:numId w:val="53"/>
              </w:numPr>
              <w:autoSpaceDE w:val="0"/>
              <w:autoSpaceDN w:val="0"/>
              <w:adjustRightInd w:val="0"/>
              <w:spacing w:before="0" w:after="0"/>
              <w:ind w:left="87" w:hanging="87"/>
              <w:contextualSpacing/>
              <w:jc w:val="left"/>
              <w:rPr>
                <w:bCs/>
                <w:sz w:val="20"/>
                <w:szCs w:val="20"/>
              </w:rPr>
            </w:pPr>
            <w:r w:rsidRPr="00446A34">
              <w:rPr>
                <w:rFonts w:eastAsia="Calibri"/>
                <w:sz w:val="20"/>
                <w:szCs w:val="20"/>
              </w:rPr>
              <w:t xml:space="preserve"> </w:t>
            </w:r>
            <w:r w:rsidR="00446A34" w:rsidRPr="00446A34">
              <w:rPr>
                <w:rFonts w:eastAsia="Calibri"/>
                <w:sz w:val="20"/>
                <w:szCs w:val="20"/>
              </w:rPr>
              <w:t>KD Jelen d.o.o.</w:t>
            </w:r>
          </w:p>
        </w:tc>
      </w:tr>
      <w:tr w:rsidR="00596895" w:rsidRPr="00596895" w14:paraId="66079863" w14:textId="77777777" w:rsidTr="00E4243C">
        <w:trPr>
          <w:trHeight w:val="1057"/>
          <w:jc w:val="center"/>
        </w:trPr>
        <w:tc>
          <w:tcPr>
            <w:tcW w:w="747" w:type="dxa"/>
            <w:vMerge w:val="restart"/>
            <w:shd w:val="clear" w:color="auto" w:fill="auto"/>
            <w:vAlign w:val="center"/>
          </w:tcPr>
          <w:p w14:paraId="6BA8974C" w14:textId="77777777" w:rsidR="00596895" w:rsidRPr="00C77728" w:rsidRDefault="00596895" w:rsidP="00E4243C">
            <w:pPr>
              <w:widowControl w:val="0"/>
              <w:autoSpaceDE w:val="0"/>
              <w:adjustRightInd w:val="0"/>
              <w:spacing w:before="0" w:after="0"/>
              <w:ind w:right="34"/>
              <w:jc w:val="center"/>
              <w:rPr>
                <w:b/>
                <w:bCs/>
                <w:sz w:val="20"/>
                <w:szCs w:val="20"/>
              </w:rPr>
            </w:pPr>
            <w:r w:rsidRPr="00C77728">
              <w:rPr>
                <w:b/>
                <w:bCs/>
                <w:sz w:val="20"/>
                <w:szCs w:val="20"/>
              </w:rPr>
              <w:t>10.</w:t>
            </w:r>
          </w:p>
        </w:tc>
        <w:tc>
          <w:tcPr>
            <w:tcW w:w="1658" w:type="dxa"/>
            <w:vMerge w:val="restart"/>
            <w:shd w:val="clear" w:color="auto" w:fill="auto"/>
            <w:vAlign w:val="center"/>
          </w:tcPr>
          <w:p w14:paraId="3DC13286" w14:textId="77777777" w:rsidR="00596895" w:rsidRPr="00C77728" w:rsidRDefault="00596895" w:rsidP="00E4243C">
            <w:pPr>
              <w:spacing w:before="0" w:after="0"/>
              <w:jc w:val="center"/>
              <w:rPr>
                <w:b/>
                <w:bCs/>
                <w:sz w:val="20"/>
                <w:szCs w:val="20"/>
              </w:rPr>
            </w:pPr>
            <w:r w:rsidRPr="00C77728">
              <w:rPr>
                <w:b/>
                <w:bCs/>
                <w:sz w:val="20"/>
                <w:szCs w:val="20"/>
              </w:rPr>
              <w:t>Organizacija asanacije terena</w:t>
            </w:r>
          </w:p>
        </w:tc>
        <w:tc>
          <w:tcPr>
            <w:tcW w:w="1559" w:type="dxa"/>
            <w:vMerge w:val="restart"/>
            <w:vAlign w:val="center"/>
          </w:tcPr>
          <w:p w14:paraId="37BC1885" w14:textId="7A79A849" w:rsidR="00596895" w:rsidRPr="00C77728" w:rsidRDefault="00596895" w:rsidP="00E4243C">
            <w:pPr>
              <w:widowControl w:val="0"/>
              <w:autoSpaceDE w:val="0"/>
              <w:adjustRightInd w:val="0"/>
              <w:spacing w:before="0" w:after="0"/>
              <w:ind w:left="33"/>
              <w:jc w:val="center"/>
              <w:rPr>
                <w:bCs/>
                <w:sz w:val="20"/>
                <w:szCs w:val="20"/>
              </w:rPr>
            </w:pPr>
            <w:r w:rsidRPr="00C77728">
              <w:rPr>
                <w:bCs/>
                <w:sz w:val="20"/>
                <w:szCs w:val="20"/>
              </w:rPr>
              <w:t>Općina Jelenje</w:t>
            </w:r>
          </w:p>
        </w:tc>
        <w:tc>
          <w:tcPr>
            <w:tcW w:w="8080" w:type="dxa"/>
            <w:shd w:val="clear" w:color="auto" w:fill="auto"/>
            <w:vAlign w:val="center"/>
          </w:tcPr>
          <w:p w14:paraId="460577FD" w14:textId="77777777" w:rsidR="00596895" w:rsidRPr="00C77728" w:rsidRDefault="00596895" w:rsidP="00E4243C">
            <w:pPr>
              <w:widowControl w:val="0"/>
              <w:autoSpaceDE w:val="0"/>
              <w:adjustRightInd w:val="0"/>
              <w:spacing w:before="0" w:after="0"/>
              <w:rPr>
                <w:bCs/>
                <w:sz w:val="20"/>
                <w:szCs w:val="20"/>
              </w:rPr>
            </w:pPr>
            <w:r w:rsidRPr="00C77728">
              <w:rPr>
                <w:bCs/>
                <w:sz w:val="20"/>
                <w:szCs w:val="20"/>
              </w:rPr>
              <w:t xml:space="preserve">Strojno i ručno raščišćavanje i čišćenje javnih površina od zemlje i komada stijena i ostalog neinfektivnog nanosa. </w:t>
            </w:r>
          </w:p>
          <w:p w14:paraId="5AD8FE4C" w14:textId="77777777" w:rsidR="00596895" w:rsidRPr="00C77728" w:rsidRDefault="00596895" w:rsidP="00E4243C">
            <w:pPr>
              <w:widowControl w:val="0"/>
              <w:autoSpaceDE w:val="0"/>
              <w:adjustRightInd w:val="0"/>
              <w:spacing w:before="0" w:after="0"/>
              <w:rPr>
                <w:bCs/>
                <w:sz w:val="20"/>
                <w:szCs w:val="20"/>
              </w:rPr>
            </w:pPr>
            <w:r w:rsidRPr="00C77728">
              <w:rPr>
                <w:bCs/>
                <w:sz w:val="20"/>
                <w:szCs w:val="20"/>
              </w:rPr>
              <w:t xml:space="preserve">Pranje vodom javnih površina i objekata koje su pod zemljom. </w:t>
            </w:r>
          </w:p>
          <w:p w14:paraId="51A09E32" w14:textId="77777777" w:rsidR="00596895" w:rsidRPr="00C77728" w:rsidRDefault="00596895" w:rsidP="00E4243C">
            <w:pPr>
              <w:widowControl w:val="0"/>
              <w:autoSpaceDE w:val="0"/>
              <w:adjustRightInd w:val="0"/>
              <w:spacing w:before="0" w:after="0"/>
              <w:rPr>
                <w:bCs/>
                <w:sz w:val="20"/>
                <w:szCs w:val="20"/>
              </w:rPr>
            </w:pPr>
            <w:r w:rsidRPr="00C77728">
              <w:rPr>
                <w:bCs/>
                <w:sz w:val="20"/>
                <w:szCs w:val="20"/>
              </w:rPr>
              <w:t>Uklanjanje građevinskog i ostalog krupnog otpada s javnih površina i iz objekata.</w:t>
            </w:r>
          </w:p>
        </w:tc>
        <w:tc>
          <w:tcPr>
            <w:tcW w:w="3969" w:type="dxa"/>
            <w:shd w:val="clear" w:color="auto" w:fill="auto"/>
            <w:vAlign w:val="center"/>
          </w:tcPr>
          <w:p w14:paraId="19E1D648" w14:textId="77777777" w:rsidR="00596895" w:rsidRPr="00C77728" w:rsidRDefault="00596895" w:rsidP="00376EB0">
            <w:pPr>
              <w:pStyle w:val="ListParagraph"/>
              <w:numPr>
                <w:ilvl w:val="0"/>
                <w:numId w:val="53"/>
              </w:numPr>
            </w:pPr>
            <w:r w:rsidRPr="00C77728">
              <w:t>Stožer civilne zaštite</w:t>
            </w:r>
          </w:p>
          <w:p w14:paraId="693D2FF0" w14:textId="77777777" w:rsidR="00446A34" w:rsidRPr="00C77728" w:rsidRDefault="00446A34" w:rsidP="00376EB0">
            <w:pPr>
              <w:pStyle w:val="ListParagraph"/>
              <w:numPr>
                <w:ilvl w:val="0"/>
                <w:numId w:val="53"/>
              </w:numPr>
            </w:pPr>
            <w:r w:rsidRPr="00C77728">
              <w:t>KD Jelen d.o.o.</w:t>
            </w:r>
          </w:p>
          <w:p w14:paraId="6B64F4A9" w14:textId="58599F48" w:rsidR="00446A34" w:rsidRPr="00C77728" w:rsidRDefault="00446A34" w:rsidP="00376EB0">
            <w:pPr>
              <w:pStyle w:val="ListParagraph"/>
              <w:numPr>
                <w:ilvl w:val="0"/>
                <w:numId w:val="53"/>
              </w:numPr>
            </w:pPr>
            <w:r w:rsidRPr="00C77728">
              <w:t>Emico d.o.o.</w:t>
            </w:r>
          </w:p>
          <w:p w14:paraId="21FC459F" w14:textId="02613CE4" w:rsidR="00596895" w:rsidRPr="00C77728" w:rsidRDefault="00446A34" w:rsidP="00446A34">
            <w:pPr>
              <w:widowControl w:val="0"/>
              <w:numPr>
                <w:ilvl w:val="0"/>
                <w:numId w:val="53"/>
              </w:numPr>
              <w:autoSpaceDE w:val="0"/>
              <w:autoSpaceDN w:val="0"/>
              <w:adjustRightInd w:val="0"/>
              <w:spacing w:before="0" w:after="0"/>
              <w:contextualSpacing/>
              <w:jc w:val="left"/>
              <w:rPr>
                <w:rFonts w:eastAsiaTheme="minorHAnsi"/>
                <w:sz w:val="20"/>
                <w:szCs w:val="20"/>
              </w:rPr>
            </w:pPr>
            <w:r w:rsidRPr="00C77728">
              <w:rPr>
                <w:sz w:val="20"/>
                <w:szCs w:val="20"/>
              </w:rPr>
              <w:t>Obrt Brko Dražice</w:t>
            </w:r>
          </w:p>
        </w:tc>
      </w:tr>
      <w:tr w:rsidR="00596895" w:rsidRPr="00596895" w14:paraId="781CF682" w14:textId="77777777" w:rsidTr="00E4243C">
        <w:trPr>
          <w:trHeight w:val="1057"/>
          <w:jc w:val="center"/>
        </w:trPr>
        <w:tc>
          <w:tcPr>
            <w:tcW w:w="747" w:type="dxa"/>
            <w:vMerge/>
            <w:shd w:val="clear" w:color="auto" w:fill="auto"/>
            <w:vAlign w:val="center"/>
          </w:tcPr>
          <w:p w14:paraId="4C6DED93" w14:textId="77777777" w:rsidR="00596895" w:rsidRPr="00C77728" w:rsidRDefault="00596895" w:rsidP="00E4243C">
            <w:pPr>
              <w:widowControl w:val="0"/>
              <w:autoSpaceDE w:val="0"/>
              <w:adjustRightInd w:val="0"/>
              <w:spacing w:before="0" w:after="0"/>
              <w:ind w:right="34"/>
              <w:jc w:val="center"/>
              <w:rPr>
                <w:b/>
                <w:bCs/>
                <w:sz w:val="20"/>
                <w:szCs w:val="20"/>
              </w:rPr>
            </w:pPr>
          </w:p>
        </w:tc>
        <w:tc>
          <w:tcPr>
            <w:tcW w:w="1658" w:type="dxa"/>
            <w:vMerge/>
            <w:shd w:val="clear" w:color="auto" w:fill="auto"/>
            <w:vAlign w:val="center"/>
          </w:tcPr>
          <w:p w14:paraId="303FF18D" w14:textId="77777777" w:rsidR="00596895" w:rsidRPr="00C77728" w:rsidRDefault="00596895" w:rsidP="00E4243C">
            <w:pPr>
              <w:spacing w:before="0" w:after="0"/>
              <w:jc w:val="center"/>
              <w:rPr>
                <w:b/>
                <w:bCs/>
                <w:sz w:val="20"/>
                <w:szCs w:val="20"/>
              </w:rPr>
            </w:pPr>
          </w:p>
        </w:tc>
        <w:tc>
          <w:tcPr>
            <w:tcW w:w="1559" w:type="dxa"/>
            <w:vMerge/>
            <w:vAlign w:val="center"/>
          </w:tcPr>
          <w:p w14:paraId="20227D33" w14:textId="77777777" w:rsidR="00596895" w:rsidRPr="00C77728" w:rsidRDefault="00596895" w:rsidP="00E4243C">
            <w:pPr>
              <w:widowControl w:val="0"/>
              <w:autoSpaceDE w:val="0"/>
              <w:adjustRightInd w:val="0"/>
              <w:spacing w:before="0" w:after="0"/>
              <w:ind w:left="33"/>
              <w:jc w:val="center"/>
              <w:rPr>
                <w:bCs/>
                <w:sz w:val="20"/>
                <w:szCs w:val="20"/>
              </w:rPr>
            </w:pPr>
          </w:p>
        </w:tc>
        <w:tc>
          <w:tcPr>
            <w:tcW w:w="8080" w:type="dxa"/>
            <w:shd w:val="clear" w:color="auto" w:fill="auto"/>
            <w:vAlign w:val="center"/>
          </w:tcPr>
          <w:p w14:paraId="6629D23C" w14:textId="77777777" w:rsidR="00596895" w:rsidRPr="00C77728" w:rsidRDefault="00596895" w:rsidP="00E4243C">
            <w:pPr>
              <w:widowControl w:val="0"/>
              <w:autoSpaceDE w:val="0"/>
              <w:adjustRightInd w:val="0"/>
              <w:spacing w:before="0" w:after="0"/>
              <w:rPr>
                <w:bCs/>
                <w:sz w:val="20"/>
                <w:szCs w:val="20"/>
              </w:rPr>
            </w:pPr>
            <w:r w:rsidRPr="00C77728">
              <w:rPr>
                <w:bCs/>
                <w:sz w:val="20"/>
                <w:szCs w:val="20"/>
              </w:rPr>
              <w:t>Dezinfekcija prostora.</w:t>
            </w:r>
          </w:p>
        </w:tc>
        <w:tc>
          <w:tcPr>
            <w:tcW w:w="3969" w:type="dxa"/>
            <w:shd w:val="clear" w:color="auto" w:fill="auto"/>
            <w:vAlign w:val="center"/>
          </w:tcPr>
          <w:p w14:paraId="6D73374A" w14:textId="5D4D54C0" w:rsidR="00596895" w:rsidRPr="00C77728" w:rsidRDefault="00596895" w:rsidP="00376EB0">
            <w:pPr>
              <w:pStyle w:val="ListParagraph"/>
              <w:numPr>
                <w:ilvl w:val="0"/>
                <w:numId w:val="53"/>
              </w:numPr>
            </w:pPr>
            <w:r w:rsidRPr="00C77728">
              <w:t xml:space="preserve"> </w:t>
            </w:r>
            <w:r w:rsidR="008A770E" w:rsidRPr="00C77728">
              <w:t xml:space="preserve">Nastavni zavod za javno zdravstvo Primorsko-goranske županije </w:t>
            </w:r>
          </w:p>
        </w:tc>
      </w:tr>
      <w:tr w:rsidR="00596895" w:rsidRPr="00596895" w14:paraId="4590C785" w14:textId="77777777" w:rsidTr="00E4243C">
        <w:trPr>
          <w:trHeight w:val="1057"/>
          <w:jc w:val="center"/>
        </w:trPr>
        <w:tc>
          <w:tcPr>
            <w:tcW w:w="747" w:type="dxa"/>
            <w:shd w:val="clear" w:color="auto" w:fill="auto"/>
            <w:vAlign w:val="center"/>
          </w:tcPr>
          <w:p w14:paraId="0A29D756" w14:textId="77777777" w:rsidR="00596895" w:rsidRPr="00C77728" w:rsidRDefault="00596895" w:rsidP="00E4243C">
            <w:pPr>
              <w:widowControl w:val="0"/>
              <w:autoSpaceDE w:val="0"/>
              <w:adjustRightInd w:val="0"/>
              <w:spacing w:before="0" w:after="0"/>
              <w:ind w:right="34"/>
              <w:jc w:val="center"/>
              <w:rPr>
                <w:b/>
                <w:bCs/>
                <w:sz w:val="20"/>
                <w:szCs w:val="20"/>
              </w:rPr>
            </w:pPr>
            <w:r w:rsidRPr="00C77728">
              <w:rPr>
                <w:b/>
                <w:bCs/>
                <w:sz w:val="20"/>
                <w:szCs w:val="20"/>
              </w:rPr>
              <w:t>11.</w:t>
            </w:r>
          </w:p>
        </w:tc>
        <w:tc>
          <w:tcPr>
            <w:tcW w:w="1658" w:type="dxa"/>
            <w:shd w:val="clear" w:color="auto" w:fill="auto"/>
            <w:vAlign w:val="center"/>
          </w:tcPr>
          <w:p w14:paraId="0236A655" w14:textId="77777777" w:rsidR="00596895" w:rsidRPr="00C77728" w:rsidRDefault="00596895" w:rsidP="00E4243C">
            <w:pPr>
              <w:widowControl w:val="0"/>
              <w:autoSpaceDE w:val="0"/>
              <w:adjustRightInd w:val="0"/>
              <w:spacing w:before="0" w:after="0"/>
              <w:ind w:right="13"/>
              <w:jc w:val="center"/>
              <w:rPr>
                <w:b/>
                <w:bCs/>
                <w:sz w:val="20"/>
                <w:szCs w:val="20"/>
              </w:rPr>
            </w:pPr>
            <w:r w:rsidRPr="00C77728">
              <w:rPr>
                <w:b/>
                <w:bCs/>
                <w:sz w:val="20"/>
                <w:szCs w:val="20"/>
              </w:rPr>
              <w:t>Organizacija osiguravanja hrane i vode za piće</w:t>
            </w:r>
          </w:p>
        </w:tc>
        <w:tc>
          <w:tcPr>
            <w:tcW w:w="1559" w:type="dxa"/>
            <w:vAlign w:val="center"/>
          </w:tcPr>
          <w:p w14:paraId="0597C52D" w14:textId="543E14FC" w:rsidR="00596895" w:rsidRPr="00C77728" w:rsidRDefault="00596895" w:rsidP="00E4243C">
            <w:pPr>
              <w:autoSpaceDE w:val="0"/>
              <w:adjustRightInd w:val="0"/>
              <w:spacing w:before="0" w:after="0"/>
              <w:jc w:val="center"/>
              <w:rPr>
                <w:bCs/>
                <w:sz w:val="20"/>
                <w:szCs w:val="20"/>
              </w:rPr>
            </w:pPr>
            <w:r w:rsidRPr="00C77728">
              <w:rPr>
                <w:bCs/>
                <w:sz w:val="20"/>
                <w:szCs w:val="20"/>
              </w:rPr>
              <w:t>Općina Jelenje</w:t>
            </w:r>
          </w:p>
        </w:tc>
        <w:tc>
          <w:tcPr>
            <w:tcW w:w="8080" w:type="dxa"/>
            <w:shd w:val="clear" w:color="auto" w:fill="auto"/>
            <w:vAlign w:val="center"/>
          </w:tcPr>
          <w:p w14:paraId="2A740EF7" w14:textId="0F829714" w:rsidR="00596895" w:rsidRPr="00C77728" w:rsidRDefault="00596895" w:rsidP="00E4243C">
            <w:pPr>
              <w:autoSpaceDE w:val="0"/>
              <w:adjustRightInd w:val="0"/>
              <w:spacing w:before="0" w:after="0"/>
              <w:rPr>
                <w:bCs/>
                <w:sz w:val="20"/>
                <w:szCs w:val="20"/>
              </w:rPr>
            </w:pPr>
            <w:r w:rsidRPr="00C77728">
              <w:rPr>
                <w:bCs/>
                <w:sz w:val="20"/>
                <w:szCs w:val="20"/>
              </w:rPr>
              <w:t xml:space="preserve">Stožer prikuplja informacije o stanju vodoopskrbnog sustava a za to je zadužen član stožera za vodoopskrbu uz suradnju sa Zavodom za javno zdravstvo </w:t>
            </w:r>
            <w:r w:rsidR="00C77728" w:rsidRPr="00C77728">
              <w:rPr>
                <w:bCs/>
                <w:sz w:val="20"/>
                <w:szCs w:val="20"/>
              </w:rPr>
              <w:t>Primorsko-goranske</w:t>
            </w:r>
            <w:r w:rsidRPr="00C77728">
              <w:rPr>
                <w:bCs/>
                <w:sz w:val="20"/>
                <w:szCs w:val="20"/>
              </w:rPr>
              <w:t xml:space="preserve"> županije. Na sjednicu Stožera potrebno pozvati predstavnika Zavoda za javno zdravstvo zagrebačke županije. Do uspostave vodoopskrbnog sustava organizira se dovoz vode na punktove po ugroženom području a raspored određuje član Stožera za protupožarnu zaštitu. Stožer određuje minimalne dnevne količine vode po osobi na prijedlog Zavoda za javno zdravstvo </w:t>
            </w:r>
            <w:r w:rsidR="00FE48E3">
              <w:rPr>
                <w:bCs/>
                <w:sz w:val="20"/>
                <w:szCs w:val="20"/>
              </w:rPr>
              <w:t>Primorsko-goranske</w:t>
            </w:r>
            <w:r w:rsidRPr="00C77728">
              <w:rPr>
                <w:bCs/>
                <w:sz w:val="20"/>
                <w:szCs w:val="20"/>
              </w:rPr>
              <w:t xml:space="preserve"> županije.</w:t>
            </w:r>
          </w:p>
          <w:p w14:paraId="416EEC5E" w14:textId="18B605FF" w:rsidR="00596895" w:rsidRPr="00C77728" w:rsidRDefault="00596895" w:rsidP="00E4243C">
            <w:pPr>
              <w:autoSpaceDE w:val="0"/>
              <w:adjustRightInd w:val="0"/>
              <w:spacing w:before="0" w:after="0"/>
              <w:rPr>
                <w:bCs/>
                <w:sz w:val="20"/>
                <w:szCs w:val="20"/>
              </w:rPr>
            </w:pPr>
            <w:r w:rsidRPr="00C77728">
              <w:rPr>
                <w:bCs/>
                <w:sz w:val="20"/>
                <w:szCs w:val="20"/>
              </w:rPr>
              <w:t xml:space="preserve">U slučaju zagađenja vode u zdencima aktivirati će se operativne  snage sustava civilne zaštite i pravne osobe od interesa za sustav civilne zaštite radi dezinfekcije zdenaca, a prema uputama Zavoda za javno zdravstvo </w:t>
            </w:r>
            <w:r w:rsidR="00C77728" w:rsidRPr="00C77728">
              <w:rPr>
                <w:bCs/>
                <w:sz w:val="20"/>
                <w:szCs w:val="20"/>
              </w:rPr>
              <w:t>Primorsko-goranske</w:t>
            </w:r>
            <w:r w:rsidRPr="00C77728">
              <w:rPr>
                <w:bCs/>
                <w:sz w:val="20"/>
                <w:szCs w:val="20"/>
              </w:rPr>
              <w:t xml:space="preserve"> županije. Stožer organizira dopremu prehrambenih artikala u poljske kuhinje koje se smještaju u blizini ugroženih područja. Stožer organizira distribuciju hrane. Također potrebno je kontaktirati proizvođače kruha te utvrditi mogućnosti daljnje proizvodnje i način distribucije.</w:t>
            </w:r>
          </w:p>
        </w:tc>
        <w:tc>
          <w:tcPr>
            <w:tcW w:w="3969" w:type="dxa"/>
            <w:shd w:val="clear" w:color="auto" w:fill="auto"/>
            <w:vAlign w:val="center"/>
          </w:tcPr>
          <w:p w14:paraId="576EAA27" w14:textId="66A46AE9" w:rsidR="00596895" w:rsidRPr="00C77728" w:rsidRDefault="00596895" w:rsidP="00376EB0">
            <w:pPr>
              <w:pStyle w:val="ListParagraph"/>
              <w:numPr>
                <w:ilvl w:val="0"/>
                <w:numId w:val="53"/>
              </w:numPr>
            </w:pPr>
            <w:r w:rsidRPr="00C77728">
              <w:t xml:space="preserve">Stožer civilne zaštite uz suradnju sa Zavodom za javno zdravstvo </w:t>
            </w:r>
            <w:r w:rsidR="00C77728" w:rsidRPr="00C77728">
              <w:t>Primorsko-goranske</w:t>
            </w:r>
            <w:r w:rsidRPr="00C77728">
              <w:t xml:space="preserve"> županije</w:t>
            </w:r>
          </w:p>
          <w:p w14:paraId="4B826DCA" w14:textId="223B511A" w:rsidR="00596895" w:rsidRPr="00C77728" w:rsidRDefault="00C77728" w:rsidP="00376EB0">
            <w:pPr>
              <w:pStyle w:val="ListParagraph"/>
              <w:numPr>
                <w:ilvl w:val="0"/>
                <w:numId w:val="53"/>
              </w:numPr>
            </w:pPr>
            <w:r w:rsidRPr="00C77728">
              <w:t>Vatrogasne snage</w:t>
            </w:r>
          </w:p>
          <w:p w14:paraId="65BAAD21" w14:textId="010A41B4" w:rsidR="00596895" w:rsidRPr="00C77728" w:rsidRDefault="008F49DF" w:rsidP="00376EB0">
            <w:pPr>
              <w:pStyle w:val="ListParagraph"/>
              <w:numPr>
                <w:ilvl w:val="0"/>
                <w:numId w:val="53"/>
              </w:numPr>
            </w:pPr>
            <w:r w:rsidRPr="00C77728">
              <w:t>Vodovod i kanalizacija d.o.o. Rijeka</w:t>
            </w:r>
          </w:p>
        </w:tc>
      </w:tr>
      <w:tr w:rsidR="00596895" w:rsidRPr="00596895" w14:paraId="2D9491D9" w14:textId="77777777" w:rsidTr="00E4243C">
        <w:trPr>
          <w:trHeight w:val="1057"/>
          <w:jc w:val="center"/>
        </w:trPr>
        <w:tc>
          <w:tcPr>
            <w:tcW w:w="747" w:type="dxa"/>
            <w:shd w:val="clear" w:color="auto" w:fill="auto"/>
            <w:vAlign w:val="center"/>
          </w:tcPr>
          <w:p w14:paraId="5E430ECF" w14:textId="77777777" w:rsidR="00596895" w:rsidRPr="00C77728" w:rsidRDefault="00596895" w:rsidP="00E4243C">
            <w:pPr>
              <w:widowControl w:val="0"/>
              <w:autoSpaceDE w:val="0"/>
              <w:adjustRightInd w:val="0"/>
              <w:spacing w:before="0" w:after="0"/>
              <w:ind w:right="34"/>
              <w:jc w:val="center"/>
              <w:rPr>
                <w:b/>
                <w:bCs/>
                <w:sz w:val="20"/>
                <w:szCs w:val="20"/>
              </w:rPr>
            </w:pPr>
            <w:r w:rsidRPr="00C77728">
              <w:rPr>
                <w:b/>
                <w:bCs/>
                <w:sz w:val="20"/>
                <w:szCs w:val="20"/>
              </w:rPr>
              <w:lastRenderedPageBreak/>
              <w:t>12.</w:t>
            </w:r>
          </w:p>
        </w:tc>
        <w:tc>
          <w:tcPr>
            <w:tcW w:w="1658" w:type="dxa"/>
            <w:shd w:val="clear" w:color="auto" w:fill="auto"/>
            <w:vAlign w:val="center"/>
          </w:tcPr>
          <w:p w14:paraId="4D9BFEB4" w14:textId="77777777" w:rsidR="00596895" w:rsidRPr="00C77728" w:rsidRDefault="00596895" w:rsidP="00E4243C">
            <w:pPr>
              <w:widowControl w:val="0"/>
              <w:autoSpaceDE w:val="0"/>
              <w:adjustRightInd w:val="0"/>
              <w:spacing w:before="0" w:after="0"/>
              <w:ind w:right="13"/>
              <w:jc w:val="center"/>
              <w:rPr>
                <w:b/>
                <w:bCs/>
                <w:sz w:val="20"/>
                <w:szCs w:val="20"/>
              </w:rPr>
            </w:pPr>
            <w:r w:rsidRPr="00C77728">
              <w:rPr>
                <w:b/>
                <w:bCs/>
                <w:sz w:val="20"/>
                <w:szCs w:val="20"/>
              </w:rPr>
              <w:t>Organizacija osiguranja dobave energenata za rad strojeva i vozila</w:t>
            </w:r>
          </w:p>
        </w:tc>
        <w:tc>
          <w:tcPr>
            <w:tcW w:w="1559" w:type="dxa"/>
            <w:vAlign w:val="center"/>
          </w:tcPr>
          <w:p w14:paraId="7487219E" w14:textId="6892DF00" w:rsidR="00596895" w:rsidRPr="00C77728" w:rsidRDefault="00596895" w:rsidP="00E4243C">
            <w:pPr>
              <w:autoSpaceDE w:val="0"/>
              <w:adjustRightInd w:val="0"/>
              <w:spacing w:before="0" w:after="0"/>
              <w:jc w:val="center"/>
              <w:rPr>
                <w:bCs/>
                <w:sz w:val="20"/>
                <w:szCs w:val="20"/>
              </w:rPr>
            </w:pPr>
            <w:r w:rsidRPr="00C77728">
              <w:rPr>
                <w:bCs/>
                <w:sz w:val="20"/>
                <w:szCs w:val="20"/>
              </w:rPr>
              <w:t>Općina Jelenje</w:t>
            </w:r>
          </w:p>
        </w:tc>
        <w:tc>
          <w:tcPr>
            <w:tcW w:w="8080" w:type="dxa"/>
            <w:shd w:val="clear" w:color="auto" w:fill="auto"/>
            <w:vAlign w:val="center"/>
          </w:tcPr>
          <w:p w14:paraId="7F21AF9E" w14:textId="77777777" w:rsidR="00596895" w:rsidRPr="00C77728" w:rsidRDefault="00596895" w:rsidP="00E4243C">
            <w:pPr>
              <w:autoSpaceDE w:val="0"/>
              <w:adjustRightInd w:val="0"/>
              <w:spacing w:before="0" w:after="0"/>
              <w:rPr>
                <w:bCs/>
                <w:sz w:val="20"/>
                <w:szCs w:val="20"/>
              </w:rPr>
            </w:pPr>
            <w:r w:rsidRPr="00C77728">
              <w:rPr>
                <w:bCs/>
                <w:sz w:val="20"/>
                <w:szCs w:val="20"/>
              </w:rPr>
              <w:t>Osiguravanje energenata (gorivo) za strojeve i vozila, agregate za struju.</w:t>
            </w:r>
          </w:p>
        </w:tc>
        <w:tc>
          <w:tcPr>
            <w:tcW w:w="3969" w:type="dxa"/>
            <w:shd w:val="clear" w:color="auto" w:fill="auto"/>
            <w:vAlign w:val="center"/>
          </w:tcPr>
          <w:p w14:paraId="4A5B3F1A" w14:textId="77777777" w:rsidR="00596895" w:rsidRPr="00C77728" w:rsidRDefault="00596895" w:rsidP="00596895">
            <w:pPr>
              <w:widowControl w:val="0"/>
              <w:numPr>
                <w:ilvl w:val="0"/>
                <w:numId w:val="53"/>
              </w:numPr>
              <w:autoSpaceDE w:val="0"/>
              <w:autoSpaceDN w:val="0"/>
              <w:adjustRightInd w:val="0"/>
              <w:spacing w:before="0" w:after="0"/>
              <w:ind w:left="87" w:hanging="87"/>
              <w:contextualSpacing/>
              <w:jc w:val="left"/>
              <w:rPr>
                <w:bCs/>
                <w:sz w:val="20"/>
                <w:szCs w:val="20"/>
              </w:rPr>
            </w:pPr>
            <w:r w:rsidRPr="00C77728">
              <w:rPr>
                <w:bCs/>
                <w:sz w:val="20"/>
                <w:szCs w:val="20"/>
              </w:rPr>
              <w:t>Stožer civilne zaštite</w:t>
            </w:r>
          </w:p>
          <w:p w14:paraId="2990A848" w14:textId="1731C90B" w:rsidR="00596895" w:rsidRPr="00C77728" w:rsidRDefault="00596895" w:rsidP="00E4243C">
            <w:pPr>
              <w:spacing w:before="0" w:after="0"/>
              <w:jc w:val="left"/>
              <w:rPr>
                <w:rFonts w:eastAsia="Calibri"/>
                <w:sz w:val="20"/>
                <w:szCs w:val="20"/>
              </w:rPr>
            </w:pPr>
            <w:r w:rsidRPr="00C77728">
              <w:rPr>
                <w:rFonts w:eastAsia="Calibri"/>
                <w:sz w:val="20"/>
                <w:szCs w:val="20"/>
              </w:rPr>
              <w:t xml:space="preserve">- </w:t>
            </w:r>
            <w:r w:rsidR="00C77728" w:rsidRPr="00C77728">
              <w:rPr>
                <w:rFonts w:eastAsia="Calibri"/>
                <w:sz w:val="20"/>
                <w:szCs w:val="20"/>
              </w:rPr>
              <w:t>Vatrogasne snage</w:t>
            </w:r>
          </w:p>
        </w:tc>
      </w:tr>
      <w:tr w:rsidR="00596895" w:rsidRPr="00596895" w14:paraId="7A573C28" w14:textId="77777777" w:rsidTr="00E4243C">
        <w:trPr>
          <w:trHeight w:val="921"/>
          <w:jc w:val="center"/>
        </w:trPr>
        <w:tc>
          <w:tcPr>
            <w:tcW w:w="747" w:type="dxa"/>
            <w:vMerge w:val="restart"/>
            <w:shd w:val="clear" w:color="auto" w:fill="auto"/>
            <w:vAlign w:val="center"/>
          </w:tcPr>
          <w:p w14:paraId="37ABF472" w14:textId="77777777" w:rsidR="00596895" w:rsidRPr="00C77728" w:rsidRDefault="00596895" w:rsidP="00E4243C">
            <w:pPr>
              <w:widowControl w:val="0"/>
              <w:autoSpaceDE w:val="0"/>
              <w:adjustRightInd w:val="0"/>
              <w:spacing w:before="0" w:after="0"/>
              <w:ind w:right="34"/>
              <w:jc w:val="center"/>
              <w:rPr>
                <w:b/>
                <w:bCs/>
                <w:sz w:val="20"/>
                <w:szCs w:val="20"/>
              </w:rPr>
            </w:pPr>
            <w:r w:rsidRPr="00C77728">
              <w:rPr>
                <w:b/>
                <w:bCs/>
                <w:sz w:val="20"/>
                <w:szCs w:val="20"/>
              </w:rPr>
              <w:t>13.</w:t>
            </w:r>
          </w:p>
        </w:tc>
        <w:tc>
          <w:tcPr>
            <w:tcW w:w="1658" w:type="dxa"/>
            <w:vMerge w:val="restart"/>
            <w:shd w:val="clear" w:color="auto" w:fill="auto"/>
            <w:vAlign w:val="center"/>
          </w:tcPr>
          <w:p w14:paraId="5ACD7F3F" w14:textId="77777777" w:rsidR="00596895" w:rsidRPr="00C77728" w:rsidRDefault="00596895" w:rsidP="00E4243C">
            <w:pPr>
              <w:spacing w:before="0" w:after="0"/>
              <w:jc w:val="center"/>
              <w:rPr>
                <w:b/>
                <w:bCs/>
                <w:sz w:val="20"/>
                <w:szCs w:val="20"/>
              </w:rPr>
            </w:pPr>
            <w:r w:rsidRPr="00C77728">
              <w:rPr>
                <w:b/>
                <w:bCs/>
                <w:sz w:val="20"/>
                <w:szCs w:val="20"/>
              </w:rPr>
              <w:t>Organizacija animalne asanacije</w:t>
            </w:r>
          </w:p>
        </w:tc>
        <w:tc>
          <w:tcPr>
            <w:tcW w:w="1559" w:type="dxa"/>
            <w:vMerge w:val="restart"/>
            <w:vAlign w:val="center"/>
          </w:tcPr>
          <w:p w14:paraId="189778D1" w14:textId="46350569" w:rsidR="00596895" w:rsidRPr="00C77728" w:rsidRDefault="00596895" w:rsidP="00E4243C">
            <w:pPr>
              <w:widowControl w:val="0"/>
              <w:autoSpaceDE w:val="0"/>
              <w:adjustRightInd w:val="0"/>
              <w:spacing w:before="0" w:after="0"/>
              <w:jc w:val="center"/>
              <w:rPr>
                <w:bCs/>
                <w:sz w:val="20"/>
                <w:szCs w:val="20"/>
              </w:rPr>
            </w:pPr>
            <w:r w:rsidRPr="00C77728">
              <w:rPr>
                <w:bCs/>
                <w:sz w:val="20"/>
                <w:szCs w:val="20"/>
              </w:rPr>
              <w:t>Općina Jelenje</w:t>
            </w:r>
          </w:p>
        </w:tc>
        <w:tc>
          <w:tcPr>
            <w:tcW w:w="8080" w:type="dxa"/>
            <w:shd w:val="clear" w:color="auto" w:fill="auto"/>
            <w:vAlign w:val="center"/>
          </w:tcPr>
          <w:p w14:paraId="0602B71B" w14:textId="77777777" w:rsidR="00596895" w:rsidRPr="00C77728" w:rsidRDefault="00596895" w:rsidP="00E4243C">
            <w:pPr>
              <w:widowControl w:val="0"/>
              <w:autoSpaceDE w:val="0"/>
              <w:adjustRightInd w:val="0"/>
              <w:spacing w:before="0" w:after="0"/>
              <w:rPr>
                <w:bCs/>
                <w:sz w:val="20"/>
                <w:szCs w:val="20"/>
              </w:rPr>
            </w:pPr>
            <w:r w:rsidRPr="00C77728">
              <w:rPr>
                <w:bCs/>
                <w:sz w:val="20"/>
                <w:szCs w:val="20"/>
              </w:rPr>
              <w:t xml:space="preserve">Organizacija prikupljanja životinjskih leševa. </w:t>
            </w:r>
          </w:p>
        </w:tc>
        <w:tc>
          <w:tcPr>
            <w:tcW w:w="3969" w:type="dxa"/>
            <w:shd w:val="clear" w:color="auto" w:fill="auto"/>
            <w:vAlign w:val="center"/>
          </w:tcPr>
          <w:p w14:paraId="31373DBB" w14:textId="6D06F5C4" w:rsidR="00596895" w:rsidRPr="00C77728" w:rsidRDefault="004D5513" w:rsidP="00596895">
            <w:pPr>
              <w:widowControl w:val="0"/>
              <w:numPr>
                <w:ilvl w:val="0"/>
                <w:numId w:val="53"/>
              </w:numPr>
              <w:autoSpaceDE w:val="0"/>
              <w:autoSpaceDN w:val="0"/>
              <w:adjustRightInd w:val="0"/>
              <w:spacing w:before="0" w:after="0"/>
              <w:ind w:left="87" w:hanging="87"/>
              <w:contextualSpacing/>
              <w:jc w:val="left"/>
              <w:rPr>
                <w:bCs/>
                <w:sz w:val="20"/>
                <w:szCs w:val="20"/>
              </w:rPr>
            </w:pPr>
            <w:r w:rsidRPr="00C77728">
              <w:rPr>
                <w:sz w:val="20"/>
                <w:szCs w:val="20"/>
              </w:rPr>
              <w:t>Veterinarska stanica Rijeka</w:t>
            </w:r>
          </w:p>
          <w:p w14:paraId="2F480E3E" w14:textId="641EB29D" w:rsidR="00596895" w:rsidRPr="00C77728" w:rsidRDefault="00596895" w:rsidP="00596895">
            <w:pPr>
              <w:widowControl w:val="0"/>
              <w:numPr>
                <w:ilvl w:val="0"/>
                <w:numId w:val="53"/>
              </w:numPr>
              <w:autoSpaceDE w:val="0"/>
              <w:autoSpaceDN w:val="0"/>
              <w:adjustRightInd w:val="0"/>
              <w:spacing w:before="0" w:after="0"/>
              <w:ind w:left="87" w:hanging="87"/>
              <w:contextualSpacing/>
              <w:jc w:val="left"/>
              <w:rPr>
                <w:bCs/>
                <w:sz w:val="20"/>
                <w:szCs w:val="20"/>
              </w:rPr>
            </w:pPr>
            <w:r w:rsidRPr="00C77728">
              <w:rPr>
                <w:rFonts w:eastAsia="Calibri"/>
                <w:sz w:val="20"/>
                <w:szCs w:val="20"/>
              </w:rPr>
              <w:t xml:space="preserve"> </w:t>
            </w:r>
            <w:r w:rsidR="00C77728" w:rsidRPr="00C77728">
              <w:rPr>
                <w:rFonts w:eastAsia="Calibri"/>
                <w:sz w:val="20"/>
                <w:szCs w:val="20"/>
              </w:rPr>
              <w:t>KD Jelen d.o.o.</w:t>
            </w:r>
            <w:r w:rsidRPr="00C77728">
              <w:rPr>
                <w:rFonts w:eastAsia="Calibri"/>
                <w:sz w:val="20"/>
                <w:szCs w:val="20"/>
              </w:rPr>
              <w:t>.</w:t>
            </w:r>
          </w:p>
        </w:tc>
      </w:tr>
      <w:tr w:rsidR="00596895" w:rsidRPr="00596895" w14:paraId="05CC8D94" w14:textId="77777777" w:rsidTr="00E4243C">
        <w:trPr>
          <w:trHeight w:val="821"/>
          <w:jc w:val="center"/>
        </w:trPr>
        <w:tc>
          <w:tcPr>
            <w:tcW w:w="747" w:type="dxa"/>
            <w:vMerge/>
            <w:shd w:val="clear" w:color="auto" w:fill="auto"/>
            <w:vAlign w:val="center"/>
          </w:tcPr>
          <w:p w14:paraId="7FABD05A" w14:textId="77777777" w:rsidR="00596895" w:rsidRPr="00C77728" w:rsidRDefault="00596895" w:rsidP="00E4243C">
            <w:pPr>
              <w:widowControl w:val="0"/>
              <w:autoSpaceDE w:val="0"/>
              <w:adjustRightInd w:val="0"/>
              <w:spacing w:before="0" w:after="0"/>
              <w:ind w:right="34"/>
              <w:jc w:val="center"/>
              <w:rPr>
                <w:b/>
                <w:bCs/>
                <w:sz w:val="20"/>
                <w:szCs w:val="20"/>
              </w:rPr>
            </w:pPr>
          </w:p>
        </w:tc>
        <w:tc>
          <w:tcPr>
            <w:tcW w:w="1658" w:type="dxa"/>
            <w:vMerge/>
            <w:shd w:val="clear" w:color="auto" w:fill="auto"/>
            <w:vAlign w:val="center"/>
          </w:tcPr>
          <w:p w14:paraId="7D64F66A" w14:textId="77777777" w:rsidR="00596895" w:rsidRPr="00C77728" w:rsidRDefault="00596895" w:rsidP="00E4243C">
            <w:pPr>
              <w:widowControl w:val="0"/>
              <w:autoSpaceDE w:val="0"/>
              <w:adjustRightInd w:val="0"/>
              <w:spacing w:before="0" w:after="0"/>
              <w:ind w:right="34"/>
              <w:jc w:val="center"/>
              <w:rPr>
                <w:b/>
                <w:bCs/>
                <w:sz w:val="20"/>
                <w:szCs w:val="20"/>
              </w:rPr>
            </w:pPr>
          </w:p>
        </w:tc>
        <w:tc>
          <w:tcPr>
            <w:tcW w:w="1559" w:type="dxa"/>
            <w:vMerge/>
            <w:vAlign w:val="center"/>
          </w:tcPr>
          <w:p w14:paraId="254E4C1A" w14:textId="77777777" w:rsidR="00596895" w:rsidRPr="00C77728" w:rsidRDefault="00596895" w:rsidP="00E4243C">
            <w:pPr>
              <w:autoSpaceDE w:val="0"/>
              <w:adjustRightInd w:val="0"/>
              <w:spacing w:before="0" w:after="0"/>
              <w:jc w:val="center"/>
              <w:rPr>
                <w:bCs/>
                <w:sz w:val="20"/>
                <w:szCs w:val="20"/>
              </w:rPr>
            </w:pPr>
          </w:p>
        </w:tc>
        <w:tc>
          <w:tcPr>
            <w:tcW w:w="8080" w:type="dxa"/>
            <w:shd w:val="clear" w:color="auto" w:fill="auto"/>
            <w:vAlign w:val="center"/>
          </w:tcPr>
          <w:p w14:paraId="47CA4435" w14:textId="77777777" w:rsidR="00596895" w:rsidRPr="00C77728" w:rsidRDefault="00596895" w:rsidP="00E4243C">
            <w:pPr>
              <w:autoSpaceDE w:val="0"/>
              <w:adjustRightInd w:val="0"/>
              <w:spacing w:before="0" w:after="0"/>
              <w:rPr>
                <w:bCs/>
                <w:sz w:val="20"/>
                <w:szCs w:val="20"/>
              </w:rPr>
            </w:pPr>
            <w:r w:rsidRPr="00C77728">
              <w:rPr>
                <w:bCs/>
                <w:sz w:val="20"/>
                <w:szCs w:val="20"/>
              </w:rPr>
              <w:t>Praćenje stanja i provođenje aktivnosti na sprječavanju nastanka ili širenja zaraznih bolesti.</w:t>
            </w:r>
          </w:p>
        </w:tc>
        <w:tc>
          <w:tcPr>
            <w:tcW w:w="3969" w:type="dxa"/>
            <w:shd w:val="clear" w:color="auto" w:fill="auto"/>
            <w:vAlign w:val="center"/>
          </w:tcPr>
          <w:p w14:paraId="35A77906" w14:textId="260136C9" w:rsidR="00596895" w:rsidRPr="00C77728" w:rsidRDefault="00596895" w:rsidP="00E4243C">
            <w:pPr>
              <w:spacing w:before="0" w:after="0"/>
              <w:jc w:val="left"/>
              <w:rPr>
                <w:sz w:val="20"/>
                <w:szCs w:val="20"/>
              </w:rPr>
            </w:pPr>
            <w:r w:rsidRPr="00C77728">
              <w:rPr>
                <w:sz w:val="20"/>
                <w:szCs w:val="20"/>
              </w:rPr>
              <w:t xml:space="preserve">- </w:t>
            </w:r>
            <w:r w:rsidR="008F49DF" w:rsidRPr="00C77728">
              <w:rPr>
                <w:sz w:val="20"/>
                <w:szCs w:val="20"/>
              </w:rPr>
              <w:t xml:space="preserve">Dom zdravlja PGŽ – ispostava Dražice </w:t>
            </w:r>
          </w:p>
          <w:p w14:paraId="74DAB7DD" w14:textId="2F711D2B" w:rsidR="00596895" w:rsidRPr="00C77728" w:rsidRDefault="00596895" w:rsidP="00596895">
            <w:pPr>
              <w:widowControl w:val="0"/>
              <w:numPr>
                <w:ilvl w:val="0"/>
                <w:numId w:val="53"/>
              </w:numPr>
              <w:autoSpaceDE w:val="0"/>
              <w:autoSpaceDN w:val="0"/>
              <w:adjustRightInd w:val="0"/>
              <w:spacing w:before="0" w:after="0"/>
              <w:ind w:left="87" w:hanging="87"/>
              <w:contextualSpacing/>
              <w:jc w:val="left"/>
              <w:rPr>
                <w:bCs/>
                <w:sz w:val="20"/>
                <w:szCs w:val="20"/>
              </w:rPr>
            </w:pPr>
            <w:r w:rsidRPr="00C77728">
              <w:rPr>
                <w:sz w:val="20"/>
                <w:szCs w:val="20"/>
              </w:rPr>
              <w:t xml:space="preserve"> </w:t>
            </w:r>
            <w:r w:rsidR="008A770E" w:rsidRPr="00C77728">
              <w:rPr>
                <w:sz w:val="20"/>
                <w:szCs w:val="20"/>
              </w:rPr>
              <w:t xml:space="preserve">Nastavni zavod za javno zdravstvo Primorsko-goranske županije </w:t>
            </w:r>
          </w:p>
        </w:tc>
      </w:tr>
      <w:tr w:rsidR="00596895" w:rsidRPr="00596895" w14:paraId="61913CE4" w14:textId="77777777" w:rsidTr="00E4243C">
        <w:trPr>
          <w:trHeight w:val="705"/>
          <w:jc w:val="center"/>
        </w:trPr>
        <w:tc>
          <w:tcPr>
            <w:tcW w:w="747" w:type="dxa"/>
            <w:vMerge/>
            <w:shd w:val="clear" w:color="auto" w:fill="auto"/>
            <w:vAlign w:val="center"/>
          </w:tcPr>
          <w:p w14:paraId="136016A6" w14:textId="77777777" w:rsidR="00596895" w:rsidRPr="00596895" w:rsidRDefault="00596895" w:rsidP="00E4243C">
            <w:pPr>
              <w:widowControl w:val="0"/>
              <w:autoSpaceDE w:val="0"/>
              <w:adjustRightInd w:val="0"/>
              <w:spacing w:before="0" w:after="0"/>
              <w:ind w:right="34"/>
              <w:jc w:val="center"/>
              <w:rPr>
                <w:b/>
                <w:bCs/>
                <w:sz w:val="20"/>
                <w:szCs w:val="20"/>
                <w:highlight w:val="yellow"/>
              </w:rPr>
            </w:pPr>
          </w:p>
        </w:tc>
        <w:tc>
          <w:tcPr>
            <w:tcW w:w="1658" w:type="dxa"/>
            <w:vMerge/>
            <w:shd w:val="clear" w:color="auto" w:fill="auto"/>
            <w:vAlign w:val="center"/>
          </w:tcPr>
          <w:p w14:paraId="68519467" w14:textId="77777777" w:rsidR="00596895" w:rsidRPr="00596895" w:rsidRDefault="00596895" w:rsidP="00E4243C">
            <w:pPr>
              <w:widowControl w:val="0"/>
              <w:autoSpaceDE w:val="0"/>
              <w:adjustRightInd w:val="0"/>
              <w:spacing w:before="0" w:after="0"/>
              <w:ind w:right="34"/>
              <w:jc w:val="center"/>
              <w:rPr>
                <w:b/>
                <w:bCs/>
                <w:sz w:val="20"/>
                <w:szCs w:val="20"/>
                <w:highlight w:val="yellow"/>
              </w:rPr>
            </w:pPr>
          </w:p>
        </w:tc>
        <w:tc>
          <w:tcPr>
            <w:tcW w:w="1559" w:type="dxa"/>
            <w:vMerge/>
            <w:vAlign w:val="center"/>
          </w:tcPr>
          <w:p w14:paraId="1CB712CE" w14:textId="77777777" w:rsidR="00596895" w:rsidRPr="00596895" w:rsidRDefault="00596895" w:rsidP="00E4243C">
            <w:pPr>
              <w:autoSpaceDE w:val="0"/>
              <w:adjustRightInd w:val="0"/>
              <w:spacing w:before="0" w:after="0"/>
              <w:jc w:val="center"/>
              <w:rPr>
                <w:bCs/>
                <w:sz w:val="20"/>
                <w:szCs w:val="20"/>
                <w:highlight w:val="yellow"/>
              </w:rPr>
            </w:pPr>
          </w:p>
        </w:tc>
        <w:tc>
          <w:tcPr>
            <w:tcW w:w="8080" w:type="dxa"/>
            <w:shd w:val="clear" w:color="auto" w:fill="auto"/>
            <w:vAlign w:val="center"/>
          </w:tcPr>
          <w:p w14:paraId="36592514" w14:textId="77777777" w:rsidR="00596895" w:rsidRPr="00C77728" w:rsidRDefault="00596895" w:rsidP="00E4243C">
            <w:pPr>
              <w:autoSpaceDE w:val="0"/>
              <w:adjustRightInd w:val="0"/>
              <w:spacing w:before="0" w:after="0"/>
              <w:rPr>
                <w:bCs/>
                <w:sz w:val="20"/>
                <w:szCs w:val="20"/>
              </w:rPr>
            </w:pPr>
            <w:r w:rsidRPr="00C77728">
              <w:rPr>
                <w:bCs/>
                <w:sz w:val="20"/>
                <w:szCs w:val="20"/>
              </w:rPr>
              <w:t>Neškodljivo uklanjanje ranjenih, ozlijeđenih ili bolesnih životinja.</w:t>
            </w:r>
          </w:p>
        </w:tc>
        <w:tc>
          <w:tcPr>
            <w:tcW w:w="3969" w:type="dxa"/>
            <w:shd w:val="clear" w:color="auto" w:fill="auto"/>
            <w:vAlign w:val="center"/>
          </w:tcPr>
          <w:p w14:paraId="14F04B9B" w14:textId="4990E2F2" w:rsidR="00596895" w:rsidRPr="00C77728" w:rsidRDefault="00596895" w:rsidP="00E4243C">
            <w:pPr>
              <w:widowControl w:val="0"/>
              <w:autoSpaceDE w:val="0"/>
              <w:autoSpaceDN w:val="0"/>
              <w:adjustRightInd w:val="0"/>
              <w:spacing w:before="0" w:after="0"/>
              <w:contextualSpacing/>
              <w:jc w:val="left"/>
              <w:rPr>
                <w:bCs/>
                <w:sz w:val="20"/>
                <w:szCs w:val="20"/>
              </w:rPr>
            </w:pPr>
            <w:r w:rsidRPr="00C77728">
              <w:rPr>
                <w:bCs/>
                <w:sz w:val="20"/>
                <w:szCs w:val="20"/>
              </w:rPr>
              <w:t xml:space="preserve">- </w:t>
            </w:r>
            <w:r w:rsidR="004D5513" w:rsidRPr="00C77728">
              <w:rPr>
                <w:bCs/>
                <w:sz w:val="20"/>
                <w:szCs w:val="20"/>
              </w:rPr>
              <w:t>Veterinarska stanica Rijeka</w:t>
            </w:r>
          </w:p>
        </w:tc>
      </w:tr>
      <w:tr w:rsidR="00596895" w:rsidRPr="00596895" w14:paraId="763E1914" w14:textId="77777777" w:rsidTr="00E4243C">
        <w:trPr>
          <w:trHeight w:val="843"/>
          <w:jc w:val="center"/>
        </w:trPr>
        <w:tc>
          <w:tcPr>
            <w:tcW w:w="747" w:type="dxa"/>
            <w:vMerge/>
            <w:shd w:val="clear" w:color="auto" w:fill="auto"/>
            <w:vAlign w:val="center"/>
          </w:tcPr>
          <w:p w14:paraId="1BD9F0E4" w14:textId="77777777" w:rsidR="00596895" w:rsidRPr="00596895" w:rsidRDefault="00596895" w:rsidP="00E4243C">
            <w:pPr>
              <w:widowControl w:val="0"/>
              <w:autoSpaceDE w:val="0"/>
              <w:adjustRightInd w:val="0"/>
              <w:spacing w:before="0" w:after="0"/>
              <w:ind w:right="34"/>
              <w:jc w:val="center"/>
              <w:rPr>
                <w:b/>
                <w:bCs/>
                <w:sz w:val="20"/>
                <w:szCs w:val="20"/>
                <w:highlight w:val="yellow"/>
              </w:rPr>
            </w:pPr>
          </w:p>
        </w:tc>
        <w:tc>
          <w:tcPr>
            <w:tcW w:w="1658" w:type="dxa"/>
            <w:vMerge/>
            <w:shd w:val="clear" w:color="auto" w:fill="auto"/>
            <w:vAlign w:val="center"/>
          </w:tcPr>
          <w:p w14:paraId="12FB0A30" w14:textId="77777777" w:rsidR="00596895" w:rsidRPr="00596895" w:rsidRDefault="00596895" w:rsidP="00E4243C">
            <w:pPr>
              <w:widowControl w:val="0"/>
              <w:autoSpaceDE w:val="0"/>
              <w:adjustRightInd w:val="0"/>
              <w:spacing w:before="0" w:after="0"/>
              <w:ind w:right="34"/>
              <w:jc w:val="center"/>
              <w:rPr>
                <w:b/>
                <w:bCs/>
                <w:sz w:val="20"/>
                <w:szCs w:val="20"/>
                <w:highlight w:val="yellow"/>
              </w:rPr>
            </w:pPr>
          </w:p>
        </w:tc>
        <w:tc>
          <w:tcPr>
            <w:tcW w:w="1559" w:type="dxa"/>
            <w:vMerge/>
            <w:vAlign w:val="center"/>
          </w:tcPr>
          <w:p w14:paraId="43C27F1F" w14:textId="77777777" w:rsidR="00596895" w:rsidRPr="00596895" w:rsidRDefault="00596895" w:rsidP="00E4243C">
            <w:pPr>
              <w:widowControl w:val="0"/>
              <w:autoSpaceDE w:val="0"/>
              <w:adjustRightInd w:val="0"/>
              <w:spacing w:before="0" w:after="0"/>
              <w:jc w:val="center"/>
              <w:rPr>
                <w:bCs/>
                <w:sz w:val="20"/>
                <w:szCs w:val="20"/>
                <w:highlight w:val="yellow"/>
              </w:rPr>
            </w:pPr>
          </w:p>
        </w:tc>
        <w:tc>
          <w:tcPr>
            <w:tcW w:w="8080" w:type="dxa"/>
            <w:shd w:val="clear" w:color="auto" w:fill="auto"/>
            <w:vAlign w:val="center"/>
          </w:tcPr>
          <w:p w14:paraId="17939E22" w14:textId="77777777" w:rsidR="00596895" w:rsidRPr="00C77728" w:rsidRDefault="00596895" w:rsidP="00E4243C">
            <w:pPr>
              <w:widowControl w:val="0"/>
              <w:autoSpaceDE w:val="0"/>
              <w:adjustRightInd w:val="0"/>
              <w:spacing w:before="0" w:after="0"/>
              <w:rPr>
                <w:bCs/>
                <w:sz w:val="20"/>
                <w:szCs w:val="20"/>
              </w:rPr>
            </w:pPr>
            <w:r w:rsidRPr="00C77728">
              <w:rPr>
                <w:bCs/>
                <w:sz w:val="20"/>
                <w:szCs w:val="20"/>
              </w:rPr>
              <w:t>Određivanje lokacija za ukop životinja</w:t>
            </w:r>
          </w:p>
        </w:tc>
        <w:tc>
          <w:tcPr>
            <w:tcW w:w="3969" w:type="dxa"/>
            <w:shd w:val="clear" w:color="auto" w:fill="auto"/>
            <w:vAlign w:val="center"/>
          </w:tcPr>
          <w:p w14:paraId="152637F9" w14:textId="77777777" w:rsidR="00596895" w:rsidRPr="00C77728" w:rsidRDefault="00596895" w:rsidP="00E4243C">
            <w:pPr>
              <w:widowControl w:val="0"/>
              <w:autoSpaceDE w:val="0"/>
              <w:autoSpaceDN w:val="0"/>
              <w:adjustRightInd w:val="0"/>
              <w:spacing w:before="0" w:after="0"/>
              <w:contextualSpacing/>
              <w:jc w:val="left"/>
              <w:rPr>
                <w:bCs/>
                <w:sz w:val="20"/>
                <w:szCs w:val="20"/>
              </w:rPr>
            </w:pPr>
            <w:r w:rsidRPr="00C77728">
              <w:rPr>
                <w:bCs/>
                <w:sz w:val="20"/>
                <w:szCs w:val="20"/>
              </w:rPr>
              <w:t>Lokacije je potrebno za uskladiti s nadležnima na određenoj razini planiranja.</w:t>
            </w:r>
          </w:p>
        </w:tc>
      </w:tr>
      <w:tr w:rsidR="00596895" w:rsidRPr="00596895" w14:paraId="7BD86550" w14:textId="77777777" w:rsidTr="00E4243C">
        <w:trPr>
          <w:trHeight w:val="1057"/>
          <w:jc w:val="center"/>
        </w:trPr>
        <w:tc>
          <w:tcPr>
            <w:tcW w:w="747" w:type="dxa"/>
            <w:shd w:val="clear" w:color="auto" w:fill="auto"/>
            <w:vAlign w:val="center"/>
          </w:tcPr>
          <w:p w14:paraId="47551B5C" w14:textId="77777777" w:rsidR="00596895" w:rsidRPr="003248ED" w:rsidRDefault="00596895" w:rsidP="00E4243C">
            <w:pPr>
              <w:widowControl w:val="0"/>
              <w:autoSpaceDE w:val="0"/>
              <w:adjustRightInd w:val="0"/>
              <w:spacing w:before="0" w:after="0"/>
              <w:ind w:right="34"/>
              <w:jc w:val="center"/>
              <w:rPr>
                <w:b/>
                <w:bCs/>
                <w:sz w:val="20"/>
                <w:szCs w:val="20"/>
              </w:rPr>
            </w:pPr>
            <w:r w:rsidRPr="003248ED">
              <w:rPr>
                <w:b/>
                <w:bCs/>
                <w:sz w:val="20"/>
                <w:szCs w:val="20"/>
              </w:rPr>
              <w:t>14.</w:t>
            </w:r>
          </w:p>
        </w:tc>
        <w:tc>
          <w:tcPr>
            <w:tcW w:w="1658" w:type="dxa"/>
            <w:shd w:val="clear" w:color="auto" w:fill="auto"/>
            <w:vAlign w:val="center"/>
          </w:tcPr>
          <w:p w14:paraId="27078572" w14:textId="77777777" w:rsidR="00596895" w:rsidRPr="003248ED" w:rsidRDefault="00596895" w:rsidP="00E4243C">
            <w:pPr>
              <w:widowControl w:val="0"/>
              <w:autoSpaceDE w:val="0"/>
              <w:adjustRightInd w:val="0"/>
              <w:spacing w:before="0" w:after="0"/>
              <w:ind w:right="-108"/>
              <w:jc w:val="center"/>
              <w:rPr>
                <w:b/>
                <w:bCs/>
                <w:sz w:val="20"/>
                <w:szCs w:val="20"/>
              </w:rPr>
            </w:pPr>
            <w:r w:rsidRPr="003248ED">
              <w:rPr>
                <w:b/>
                <w:bCs/>
                <w:sz w:val="20"/>
                <w:szCs w:val="20"/>
              </w:rPr>
              <w:t>Obavješćivanje stanovništva</w:t>
            </w:r>
          </w:p>
        </w:tc>
        <w:tc>
          <w:tcPr>
            <w:tcW w:w="1559" w:type="dxa"/>
            <w:vAlign w:val="center"/>
          </w:tcPr>
          <w:p w14:paraId="669724E7" w14:textId="30F0AFA3" w:rsidR="00596895" w:rsidRPr="003248ED" w:rsidRDefault="00596895" w:rsidP="00E4243C">
            <w:pPr>
              <w:widowControl w:val="0"/>
              <w:autoSpaceDE w:val="0"/>
              <w:adjustRightInd w:val="0"/>
              <w:spacing w:before="0" w:after="0"/>
              <w:jc w:val="center"/>
              <w:rPr>
                <w:bCs/>
                <w:sz w:val="20"/>
                <w:szCs w:val="20"/>
              </w:rPr>
            </w:pPr>
            <w:r w:rsidRPr="003248ED">
              <w:rPr>
                <w:bCs/>
                <w:sz w:val="20"/>
                <w:szCs w:val="20"/>
              </w:rPr>
              <w:t>Općina Jelenje</w:t>
            </w:r>
          </w:p>
        </w:tc>
        <w:tc>
          <w:tcPr>
            <w:tcW w:w="8080" w:type="dxa"/>
            <w:shd w:val="clear" w:color="auto" w:fill="auto"/>
            <w:vAlign w:val="center"/>
          </w:tcPr>
          <w:p w14:paraId="4F6F9E7D" w14:textId="5B0ADAAA" w:rsidR="00596895" w:rsidRPr="003248ED" w:rsidRDefault="00596895" w:rsidP="00E4243C">
            <w:pPr>
              <w:widowControl w:val="0"/>
              <w:autoSpaceDE w:val="0"/>
              <w:adjustRightInd w:val="0"/>
              <w:spacing w:before="0" w:after="0"/>
              <w:rPr>
                <w:bCs/>
                <w:sz w:val="20"/>
                <w:szCs w:val="20"/>
              </w:rPr>
            </w:pPr>
            <w:r w:rsidRPr="003248ED">
              <w:rPr>
                <w:bCs/>
                <w:sz w:val="20"/>
                <w:szCs w:val="20"/>
              </w:rPr>
              <w:t xml:space="preserve">Obavijest sredstvima javnog priopćavanja daje </w:t>
            </w:r>
            <w:r w:rsidR="00C77728" w:rsidRPr="003248ED">
              <w:rPr>
                <w:bCs/>
                <w:sz w:val="20"/>
                <w:szCs w:val="20"/>
              </w:rPr>
              <w:t xml:space="preserve">općinski </w:t>
            </w:r>
            <w:r w:rsidRPr="003248ED">
              <w:rPr>
                <w:bCs/>
                <w:sz w:val="20"/>
                <w:szCs w:val="20"/>
              </w:rPr>
              <w:t xml:space="preserve">načelnik ili osoba koju on ovlasti. </w:t>
            </w:r>
          </w:p>
          <w:p w14:paraId="082002D2" w14:textId="77777777" w:rsidR="00596895" w:rsidRPr="003248ED" w:rsidRDefault="00596895" w:rsidP="00E4243C">
            <w:pPr>
              <w:widowControl w:val="0"/>
              <w:autoSpaceDE w:val="0"/>
              <w:adjustRightInd w:val="0"/>
              <w:spacing w:before="0" w:after="0"/>
              <w:rPr>
                <w:bCs/>
                <w:sz w:val="20"/>
                <w:szCs w:val="20"/>
              </w:rPr>
            </w:pPr>
          </w:p>
          <w:p w14:paraId="4F18EADC" w14:textId="77777777" w:rsidR="00596895" w:rsidRPr="003248ED" w:rsidRDefault="00596895" w:rsidP="00E4243C">
            <w:pPr>
              <w:widowControl w:val="0"/>
              <w:autoSpaceDE w:val="0"/>
              <w:adjustRightInd w:val="0"/>
              <w:spacing w:before="0" w:after="0"/>
              <w:rPr>
                <w:bCs/>
                <w:sz w:val="20"/>
                <w:szCs w:val="20"/>
              </w:rPr>
            </w:pPr>
            <w:r w:rsidRPr="003248ED">
              <w:rPr>
                <w:bCs/>
                <w:sz w:val="20"/>
                <w:szCs w:val="20"/>
              </w:rPr>
              <w:t>Obavijest sadrži:</w:t>
            </w:r>
          </w:p>
          <w:p w14:paraId="09F6D916" w14:textId="77777777" w:rsidR="00596895" w:rsidRPr="003248ED" w:rsidRDefault="00596895" w:rsidP="00E4243C">
            <w:pPr>
              <w:widowControl w:val="0"/>
              <w:autoSpaceDE w:val="0"/>
              <w:adjustRightInd w:val="0"/>
              <w:spacing w:before="0" w:after="0"/>
              <w:rPr>
                <w:bCs/>
                <w:sz w:val="20"/>
                <w:szCs w:val="20"/>
              </w:rPr>
            </w:pPr>
            <w:r w:rsidRPr="003248ED">
              <w:rPr>
                <w:bCs/>
                <w:sz w:val="20"/>
                <w:szCs w:val="20"/>
              </w:rPr>
              <w:t>- Stanje na pogođenom području</w:t>
            </w:r>
          </w:p>
          <w:p w14:paraId="5DF2C854" w14:textId="77777777" w:rsidR="00596895" w:rsidRPr="003248ED" w:rsidRDefault="00596895" w:rsidP="00E4243C">
            <w:pPr>
              <w:widowControl w:val="0"/>
              <w:autoSpaceDE w:val="0"/>
              <w:adjustRightInd w:val="0"/>
              <w:spacing w:before="0" w:after="0"/>
              <w:rPr>
                <w:bCs/>
                <w:sz w:val="20"/>
                <w:szCs w:val="20"/>
              </w:rPr>
            </w:pPr>
            <w:r w:rsidRPr="003248ED">
              <w:rPr>
                <w:bCs/>
                <w:sz w:val="20"/>
                <w:szCs w:val="20"/>
              </w:rPr>
              <w:t>- Službena objava podataka o žrtvama</w:t>
            </w:r>
          </w:p>
          <w:p w14:paraId="45FC2637" w14:textId="77777777" w:rsidR="00596895" w:rsidRPr="003248ED" w:rsidRDefault="00596895" w:rsidP="00E4243C">
            <w:pPr>
              <w:widowControl w:val="0"/>
              <w:autoSpaceDE w:val="0"/>
              <w:adjustRightInd w:val="0"/>
              <w:spacing w:before="0" w:after="0"/>
              <w:rPr>
                <w:bCs/>
                <w:sz w:val="20"/>
                <w:szCs w:val="20"/>
              </w:rPr>
            </w:pPr>
            <w:r w:rsidRPr="003248ED">
              <w:rPr>
                <w:bCs/>
                <w:sz w:val="20"/>
                <w:szCs w:val="20"/>
              </w:rPr>
              <w:t>- Opasnostima za ljude, materijalna dobra i okoliš,</w:t>
            </w:r>
          </w:p>
          <w:p w14:paraId="7552F4CD" w14:textId="77777777" w:rsidR="00596895" w:rsidRPr="003248ED" w:rsidRDefault="00596895" w:rsidP="00E4243C">
            <w:pPr>
              <w:widowControl w:val="0"/>
              <w:autoSpaceDE w:val="0"/>
              <w:adjustRightInd w:val="0"/>
              <w:spacing w:before="0" w:after="0"/>
              <w:rPr>
                <w:bCs/>
                <w:sz w:val="20"/>
                <w:szCs w:val="20"/>
              </w:rPr>
            </w:pPr>
            <w:r w:rsidRPr="003248ED">
              <w:rPr>
                <w:bCs/>
                <w:sz w:val="20"/>
                <w:szCs w:val="20"/>
              </w:rPr>
              <w:t>- Mjerama koje se poduzimaju,</w:t>
            </w:r>
          </w:p>
          <w:p w14:paraId="0A866119" w14:textId="77777777" w:rsidR="00596895" w:rsidRPr="003248ED" w:rsidRDefault="00596895" w:rsidP="00E4243C">
            <w:pPr>
              <w:widowControl w:val="0"/>
              <w:autoSpaceDE w:val="0"/>
              <w:adjustRightInd w:val="0"/>
              <w:spacing w:before="0" w:after="0"/>
              <w:rPr>
                <w:bCs/>
                <w:sz w:val="20"/>
                <w:szCs w:val="20"/>
              </w:rPr>
            </w:pPr>
            <w:r w:rsidRPr="003248ED">
              <w:rPr>
                <w:bCs/>
                <w:sz w:val="20"/>
                <w:szCs w:val="20"/>
              </w:rPr>
              <w:t>- Putovima evakuacije, lokacijama za prihvat i pružanje medicinske pomoći,</w:t>
            </w:r>
          </w:p>
          <w:p w14:paraId="6047C30A" w14:textId="77777777" w:rsidR="00596895" w:rsidRPr="003248ED" w:rsidRDefault="00596895" w:rsidP="00E4243C">
            <w:pPr>
              <w:widowControl w:val="0"/>
              <w:autoSpaceDE w:val="0"/>
              <w:adjustRightInd w:val="0"/>
              <w:spacing w:before="0" w:after="0"/>
              <w:rPr>
                <w:bCs/>
                <w:sz w:val="20"/>
                <w:szCs w:val="20"/>
              </w:rPr>
            </w:pPr>
            <w:r w:rsidRPr="003248ED">
              <w:rPr>
                <w:bCs/>
                <w:sz w:val="20"/>
                <w:szCs w:val="20"/>
              </w:rPr>
              <w:t>- Provođenje osobne i uzajamne zaštite,</w:t>
            </w:r>
          </w:p>
          <w:p w14:paraId="3C1230FF" w14:textId="77777777" w:rsidR="00596895" w:rsidRPr="003248ED" w:rsidRDefault="00596895" w:rsidP="00E4243C">
            <w:pPr>
              <w:widowControl w:val="0"/>
              <w:autoSpaceDE w:val="0"/>
              <w:adjustRightInd w:val="0"/>
              <w:spacing w:before="0" w:after="0"/>
              <w:rPr>
                <w:bCs/>
                <w:sz w:val="20"/>
                <w:szCs w:val="20"/>
              </w:rPr>
            </w:pPr>
            <w:r w:rsidRPr="003248ED">
              <w:rPr>
                <w:bCs/>
                <w:sz w:val="20"/>
                <w:szCs w:val="20"/>
              </w:rPr>
              <w:t>- Sudjelovanju i suradnji s operativnim snagama sustava civilne zaštite</w:t>
            </w:r>
          </w:p>
          <w:p w14:paraId="20EE82BA" w14:textId="77777777" w:rsidR="00596895" w:rsidRPr="003248ED" w:rsidRDefault="00596895" w:rsidP="00E4243C">
            <w:pPr>
              <w:widowControl w:val="0"/>
              <w:autoSpaceDE w:val="0"/>
              <w:adjustRightInd w:val="0"/>
              <w:spacing w:before="0" w:after="0"/>
              <w:rPr>
                <w:bCs/>
                <w:sz w:val="20"/>
                <w:szCs w:val="20"/>
              </w:rPr>
            </w:pPr>
            <w:r w:rsidRPr="003248ED">
              <w:rPr>
                <w:bCs/>
                <w:sz w:val="20"/>
                <w:szCs w:val="20"/>
              </w:rPr>
              <w:t>- Pristupu dodatnim informacijama</w:t>
            </w:r>
          </w:p>
          <w:p w14:paraId="7919D61C" w14:textId="77777777" w:rsidR="00596895" w:rsidRPr="003248ED" w:rsidRDefault="00596895" w:rsidP="00E4243C">
            <w:pPr>
              <w:widowControl w:val="0"/>
              <w:autoSpaceDE w:val="0"/>
              <w:adjustRightInd w:val="0"/>
              <w:spacing w:before="0" w:after="0"/>
              <w:rPr>
                <w:bCs/>
                <w:sz w:val="20"/>
                <w:szCs w:val="20"/>
              </w:rPr>
            </w:pPr>
            <w:r w:rsidRPr="003248ED">
              <w:rPr>
                <w:bCs/>
                <w:sz w:val="20"/>
                <w:szCs w:val="20"/>
              </w:rPr>
              <w:t>- Ostalim činjenicama u svezi sa specifičnim okolnostima događaja.</w:t>
            </w:r>
          </w:p>
        </w:tc>
        <w:tc>
          <w:tcPr>
            <w:tcW w:w="3969" w:type="dxa"/>
            <w:shd w:val="clear" w:color="auto" w:fill="auto"/>
            <w:vAlign w:val="center"/>
          </w:tcPr>
          <w:p w14:paraId="6F37E761" w14:textId="018ADBE3" w:rsidR="00596895" w:rsidRPr="003248ED" w:rsidRDefault="00596895" w:rsidP="00E4243C">
            <w:pPr>
              <w:widowControl w:val="0"/>
              <w:autoSpaceDE w:val="0"/>
              <w:adjustRightInd w:val="0"/>
              <w:spacing w:before="0" w:after="0"/>
              <w:ind w:left="87"/>
              <w:contextualSpacing/>
              <w:rPr>
                <w:bCs/>
                <w:sz w:val="20"/>
                <w:szCs w:val="20"/>
              </w:rPr>
            </w:pPr>
            <w:r w:rsidRPr="003248ED">
              <w:rPr>
                <w:bCs/>
                <w:sz w:val="20"/>
                <w:szCs w:val="20"/>
              </w:rPr>
              <w:t xml:space="preserve">- </w:t>
            </w:r>
            <w:r w:rsidR="00C77728" w:rsidRPr="003248ED">
              <w:rPr>
                <w:bCs/>
                <w:sz w:val="20"/>
                <w:szCs w:val="20"/>
              </w:rPr>
              <w:t xml:space="preserve">Općinski </w:t>
            </w:r>
            <w:r w:rsidRPr="003248ED">
              <w:rPr>
                <w:bCs/>
                <w:sz w:val="20"/>
                <w:szCs w:val="20"/>
              </w:rPr>
              <w:t>načelnik</w:t>
            </w:r>
          </w:p>
          <w:p w14:paraId="4EB47424" w14:textId="77777777" w:rsidR="00596895" w:rsidRPr="003248ED" w:rsidRDefault="00596895" w:rsidP="00E4243C">
            <w:pPr>
              <w:widowControl w:val="0"/>
              <w:autoSpaceDE w:val="0"/>
              <w:adjustRightInd w:val="0"/>
              <w:spacing w:before="0" w:after="0"/>
              <w:ind w:left="87"/>
              <w:contextualSpacing/>
              <w:rPr>
                <w:bCs/>
                <w:sz w:val="20"/>
                <w:szCs w:val="20"/>
              </w:rPr>
            </w:pPr>
            <w:r w:rsidRPr="003248ED">
              <w:rPr>
                <w:bCs/>
                <w:sz w:val="20"/>
                <w:szCs w:val="20"/>
              </w:rPr>
              <w:t>- Mediji</w:t>
            </w:r>
          </w:p>
        </w:tc>
      </w:tr>
      <w:tr w:rsidR="00596895" w:rsidRPr="00D95A1A" w14:paraId="2DFC2117" w14:textId="77777777" w:rsidTr="00E4243C">
        <w:trPr>
          <w:trHeight w:val="1057"/>
          <w:jc w:val="center"/>
        </w:trPr>
        <w:tc>
          <w:tcPr>
            <w:tcW w:w="747" w:type="dxa"/>
            <w:shd w:val="clear" w:color="auto" w:fill="auto"/>
            <w:vAlign w:val="center"/>
          </w:tcPr>
          <w:p w14:paraId="37B39EE8" w14:textId="77777777" w:rsidR="00596895" w:rsidRPr="003248ED" w:rsidRDefault="00596895" w:rsidP="00E4243C">
            <w:pPr>
              <w:widowControl w:val="0"/>
              <w:autoSpaceDE w:val="0"/>
              <w:adjustRightInd w:val="0"/>
              <w:spacing w:before="0" w:after="0"/>
              <w:ind w:right="34"/>
              <w:jc w:val="center"/>
              <w:rPr>
                <w:b/>
                <w:bCs/>
                <w:sz w:val="20"/>
                <w:szCs w:val="20"/>
              </w:rPr>
            </w:pPr>
            <w:r w:rsidRPr="003248ED">
              <w:rPr>
                <w:b/>
                <w:bCs/>
                <w:sz w:val="20"/>
                <w:szCs w:val="20"/>
              </w:rPr>
              <w:lastRenderedPageBreak/>
              <w:t>15.</w:t>
            </w:r>
          </w:p>
        </w:tc>
        <w:tc>
          <w:tcPr>
            <w:tcW w:w="1658" w:type="dxa"/>
            <w:shd w:val="clear" w:color="auto" w:fill="auto"/>
            <w:vAlign w:val="center"/>
          </w:tcPr>
          <w:p w14:paraId="00E3F30A" w14:textId="77777777" w:rsidR="00596895" w:rsidRPr="003248ED" w:rsidRDefault="00596895" w:rsidP="00E4243C">
            <w:pPr>
              <w:widowControl w:val="0"/>
              <w:autoSpaceDE w:val="0"/>
              <w:adjustRightInd w:val="0"/>
              <w:spacing w:before="0" w:after="0"/>
              <w:jc w:val="center"/>
              <w:rPr>
                <w:b/>
                <w:bCs/>
                <w:sz w:val="20"/>
                <w:szCs w:val="20"/>
              </w:rPr>
            </w:pPr>
            <w:r w:rsidRPr="003248ED">
              <w:rPr>
                <w:b/>
                <w:bCs/>
                <w:sz w:val="20"/>
                <w:szCs w:val="20"/>
              </w:rPr>
              <w:t>Troškovi angažiranih pravnih osoba i redovnih službi</w:t>
            </w:r>
          </w:p>
        </w:tc>
        <w:tc>
          <w:tcPr>
            <w:tcW w:w="1559" w:type="dxa"/>
            <w:vAlign w:val="center"/>
          </w:tcPr>
          <w:p w14:paraId="43EF886C" w14:textId="2B50CACD" w:rsidR="00596895" w:rsidRPr="003248ED" w:rsidRDefault="00596895" w:rsidP="00E4243C">
            <w:pPr>
              <w:widowControl w:val="0"/>
              <w:autoSpaceDE w:val="0"/>
              <w:adjustRightInd w:val="0"/>
              <w:spacing w:before="0" w:after="0"/>
              <w:jc w:val="center"/>
              <w:rPr>
                <w:bCs/>
                <w:sz w:val="20"/>
                <w:szCs w:val="20"/>
              </w:rPr>
            </w:pPr>
            <w:r w:rsidRPr="003248ED">
              <w:rPr>
                <w:bCs/>
                <w:sz w:val="20"/>
                <w:szCs w:val="20"/>
              </w:rPr>
              <w:t>Općina Jelenje</w:t>
            </w:r>
          </w:p>
        </w:tc>
        <w:tc>
          <w:tcPr>
            <w:tcW w:w="8080" w:type="dxa"/>
            <w:shd w:val="clear" w:color="auto" w:fill="auto"/>
            <w:vAlign w:val="center"/>
          </w:tcPr>
          <w:p w14:paraId="57515D24" w14:textId="77777777" w:rsidR="00596895" w:rsidRPr="003248ED" w:rsidRDefault="00596895" w:rsidP="00E4243C">
            <w:pPr>
              <w:widowControl w:val="0"/>
              <w:autoSpaceDE w:val="0"/>
              <w:adjustRightInd w:val="0"/>
              <w:spacing w:before="0" w:after="0"/>
              <w:rPr>
                <w:bCs/>
                <w:sz w:val="20"/>
                <w:szCs w:val="20"/>
              </w:rPr>
            </w:pPr>
            <w:r w:rsidRPr="003248ED">
              <w:rPr>
                <w:bCs/>
                <w:sz w:val="20"/>
                <w:szCs w:val="20"/>
              </w:rPr>
              <w:t>Troškove angažiranih pravnih osoba i redovnih službi vršit će se prema stvarno izvršenim poslovima i po važećim cijenama u trenutku izvršenja zadataka.</w:t>
            </w:r>
          </w:p>
        </w:tc>
        <w:tc>
          <w:tcPr>
            <w:tcW w:w="3969" w:type="dxa"/>
            <w:shd w:val="clear" w:color="auto" w:fill="auto"/>
            <w:vAlign w:val="center"/>
          </w:tcPr>
          <w:p w14:paraId="676F2570" w14:textId="004858A8" w:rsidR="00596895" w:rsidRPr="003248ED" w:rsidRDefault="00596895" w:rsidP="00E4243C">
            <w:pPr>
              <w:widowControl w:val="0"/>
              <w:autoSpaceDE w:val="0"/>
              <w:adjustRightInd w:val="0"/>
              <w:spacing w:before="0" w:after="0"/>
              <w:ind w:left="87"/>
              <w:contextualSpacing/>
              <w:rPr>
                <w:bCs/>
                <w:sz w:val="20"/>
                <w:szCs w:val="20"/>
              </w:rPr>
            </w:pPr>
            <w:r w:rsidRPr="003248ED">
              <w:rPr>
                <w:bCs/>
                <w:sz w:val="20"/>
                <w:szCs w:val="20"/>
              </w:rPr>
              <w:t xml:space="preserve">- </w:t>
            </w:r>
            <w:r w:rsidR="003248ED" w:rsidRPr="003248ED">
              <w:rPr>
                <w:bCs/>
                <w:sz w:val="20"/>
                <w:szCs w:val="20"/>
              </w:rPr>
              <w:t xml:space="preserve">Općinski </w:t>
            </w:r>
            <w:r w:rsidRPr="003248ED">
              <w:rPr>
                <w:bCs/>
                <w:sz w:val="20"/>
                <w:szCs w:val="20"/>
              </w:rPr>
              <w:t>načelnik</w:t>
            </w:r>
          </w:p>
        </w:tc>
      </w:tr>
    </w:tbl>
    <w:p w14:paraId="6DCA2907" w14:textId="77777777" w:rsidR="00596895" w:rsidRDefault="00596895" w:rsidP="00872CFA">
      <w:pPr>
        <w:tabs>
          <w:tab w:val="left" w:pos="960"/>
        </w:tabs>
        <w:rPr>
          <w:highlight w:val="yellow"/>
          <w:lang w:bidi="en-US"/>
        </w:rPr>
      </w:pPr>
    </w:p>
    <w:p w14:paraId="10A91719" w14:textId="77777777" w:rsidR="00596895" w:rsidRDefault="00596895" w:rsidP="00872CFA">
      <w:pPr>
        <w:tabs>
          <w:tab w:val="left" w:pos="960"/>
        </w:tabs>
        <w:rPr>
          <w:highlight w:val="yellow"/>
          <w:lang w:bidi="en-US"/>
        </w:rPr>
      </w:pPr>
    </w:p>
    <w:p w14:paraId="77551B22" w14:textId="77777777" w:rsidR="00596895" w:rsidRDefault="00596895" w:rsidP="00872CFA">
      <w:pPr>
        <w:tabs>
          <w:tab w:val="left" w:pos="960"/>
        </w:tabs>
        <w:rPr>
          <w:highlight w:val="yellow"/>
          <w:lang w:bidi="en-US"/>
        </w:rPr>
      </w:pPr>
    </w:p>
    <w:p w14:paraId="492065B3" w14:textId="77777777" w:rsidR="00596895" w:rsidRDefault="00596895" w:rsidP="00872CFA">
      <w:pPr>
        <w:tabs>
          <w:tab w:val="left" w:pos="960"/>
        </w:tabs>
        <w:rPr>
          <w:highlight w:val="yellow"/>
          <w:lang w:bidi="en-US"/>
        </w:rPr>
      </w:pPr>
    </w:p>
    <w:p w14:paraId="0B7646F4" w14:textId="77777777" w:rsidR="00596895" w:rsidRDefault="00596895" w:rsidP="00872CFA">
      <w:pPr>
        <w:tabs>
          <w:tab w:val="left" w:pos="960"/>
        </w:tabs>
        <w:rPr>
          <w:highlight w:val="yellow"/>
          <w:lang w:bidi="en-US"/>
        </w:rPr>
      </w:pPr>
    </w:p>
    <w:p w14:paraId="5EF79898" w14:textId="48905FE5" w:rsidR="00596895" w:rsidRPr="002811D2" w:rsidRDefault="00596895" w:rsidP="00872CFA">
      <w:pPr>
        <w:tabs>
          <w:tab w:val="left" w:pos="960"/>
        </w:tabs>
        <w:rPr>
          <w:highlight w:val="yellow"/>
          <w:lang w:bidi="en-US"/>
        </w:rPr>
        <w:sectPr w:rsidR="00596895" w:rsidRPr="002811D2" w:rsidSect="00B2055F">
          <w:pgSz w:w="16838" w:h="11906" w:orient="landscape"/>
          <w:pgMar w:top="1417" w:right="1417" w:bottom="1417" w:left="1417" w:header="567" w:footer="0" w:gutter="0"/>
          <w:cols w:space="708"/>
          <w:titlePg/>
          <w:docGrid w:linePitch="360"/>
        </w:sectPr>
      </w:pPr>
    </w:p>
    <w:p w14:paraId="7C7EE46E" w14:textId="41A4D740" w:rsidR="005D294D" w:rsidRPr="00B54650" w:rsidRDefault="00131925" w:rsidP="005D294D">
      <w:pPr>
        <w:keepNext/>
        <w:spacing w:before="0" w:after="200"/>
        <w:outlineLvl w:val="1"/>
        <w:rPr>
          <w:rFonts w:eastAsiaTheme="majorEastAsia"/>
          <w:bCs/>
          <w:color w:val="54883D"/>
          <w:sz w:val="28"/>
          <w:lang w:bidi="en-US"/>
        </w:rPr>
      </w:pPr>
      <w:bookmarkStart w:id="75" w:name="_Toc521327827"/>
      <w:bookmarkStart w:id="76" w:name="_Toc138155316"/>
      <w:r w:rsidRPr="00B54650">
        <w:rPr>
          <w:rFonts w:eastAsiaTheme="majorEastAsia"/>
          <w:bCs/>
          <w:color w:val="54883D"/>
          <w:sz w:val="28"/>
          <w:lang w:bidi="en-US"/>
        </w:rPr>
        <w:lastRenderedPageBreak/>
        <w:t>6.</w:t>
      </w:r>
      <w:r w:rsidR="00596895" w:rsidRPr="00B54650">
        <w:rPr>
          <w:rFonts w:eastAsiaTheme="majorEastAsia"/>
          <w:bCs/>
          <w:color w:val="54883D"/>
          <w:sz w:val="28"/>
          <w:lang w:bidi="en-US"/>
        </w:rPr>
        <w:t>8</w:t>
      </w:r>
      <w:r w:rsidR="005D294D" w:rsidRPr="00B54650">
        <w:rPr>
          <w:rFonts w:eastAsiaTheme="majorEastAsia"/>
          <w:bCs/>
          <w:color w:val="54883D"/>
          <w:sz w:val="28"/>
          <w:lang w:bidi="en-US"/>
        </w:rPr>
        <w:t xml:space="preserve"> </w:t>
      </w:r>
      <w:bookmarkEnd w:id="75"/>
      <w:r w:rsidR="00307E21" w:rsidRPr="00B54650">
        <w:rPr>
          <w:rFonts w:eastAsiaTheme="majorEastAsia"/>
          <w:bCs/>
          <w:color w:val="54883D"/>
          <w:sz w:val="28"/>
          <w:lang w:bidi="en-US"/>
        </w:rPr>
        <w:t>Mjere civilne zaštite</w:t>
      </w:r>
      <w:bookmarkEnd w:id="76"/>
    </w:p>
    <w:p w14:paraId="2B0E4A65" w14:textId="6F3EA7D7" w:rsidR="005D294D" w:rsidRPr="00B54650" w:rsidRDefault="00752F12" w:rsidP="004523C4">
      <w:pPr>
        <w:pStyle w:val="Heading3"/>
      </w:pPr>
      <w:bookmarkStart w:id="77" w:name="_Toc432405407"/>
      <w:bookmarkStart w:id="78" w:name="_Toc521327828"/>
      <w:bookmarkStart w:id="79" w:name="_Toc138155317"/>
      <w:r w:rsidRPr="00B54650">
        <w:t>6.</w:t>
      </w:r>
      <w:r w:rsidR="00596895" w:rsidRPr="00B54650">
        <w:t>8</w:t>
      </w:r>
      <w:r w:rsidR="005D294D" w:rsidRPr="00B54650">
        <w:t>.1 Sklanjanje stanovništva</w:t>
      </w:r>
      <w:bookmarkEnd w:id="77"/>
      <w:bookmarkEnd w:id="78"/>
      <w:bookmarkEnd w:id="79"/>
    </w:p>
    <w:p w14:paraId="236B88C5" w14:textId="77777777" w:rsidR="00260D30" w:rsidRPr="00B54650" w:rsidRDefault="00260D30" w:rsidP="00260D30">
      <w:pPr>
        <w:widowControl w:val="0"/>
        <w:autoSpaceDE w:val="0"/>
        <w:autoSpaceDN w:val="0"/>
        <w:adjustRightInd w:val="0"/>
        <w:spacing w:before="120" w:after="120"/>
      </w:pPr>
      <w:r w:rsidRPr="00B54650">
        <w:t>Sklanjanje stanovništva je hitna mjera civilne zaštite koja se provodi kod nastanka katastrofe ili velike nesreće.</w:t>
      </w:r>
    </w:p>
    <w:p w14:paraId="6F6AA6F5" w14:textId="4AD93797" w:rsidR="00260D30" w:rsidRPr="00B54650" w:rsidRDefault="00260D30" w:rsidP="00260D30">
      <w:pPr>
        <w:widowControl w:val="0"/>
        <w:autoSpaceDE w:val="0"/>
        <w:autoSpaceDN w:val="0"/>
        <w:adjustRightInd w:val="0"/>
        <w:spacing w:before="120" w:after="120"/>
      </w:pPr>
      <w:r w:rsidRPr="00B54650">
        <w:t xml:space="preserve">Sklanjanje stanovništva </w:t>
      </w:r>
      <w:r w:rsidR="004A4DAB" w:rsidRPr="00B54650">
        <w:t>Općine Jelenje</w:t>
      </w:r>
      <w:r w:rsidRPr="00B54650">
        <w:t xml:space="preserve"> vršiti će se u slučajevima:</w:t>
      </w:r>
    </w:p>
    <w:p w14:paraId="31CC0F6B" w14:textId="0E97CA6B" w:rsidR="00AC4D56" w:rsidRPr="00E07A1E" w:rsidRDefault="00AC4D56" w:rsidP="00982D0D">
      <w:pPr>
        <w:numPr>
          <w:ilvl w:val="0"/>
          <w:numId w:val="10"/>
        </w:numPr>
        <w:spacing w:before="120" w:after="120"/>
      </w:pPr>
      <w:r w:rsidRPr="00E07A1E">
        <w:t>ugroza od tehničko-tehnoloških nesreća u</w:t>
      </w:r>
      <w:r w:rsidR="00BA67FE" w:rsidRPr="00E07A1E">
        <w:t xml:space="preserve"> stacionarnim objektima</w:t>
      </w:r>
      <w:r w:rsidRPr="00E07A1E">
        <w:t>,</w:t>
      </w:r>
    </w:p>
    <w:p w14:paraId="7C7856C1" w14:textId="703D30A0" w:rsidR="00AC4D56" w:rsidRPr="00E07A1E" w:rsidRDefault="00AC4D56" w:rsidP="00982D0D">
      <w:pPr>
        <w:numPr>
          <w:ilvl w:val="0"/>
          <w:numId w:val="10"/>
        </w:numPr>
        <w:spacing w:before="120" w:after="120"/>
      </w:pPr>
      <w:r w:rsidRPr="00E07A1E">
        <w:t>ratne opasnosti i terorizma,</w:t>
      </w:r>
    </w:p>
    <w:p w14:paraId="767F6E72" w14:textId="6121BC48" w:rsidR="00CC7984" w:rsidRPr="00E07A1E" w:rsidRDefault="00CC7984" w:rsidP="00982D0D">
      <w:pPr>
        <w:numPr>
          <w:ilvl w:val="0"/>
          <w:numId w:val="10"/>
        </w:numPr>
        <w:spacing w:before="120" w:after="120"/>
      </w:pPr>
      <w:r w:rsidRPr="00E07A1E">
        <w:t>poplava</w:t>
      </w:r>
    </w:p>
    <w:p w14:paraId="15B398B5" w14:textId="40749CF7" w:rsidR="00260D30" w:rsidRPr="00E07A1E" w:rsidRDefault="00AC4D56" w:rsidP="00982D0D">
      <w:pPr>
        <w:numPr>
          <w:ilvl w:val="0"/>
          <w:numId w:val="10"/>
        </w:numPr>
        <w:spacing w:before="120" w:after="120"/>
      </w:pPr>
      <w:r w:rsidRPr="00E07A1E">
        <w:t>nuklearne i radiološke nesreće</w:t>
      </w:r>
      <w:r w:rsidR="00CD5184" w:rsidRPr="00E07A1E">
        <w:t>.</w:t>
      </w:r>
    </w:p>
    <w:p w14:paraId="5070A971" w14:textId="573E1B23" w:rsidR="00E07A1E" w:rsidRPr="002811D2" w:rsidRDefault="00E07A1E" w:rsidP="00260D30">
      <w:pPr>
        <w:widowControl w:val="0"/>
        <w:autoSpaceDE w:val="0"/>
        <w:autoSpaceDN w:val="0"/>
        <w:adjustRightInd w:val="0"/>
        <w:rPr>
          <w:highlight w:val="yellow"/>
        </w:rPr>
      </w:pPr>
      <w:r w:rsidRPr="00E07A1E">
        <w:t>Na području Općine Jelenje ne postoji organiziran sustav skloništa.</w:t>
      </w:r>
    </w:p>
    <w:p w14:paraId="6CAC15FF" w14:textId="079F4575" w:rsidR="00260D30" w:rsidRPr="00D8716D" w:rsidRDefault="00915935" w:rsidP="00260D30">
      <w:pPr>
        <w:widowControl w:val="0"/>
        <w:autoSpaceDE w:val="0"/>
        <w:autoSpaceDN w:val="0"/>
        <w:adjustRightInd w:val="0"/>
      </w:pPr>
      <w:r w:rsidRPr="00D8716D">
        <w:t>Nedostatni</w:t>
      </w:r>
      <w:r w:rsidR="00260D30" w:rsidRPr="00D8716D">
        <w:t xml:space="preserve"> broj sklonišnih mjesta riješit će se uporabom podrumskih, zaštićenijih suterenskih prostorija, podzemnih garaža, postojećih obiteljskih skloništa u individualnoj stambenoj izgradnji te prirodnim i drugim vrstama zaklona. </w:t>
      </w:r>
    </w:p>
    <w:p w14:paraId="28F60E0B" w14:textId="77777777" w:rsidR="002B12C8" w:rsidRPr="00D8716D" w:rsidRDefault="002B12C8" w:rsidP="002B12C8">
      <w:pPr>
        <w:widowControl w:val="0"/>
        <w:autoSpaceDE w:val="0"/>
        <w:autoSpaceDN w:val="0"/>
        <w:adjustRightInd w:val="0"/>
        <w:rPr>
          <w:color w:val="000000"/>
          <w:szCs w:val="22"/>
        </w:rPr>
      </w:pPr>
      <w:r w:rsidRPr="00D8716D">
        <w:rPr>
          <w:color w:val="000000"/>
        </w:rPr>
        <w:t xml:space="preserve">Sklanjanje ljudi i materijalnih dobara </w:t>
      </w:r>
      <w:r w:rsidRPr="00D8716D">
        <w:t>vršit će se prema potrebi i u postojeće</w:t>
      </w:r>
      <w:r w:rsidRPr="00D8716D">
        <w:rPr>
          <w:color w:val="000000"/>
        </w:rPr>
        <w:t xml:space="preserve"> podrumske zaklone, suterenske prostorije, prostore bez prozora ili u prostore udaljene od otvora,  koji će se urediti za tu namjenu. Podrumske zaklone u zajedničkim stambenim građevinama treba očistiti, pripremiti i prilagoditi za sklanjanje. Po potrebi izvršiti će se potpora stropne konstrukcije s daskama i odgovarajućim podupiračima. Isto tako izvršiti će se pojačanje ili zaštita ulaza, te zaštita svih otvora (prozora) na odgovarajući način. Hermetizacija otvora ljepljivim trakama ili drugim sredstvima provodi se u slučaju ratne opasnosti, nuklearnih i radioloških nesreća te eventualno kod tehničko-tehnoloških nesreća s opasnim tvarima.</w:t>
      </w:r>
    </w:p>
    <w:p w14:paraId="02857DF0" w14:textId="77777777" w:rsidR="002B12C8" w:rsidRPr="00D8716D" w:rsidRDefault="002B12C8" w:rsidP="002B12C8">
      <w:pPr>
        <w:rPr>
          <w:color w:val="000000"/>
        </w:rPr>
      </w:pPr>
      <w:r w:rsidRPr="00D8716D">
        <w:rPr>
          <w:color w:val="000000"/>
        </w:rPr>
        <w:t>Drugi objekti koji su na nivou Općine određeni kao mjesta za sklanjanje, odabrana su na temelju kriterija:</w:t>
      </w:r>
    </w:p>
    <w:p w14:paraId="563D0DAB" w14:textId="77777777" w:rsidR="002B12C8" w:rsidRPr="00D8716D" w:rsidRDefault="002B12C8" w:rsidP="002B12C8">
      <w:pPr>
        <w:rPr>
          <w:color w:val="000000"/>
        </w:rPr>
      </w:pPr>
      <w:r w:rsidRPr="00D8716D">
        <w:rPr>
          <w:color w:val="000000"/>
        </w:rPr>
        <w:t>- armiranobetonska konstrukcija otporna na potrese;</w:t>
      </w:r>
    </w:p>
    <w:p w14:paraId="7F423CC6" w14:textId="77777777" w:rsidR="002B12C8" w:rsidRPr="00D8716D" w:rsidRDefault="002B12C8" w:rsidP="002B12C8">
      <w:pPr>
        <w:rPr>
          <w:color w:val="000000"/>
        </w:rPr>
      </w:pPr>
      <w:r w:rsidRPr="00D8716D">
        <w:rPr>
          <w:color w:val="000000"/>
        </w:rPr>
        <w:t>- niža etaža objekta (suteren i prvi kat);</w:t>
      </w:r>
    </w:p>
    <w:p w14:paraId="2B227F1A" w14:textId="77777777" w:rsidR="002B12C8" w:rsidRPr="00D8716D" w:rsidRDefault="002B12C8" w:rsidP="002B12C8">
      <w:pPr>
        <w:rPr>
          <w:color w:val="000000"/>
        </w:rPr>
      </w:pPr>
      <w:r w:rsidRPr="00D8716D">
        <w:rPr>
          <w:color w:val="000000"/>
        </w:rPr>
        <w:t>- postojanje sportske dvorane za smještaj i kuhinje za pripremu toplih obroka;</w:t>
      </w:r>
    </w:p>
    <w:p w14:paraId="6572D5FE" w14:textId="3F5D1528" w:rsidR="002B12C8" w:rsidRPr="00D8716D" w:rsidRDefault="002B12C8" w:rsidP="002B12C8">
      <w:pPr>
        <w:rPr>
          <w:color w:val="000000"/>
        </w:rPr>
      </w:pPr>
      <w:r w:rsidRPr="00D8716D">
        <w:rPr>
          <w:color w:val="000000"/>
        </w:rPr>
        <w:t>- laka pristupačnost objektu.</w:t>
      </w:r>
    </w:p>
    <w:p w14:paraId="6251CF65" w14:textId="77777777" w:rsidR="00CC7984" w:rsidRPr="00D8716D" w:rsidRDefault="00CC7984" w:rsidP="00CC7984">
      <w:pPr>
        <w:widowControl w:val="0"/>
        <w:autoSpaceDE w:val="0"/>
        <w:autoSpaceDN w:val="0"/>
        <w:adjustRightInd w:val="0"/>
      </w:pPr>
      <w:r w:rsidRPr="00D8716D">
        <w:t>Za provođenje navedenih mjera zaduženo je stanovništvo Općine, a upute daju Povjerenici civilne zaštite, te pripadnici DVD.</w:t>
      </w:r>
    </w:p>
    <w:p w14:paraId="778E44CF" w14:textId="0D60DA7A" w:rsidR="00CC7984" w:rsidRPr="00D8716D" w:rsidRDefault="00CC7984" w:rsidP="00CC7984">
      <w:pPr>
        <w:widowControl w:val="0"/>
        <w:autoSpaceDE w:val="0"/>
        <w:autoSpaceDN w:val="0"/>
        <w:adjustRightInd w:val="0"/>
        <w:rPr>
          <w:rStyle w:val="CommentReference"/>
          <w:szCs w:val="22"/>
        </w:rPr>
      </w:pPr>
      <w:r w:rsidRPr="00D8716D">
        <w:t xml:space="preserve">Na prostoru </w:t>
      </w:r>
      <w:r w:rsidR="004A4DAB" w:rsidRPr="00D8716D">
        <w:t>Općine Jelenje</w:t>
      </w:r>
      <w:r w:rsidRPr="00D8716D">
        <w:t xml:space="preserve"> ne postoje organizirana skloništa, gdje će se u slučaju nesreće stanovništvo </w:t>
      </w:r>
      <w:r w:rsidRPr="00D8716D">
        <w:rPr>
          <w:szCs w:val="22"/>
        </w:rPr>
        <w:t>sklanjati.</w:t>
      </w:r>
    </w:p>
    <w:p w14:paraId="3B3CF6B2" w14:textId="77777777" w:rsidR="00CC7984" w:rsidRPr="002811D2" w:rsidRDefault="00CC7984" w:rsidP="00C34036">
      <w:pPr>
        <w:rPr>
          <w:highlight w:val="yellow"/>
          <w:u w:val="single"/>
        </w:rPr>
      </w:pPr>
    </w:p>
    <w:p w14:paraId="12E14321" w14:textId="469AC9CF" w:rsidR="00C34036" w:rsidRPr="00D8716D" w:rsidRDefault="00C34036" w:rsidP="00C34036">
      <w:pPr>
        <w:rPr>
          <w:u w:val="single"/>
        </w:rPr>
      </w:pPr>
      <w:r w:rsidRPr="00D8716D">
        <w:rPr>
          <w:u w:val="single"/>
        </w:rPr>
        <w:t>Rukovoditelji ustanova sa većim brojem korisnika (ili Stožer civilne zaštite) trebaju odrediti prostor za sklanjanje.</w:t>
      </w:r>
    </w:p>
    <w:p w14:paraId="201E6838" w14:textId="4F37CEB9" w:rsidR="00260D30" w:rsidRPr="00D8716D" w:rsidRDefault="00260D30" w:rsidP="00260D30">
      <w:pPr>
        <w:widowControl w:val="0"/>
        <w:autoSpaceDE w:val="0"/>
        <w:autoSpaceDN w:val="0"/>
        <w:adjustRightInd w:val="0"/>
      </w:pPr>
      <w:r w:rsidRPr="00D8716D">
        <w:rPr>
          <w:b/>
        </w:rPr>
        <w:t>Odgovorne osobe:</w:t>
      </w:r>
      <w:r w:rsidRPr="00D8716D">
        <w:t xml:space="preserve"> povjerenici civilne zaštite u suradnji s pred</w:t>
      </w:r>
      <w:r w:rsidR="00E765DC" w:rsidRPr="00D8716D">
        <w:t>sjed</w:t>
      </w:r>
      <w:r w:rsidRPr="00D8716D">
        <w:t xml:space="preserve">nicima </w:t>
      </w:r>
      <w:r w:rsidR="00E765DC" w:rsidRPr="00D8716D">
        <w:t>Mjesnih odbora i predstavnicima stanara</w:t>
      </w:r>
      <w:r w:rsidRPr="00D8716D">
        <w:t>, ukoliko se radi o objektima za kolektivno stanovanje.</w:t>
      </w:r>
    </w:p>
    <w:p w14:paraId="4990DE65" w14:textId="51DAEC54" w:rsidR="00260D30" w:rsidRPr="00D8716D" w:rsidRDefault="00260D30" w:rsidP="00260D30">
      <w:pPr>
        <w:widowControl w:val="0"/>
        <w:autoSpaceDE w:val="0"/>
        <w:autoSpaceDN w:val="0"/>
        <w:adjustRightInd w:val="0"/>
      </w:pPr>
      <w:r w:rsidRPr="00D8716D">
        <w:lastRenderedPageBreak/>
        <w:t xml:space="preserve">Za provođenje navedenih zadaća zaduženo je stanovništvo </w:t>
      </w:r>
      <w:r w:rsidR="00D53BF3" w:rsidRPr="00D8716D">
        <w:t>Općine</w:t>
      </w:r>
      <w:r w:rsidRPr="00D8716D">
        <w:t>, upute daje Stožer civilne zaštite i povjerenici civilne zaštite.</w:t>
      </w:r>
    </w:p>
    <w:p w14:paraId="6BE7F302" w14:textId="369DC786" w:rsidR="00AC4D56" w:rsidRPr="00D8716D" w:rsidRDefault="00AC4D56" w:rsidP="007F5809">
      <w:pPr>
        <w:rPr>
          <w:rFonts w:eastAsiaTheme="majorEastAsia"/>
          <w:color w:val="54883D"/>
        </w:rPr>
      </w:pPr>
      <w:bookmarkStart w:id="80" w:name="_Toc431368075"/>
      <w:bookmarkStart w:id="81" w:name="_Toc432405410"/>
    </w:p>
    <w:p w14:paraId="64E21B82" w14:textId="77777777" w:rsidR="002B12C8" w:rsidRPr="00D8716D" w:rsidRDefault="002B12C8" w:rsidP="002B12C8">
      <w:pPr>
        <w:rPr>
          <w:color w:val="54883D"/>
        </w:rPr>
      </w:pPr>
      <w:r w:rsidRPr="00D8716D">
        <w:rPr>
          <w:color w:val="54883D"/>
        </w:rPr>
        <w:t>Naputak o organizaciji i boravak u prostorima za sklanjanje</w:t>
      </w:r>
    </w:p>
    <w:p w14:paraId="51464568" w14:textId="77777777" w:rsidR="002B12C8" w:rsidRPr="00D8716D" w:rsidRDefault="002B12C8" w:rsidP="002B12C8">
      <w:pPr>
        <w:widowControl w:val="0"/>
        <w:autoSpaceDE w:val="0"/>
        <w:autoSpaceDN w:val="0"/>
        <w:adjustRightInd w:val="0"/>
        <w:spacing w:before="0" w:after="0"/>
        <w:rPr>
          <w:color w:val="000000"/>
        </w:rPr>
      </w:pPr>
      <w:r w:rsidRPr="00D8716D">
        <w:rPr>
          <w:color w:val="000000"/>
        </w:rPr>
        <w:t>Korištenje skloništa uvjetno se može podijeliti u 3 faze:</w:t>
      </w:r>
    </w:p>
    <w:p w14:paraId="0FE1984D" w14:textId="77777777" w:rsidR="002B12C8" w:rsidRPr="00D8716D" w:rsidRDefault="002B12C8" w:rsidP="002B12C8">
      <w:pPr>
        <w:widowControl w:val="0"/>
        <w:autoSpaceDE w:val="0"/>
        <w:autoSpaceDN w:val="0"/>
        <w:adjustRightInd w:val="0"/>
        <w:spacing w:after="0"/>
        <w:rPr>
          <w:color w:val="000000"/>
        </w:rPr>
      </w:pPr>
      <w:r w:rsidRPr="00D8716D">
        <w:rPr>
          <w:color w:val="000000"/>
        </w:rPr>
        <w:t>- zaposjedanje skloništa,</w:t>
      </w:r>
    </w:p>
    <w:p w14:paraId="5C9C7C91" w14:textId="77777777" w:rsidR="002B12C8" w:rsidRPr="00D8716D" w:rsidRDefault="002B12C8" w:rsidP="002B12C8">
      <w:pPr>
        <w:widowControl w:val="0"/>
        <w:autoSpaceDE w:val="0"/>
        <w:autoSpaceDN w:val="0"/>
        <w:adjustRightInd w:val="0"/>
        <w:spacing w:after="0"/>
        <w:rPr>
          <w:color w:val="000000"/>
        </w:rPr>
      </w:pPr>
      <w:r w:rsidRPr="00D8716D">
        <w:rPr>
          <w:color w:val="000000"/>
        </w:rPr>
        <w:t>- boravak u skloništu,</w:t>
      </w:r>
    </w:p>
    <w:p w14:paraId="7A63A229" w14:textId="77777777" w:rsidR="002B12C8" w:rsidRPr="00D8716D" w:rsidRDefault="002B12C8" w:rsidP="002B12C8">
      <w:pPr>
        <w:widowControl w:val="0"/>
        <w:autoSpaceDE w:val="0"/>
        <w:autoSpaceDN w:val="0"/>
        <w:adjustRightInd w:val="0"/>
        <w:spacing w:after="0"/>
        <w:rPr>
          <w:color w:val="000000"/>
        </w:rPr>
      </w:pPr>
      <w:r w:rsidRPr="00D8716D">
        <w:rPr>
          <w:color w:val="000000"/>
        </w:rPr>
        <w:t>- napuštanje skloništa.</w:t>
      </w:r>
    </w:p>
    <w:p w14:paraId="5B50F6C7" w14:textId="77777777" w:rsidR="002B12C8" w:rsidRPr="00D8716D" w:rsidRDefault="002B12C8" w:rsidP="002B12C8">
      <w:pPr>
        <w:widowControl w:val="0"/>
        <w:autoSpaceDE w:val="0"/>
        <w:autoSpaceDN w:val="0"/>
        <w:adjustRightInd w:val="0"/>
        <w:spacing w:before="0" w:after="0"/>
        <w:rPr>
          <w:color w:val="000000"/>
          <w:u w:val="single"/>
        </w:rPr>
      </w:pPr>
    </w:p>
    <w:p w14:paraId="4C18221C" w14:textId="77777777" w:rsidR="002B12C8" w:rsidRPr="00D8716D" w:rsidRDefault="002B12C8" w:rsidP="002B12C8">
      <w:pPr>
        <w:widowControl w:val="0"/>
        <w:autoSpaceDE w:val="0"/>
        <w:autoSpaceDN w:val="0"/>
        <w:adjustRightInd w:val="0"/>
        <w:spacing w:before="0"/>
        <w:rPr>
          <w:color w:val="000000"/>
          <w:u w:val="single"/>
        </w:rPr>
      </w:pPr>
      <w:r w:rsidRPr="00D8716D">
        <w:rPr>
          <w:color w:val="000000"/>
          <w:u w:val="single"/>
        </w:rPr>
        <w:t>Zaposjedanje skloništa</w:t>
      </w:r>
    </w:p>
    <w:p w14:paraId="54E162A3" w14:textId="77777777" w:rsidR="002B12C8" w:rsidRPr="00D8716D" w:rsidRDefault="002B12C8" w:rsidP="002B12C8">
      <w:r w:rsidRPr="00D8716D">
        <w:t>Zaposjedanje skloništa vrši ljudstvo koje je unaprijed određeno i upoznato da će se u njemu sklanjati. Broj ljudi koji zaposjeda sklonište treba odgovarati kapacitetu skloništa za koji je ono izgrađeno, odnosno treba biti osiguran prostor i odgovarajuća oprema.</w:t>
      </w:r>
    </w:p>
    <w:p w14:paraId="6591F894" w14:textId="77777777" w:rsidR="002B12C8" w:rsidRPr="00D8716D" w:rsidRDefault="002B12C8" w:rsidP="002B12C8">
      <w:r w:rsidRPr="00D8716D">
        <w:t>Obzirom na brzinu ugroze, ljudstvo koje zaposjeda sklonište ne bi trebalo biti udaljenije od istog 250 metara ili vremenski tri do pet minuta radi pravovremenog zaposjedanja od davanja znaka za uzbunu. Zaposjedanje skloništa izvodi se organizirano, potrebno je unaprijed odrediti voditelja skloništa, a on mora imati spisak ljudstva koje će se sklanjati (izuzev javnih skloništa).</w:t>
      </w:r>
    </w:p>
    <w:p w14:paraId="2BFA3F27" w14:textId="77777777" w:rsidR="002B12C8" w:rsidRPr="00D8716D" w:rsidRDefault="002B12C8" w:rsidP="002B12C8">
      <w:r w:rsidRPr="00D8716D">
        <w:t>U sklonište se primaju osobe koje su prema spisku planirane da se sklone u sklonište. Prilikom prijema u sklonište potrebno je obaviti kontrolu identiteta, osobnih stvari i sl.</w:t>
      </w:r>
    </w:p>
    <w:p w14:paraId="3A557889" w14:textId="77777777" w:rsidR="002B12C8" w:rsidRPr="00D8716D" w:rsidRDefault="002B12C8" w:rsidP="002B12C8">
      <w:r w:rsidRPr="00D8716D">
        <w:t>Kada je sklonište zaposjednuto određenim kapacitetom i korisnicima, zatvaraju se vrata.</w:t>
      </w:r>
    </w:p>
    <w:p w14:paraId="7BFDF08A" w14:textId="77777777" w:rsidR="002B12C8" w:rsidRPr="00D8716D" w:rsidRDefault="002B12C8" w:rsidP="002B12C8">
      <w:r w:rsidRPr="00D8716D">
        <w:t>Kod suvremenijih skloništa, koja su hermetizirana, s točno kapacitiranim uređajima prema broju ljudi i vremenu boravka u skloništu, vrlo je opasno u sklonište pustiti veći broj ljudi od predviđenog. Povećanje broja ljudi u skloništu povećava i koncentraciju CO</w:t>
      </w:r>
      <w:r w:rsidRPr="00D8716D">
        <w:rPr>
          <w:vertAlign w:val="subscript"/>
        </w:rPr>
        <w:t>2</w:t>
      </w:r>
      <w:r w:rsidRPr="00D8716D">
        <w:t xml:space="preserve"> te je moguće ugroziti živote svih u skloništu.</w:t>
      </w:r>
    </w:p>
    <w:p w14:paraId="5801D6FE" w14:textId="77777777" w:rsidR="002B12C8" w:rsidRPr="00D8716D" w:rsidRDefault="002B12C8" w:rsidP="002B12C8">
      <w:r w:rsidRPr="00D8716D">
        <w:t>Ovo upozorenje odnosi se i na one koji su pri ulasku u sklonište bili kontaminirani pa bi mogli i ostale kontaminirati.</w:t>
      </w:r>
    </w:p>
    <w:p w14:paraId="59A1A7A9" w14:textId="77777777" w:rsidR="002B12C8" w:rsidRPr="002811D2" w:rsidRDefault="002B12C8" w:rsidP="002B12C8">
      <w:pPr>
        <w:widowControl w:val="0"/>
        <w:autoSpaceDE w:val="0"/>
        <w:autoSpaceDN w:val="0"/>
        <w:adjustRightInd w:val="0"/>
        <w:spacing w:before="0" w:after="0"/>
        <w:rPr>
          <w:color w:val="000000"/>
          <w:highlight w:val="yellow"/>
          <w:u w:val="single"/>
        </w:rPr>
      </w:pPr>
    </w:p>
    <w:p w14:paraId="29A9F2FC" w14:textId="77777777" w:rsidR="002B12C8" w:rsidRPr="00D8716D" w:rsidRDefault="002B12C8" w:rsidP="002B12C8">
      <w:pPr>
        <w:widowControl w:val="0"/>
        <w:autoSpaceDE w:val="0"/>
        <w:autoSpaceDN w:val="0"/>
        <w:adjustRightInd w:val="0"/>
        <w:spacing w:before="0"/>
        <w:rPr>
          <w:color w:val="000000"/>
          <w:u w:val="single"/>
        </w:rPr>
      </w:pPr>
      <w:r w:rsidRPr="00D8716D">
        <w:rPr>
          <w:color w:val="000000"/>
          <w:u w:val="single"/>
        </w:rPr>
        <w:t>Boravak u skloništu</w:t>
      </w:r>
    </w:p>
    <w:p w14:paraId="77DB794C" w14:textId="77777777" w:rsidR="002B12C8" w:rsidRPr="00D8716D" w:rsidRDefault="002B12C8" w:rsidP="002B12C8">
      <w:pPr>
        <w:widowControl w:val="0"/>
        <w:autoSpaceDE w:val="0"/>
        <w:autoSpaceDN w:val="0"/>
        <w:adjustRightInd w:val="0"/>
        <w:spacing w:before="0"/>
        <w:rPr>
          <w:color w:val="000000"/>
        </w:rPr>
      </w:pPr>
      <w:r w:rsidRPr="00D8716D">
        <w:rPr>
          <w:color w:val="000000"/>
        </w:rPr>
        <w:t xml:space="preserve">Ponašanje u prostorima za sklanjanje propisuje se kućnim redom koji predviđa: </w:t>
      </w:r>
    </w:p>
    <w:p w14:paraId="39C94AF3" w14:textId="77777777" w:rsidR="002B12C8" w:rsidRPr="00C10654" w:rsidRDefault="002B12C8" w:rsidP="00376EB0">
      <w:pPr>
        <w:pStyle w:val="ListParagraph"/>
        <w:numPr>
          <w:ilvl w:val="0"/>
          <w:numId w:val="34"/>
        </w:numPr>
        <w:rPr>
          <w:sz w:val="22"/>
          <w:szCs w:val="22"/>
        </w:rPr>
      </w:pPr>
      <w:r w:rsidRPr="00C10654">
        <w:rPr>
          <w:sz w:val="22"/>
          <w:szCs w:val="22"/>
        </w:rPr>
        <w:t xml:space="preserve">smještanje ljudi u prostore za sklanjanje mora započeti od najudaljenijih prostorija u skloništu, </w:t>
      </w:r>
    </w:p>
    <w:p w14:paraId="7A4D2D4E" w14:textId="77777777" w:rsidR="002B12C8" w:rsidRPr="00C10654" w:rsidRDefault="002B12C8" w:rsidP="00376EB0">
      <w:pPr>
        <w:pStyle w:val="ListParagraph"/>
        <w:numPr>
          <w:ilvl w:val="0"/>
          <w:numId w:val="34"/>
        </w:numPr>
        <w:rPr>
          <w:sz w:val="22"/>
          <w:szCs w:val="22"/>
        </w:rPr>
      </w:pPr>
      <w:r w:rsidRPr="00C10654">
        <w:rPr>
          <w:sz w:val="22"/>
          <w:szCs w:val="22"/>
        </w:rPr>
        <w:t xml:space="preserve">nije dozvoljena buka, uznemiravanje drugih, paljenje svjetala i neovlašteno rukovanje s instalacijama, </w:t>
      </w:r>
    </w:p>
    <w:p w14:paraId="7DD01227" w14:textId="77777777" w:rsidR="002B12C8" w:rsidRPr="00C10654" w:rsidRDefault="002B12C8" w:rsidP="00376EB0">
      <w:pPr>
        <w:pStyle w:val="ListParagraph"/>
        <w:numPr>
          <w:ilvl w:val="0"/>
          <w:numId w:val="34"/>
        </w:numPr>
        <w:rPr>
          <w:sz w:val="22"/>
          <w:szCs w:val="22"/>
        </w:rPr>
      </w:pPr>
      <w:r w:rsidRPr="00C10654">
        <w:rPr>
          <w:sz w:val="22"/>
          <w:szCs w:val="22"/>
        </w:rPr>
        <w:t xml:space="preserve">zabranjeno je unošenje domaćih životinja, kabastih predmeta, lako zapaljivih materijala, nadražujućih i jako mirisnih materijala, </w:t>
      </w:r>
    </w:p>
    <w:p w14:paraId="32555615" w14:textId="77777777" w:rsidR="002B12C8" w:rsidRPr="00C10654" w:rsidRDefault="002B12C8" w:rsidP="00376EB0">
      <w:pPr>
        <w:pStyle w:val="ListParagraph"/>
        <w:numPr>
          <w:ilvl w:val="0"/>
          <w:numId w:val="34"/>
        </w:numPr>
        <w:rPr>
          <w:sz w:val="22"/>
          <w:szCs w:val="22"/>
        </w:rPr>
      </w:pPr>
      <w:r w:rsidRPr="00C10654">
        <w:rPr>
          <w:sz w:val="22"/>
          <w:szCs w:val="22"/>
        </w:rPr>
        <w:t xml:space="preserve">zabranjeno je pušenje i uzimanje alkohola u skloništu. </w:t>
      </w:r>
    </w:p>
    <w:p w14:paraId="0ED43D79" w14:textId="77777777" w:rsidR="002B12C8" w:rsidRPr="00D8716D" w:rsidRDefault="002B12C8" w:rsidP="002B12C8">
      <w:pPr>
        <w:widowControl w:val="0"/>
        <w:autoSpaceDE w:val="0"/>
        <w:autoSpaceDN w:val="0"/>
        <w:adjustRightInd w:val="0"/>
        <w:spacing w:before="0" w:after="0"/>
        <w:rPr>
          <w:color w:val="000000"/>
        </w:rPr>
      </w:pPr>
    </w:p>
    <w:p w14:paraId="7F46F643" w14:textId="4F1186E9" w:rsidR="002B12C8" w:rsidRDefault="002B12C8" w:rsidP="002B12C8">
      <w:pPr>
        <w:widowControl w:val="0"/>
        <w:autoSpaceDE w:val="0"/>
        <w:autoSpaceDN w:val="0"/>
        <w:adjustRightInd w:val="0"/>
        <w:spacing w:before="0" w:after="0"/>
        <w:rPr>
          <w:color w:val="000000"/>
        </w:rPr>
      </w:pPr>
      <w:r w:rsidRPr="00D8716D">
        <w:rPr>
          <w:color w:val="000000"/>
        </w:rPr>
        <w:t>Prostorije predviđene za sklanjanje kao i skloništa u cijelosti moraju biti što je moguće bolje pripremljena za prihvat stanovnika, uključujući i sva potrebna obilježavanja, kao i upoznavanja stanovnika s pripremljenim prostorijama za sklanjanje.</w:t>
      </w:r>
    </w:p>
    <w:p w14:paraId="28E419C7" w14:textId="77777777" w:rsidR="00C10654" w:rsidRPr="00D8716D" w:rsidRDefault="00C10654" w:rsidP="002B12C8">
      <w:pPr>
        <w:widowControl w:val="0"/>
        <w:autoSpaceDE w:val="0"/>
        <w:autoSpaceDN w:val="0"/>
        <w:adjustRightInd w:val="0"/>
        <w:spacing w:before="0" w:after="0"/>
        <w:rPr>
          <w:color w:val="000000"/>
        </w:rPr>
      </w:pPr>
    </w:p>
    <w:p w14:paraId="3A402F05" w14:textId="77777777" w:rsidR="002B12C8" w:rsidRPr="00D8716D" w:rsidRDefault="002B12C8" w:rsidP="002B12C8">
      <w:pPr>
        <w:widowControl w:val="0"/>
        <w:autoSpaceDE w:val="0"/>
        <w:autoSpaceDN w:val="0"/>
        <w:adjustRightInd w:val="0"/>
        <w:spacing w:before="0"/>
        <w:rPr>
          <w:color w:val="000000"/>
          <w:u w:val="single"/>
        </w:rPr>
      </w:pPr>
      <w:r w:rsidRPr="00D8716D">
        <w:rPr>
          <w:color w:val="000000"/>
          <w:u w:val="single"/>
        </w:rPr>
        <w:lastRenderedPageBreak/>
        <w:t>Napuštanje skloništa</w:t>
      </w:r>
    </w:p>
    <w:p w14:paraId="4B58A589" w14:textId="77777777" w:rsidR="002B12C8" w:rsidRPr="00D8716D" w:rsidRDefault="002B12C8" w:rsidP="002B12C8">
      <w:pPr>
        <w:widowControl w:val="0"/>
        <w:autoSpaceDE w:val="0"/>
        <w:autoSpaceDN w:val="0"/>
        <w:adjustRightInd w:val="0"/>
        <w:spacing w:before="0" w:after="0"/>
        <w:rPr>
          <w:color w:val="000000"/>
        </w:rPr>
      </w:pPr>
      <w:r w:rsidRPr="00D8716D">
        <w:rPr>
          <w:color w:val="000000"/>
        </w:rPr>
        <w:t>Napuštanje skloništa vrši se po prestanku opasnosti po odobrenju voditelja. Prilikom napuštanja prostora za sklanjanje prvo izlaze izviđači radi utvrđivanja stvarnog stanja izvan skloništa. Na osnovi izvješća izviđača voditelj izdaje određene upute sukladno trenutnoj situaciji, pravac kretanja i dr.</w:t>
      </w:r>
    </w:p>
    <w:p w14:paraId="22D366FE" w14:textId="2967EE9D" w:rsidR="002B12C8" w:rsidRPr="00D8716D" w:rsidRDefault="002B12C8" w:rsidP="002B12C8">
      <w:pPr>
        <w:spacing w:before="0" w:after="0"/>
        <w:rPr>
          <w:rFonts w:eastAsiaTheme="majorEastAsia"/>
          <w:color w:val="54883D"/>
        </w:rPr>
      </w:pPr>
    </w:p>
    <w:p w14:paraId="2322D92B" w14:textId="77777777" w:rsidR="002B12C8" w:rsidRPr="00D8716D" w:rsidRDefault="002B12C8" w:rsidP="002B12C8">
      <w:pPr>
        <w:rPr>
          <w:rFonts w:eastAsiaTheme="majorEastAsia"/>
          <w:color w:val="54883D"/>
        </w:rPr>
      </w:pPr>
      <w:r w:rsidRPr="00D8716D">
        <w:rPr>
          <w:rFonts w:eastAsiaTheme="majorEastAsia"/>
          <w:color w:val="54883D"/>
        </w:rPr>
        <w:t xml:space="preserve">Opremanje skloništa </w:t>
      </w:r>
    </w:p>
    <w:p w14:paraId="0AF2179F" w14:textId="77777777" w:rsidR="002B12C8" w:rsidRPr="00D8716D" w:rsidRDefault="002B12C8" w:rsidP="002B12C8">
      <w:r w:rsidRPr="00D8716D">
        <w:t>Radi omogućavanja boravka do 7 odnosno 14 dana, sklonište se mora unaprijed opremiti najnužnijom opremom i uređajima koji pružaju minimalne uvjete za preživljavanje.</w:t>
      </w:r>
    </w:p>
    <w:p w14:paraId="0480EFCE" w14:textId="77777777" w:rsidR="002B12C8" w:rsidRPr="00D8716D" w:rsidRDefault="002B12C8" w:rsidP="002B12C8">
      <w:r w:rsidRPr="00D8716D">
        <w:t>Sklonište mora imati potreban broj:</w:t>
      </w:r>
    </w:p>
    <w:p w14:paraId="617C586C" w14:textId="77777777" w:rsidR="002B12C8" w:rsidRPr="00D8716D" w:rsidRDefault="002B12C8">
      <w:pPr>
        <w:numPr>
          <w:ilvl w:val="0"/>
          <w:numId w:val="35"/>
        </w:numPr>
        <w:ind w:left="284" w:hanging="284"/>
        <w:contextualSpacing/>
        <w:rPr>
          <w:bCs/>
        </w:rPr>
      </w:pPr>
      <w:r w:rsidRPr="00D8716D">
        <w:rPr>
          <w:bCs/>
        </w:rPr>
        <w:t>ležajeva ili klupa,</w:t>
      </w:r>
    </w:p>
    <w:p w14:paraId="7A5915FA" w14:textId="77777777" w:rsidR="002B12C8" w:rsidRPr="00D8716D" w:rsidRDefault="002B12C8">
      <w:pPr>
        <w:numPr>
          <w:ilvl w:val="0"/>
          <w:numId w:val="35"/>
        </w:numPr>
        <w:ind w:left="284" w:hanging="284"/>
        <w:contextualSpacing/>
        <w:rPr>
          <w:bCs/>
        </w:rPr>
      </w:pPr>
      <w:r w:rsidRPr="00D8716D">
        <w:rPr>
          <w:bCs/>
        </w:rPr>
        <w:t>posuda za fiziološke potrebe,</w:t>
      </w:r>
    </w:p>
    <w:p w14:paraId="46AD037E" w14:textId="77777777" w:rsidR="002B12C8" w:rsidRPr="00D8716D" w:rsidRDefault="002B12C8">
      <w:pPr>
        <w:numPr>
          <w:ilvl w:val="0"/>
          <w:numId w:val="35"/>
        </w:numPr>
        <w:ind w:left="284" w:hanging="284"/>
        <w:contextualSpacing/>
        <w:rPr>
          <w:bCs/>
        </w:rPr>
      </w:pPr>
      <w:r w:rsidRPr="00D8716D">
        <w:rPr>
          <w:bCs/>
        </w:rPr>
        <w:t>pribor za detekciju i dekontaminaciju,</w:t>
      </w:r>
    </w:p>
    <w:p w14:paraId="766BD35C" w14:textId="77777777" w:rsidR="002B12C8" w:rsidRPr="00D8716D" w:rsidRDefault="002B12C8">
      <w:pPr>
        <w:numPr>
          <w:ilvl w:val="0"/>
          <w:numId w:val="35"/>
        </w:numPr>
        <w:ind w:left="284" w:hanging="284"/>
        <w:contextualSpacing/>
        <w:rPr>
          <w:bCs/>
        </w:rPr>
      </w:pPr>
      <w:r w:rsidRPr="00D8716D">
        <w:rPr>
          <w:bCs/>
        </w:rPr>
        <w:t>ručne vatrogasne aparate,</w:t>
      </w:r>
    </w:p>
    <w:p w14:paraId="2198616A" w14:textId="77777777" w:rsidR="002B12C8" w:rsidRPr="00D8716D" w:rsidRDefault="002B12C8">
      <w:pPr>
        <w:numPr>
          <w:ilvl w:val="0"/>
          <w:numId w:val="35"/>
        </w:numPr>
        <w:ind w:left="284" w:hanging="284"/>
        <w:contextualSpacing/>
        <w:rPr>
          <w:bCs/>
        </w:rPr>
      </w:pPr>
      <w:r w:rsidRPr="00D8716D">
        <w:rPr>
          <w:bCs/>
        </w:rPr>
        <w:t>priručnu apoteku,</w:t>
      </w:r>
    </w:p>
    <w:p w14:paraId="6DDDF60C" w14:textId="77777777" w:rsidR="002B12C8" w:rsidRPr="00D8716D" w:rsidRDefault="002B12C8">
      <w:pPr>
        <w:numPr>
          <w:ilvl w:val="0"/>
          <w:numId w:val="35"/>
        </w:numPr>
        <w:ind w:left="284" w:hanging="284"/>
        <w:contextualSpacing/>
        <w:rPr>
          <w:bCs/>
        </w:rPr>
      </w:pPr>
      <w:r w:rsidRPr="00D8716D">
        <w:rPr>
          <w:bCs/>
        </w:rPr>
        <w:t>pribor za održavanje osobne higijene,</w:t>
      </w:r>
    </w:p>
    <w:p w14:paraId="773522B1" w14:textId="77777777" w:rsidR="002B12C8" w:rsidRPr="00D8716D" w:rsidRDefault="002B12C8">
      <w:pPr>
        <w:numPr>
          <w:ilvl w:val="0"/>
          <w:numId w:val="35"/>
        </w:numPr>
        <w:ind w:left="284" w:hanging="284"/>
        <w:contextualSpacing/>
        <w:rPr>
          <w:bCs/>
        </w:rPr>
      </w:pPr>
      <w:r w:rsidRPr="00D8716D">
        <w:rPr>
          <w:bCs/>
        </w:rPr>
        <w:t>potrebne količine hrane i vode.</w:t>
      </w:r>
    </w:p>
    <w:p w14:paraId="4C80D5B7" w14:textId="77777777" w:rsidR="002B12C8" w:rsidRPr="00D8716D" w:rsidRDefault="002B12C8" w:rsidP="002B12C8">
      <w:pPr>
        <w:spacing w:after="0"/>
      </w:pPr>
    </w:p>
    <w:p w14:paraId="0593993D" w14:textId="77777777" w:rsidR="002B12C8" w:rsidRPr="00D8716D" w:rsidRDefault="002B12C8" w:rsidP="002B12C8">
      <w:r w:rsidRPr="00D8716D">
        <w:t xml:space="preserve">Ležajevi u uvjetima boravka od nekoliko dana imaju veću prednost u odnosu na klupe te odnos treba biti 1:2 u korist sjedala. Ležajevi i stolice moraju biti odmaknuti od zidova najmanje 5 cm. Ležajevi se mogu raditi u 2-3 kata zavisno od prostora s tim da razmak između ležajeva po visini bude 60-65 cm. </w:t>
      </w:r>
    </w:p>
    <w:p w14:paraId="0A6A5EC7" w14:textId="77777777" w:rsidR="002B12C8" w:rsidRPr="004E11CC" w:rsidRDefault="002B12C8" w:rsidP="002B12C8">
      <w:pPr>
        <w:spacing w:after="0"/>
      </w:pPr>
      <w:r w:rsidRPr="004E11CC">
        <w:t>Priručna apoteka treba opremiti:</w:t>
      </w:r>
    </w:p>
    <w:p w14:paraId="2DC2B2D0" w14:textId="77777777" w:rsidR="002B12C8" w:rsidRPr="004E11CC" w:rsidRDefault="002B12C8">
      <w:pPr>
        <w:numPr>
          <w:ilvl w:val="0"/>
          <w:numId w:val="35"/>
        </w:numPr>
        <w:ind w:left="284" w:hanging="284"/>
        <w:contextualSpacing/>
        <w:rPr>
          <w:bCs/>
        </w:rPr>
      </w:pPr>
      <w:r w:rsidRPr="004E11CC">
        <w:rPr>
          <w:bCs/>
        </w:rPr>
        <w:t>odgovarajućim lijekovima (analgetici, snižavanje temperature),</w:t>
      </w:r>
    </w:p>
    <w:p w14:paraId="2152AA15" w14:textId="77777777" w:rsidR="002B12C8" w:rsidRPr="004E11CC" w:rsidRDefault="002B12C8">
      <w:pPr>
        <w:numPr>
          <w:ilvl w:val="0"/>
          <w:numId w:val="35"/>
        </w:numPr>
        <w:ind w:left="284" w:hanging="284"/>
        <w:contextualSpacing/>
        <w:rPr>
          <w:bCs/>
        </w:rPr>
      </w:pPr>
      <w:r w:rsidRPr="004E11CC">
        <w:rPr>
          <w:bCs/>
        </w:rPr>
        <w:t>medicinskim alkoholom,</w:t>
      </w:r>
    </w:p>
    <w:p w14:paraId="7B53BD45" w14:textId="77777777" w:rsidR="002B12C8" w:rsidRPr="004E11CC" w:rsidRDefault="002B12C8">
      <w:pPr>
        <w:numPr>
          <w:ilvl w:val="0"/>
          <w:numId w:val="35"/>
        </w:numPr>
        <w:ind w:left="284" w:hanging="284"/>
        <w:contextualSpacing/>
        <w:rPr>
          <w:bCs/>
        </w:rPr>
      </w:pPr>
      <w:r w:rsidRPr="004E11CC">
        <w:rPr>
          <w:bCs/>
        </w:rPr>
        <w:t>jodom,</w:t>
      </w:r>
    </w:p>
    <w:p w14:paraId="5690F182" w14:textId="77777777" w:rsidR="002B12C8" w:rsidRPr="004E11CC" w:rsidRDefault="002B12C8">
      <w:pPr>
        <w:numPr>
          <w:ilvl w:val="0"/>
          <w:numId w:val="35"/>
        </w:numPr>
        <w:ind w:left="284" w:hanging="284"/>
        <w:contextualSpacing/>
        <w:rPr>
          <w:bCs/>
        </w:rPr>
      </w:pPr>
      <w:r w:rsidRPr="004E11CC">
        <w:rPr>
          <w:bCs/>
        </w:rPr>
        <w:t>atropinom,</w:t>
      </w:r>
    </w:p>
    <w:p w14:paraId="118DE25E" w14:textId="77777777" w:rsidR="002B12C8" w:rsidRPr="004E11CC" w:rsidRDefault="002B12C8">
      <w:pPr>
        <w:numPr>
          <w:ilvl w:val="0"/>
          <w:numId w:val="35"/>
        </w:numPr>
        <w:ind w:left="284" w:hanging="284"/>
        <w:contextualSpacing/>
        <w:rPr>
          <w:bCs/>
        </w:rPr>
      </w:pPr>
      <w:r w:rsidRPr="004E11CC">
        <w:rPr>
          <w:bCs/>
        </w:rPr>
        <w:t>opremom za pružanje prve pomoći (komprese, zavoji, aluplast, trokutne marame)</w:t>
      </w:r>
    </w:p>
    <w:p w14:paraId="0B31F755" w14:textId="77777777" w:rsidR="002B12C8" w:rsidRPr="004E11CC" w:rsidRDefault="002B12C8" w:rsidP="002B12C8">
      <w:pPr>
        <w:spacing w:before="0" w:after="0"/>
      </w:pPr>
    </w:p>
    <w:p w14:paraId="16EA40C9" w14:textId="77777777" w:rsidR="002B12C8" w:rsidRPr="004E11CC" w:rsidRDefault="002B12C8" w:rsidP="002B12C8">
      <w:pPr>
        <w:spacing w:after="0"/>
      </w:pPr>
      <w:r w:rsidRPr="004E11CC">
        <w:t>Treba pripremiti i pravodobno postaviti opremu za spašavanje i održavanje poput:</w:t>
      </w:r>
    </w:p>
    <w:p w14:paraId="33C42EBF" w14:textId="77777777" w:rsidR="002B12C8" w:rsidRPr="004E11CC" w:rsidRDefault="002B12C8">
      <w:pPr>
        <w:numPr>
          <w:ilvl w:val="0"/>
          <w:numId w:val="35"/>
        </w:numPr>
        <w:ind w:left="284" w:hanging="284"/>
        <w:contextualSpacing/>
        <w:rPr>
          <w:bCs/>
        </w:rPr>
      </w:pPr>
      <w:r w:rsidRPr="004E11CC">
        <w:rPr>
          <w:bCs/>
        </w:rPr>
        <w:t>ručna dizalica,</w:t>
      </w:r>
    </w:p>
    <w:p w14:paraId="0842130E" w14:textId="77777777" w:rsidR="002B12C8" w:rsidRPr="004E11CC" w:rsidRDefault="002B12C8">
      <w:pPr>
        <w:numPr>
          <w:ilvl w:val="0"/>
          <w:numId w:val="35"/>
        </w:numPr>
        <w:ind w:left="284" w:hanging="284"/>
        <w:contextualSpacing/>
        <w:rPr>
          <w:bCs/>
        </w:rPr>
      </w:pPr>
      <w:r w:rsidRPr="004E11CC">
        <w:rPr>
          <w:bCs/>
        </w:rPr>
        <w:t>čelična poluga,</w:t>
      </w:r>
    </w:p>
    <w:p w14:paraId="69E1C65E" w14:textId="77777777" w:rsidR="002B12C8" w:rsidRPr="004E11CC" w:rsidRDefault="002B12C8">
      <w:pPr>
        <w:numPr>
          <w:ilvl w:val="0"/>
          <w:numId w:val="35"/>
        </w:numPr>
        <w:ind w:left="284" w:hanging="284"/>
        <w:contextualSpacing/>
        <w:rPr>
          <w:bCs/>
        </w:rPr>
      </w:pPr>
      <w:r w:rsidRPr="004E11CC">
        <w:rPr>
          <w:bCs/>
        </w:rPr>
        <w:t xml:space="preserve">zidarski sjekač i čekić, </w:t>
      </w:r>
    </w:p>
    <w:p w14:paraId="1583EC87" w14:textId="77777777" w:rsidR="002B12C8" w:rsidRPr="004E11CC" w:rsidRDefault="002B12C8">
      <w:pPr>
        <w:numPr>
          <w:ilvl w:val="0"/>
          <w:numId w:val="35"/>
        </w:numPr>
        <w:ind w:left="284" w:hanging="284"/>
        <w:contextualSpacing/>
        <w:rPr>
          <w:bCs/>
        </w:rPr>
      </w:pPr>
      <w:r w:rsidRPr="004E11CC">
        <w:rPr>
          <w:bCs/>
        </w:rPr>
        <w:t xml:space="preserve">pijuk, lopate, </w:t>
      </w:r>
    </w:p>
    <w:p w14:paraId="0115AB7F" w14:textId="77777777" w:rsidR="002B12C8" w:rsidRPr="004E11CC" w:rsidRDefault="002B12C8">
      <w:pPr>
        <w:numPr>
          <w:ilvl w:val="0"/>
          <w:numId w:val="35"/>
        </w:numPr>
        <w:ind w:left="284" w:hanging="284"/>
        <w:contextualSpacing/>
        <w:rPr>
          <w:bCs/>
        </w:rPr>
      </w:pPr>
      <w:r w:rsidRPr="004E11CC">
        <w:rPr>
          <w:bCs/>
        </w:rPr>
        <w:t>bitumen, plastelin, platno, sve vrste ljepljivih traka,</w:t>
      </w:r>
    </w:p>
    <w:p w14:paraId="3760E04F" w14:textId="77777777" w:rsidR="002B12C8" w:rsidRPr="004E11CC" w:rsidRDefault="002B12C8">
      <w:pPr>
        <w:numPr>
          <w:ilvl w:val="0"/>
          <w:numId w:val="35"/>
        </w:numPr>
        <w:ind w:left="284" w:hanging="284"/>
        <w:contextualSpacing/>
        <w:rPr>
          <w:bCs/>
        </w:rPr>
      </w:pPr>
      <w:r w:rsidRPr="004E11CC">
        <w:rPr>
          <w:bCs/>
        </w:rPr>
        <w:t>posude za otpad (preporučuje se uređaj za prešanje ambalaže)</w:t>
      </w:r>
    </w:p>
    <w:p w14:paraId="1A8A00E2" w14:textId="77777777" w:rsidR="002B12C8" w:rsidRPr="004E11CC" w:rsidRDefault="002B12C8" w:rsidP="002B12C8"/>
    <w:p w14:paraId="3B50964C" w14:textId="77777777" w:rsidR="002B12C8" w:rsidRPr="004E11CC" w:rsidRDefault="002B12C8" w:rsidP="002B12C8">
      <w:r w:rsidRPr="004E11CC">
        <w:t>U skloništu treba osigurati odgovarajuću rasvjetu. Sklonište se obilježava i natpisima i pokazivačima uočljivim s većih daljina i vidljivih u bilo koje doba dana. U ove oznake ubrajaju se i pokazivači pravaca kretanja prema skloništu, pokazivači ulaza u sklonište, pokazivači pomoćnog izlaza i tabla s natpisom „SKLONIŠTE“.</w:t>
      </w:r>
    </w:p>
    <w:p w14:paraId="5DFC3C97" w14:textId="77777777" w:rsidR="002B12C8" w:rsidRPr="002811D2" w:rsidRDefault="002B12C8" w:rsidP="007F5809">
      <w:pPr>
        <w:rPr>
          <w:rFonts w:eastAsiaTheme="majorEastAsia"/>
          <w:color w:val="54883D"/>
          <w:highlight w:val="yellow"/>
        </w:rPr>
      </w:pPr>
    </w:p>
    <w:p w14:paraId="14E5BB4E" w14:textId="2FE69C3B" w:rsidR="005D294D" w:rsidRPr="004E11CC" w:rsidRDefault="005D294D" w:rsidP="007F5809">
      <w:pPr>
        <w:rPr>
          <w:rFonts w:eastAsiaTheme="majorEastAsia"/>
          <w:color w:val="54883D"/>
        </w:rPr>
      </w:pPr>
      <w:r w:rsidRPr="004E11CC">
        <w:rPr>
          <w:rFonts w:eastAsiaTheme="majorEastAsia"/>
          <w:color w:val="54883D"/>
        </w:rPr>
        <w:lastRenderedPageBreak/>
        <w:t>Zadaće pojedinih subjekata koji provode sklanjanje</w:t>
      </w:r>
      <w:bookmarkEnd w:id="80"/>
      <w:bookmarkEnd w:id="81"/>
    </w:p>
    <w:p w14:paraId="7093AD53" w14:textId="7B4D8473" w:rsidR="00896B37" w:rsidRPr="004E11CC" w:rsidRDefault="00260D30" w:rsidP="00260D30">
      <w:pPr>
        <w:widowControl w:val="0"/>
        <w:autoSpaceDE w:val="0"/>
        <w:autoSpaceDN w:val="0"/>
        <w:adjustRightInd w:val="0"/>
        <w:spacing w:before="120" w:after="120"/>
      </w:pPr>
      <w:r w:rsidRPr="004E11CC">
        <w:rPr>
          <w:b/>
        </w:rPr>
        <w:t>Odgovorne osobe:</w:t>
      </w:r>
      <w:r w:rsidRPr="004E11CC">
        <w:t xml:space="preserve"> </w:t>
      </w:r>
      <w:r w:rsidR="00AC4D56" w:rsidRPr="004E11CC">
        <w:t>voditelji objekata za sklanjanje i njihovi zamjenici, povjerenici civilne zaštite u suradnji s predsjednicima Mjesnih odbora i predstavnicima stanara, ukoliko se radi o objektima za kolektivno stanovanje.</w:t>
      </w:r>
    </w:p>
    <w:p w14:paraId="0A55D56F" w14:textId="510136D3" w:rsidR="00AC4D56" w:rsidRPr="004E11CC" w:rsidRDefault="00AC4D56" w:rsidP="00AC4D56">
      <w:pPr>
        <w:widowControl w:val="0"/>
        <w:autoSpaceDE w:val="0"/>
        <w:autoSpaceDN w:val="0"/>
        <w:adjustRightInd w:val="0"/>
        <w:spacing w:before="0" w:after="0"/>
        <w:rPr>
          <w:b/>
        </w:rPr>
      </w:pPr>
    </w:p>
    <w:p w14:paraId="7CFC560E" w14:textId="77777777" w:rsidR="00AC4D56" w:rsidRPr="004E11CC" w:rsidRDefault="00AC4D56" w:rsidP="00AC4D56">
      <w:pPr>
        <w:widowControl w:val="0"/>
        <w:autoSpaceDE w:val="0"/>
        <w:autoSpaceDN w:val="0"/>
        <w:adjustRightInd w:val="0"/>
        <w:spacing w:before="120" w:after="120"/>
      </w:pPr>
      <w:r w:rsidRPr="004E11CC">
        <w:rPr>
          <w:b/>
        </w:rPr>
        <w:t>Voditelj objekta za sklanjanje</w:t>
      </w:r>
      <w:r w:rsidRPr="004E11CC">
        <w:t xml:space="preserve"> </w:t>
      </w:r>
      <w:r w:rsidRPr="004E11CC">
        <w:rPr>
          <w:b/>
        </w:rPr>
        <w:t>stanovništva i zamjenik</w:t>
      </w:r>
      <w:r w:rsidRPr="004E11CC">
        <w:t xml:space="preserve"> u suradnji s povjerenikom civilne zaštite:</w:t>
      </w:r>
    </w:p>
    <w:p w14:paraId="777E6346" w14:textId="77777777" w:rsidR="00AC4D56" w:rsidRPr="004E11CC" w:rsidRDefault="00AC4D56">
      <w:pPr>
        <w:numPr>
          <w:ilvl w:val="0"/>
          <w:numId w:val="21"/>
        </w:numPr>
        <w:contextualSpacing/>
        <w:rPr>
          <w:bCs/>
        </w:rPr>
      </w:pPr>
      <w:r w:rsidRPr="004E11CC">
        <w:rPr>
          <w:bCs/>
        </w:rPr>
        <w:t>vrši prihvat stanovnika u objektu za sklanjanje i njihov raspored po prostorijama,</w:t>
      </w:r>
    </w:p>
    <w:p w14:paraId="46B36EF0" w14:textId="77777777" w:rsidR="00AC4D56" w:rsidRPr="004E11CC" w:rsidRDefault="00AC4D56">
      <w:pPr>
        <w:numPr>
          <w:ilvl w:val="0"/>
          <w:numId w:val="21"/>
        </w:numPr>
        <w:contextualSpacing/>
        <w:rPr>
          <w:bCs/>
        </w:rPr>
      </w:pPr>
      <w:r w:rsidRPr="004E11CC">
        <w:rPr>
          <w:bCs/>
        </w:rPr>
        <w:t>vodi potrebne evidencije ulaska i izlaska osoba iz objekata za sklanjanje</w:t>
      </w:r>
    </w:p>
    <w:p w14:paraId="6CB3C66D" w14:textId="77777777" w:rsidR="00AC4D56" w:rsidRPr="004E11CC" w:rsidRDefault="00AC4D56">
      <w:pPr>
        <w:numPr>
          <w:ilvl w:val="0"/>
          <w:numId w:val="21"/>
        </w:numPr>
        <w:contextualSpacing/>
        <w:rPr>
          <w:bCs/>
        </w:rPr>
      </w:pPr>
      <w:r w:rsidRPr="004E11CC">
        <w:rPr>
          <w:bCs/>
        </w:rPr>
        <w:t>provodi informiranje stanovnika u objektima za sklanjanje o stanju, poduzetim mjerama i narednim aktivnostima</w:t>
      </w:r>
    </w:p>
    <w:p w14:paraId="47D02A40" w14:textId="0CB80439" w:rsidR="00AC4D56" w:rsidRPr="004E11CC" w:rsidRDefault="00AC4D56">
      <w:pPr>
        <w:numPr>
          <w:ilvl w:val="0"/>
          <w:numId w:val="21"/>
        </w:numPr>
        <w:contextualSpacing/>
        <w:rPr>
          <w:bCs/>
        </w:rPr>
      </w:pPr>
      <w:r w:rsidRPr="004E11CC">
        <w:rPr>
          <w:bCs/>
        </w:rPr>
        <w:t xml:space="preserve">uspostavlja vezu sa Stožerom civilne zaštite ili općinskim </w:t>
      </w:r>
      <w:r w:rsidR="002C1549" w:rsidRPr="004E11CC">
        <w:rPr>
          <w:bCs/>
        </w:rPr>
        <w:t>Općinski načelnik</w:t>
      </w:r>
      <w:r w:rsidRPr="004E11CC">
        <w:rPr>
          <w:bCs/>
        </w:rPr>
        <w:t>om</w:t>
      </w:r>
    </w:p>
    <w:p w14:paraId="682DA62E" w14:textId="77777777" w:rsidR="000E7055" w:rsidRPr="004E11CC" w:rsidRDefault="000E7055">
      <w:pPr>
        <w:numPr>
          <w:ilvl w:val="0"/>
          <w:numId w:val="21"/>
        </w:numPr>
        <w:contextualSpacing/>
        <w:jc w:val="left"/>
        <w:rPr>
          <w:bCs/>
        </w:rPr>
      </w:pPr>
      <w:r w:rsidRPr="004E11CC">
        <w:rPr>
          <w:bCs/>
        </w:rPr>
        <w:t>osigurava rad uređaja za filtroventilaciju i ostalih uređaja,</w:t>
      </w:r>
    </w:p>
    <w:p w14:paraId="3A4D1997" w14:textId="77777777" w:rsidR="000E7055" w:rsidRPr="004E11CC" w:rsidRDefault="000E7055">
      <w:pPr>
        <w:numPr>
          <w:ilvl w:val="0"/>
          <w:numId w:val="21"/>
        </w:numPr>
        <w:contextualSpacing/>
        <w:jc w:val="left"/>
        <w:rPr>
          <w:bCs/>
        </w:rPr>
      </w:pPr>
      <w:r w:rsidRPr="004E11CC">
        <w:rPr>
          <w:bCs/>
        </w:rPr>
        <w:t>osigurava kućni red tijekom boravka u skloništu i poduzima potrebne mjere u vezi istog,</w:t>
      </w:r>
    </w:p>
    <w:p w14:paraId="3ADB7864" w14:textId="77777777" w:rsidR="000E7055" w:rsidRPr="004E11CC" w:rsidRDefault="000E7055">
      <w:pPr>
        <w:numPr>
          <w:ilvl w:val="0"/>
          <w:numId w:val="21"/>
        </w:numPr>
        <w:contextualSpacing/>
        <w:jc w:val="left"/>
        <w:rPr>
          <w:bCs/>
        </w:rPr>
      </w:pPr>
      <w:r w:rsidRPr="004E11CC">
        <w:rPr>
          <w:bCs/>
        </w:rPr>
        <w:t>provodi i druge aktivnosti sukladno dobivenim informacijama nadležnih tijela</w:t>
      </w:r>
    </w:p>
    <w:p w14:paraId="42D16C57" w14:textId="358536AB" w:rsidR="000E7055" w:rsidRPr="004E11CC" w:rsidRDefault="000E7055" w:rsidP="00260D30">
      <w:pPr>
        <w:widowControl w:val="0"/>
        <w:autoSpaceDE w:val="0"/>
        <w:autoSpaceDN w:val="0"/>
        <w:adjustRightInd w:val="0"/>
        <w:spacing w:before="120" w:after="120"/>
        <w:rPr>
          <w:b/>
        </w:rPr>
      </w:pPr>
    </w:p>
    <w:p w14:paraId="7389A9E9" w14:textId="77777777" w:rsidR="000E7055" w:rsidRPr="004E11CC" w:rsidRDefault="000E7055" w:rsidP="000E7055">
      <w:pPr>
        <w:rPr>
          <w:b/>
          <w:color w:val="000000"/>
        </w:rPr>
      </w:pPr>
      <w:r w:rsidRPr="004E11CC">
        <w:rPr>
          <w:b/>
          <w:color w:val="000000"/>
        </w:rPr>
        <w:t>Predsjednici mjesnih odbora</w:t>
      </w:r>
    </w:p>
    <w:p w14:paraId="03483A7F" w14:textId="77777777" w:rsidR="000E7055" w:rsidRPr="004E11CC" w:rsidRDefault="000E7055" w:rsidP="00982D0D">
      <w:pPr>
        <w:numPr>
          <w:ilvl w:val="0"/>
          <w:numId w:val="14"/>
        </w:numPr>
        <w:spacing w:before="0"/>
        <w:ind w:left="284" w:hanging="284"/>
        <w:contextualSpacing/>
        <w:rPr>
          <w:bCs/>
          <w:color w:val="000000"/>
        </w:rPr>
      </w:pPr>
      <w:r w:rsidRPr="004E11CC">
        <w:rPr>
          <w:bCs/>
          <w:color w:val="000000"/>
        </w:rPr>
        <w:t xml:space="preserve">surađuju s prihvatnim timovima u svezi organiziranog sklanjanja stanovništva,  </w:t>
      </w:r>
    </w:p>
    <w:p w14:paraId="04F8CE84" w14:textId="77777777" w:rsidR="000E7055" w:rsidRPr="004E11CC" w:rsidRDefault="000E7055" w:rsidP="00982D0D">
      <w:pPr>
        <w:numPr>
          <w:ilvl w:val="0"/>
          <w:numId w:val="14"/>
        </w:numPr>
        <w:spacing w:before="0"/>
        <w:ind w:left="284" w:hanging="284"/>
        <w:contextualSpacing/>
        <w:rPr>
          <w:bCs/>
          <w:color w:val="000000"/>
        </w:rPr>
      </w:pPr>
      <w:r w:rsidRPr="004E11CC">
        <w:rPr>
          <w:bCs/>
          <w:color w:val="000000"/>
        </w:rPr>
        <w:t xml:space="preserve">organiziraju sklanjanje ostalog dijela stanovništva, koje se sklanja u druge objekte za sklanjanje (dopunske zaštite , podrume i ostale prostore pogodne za sklanjanje),  </w:t>
      </w:r>
    </w:p>
    <w:p w14:paraId="58175028" w14:textId="77777777" w:rsidR="000E7055" w:rsidRPr="004E11CC" w:rsidRDefault="000E7055" w:rsidP="000E7055">
      <w:pPr>
        <w:widowControl w:val="0"/>
        <w:autoSpaceDE w:val="0"/>
        <w:autoSpaceDN w:val="0"/>
        <w:adjustRightInd w:val="0"/>
        <w:spacing w:before="120" w:after="120"/>
        <w:rPr>
          <w:b/>
          <w:color w:val="000000"/>
        </w:rPr>
      </w:pPr>
      <w:r w:rsidRPr="004E11CC">
        <w:rPr>
          <w:bCs/>
          <w:color w:val="000000"/>
        </w:rPr>
        <w:t>surađuju sa Stožerom civilne zaštite u svezi organizacije  i provođenja sklanjanja.</w:t>
      </w:r>
    </w:p>
    <w:p w14:paraId="4BF0E4E3" w14:textId="77777777" w:rsidR="000E7055" w:rsidRPr="002811D2" w:rsidRDefault="000E7055" w:rsidP="00260D30">
      <w:pPr>
        <w:widowControl w:val="0"/>
        <w:autoSpaceDE w:val="0"/>
        <w:autoSpaceDN w:val="0"/>
        <w:adjustRightInd w:val="0"/>
        <w:spacing w:before="120" w:after="120"/>
        <w:rPr>
          <w:b/>
          <w:highlight w:val="yellow"/>
        </w:rPr>
      </w:pPr>
    </w:p>
    <w:p w14:paraId="15CC0E49" w14:textId="36890D56" w:rsidR="00260D30" w:rsidRPr="00367C5C" w:rsidRDefault="00260D30" w:rsidP="00260D30">
      <w:pPr>
        <w:widowControl w:val="0"/>
        <w:autoSpaceDE w:val="0"/>
        <w:autoSpaceDN w:val="0"/>
        <w:adjustRightInd w:val="0"/>
        <w:spacing w:before="120" w:after="120"/>
        <w:rPr>
          <w:b/>
        </w:rPr>
      </w:pPr>
      <w:r w:rsidRPr="00367C5C">
        <w:rPr>
          <w:b/>
        </w:rPr>
        <w:t>Stožer civilne zaštite</w:t>
      </w:r>
    </w:p>
    <w:p w14:paraId="150E4126" w14:textId="77777777" w:rsidR="00AC4D56" w:rsidRPr="00367C5C" w:rsidRDefault="00AC4D56">
      <w:pPr>
        <w:numPr>
          <w:ilvl w:val="0"/>
          <w:numId w:val="22"/>
        </w:numPr>
        <w:contextualSpacing/>
        <w:rPr>
          <w:bCs/>
        </w:rPr>
      </w:pPr>
      <w:r w:rsidRPr="00367C5C">
        <w:rPr>
          <w:bCs/>
        </w:rPr>
        <w:t>koordinira provođenje sklanjanja stanovništva u slučaju određenih ugroza te nalaže nižim razinama provođenje (voditeljima objekata za sklanjanje),</w:t>
      </w:r>
    </w:p>
    <w:p w14:paraId="5EE6092C" w14:textId="77777777" w:rsidR="00AC4D56" w:rsidRPr="00367C5C" w:rsidRDefault="00AC4D56">
      <w:pPr>
        <w:numPr>
          <w:ilvl w:val="0"/>
          <w:numId w:val="22"/>
        </w:numPr>
        <w:contextualSpacing/>
        <w:rPr>
          <w:bCs/>
        </w:rPr>
      </w:pPr>
      <w:r w:rsidRPr="00367C5C">
        <w:rPr>
          <w:bCs/>
        </w:rPr>
        <w:t>osiguravaju dopremu hrane, vode i higijenskih potrepština,</w:t>
      </w:r>
    </w:p>
    <w:p w14:paraId="39FAC9EE" w14:textId="77777777" w:rsidR="00AC4D56" w:rsidRPr="00367C5C" w:rsidRDefault="00AC4D56">
      <w:pPr>
        <w:numPr>
          <w:ilvl w:val="0"/>
          <w:numId w:val="22"/>
        </w:numPr>
        <w:contextualSpacing/>
        <w:rPr>
          <w:bCs/>
        </w:rPr>
      </w:pPr>
      <w:r w:rsidRPr="00367C5C">
        <w:rPr>
          <w:bCs/>
        </w:rPr>
        <w:t>organizira medicinsku pomoć, psihosocijalnu i dr. pomoć,</w:t>
      </w:r>
    </w:p>
    <w:p w14:paraId="65218D58" w14:textId="77777777" w:rsidR="00AC4D56" w:rsidRPr="00367C5C" w:rsidRDefault="00AC4D56">
      <w:pPr>
        <w:numPr>
          <w:ilvl w:val="0"/>
          <w:numId w:val="22"/>
        </w:numPr>
        <w:contextualSpacing/>
        <w:rPr>
          <w:bCs/>
        </w:rPr>
      </w:pPr>
      <w:r w:rsidRPr="00367C5C">
        <w:rPr>
          <w:bCs/>
        </w:rPr>
        <w:t>poduzima druge mjere kojima se osigurava efikasnost provođenja sklanjanja u odnosu na nastalu ugrozu.</w:t>
      </w:r>
    </w:p>
    <w:p w14:paraId="78A67BF7" w14:textId="77777777" w:rsidR="00260D30" w:rsidRPr="00367C5C" w:rsidRDefault="00260D30" w:rsidP="00260D30">
      <w:pPr>
        <w:ind w:left="720"/>
      </w:pPr>
    </w:p>
    <w:p w14:paraId="0E4A6AD1" w14:textId="77777777" w:rsidR="00AC4D56" w:rsidRPr="00367C5C" w:rsidRDefault="00AC4D56" w:rsidP="00AC4D56">
      <w:pPr>
        <w:widowControl w:val="0"/>
        <w:autoSpaceDE w:val="0"/>
        <w:autoSpaceDN w:val="0"/>
        <w:adjustRightInd w:val="0"/>
        <w:spacing w:before="120" w:after="120"/>
        <w:rPr>
          <w:b/>
        </w:rPr>
      </w:pPr>
      <w:r w:rsidRPr="00367C5C">
        <w:rPr>
          <w:b/>
        </w:rPr>
        <w:t>Operativne snage sustava civilne zaštite</w:t>
      </w:r>
    </w:p>
    <w:p w14:paraId="57F09650" w14:textId="77777777" w:rsidR="00AC4D56" w:rsidRPr="00367C5C" w:rsidRDefault="00AC4D56">
      <w:pPr>
        <w:numPr>
          <w:ilvl w:val="0"/>
          <w:numId w:val="23"/>
        </w:numPr>
        <w:contextualSpacing/>
        <w:rPr>
          <w:bCs/>
        </w:rPr>
      </w:pPr>
      <w:r w:rsidRPr="00367C5C">
        <w:rPr>
          <w:bCs/>
        </w:rPr>
        <w:t>uz redovne službe i djelatnosti, osiguravaju pristupne putove od eventualnih prepreka (ruševina) za nesmetani tijek provođenja sklanjanja, ukoliko za isto postoji potreba,</w:t>
      </w:r>
    </w:p>
    <w:p w14:paraId="43C3525B" w14:textId="77777777" w:rsidR="00AC4D56" w:rsidRPr="00367C5C" w:rsidRDefault="00AC4D56">
      <w:pPr>
        <w:numPr>
          <w:ilvl w:val="0"/>
          <w:numId w:val="23"/>
        </w:numPr>
        <w:contextualSpacing/>
        <w:rPr>
          <w:bCs/>
        </w:rPr>
      </w:pPr>
      <w:r w:rsidRPr="00367C5C">
        <w:rPr>
          <w:bCs/>
        </w:rPr>
        <w:t>vrše raščišćavanje ulaza i izlaza iz objekata za sklanjanje, osiguravaju dopremu hrane, vode i higijenskih potrepština.</w:t>
      </w:r>
    </w:p>
    <w:p w14:paraId="533859A9" w14:textId="7B8575BB" w:rsidR="00AC4D56" w:rsidRPr="002811D2" w:rsidRDefault="00AC4D56" w:rsidP="00260D30">
      <w:pPr>
        <w:ind w:left="720"/>
        <w:rPr>
          <w:highlight w:val="yellow"/>
        </w:rPr>
      </w:pPr>
    </w:p>
    <w:p w14:paraId="237A2F19" w14:textId="77777777" w:rsidR="00260D30" w:rsidRPr="00367C5C" w:rsidRDefault="00260D30" w:rsidP="00260D30">
      <w:pPr>
        <w:widowControl w:val="0"/>
        <w:autoSpaceDE w:val="0"/>
        <w:autoSpaceDN w:val="0"/>
        <w:adjustRightInd w:val="0"/>
        <w:rPr>
          <w:b/>
          <w:bCs/>
        </w:rPr>
      </w:pPr>
      <w:r w:rsidRPr="00367C5C">
        <w:rPr>
          <w:b/>
          <w:bCs/>
        </w:rPr>
        <w:t>Povjerenici civilne zaštite i zamjenici povjerenika</w:t>
      </w:r>
    </w:p>
    <w:p w14:paraId="216D9D89" w14:textId="618557A8" w:rsidR="00260D30" w:rsidRPr="00367C5C" w:rsidRDefault="00260D30" w:rsidP="00982D0D">
      <w:pPr>
        <w:numPr>
          <w:ilvl w:val="0"/>
          <w:numId w:val="12"/>
        </w:numPr>
        <w:contextualSpacing/>
        <w:rPr>
          <w:bCs/>
        </w:rPr>
      </w:pPr>
      <w:r w:rsidRPr="00367C5C">
        <w:rPr>
          <w:bCs/>
        </w:rPr>
        <w:t>surađuju s predsjednicima mjesnih obora u</w:t>
      </w:r>
      <w:r w:rsidR="00D43503" w:rsidRPr="00367C5C">
        <w:rPr>
          <w:bCs/>
        </w:rPr>
        <w:t xml:space="preserve"> svezi organiziranog sklanjanja </w:t>
      </w:r>
      <w:r w:rsidRPr="00367C5C">
        <w:rPr>
          <w:bCs/>
        </w:rPr>
        <w:t>stanovništva,</w:t>
      </w:r>
    </w:p>
    <w:p w14:paraId="0541673E" w14:textId="77777777" w:rsidR="00260D30" w:rsidRPr="00367C5C" w:rsidRDefault="00260D30" w:rsidP="00982D0D">
      <w:pPr>
        <w:numPr>
          <w:ilvl w:val="0"/>
          <w:numId w:val="12"/>
        </w:numPr>
        <w:contextualSpacing/>
        <w:rPr>
          <w:bCs/>
        </w:rPr>
      </w:pPr>
      <w:r w:rsidRPr="00367C5C">
        <w:rPr>
          <w:bCs/>
        </w:rPr>
        <w:t>organiziraju sklanjanje ostalog dijela stanovništva, koje se sklanja u druge objekte za sklanjanje (dopunske zaštite , podrume i ostale prostore pogodne za sklanjanje)</w:t>
      </w:r>
    </w:p>
    <w:p w14:paraId="39225A2A" w14:textId="77777777" w:rsidR="00260D30" w:rsidRPr="00367C5C" w:rsidRDefault="00260D30" w:rsidP="00982D0D">
      <w:pPr>
        <w:numPr>
          <w:ilvl w:val="0"/>
          <w:numId w:val="12"/>
        </w:numPr>
        <w:contextualSpacing/>
        <w:rPr>
          <w:bCs/>
        </w:rPr>
      </w:pPr>
      <w:r w:rsidRPr="00367C5C">
        <w:rPr>
          <w:bCs/>
        </w:rPr>
        <w:lastRenderedPageBreak/>
        <w:t>surađuju s nadležnim Stožerom civilne zaštite</w:t>
      </w:r>
    </w:p>
    <w:p w14:paraId="7A9B4857" w14:textId="77777777" w:rsidR="00B75317" w:rsidRPr="002811D2" w:rsidRDefault="00B75317" w:rsidP="00B75317">
      <w:pPr>
        <w:contextualSpacing/>
        <w:rPr>
          <w:bCs/>
          <w:highlight w:val="yellow"/>
        </w:rPr>
      </w:pPr>
    </w:p>
    <w:p w14:paraId="07DCC9ED" w14:textId="77777777" w:rsidR="005D11D6" w:rsidRPr="002712C5" w:rsidRDefault="005D11D6" w:rsidP="005D11D6">
      <w:pPr>
        <w:spacing w:before="0"/>
        <w:contextualSpacing/>
        <w:rPr>
          <w:b/>
          <w:color w:val="000000"/>
        </w:rPr>
      </w:pPr>
      <w:r w:rsidRPr="002712C5">
        <w:rPr>
          <w:b/>
          <w:color w:val="000000"/>
        </w:rPr>
        <w:t>Vlasnici-upravitelji objekata za sklanjanje:</w:t>
      </w:r>
    </w:p>
    <w:p w14:paraId="3C3B3023" w14:textId="77777777" w:rsidR="005D11D6" w:rsidRPr="002712C5" w:rsidRDefault="005D11D6">
      <w:pPr>
        <w:widowControl w:val="0"/>
        <w:numPr>
          <w:ilvl w:val="3"/>
          <w:numId w:val="36"/>
        </w:numPr>
        <w:tabs>
          <w:tab w:val="left" w:pos="142"/>
        </w:tabs>
        <w:autoSpaceDE w:val="0"/>
        <w:autoSpaceDN w:val="0"/>
        <w:adjustRightInd w:val="0"/>
        <w:ind w:left="426" w:hanging="284"/>
        <w:contextualSpacing/>
        <w:rPr>
          <w:bCs/>
          <w:szCs w:val="20"/>
        </w:rPr>
      </w:pPr>
      <w:r w:rsidRPr="002712C5">
        <w:rPr>
          <w:bCs/>
          <w:szCs w:val="20"/>
        </w:rPr>
        <w:t xml:space="preserve">vrše prihvat stanovnika u skloništu i njihov raspored po prostorijama, </w:t>
      </w:r>
    </w:p>
    <w:p w14:paraId="45B27A8B" w14:textId="77777777" w:rsidR="005D11D6" w:rsidRPr="002712C5" w:rsidRDefault="005D11D6">
      <w:pPr>
        <w:widowControl w:val="0"/>
        <w:numPr>
          <w:ilvl w:val="3"/>
          <w:numId w:val="36"/>
        </w:numPr>
        <w:tabs>
          <w:tab w:val="left" w:pos="142"/>
        </w:tabs>
        <w:autoSpaceDE w:val="0"/>
        <w:autoSpaceDN w:val="0"/>
        <w:adjustRightInd w:val="0"/>
        <w:ind w:left="426" w:hanging="284"/>
        <w:contextualSpacing/>
        <w:rPr>
          <w:bCs/>
          <w:szCs w:val="20"/>
        </w:rPr>
      </w:pPr>
      <w:r w:rsidRPr="002712C5">
        <w:rPr>
          <w:bCs/>
          <w:szCs w:val="20"/>
        </w:rPr>
        <w:t>osiguravaju rad uređaja za ventilaciju i ostalih uređaja ,</w:t>
      </w:r>
    </w:p>
    <w:p w14:paraId="6B13F970" w14:textId="77777777" w:rsidR="005D11D6" w:rsidRPr="002712C5" w:rsidRDefault="005D11D6">
      <w:pPr>
        <w:widowControl w:val="0"/>
        <w:numPr>
          <w:ilvl w:val="0"/>
          <w:numId w:val="36"/>
        </w:numPr>
        <w:tabs>
          <w:tab w:val="left" w:pos="142"/>
        </w:tabs>
        <w:autoSpaceDE w:val="0"/>
        <w:autoSpaceDN w:val="0"/>
        <w:adjustRightInd w:val="0"/>
        <w:ind w:left="426" w:hanging="284"/>
        <w:contextualSpacing/>
        <w:rPr>
          <w:bCs/>
          <w:szCs w:val="20"/>
        </w:rPr>
      </w:pPr>
      <w:r w:rsidRPr="002712C5">
        <w:rPr>
          <w:bCs/>
          <w:szCs w:val="20"/>
        </w:rPr>
        <w:t>osiguravaju kućnim redom neophodne životne i higijenske potrebe stanovništva u skloništu i poduzimaju potrebne mjere u svezi istog ,</w:t>
      </w:r>
    </w:p>
    <w:p w14:paraId="785540CF" w14:textId="77777777" w:rsidR="005D11D6" w:rsidRPr="002712C5" w:rsidRDefault="005D11D6">
      <w:pPr>
        <w:widowControl w:val="0"/>
        <w:numPr>
          <w:ilvl w:val="0"/>
          <w:numId w:val="36"/>
        </w:numPr>
        <w:tabs>
          <w:tab w:val="left" w:pos="142"/>
        </w:tabs>
        <w:autoSpaceDE w:val="0"/>
        <w:autoSpaceDN w:val="0"/>
        <w:adjustRightInd w:val="0"/>
        <w:ind w:left="426" w:hanging="284"/>
        <w:contextualSpacing/>
        <w:rPr>
          <w:bCs/>
          <w:szCs w:val="20"/>
        </w:rPr>
      </w:pPr>
      <w:r w:rsidRPr="002712C5">
        <w:rPr>
          <w:bCs/>
          <w:szCs w:val="20"/>
        </w:rPr>
        <w:t xml:space="preserve">vode potrebite evidencije ulaska i izlaska osoba iz skloništa, </w:t>
      </w:r>
    </w:p>
    <w:p w14:paraId="79A4409A" w14:textId="77777777" w:rsidR="005D11D6" w:rsidRPr="002712C5" w:rsidRDefault="005D11D6">
      <w:pPr>
        <w:widowControl w:val="0"/>
        <w:numPr>
          <w:ilvl w:val="0"/>
          <w:numId w:val="36"/>
        </w:numPr>
        <w:tabs>
          <w:tab w:val="left" w:pos="142"/>
        </w:tabs>
        <w:autoSpaceDE w:val="0"/>
        <w:autoSpaceDN w:val="0"/>
        <w:adjustRightInd w:val="0"/>
        <w:ind w:left="426" w:hanging="284"/>
        <w:contextualSpacing/>
        <w:rPr>
          <w:bCs/>
          <w:szCs w:val="20"/>
        </w:rPr>
      </w:pPr>
      <w:r w:rsidRPr="002712C5">
        <w:rPr>
          <w:bCs/>
          <w:szCs w:val="20"/>
        </w:rPr>
        <w:t xml:space="preserve">provode informiranje stanovnika u skloništu o stanju, poduzetim mjerama i narednim aktivnostima, </w:t>
      </w:r>
    </w:p>
    <w:p w14:paraId="2D4F5A71" w14:textId="77777777" w:rsidR="005D11D6" w:rsidRPr="002712C5" w:rsidRDefault="005D11D6">
      <w:pPr>
        <w:widowControl w:val="0"/>
        <w:numPr>
          <w:ilvl w:val="0"/>
          <w:numId w:val="36"/>
        </w:numPr>
        <w:tabs>
          <w:tab w:val="left" w:pos="142"/>
        </w:tabs>
        <w:autoSpaceDE w:val="0"/>
        <w:autoSpaceDN w:val="0"/>
        <w:adjustRightInd w:val="0"/>
        <w:ind w:left="426" w:hanging="284"/>
        <w:contextualSpacing/>
        <w:rPr>
          <w:bCs/>
          <w:szCs w:val="20"/>
        </w:rPr>
      </w:pPr>
      <w:r w:rsidRPr="002712C5">
        <w:rPr>
          <w:bCs/>
          <w:szCs w:val="20"/>
        </w:rPr>
        <w:t>uspostavlja vezu s povjerenicima CZ, te po mogućnosti i sa nadležnim Stožerom civilne zaštite.</w:t>
      </w:r>
    </w:p>
    <w:p w14:paraId="3D48FF1F" w14:textId="77777777" w:rsidR="008C28DD" w:rsidRPr="002811D2" w:rsidRDefault="008C28DD" w:rsidP="00B971AB">
      <w:pPr>
        <w:tabs>
          <w:tab w:val="left" w:pos="3179"/>
        </w:tabs>
        <w:rPr>
          <w:highlight w:val="yellow"/>
        </w:rPr>
      </w:pPr>
    </w:p>
    <w:p w14:paraId="0798423E" w14:textId="62C265E9" w:rsidR="007F5809" w:rsidRPr="00992BED" w:rsidRDefault="00260D30" w:rsidP="004523C4">
      <w:pPr>
        <w:pStyle w:val="Heading3"/>
      </w:pPr>
      <w:bookmarkStart w:id="82" w:name="_Toc432405411"/>
      <w:bookmarkStart w:id="83" w:name="_Toc521327829"/>
      <w:bookmarkStart w:id="84" w:name="_Toc138155318"/>
      <w:r w:rsidRPr="00992BED">
        <w:t>6.</w:t>
      </w:r>
      <w:r w:rsidR="00596895" w:rsidRPr="00992BED">
        <w:t>8</w:t>
      </w:r>
      <w:r w:rsidR="007F5809" w:rsidRPr="00992BED">
        <w:t>.2 Evakuacija stanovništva</w:t>
      </w:r>
      <w:bookmarkEnd w:id="82"/>
      <w:bookmarkEnd w:id="83"/>
      <w:bookmarkEnd w:id="84"/>
    </w:p>
    <w:p w14:paraId="5D9DB09A" w14:textId="4A888DB3" w:rsidR="006C277A" w:rsidRPr="00992BED" w:rsidRDefault="006C277A" w:rsidP="006C277A">
      <w:pPr>
        <w:widowControl w:val="0"/>
        <w:autoSpaceDE w:val="0"/>
        <w:autoSpaceDN w:val="0"/>
        <w:adjustRightInd w:val="0"/>
        <w:spacing w:before="120" w:after="120"/>
      </w:pPr>
      <w:r w:rsidRPr="00992BED">
        <w:t xml:space="preserve">Evakuacija stanovništva u </w:t>
      </w:r>
      <w:r w:rsidR="004A4DAB" w:rsidRPr="00992BED">
        <w:t>Općini Jelenje</w:t>
      </w:r>
      <w:r w:rsidRPr="00992BED">
        <w:t xml:space="preserve"> vršiti će se u slučajevima sljedećih ugroza:</w:t>
      </w:r>
    </w:p>
    <w:p w14:paraId="058CF910" w14:textId="77777777" w:rsidR="006C277A" w:rsidRPr="00992BED" w:rsidRDefault="006C277A">
      <w:pPr>
        <w:numPr>
          <w:ilvl w:val="0"/>
          <w:numId w:val="24"/>
        </w:numPr>
        <w:contextualSpacing/>
        <w:rPr>
          <w:bCs/>
        </w:rPr>
      </w:pPr>
      <w:r w:rsidRPr="00992BED">
        <w:rPr>
          <w:bCs/>
        </w:rPr>
        <w:t>potresa - evakuacija se vrši do lokacija na kojima su podignuta šatorska naselja, a potom do objekata u kojima će se vršiti zbrinjavanje,</w:t>
      </w:r>
    </w:p>
    <w:p w14:paraId="0C3B8A9F" w14:textId="44EF79A9" w:rsidR="006C277A" w:rsidRPr="00992BED" w:rsidRDefault="006C277A">
      <w:pPr>
        <w:numPr>
          <w:ilvl w:val="0"/>
          <w:numId w:val="24"/>
        </w:numPr>
        <w:contextualSpacing/>
        <w:rPr>
          <w:bCs/>
        </w:rPr>
      </w:pPr>
      <w:r w:rsidRPr="00992BED">
        <w:rPr>
          <w:bCs/>
        </w:rPr>
        <w:t>tehničko-tehnoloških nesreća - kontaminacija atmosfere i okoliša mogla bi zahtijevati žurnu evakuaciju i kratkotrajno zbrinjavanje turista i građana na određenim, uglavnom ograničenim lokacijama, a koje se nalaze u neposrednoj blizini objekta s opasnim tvarima,</w:t>
      </w:r>
    </w:p>
    <w:p w14:paraId="6341A4E4" w14:textId="77777777" w:rsidR="006C277A" w:rsidRPr="00992BED" w:rsidRDefault="006C277A">
      <w:pPr>
        <w:numPr>
          <w:ilvl w:val="0"/>
          <w:numId w:val="24"/>
        </w:numPr>
        <w:contextualSpacing/>
        <w:rPr>
          <w:bCs/>
        </w:rPr>
      </w:pPr>
      <w:r w:rsidRPr="00992BED">
        <w:rPr>
          <w:bCs/>
        </w:rPr>
        <w:t>ratne opasnosti i terorističke prijetnje,</w:t>
      </w:r>
    </w:p>
    <w:p w14:paraId="685FA255" w14:textId="0661D0B4" w:rsidR="006C277A" w:rsidRPr="00992BED" w:rsidRDefault="006C277A">
      <w:pPr>
        <w:numPr>
          <w:ilvl w:val="0"/>
          <w:numId w:val="24"/>
        </w:numPr>
        <w:contextualSpacing/>
        <w:rPr>
          <w:bCs/>
        </w:rPr>
      </w:pPr>
      <w:r w:rsidRPr="00992BED">
        <w:rPr>
          <w:bCs/>
        </w:rPr>
        <w:t xml:space="preserve">poplave. </w:t>
      </w:r>
    </w:p>
    <w:p w14:paraId="4D18992D" w14:textId="77777777" w:rsidR="006C277A" w:rsidRPr="002811D2" w:rsidRDefault="006C277A" w:rsidP="00260D30">
      <w:pPr>
        <w:widowControl w:val="0"/>
        <w:autoSpaceDE w:val="0"/>
        <w:autoSpaceDN w:val="0"/>
        <w:adjustRightInd w:val="0"/>
        <w:spacing w:before="120" w:after="120"/>
        <w:rPr>
          <w:highlight w:val="yellow"/>
        </w:rPr>
      </w:pPr>
    </w:p>
    <w:p w14:paraId="131357ED" w14:textId="77777777" w:rsidR="005D07A2" w:rsidRPr="00026BFA" w:rsidRDefault="005D07A2" w:rsidP="005D07A2">
      <w:pPr>
        <w:jc w:val="left"/>
        <w:rPr>
          <w:u w:val="single"/>
        </w:rPr>
      </w:pPr>
      <w:r w:rsidRPr="00026BFA">
        <w:rPr>
          <w:u w:val="single"/>
        </w:rPr>
        <w:t>Kod ugroze od poplave moguće je očekivati manji broj ljudi koji bi bilo potrebno evakuirati. Te osobe bi se po potrebi samoevakuirale uz pomoć općinskih službi, pa se mjere evakuacije ne razrađuju.</w:t>
      </w:r>
    </w:p>
    <w:p w14:paraId="30E5092C" w14:textId="429B1079" w:rsidR="006C277A" w:rsidRPr="002811D2" w:rsidRDefault="006C277A" w:rsidP="00260D30">
      <w:pPr>
        <w:widowControl w:val="0"/>
        <w:autoSpaceDE w:val="0"/>
        <w:autoSpaceDN w:val="0"/>
        <w:adjustRightInd w:val="0"/>
        <w:spacing w:before="120" w:after="120"/>
        <w:rPr>
          <w:highlight w:val="yellow"/>
        </w:rPr>
      </w:pPr>
    </w:p>
    <w:p w14:paraId="48430CD0" w14:textId="4B8126E1" w:rsidR="00584E23" w:rsidRPr="00E91923" w:rsidRDefault="00E60723" w:rsidP="00584E23">
      <w:pPr>
        <w:widowControl w:val="0"/>
        <w:autoSpaceDE w:val="0"/>
        <w:autoSpaceDN w:val="0"/>
        <w:adjustRightInd w:val="0"/>
        <w:spacing w:before="120" w:after="120"/>
      </w:pPr>
      <w:r w:rsidRPr="00E91923">
        <w:t xml:space="preserve">Općinski </w:t>
      </w:r>
      <w:r w:rsidR="002C1549" w:rsidRPr="00E91923">
        <w:t xml:space="preserve"> načelnik</w:t>
      </w:r>
      <w:r w:rsidR="00584E23" w:rsidRPr="00E91923">
        <w:t xml:space="preserve"> u suradnji sa Stožerom civilne zaštite i upozoravanja dobivenih od nadležnih institucija, donosi odluku o provođenju evakuacije stanovništva, materijalnih dobara i životinja s određenog područja ovisno o događaju.</w:t>
      </w:r>
    </w:p>
    <w:p w14:paraId="69E6B90F" w14:textId="77777777" w:rsidR="00AC4D56" w:rsidRPr="00A01CA5" w:rsidRDefault="00AC4D56" w:rsidP="00AC4D56">
      <w:pPr>
        <w:widowControl w:val="0"/>
        <w:autoSpaceDE w:val="0"/>
        <w:autoSpaceDN w:val="0"/>
        <w:adjustRightInd w:val="0"/>
        <w:spacing w:before="120" w:after="120"/>
      </w:pPr>
      <w:r w:rsidRPr="00A01CA5">
        <w:t>Odluka se prenosi sredstvima javnog ili sredstvima lokalnog priopćavanja, a može se prenijeti i sustavima za uzbunjivanje, davanjem znaka nadolazeća opasnost i govornim informacijama.</w:t>
      </w:r>
    </w:p>
    <w:p w14:paraId="535656C1" w14:textId="77777777" w:rsidR="00AC4D56" w:rsidRPr="00A01CA5" w:rsidRDefault="00AC4D56" w:rsidP="00AC4D56">
      <w:pPr>
        <w:widowControl w:val="0"/>
        <w:autoSpaceDE w:val="0"/>
        <w:autoSpaceDN w:val="0"/>
        <w:adjustRightInd w:val="0"/>
        <w:spacing w:before="120" w:after="120"/>
      </w:pPr>
      <w:r w:rsidRPr="00A01CA5">
        <w:t>Također Odluka se može prenijeti i putem povjerenika civilne zaštite za određeno područje ili dijelove naselja. O provođenju evakuacije izvješćuje se nositelji provođenja, koji će aktivirati svoje ekipe za prihvat evakuiranog stanovništva u planirane objekte i prostore.</w:t>
      </w:r>
    </w:p>
    <w:p w14:paraId="324B0FF1" w14:textId="14195940" w:rsidR="00AC4D56" w:rsidRPr="00A01CA5" w:rsidRDefault="00AC4D56" w:rsidP="00AC4D56">
      <w:pPr>
        <w:widowControl w:val="0"/>
        <w:autoSpaceDE w:val="0"/>
        <w:autoSpaceDN w:val="0"/>
        <w:adjustRightInd w:val="0"/>
        <w:spacing w:before="120" w:after="120"/>
      </w:pPr>
      <w:r w:rsidRPr="00A01CA5">
        <w:t xml:space="preserve">Paralelno s dostavom obavijesti o provođenju evakuacije, pokreće se aktiviranje sustava evakuacije od općinskog </w:t>
      </w:r>
      <w:r w:rsidR="002C1549" w:rsidRPr="00A01CA5">
        <w:t>načelnik</w:t>
      </w:r>
      <w:r w:rsidRPr="00A01CA5">
        <w:t>a ili</w:t>
      </w:r>
      <w:r w:rsidR="007546C8" w:rsidRPr="00A01CA5">
        <w:t xml:space="preserve"> </w:t>
      </w:r>
      <w:r w:rsidR="00711978" w:rsidRPr="00A01CA5">
        <w:t>privremenog zamjenika</w:t>
      </w:r>
      <w:r w:rsidR="00E900CC" w:rsidRPr="00A01CA5">
        <w:t xml:space="preserve"> općinskog načelnika</w:t>
      </w:r>
      <w:r w:rsidR="007546C8" w:rsidRPr="00A01CA5">
        <w:t xml:space="preserve"> </w:t>
      </w:r>
      <w:r w:rsidRPr="00A01CA5">
        <w:t xml:space="preserve">i pravne osobe s prometnim sredstvima za prijevoz stanovništva, kao i nadležne policijske postaje </w:t>
      </w:r>
      <w:r w:rsidR="00703728" w:rsidRPr="00A01CA5">
        <w:t>II. PP Rijeka</w:t>
      </w:r>
      <w:r w:rsidRPr="00A01CA5">
        <w:t xml:space="preserve"> radi reguliranja prometa i osiguranja provođenja evakuacije, te zaštite imovine osoba koje su napustile područje.</w:t>
      </w:r>
    </w:p>
    <w:p w14:paraId="04AF64A0" w14:textId="77777777" w:rsidR="00AC4D56" w:rsidRPr="00A01CA5" w:rsidRDefault="00AC4D56" w:rsidP="00AC4D56">
      <w:pPr>
        <w:widowControl w:val="0"/>
        <w:autoSpaceDE w:val="0"/>
        <w:autoSpaceDN w:val="0"/>
        <w:adjustRightInd w:val="0"/>
        <w:spacing w:before="120" w:after="120"/>
      </w:pPr>
      <w:r w:rsidRPr="00A01CA5">
        <w:t xml:space="preserve">Cilj i zadaća evakuacije je prije svega organizirano i planski napustiti ugroženo područje te što prije doći do mjesta prikupljanja, a potom zadanim pravcima stići do područja privremenog </w:t>
      </w:r>
      <w:r w:rsidRPr="00A01CA5">
        <w:lastRenderedPageBreak/>
        <w:t xml:space="preserve">zbrinjavanja. </w:t>
      </w:r>
    </w:p>
    <w:p w14:paraId="57B3F9F5" w14:textId="77777777" w:rsidR="00AC4D56" w:rsidRPr="00A01CA5" w:rsidRDefault="00AC4D56" w:rsidP="00AC4D56">
      <w:pPr>
        <w:widowControl w:val="0"/>
        <w:autoSpaceDE w:val="0"/>
        <w:autoSpaceDN w:val="0"/>
        <w:adjustRightInd w:val="0"/>
        <w:spacing w:before="120" w:after="120"/>
      </w:pPr>
      <w:r w:rsidRPr="00A01CA5">
        <w:t>Prije početka evakuacije sve osobe koje se planiraju evakuirati, obavezno se moraju evidentirati (ime i prezime, ime i prezime njezinih roditelja, datum rođenja, adresa stanovanja, broj članova obitelji koji se evakuiraju - isti podaci i srodstvo). Isto tako, u evidencijske liste upisuje se vozilo kojim se osoba evakuira te mjesto na koje se evakuira, s naznakom mjesta prihvata.</w:t>
      </w:r>
    </w:p>
    <w:p w14:paraId="2E890FCF" w14:textId="77777777" w:rsidR="00AC4D56" w:rsidRPr="00A01CA5" w:rsidRDefault="00AC4D56" w:rsidP="00AC4D56">
      <w:pPr>
        <w:widowControl w:val="0"/>
        <w:autoSpaceDE w:val="0"/>
        <w:autoSpaceDN w:val="0"/>
        <w:adjustRightInd w:val="0"/>
        <w:spacing w:before="120" w:after="120"/>
      </w:pPr>
      <w:r w:rsidRPr="00A01CA5">
        <w:t>Svaka osoba koja se evakuira slobodna je izabrati hoće li se evakuirati skupnim prijevozom ili vlastitim vozilom. U slučaju kada odgovorno tijelo ili odgovorna osoba, u suradnji s pripadnicima policija ocijeni da bi evakuacija vlastitim vozilima stanovnika izazvala prometnu gužvu koja bi ometala provedbu evakuacije, može proglasiti evakuaciju skupnim vozilima obveznom odnosno zabraniti uporabu vlastitih vozila.</w:t>
      </w:r>
    </w:p>
    <w:p w14:paraId="5B304FF0" w14:textId="77777777" w:rsidR="00AC4D56" w:rsidRPr="00A01CA5" w:rsidRDefault="00AC4D56" w:rsidP="00AC4D56">
      <w:pPr>
        <w:widowControl w:val="0"/>
        <w:autoSpaceDE w:val="0"/>
        <w:autoSpaceDN w:val="0"/>
        <w:adjustRightInd w:val="0"/>
        <w:spacing w:before="120" w:after="120"/>
      </w:pPr>
      <w:r w:rsidRPr="00A01CA5">
        <w:t>Osobe koje se evakuiraju vlastitim vozilima dužne su strogo se pridržavati uputa o pravcima evakuacije, brzini vožnje i drugim uputama koje daju koordinatori evakuacije, pripadnici policije i druge službene osobe.</w:t>
      </w:r>
    </w:p>
    <w:p w14:paraId="67779EEC" w14:textId="03ED84A6" w:rsidR="00AC4D56" w:rsidRPr="00A01CA5" w:rsidRDefault="00AC4D56" w:rsidP="00AC4D56">
      <w:pPr>
        <w:widowControl w:val="0"/>
        <w:autoSpaceDE w:val="0"/>
        <w:autoSpaceDN w:val="0"/>
        <w:adjustRightInd w:val="0"/>
        <w:spacing w:before="120" w:after="120"/>
      </w:pPr>
      <w:r w:rsidRPr="00A01CA5">
        <w:t xml:space="preserve">Ukoliko tako odluči osoba odgovorna za provedbu evakuacije, odnosno ako drugačije nije moguće zbog uvjeta na prometnicama te zbog opće sigurnosti, osobe koje se evakuiraju vlastitim vozilima dužne su se priključiti organiziranom konvoju vozila, o čemu odgovorne osobe daju pravovremenu obavijest. </w:t>
      </w:r>
      <w:r w:rsidRPr="00A01CA5">
        <w:rPr>
          <w:snapToGrid w:val="0"/>
        </w:rPr>
        <w:t xml:space="preserve">Odluku o potrebi provođenja mjere evakuacije građana uslijed nastale velike nesreće donosi </w:t>
      </w:r>
      <w:r w:rsidR="00E60723" w:rsidRPr="00A01CA5">
        <w:rPr>
          <w:snapToGrid w:val="0"/>
        </w:rPr>
        <w:t xml:space="preserve">Općinski </w:t>
      </w:r>
      <w:r w:rsidR="002C1549" w:rsidRPr="00A01CA5">
        <w:rPr>
          <w:snapToGrid w:val="0"/>
        </w:rPr>
        <w:t>načelnik</w:t>
      </w:r>
      <w:r w:rsidRPr="00A01CA5">
        <w:rPr>
          <w:snapToGrid w:val="0"/>
        </w:rPr>
        <w:t>.</w:t>
      </w:r>
    </w:p>
    <w:p w14:paraId="7318C3C9" w14:textId="77777777" w:rsidR="00AC4D56" w:rsidRPr="00A01CA5" w:rsidRDefault="00AC4D56" w:rsidP="00AC4D56">
      <w:pPr>
        <w:widowControl w:val="0"/>
        <w:autoSpaceDE w:val="0"/>
        <w:autoSpaceDN w:val="0"/>
        <w:adjustRightInd w:val="0"/>
        <w:spacing w:before="120" w:after="120"/>
      </w:pPr>
      <w:r w:rsidRPr="00A01CA5">
        <w:t>Turisti, odnosno stranci s privremenim boravištem u Republici Hrvatskoj podliježu istim uvjetima, pravima i obvezama u slučaju evakuacije kao i državljani Republike Hrvatske. Obveza i dužnost odgovornih vlasti Republike Hrvatske je, odmah po saznanju da se među ugroženim stanovništvom nalazi strani državljanin, izvijestiti Ministarstvo vanjskih poslova Republike Hrvatske.</w:t>
      </w:r>
    </w:p>
    <w:p w14:paraId="757D79F7" w14:textId="77777777" w:rsidR="00AC4D56" w:rsidRPr="002811D2" w:rsidRDefault="00AC4D56" w:rsidP="00AC4D56">
      <w:pPr>
        <w:ind w:left="360"/>
        <w:contextualSpacing/>
        <w:jc w:val="left"/>
        <w:rPr>
          <w:highlight w:val="yellow"/>
        </w:rPr>
      </w:pPr>
    </w:p>
    <w:p w14:paraId="21312984" w14:textId="77777777" w:rsidR="007F5809" w:rsidRPr="00A01CA5" w:rsidRDefault="007F5809" w:rsidP="007F5809">
      <w:pPr>
        <w:rPr>
          <w:rFonts w:eastAsiaTheme="majorEastAsia"/>
          <w:color w:val="54883D"/>
        </w:rPr>
      </w:pPr>
      <w:bookmarkStart w:id="85" w:name="_Toc431368077"/>
      <w:bookmarkStart w:id="86" w:name="_Toc432405412"/>
      <w:r w:rsidRPr="00A01CA5">
        <w:rPr>
          <w:rFonts w:eastAsiaTheme="majorEastAsia"/>
          <w:color w:val="54883D"/>
        </w:rPr>
        <w:t>Pregled kapaciteta i standardnih operativnih postupaka</w:t>
      </w:r>
      <w:bookmarkEnd w:id="85"/>
      <w:bookmarkEnd w:id="86"/>
    </w:p>
    <w:tbl>
      <w:tblPr>
        <w:tblStyle w:val="GridTable6Colorful-Accent3"/>
        <w:tblW w:w="10632" w:type="dxa"/>
        <w:tblInd w:w="-572" w:type="dxa"/>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706"/>
        <w:gridCol w:w="1306"/>
        <w:gridCol w:w="1524"/>
        <w:gridCol w:w="1985"/>
        <w:gridCol w:w="4111"/>
      </w:tblGrid>
      <w:tr w:rsidR="00260D30" w:rsidRPr="00A01CA5" w14:paraId="0EF646EF" w14:textId="77777777" w:rsidTr="00D1401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06" w:type="dxa"/>
            <w:tcBorders>
              <w:bottom w:val="none" w:sz="0" w:space="0" w:color="auto"/>
            </w:tcBorders>
            <w:shd w:val="clear" w:color="auto" w:fill="auto"/>
            <w:vAlign w:val="center"/>
          </w:tcPr>
          <w:p w14:paraId="4F3F834A" w14:textId="77777777" w:rsidR="00260D30" w:rsidRPr="00A01CA5" w:rsidRDefault="00260D30" w:rsidP="00D14018">
            <w:pPr>
              <w:widowControl w:val="0"/>
              <w:autoSpaceDE w:val="0"/>
              <w:autoSpaceDN w:val="0"/>
              <w:adjustRightInd w:val="0"/>
              <w:spacing w:before="0" w:after="0"/>
              <w:jc w:val="center"/>
              <w:rPr>
                <w:b w:val="0"/>
                <w:sz w:val="20"/>
                <w:szCs w:val="20"/>
              </w:rPr>
            </w:pPr>
            <w:r w:rsidRPr="00A01CA5">
              <w:rPr>
                <w:sz w:val="20"/>
                <w:szCs w:val="20"/>
              </w:rPr>
              <w:t>NOSITELJ EVAKUACIJE</w:t>
            </w:r>
          </w:p>
        </w:tc>
        <w:tc>
          <w:tcPr>
            <w:tcW w:w="1306" w:type="dxa"/>
            <w:tcBorders>
              <w:bottom w:val="none" w:sz="0" w:space="0" w:color="auto"/>
            </w:tcBorders>
            <w:shd w:val="clear" w:color="auto" w:fill="auto"/>
            <w:vAlign w:val="center"/>
          </w:tcPr>
          <w:p w14:paraId="529C8D0A" w14:textId="77777777" w:rsidR="00260D30" w:rsidRPr="00A01CA5" w:rsidRDefault="00260D30" w:rsidP="00D14018">
            <w:pPr>
              <w:widowControl w:val="0"/>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A01CA5">
              <w:rPr>
                <w:sz w:val="20"/>
                <w:szCs w:val="20"/>
              </w:rPr>
              <w:t>SREDSTVA</w:t>
            </w:r>
          </w:p>
        </w:tc>
        <w:tc>
          <w:tcPr>
            <w:tcW w:w="1524" w:type="dxa"/>
            <w:tcBorders>
              <w:bottom w:val="none" w:sz="0" w:space="0" w:color="auto"/>
            </w:tcBorders>
            <w:shd w:val="clear" w:color="auto" w:fill="auto"/>
            <w:vAlign w:val="center"/>
          </w:tcPr>
          <w:p w14:paraId="5ADBACB2" w14:textId="77777777" w:rsidR="00260D30" w:rsidRPr="00A01CA5" w:rsidRDefault="00260D30" w:rsidP="00D14018">
            <w:pPr>
              <w:widowControl w:val="0"/>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A01CA5">
              <w:rPr>
                <w:sz w:val="20"/>
                <w:szCs w:val="20"/>
              </w:rPr>
              <w:t>KAPACITETI</w:t>
            </w:r>
          </w:p>
        </w:tc>
        <w:tc>
          <w:tcPr>
            <w:tcW w:w="1985" w:type="dxa"/>
            <w:tcBorders>
              <w:bottom w:val="none" w:sz="0" w:space="0" w:color="auto"/>
            </w:tcBorders>
            <w:shd w:val="clear" w:color="auto" w:fill="auto"/>
            <w:vAlign w:val="center"/>
          </w:tcPr>
          <w:p w14:paraId="387D105E" w14:textId="77777777" w:rsidR="00260D30" w:rsidRPr="00A01CA5" w:rsidRDefault="00260D30" w:rsidP="00D14018">
            <w:pPr>
              <w:widowControl w:val="0"/>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A01CA5">
              <w:rPr>
                <w:sz w:val="20"/>
                <w:szCs w:val="20"/>
              </w:rPr>
              <w:t>OPERATIVNI POSTUPCI</w:t>
            </w:r>
          </w:p>
        </w:tc>
        <w:tc>
          <w:tcPr>
            <w:tcW w:w="4111" w:type="dxa"/>
            <w:tcBorders>
              <w:bottom w:val="none" w:sz="0" w:space="0" w:color="auto"/>
            </w:tcBorders>
            <w:shd w:val="clear" w:color="auto" w:fill="auto"/>
            <w:vAlign w:val="center"/>
          </w:tcPr>
          <w:p w14:paraId="30E9A89C" w14:textId="77777777" w:rsidR="00260D30" w:rsidRPr="00A01CA5" w:rsidRDefault="00260D30" w:rsidP="00D14018">
            <w:pPr>
              <w:widowControl w:val="0"/>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A01CA5">
              <w:rPr>
                <w:sz w:val="20"/>
                <w:szCs w:val="20"/>
              </w:rPr>
              <w:t>NAČIN PROVEDBE</w:t>
            </w:r>
          </w:p>
        </w:tc>
      </w:tr>
      <w:tr w:rsidR="00260D30" w:rsidRPr="002811D2" w14:paraId="67792F15" w14:textId="77777777" w:rsidTr="00524BC5">
        <w:trPr>
          <w:cnfStyle w:val="000000100000" w:firstRow="0" w:lastRow="0" w:firstColumn="0" w:lastColumn="0" w:oddVBand="0" w:evenVBand="0" w:oddHBand="1" w:evenHBand="0" w:firstRowFirstColumn="0" w:firstRowLastColumn="0" w:lastRowFirstColumn="0" w:lastRowLastColumn="0"/>
          <w:trHeight w:val="1268"/>
        </w:trPr>
        <w:tc>
          <w:tcPr>
            <w:cnfStyle w:val="001000000000" w:firstRow="0" w:lastRow="0" w:firstColumn="1" w:lastColumn="0" w:oddVBand="0" w:evenVBand="0" w:oddHBand="0" w:evenHBand="0" w:firstRowFirstColumn="0" w:firstRowLastColumn="0" w:lastRowFirstColumn="0" w:lastRowLastColumn="0"/>
            <w:tcW w:w="1706" w:type="dxa"/>
            <w:shd w:val="clear" w:color="auto" w:fill="auto"/>
            <w:vAlign w:val="center"/>
          </w:tcPr>
          <w:p w14:paraId="190C05A2" w14:textId="3D33F9A1" w:rsidR="00260D30" w:rsidRPr="00A01CA5" w:rsidRDefault="004A4DAB" w:rsidP="00AC4D56">
            <w:pPr>
              <w:widowControl w:val="0"/>
              <w:autoSpaceDE w:val="0"/>
              <w:autoSpaceDN w:val="0"/>
              <w:adjustRightInd w:val="0"/>
              <w:spacing w:before="0" w:after="0"/>
              <w:jc w:val="center"/>
              <w:rPr>
                <w:sz w:val="20"/>
                <w:szCs w:val="20"/>
              </w:rPr>
            </w:pPr>
            <w:r w:rsidRPr="00A01CA5">
              <w:rPr>
                <w:sz w:val="20"/>
                <w:szCs w:val="20"/>
              </w:rPr>
              <w:t>Općina Jelenje</w:t>
            </w:r>
            <w:r w:rsidR="00E74ED5" w:rsidRPr="00A01CA5">
              <w:rPr>
                <w:sz w:val="20"/>
                <w:szCs w:val="20"/>
              </w:rPr>
              <w:t xml:space="preserve"> i Stožer CZ</w:t>
            </w:r>
            <w:r w:rsidR="00260D30" w:rsidRPr="00A01CA5">
              <w:rPr>
                <w:sz w:val="20"/>
                <w:szCs w:val="20"/>
              </w:rPr>
              <w:t xml:space="preserve"> (</w:t>
            </w:r>
            <w:r w:rsidR="00E60723" w:rsidRPr="00A01CA5">
              <w:rPr>
                <w:sz w:val="20"/>
                <w:szCs w:val="20"/>
              </w:rPr>
              <w:t xml:space="preserve">Općinski </w:t>
            </w:r>
            <w:r w:rsidR="002C1549" w:rsidRPr="00A01CA5">
              <w:rPr>
                <w:sz w:val="20"/>
                <w:szCs w:val="20"/>
              </w:rPr>
              <w:t xml:space="preserve"> načelnik</w:t>
            </w:r>
            <w:r w:rsidR="00260D30" w:rsidRPr="00A01CA5">
              <w:rPr>
                <w:sz w:val="20"/>
                <w:szCs w:val="20"/>
              </w:rPr>
              <w:t>)</w:t>
            </w:r>
          </w:p>
        </w:tc>
        <w:tc>
          <w:tcPr>
            <w:tcW w:w="1306" w:type="dxa"/>
            <w:shd w:val="clear" w:color="auto" w:fill="auto"/>
            <w:vAlign w:val="center"/>
          </w:tcPr>
          <w:p w14:paraId="76337341" w14:textId="55123391" w:rsidR="00A01CA5" w:rsidRPr="00A01CA5" w:rsidRDefault="00A01CA5" w:rsidP="002420EB">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01CA5">
              <w:rPr>
                <w:sz w:val="20"/>
                <w:szCs w:val="20"/>
              </w:rPr>
              <w:t>Autobusi i druga vozila za javni prijevoz</w:t>
            </w:r>
          </w:p>
          <w:p w14:paraId="7070CCE2" w14:textId="1F1B525D" w:rsidR="002420EB" w:rsidRPr="00A01CA5" w:rsidRDefault="002420EB" w:rsidP="002420EB">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01CA5">
              <w:rPr>
                <w:sz w:val="20"/>
                <w:szCs w:val="20"/>
              </w:rPr>
              <w:t>Vozila za prijevoz na području Općine</w:t>
            </w:r>
          </w:p>
          <w:p w14:paraId="7D40E446" w14:textId="3270DFA1" w:rsidR="00260D30" w:rsidRPr="00A01CA5" w:rsidRDefault="002420EB" w:rsidP="002420EB">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01CA5">
              <w:rPr>
                <w:sz w:val="20"/>
                <w:szCs w:val="20"/>
              </w:rPr>
              <w:t>(osobnim vozilima stanovnika i traktorima s prikolicama)</w:t>
            </w:r>
          </w:p>
        </w:tc>
        <w:tc>
          <w:tcPr>
            <w:tcW w:w="1524" w:type="dxa"/>
            <w:shd w:val="clear" w:color="auto" w:fill="auto"/>
            <w:vAlign w:val="center"/>
          </w:tcPr>
          <w:p w14:paraId="5B0967EF" w14:textId="2E2B3DC3" w:rsidR="00260D30" w:rsidRPr="00A01CA5" w:rsidRDefault="00260D30" w:rsidP="00CF0AEB">
            <w:pPr>
              <w:spacing w:before="0"/>
              <w:cnfStyle w:val="000000100000" w:firstRow="0" w:lastRow="0" w:firstColumn="0" w:lastColumn="0" w:oddVBand="0" w:evenVBand="0" w:oddHBand="1" w:evenHBand="0" w:firstRowFirstColumn="0" w:firstRowLastColumn="0" w:lastRowFirstColumn="0" w:lastRowLastColumn="0"/>
              <w:rPr>
                <w:sz w:val="20"/>
                <w:szCs w:val="20"/>
              </w:rPr>
            </w:pPr>
          </w:p>
          <w:p w14:paraId="31CA5A27" w14:textId="367C8326" w:rsidR="00CF0AEB" w:rsidRPr="00A01CA5" w:rsidRDefault="00A01CA5" w:rsidP="00D14018">
            <w:pPr>
              <w:spacing w:before="0"/>
              <w:jc w:val="center"/>
              <w:cnfStyle w:val="000000100000" w:firstRow="0" w:lastRow="0" w:firstColumn="0" w:lastColumn="0" w:oddVBand="0" w:evenVBand="0" w:oddHBand="1" w:evenHBand="0" w:firstRowFirstColumn="0" w:firstRowLastColumn="0" w:lastRowFirstColumn="0" w:lastRowLastColumn="0"/>
              <w:rPr>
                <w:sz w:val="20"/>
                <w:szCs w:val="20"/>
              </w:rPr>
            </w:pPr>
            <w:r w:rsidRPr="00A01CA5">
              <w:rPr>
                <w:sz w:val="20"/>
                <w:szCs w:val="20"/>
              </w:rPr>
              <w:t>KD Autotrolej d.o.o.</w:t>
            </w:r>
          </w:p>
          <w:p w14:paraId="37CE07A2" w14:textId="4B7E8D38" w:rsidR="00D14018" w:rsidRPr="00A01CA5" w:rsidRDefault="00D14018" w:rsidP="00D14018">
            <w:pPr>
              <w:spacing w:before="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985" w:type="dxa"/>
            <w:shd w:val="clear" w:color="auto" w:fill="auto"/>
            <w:vAlign w:val="center"/>
          </w:tcPr>
          <w:p w14:paraId="7607AA0A" w14:textId="32890639" w:rsidR="00260D30" w:rsidRPr="00A01CA5" w:rsidRDefault="00260D30" w:rsidP="00524BC5">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01CA5">
              <w:rPr>
                <w:sz w:val="20"/>
                <w:szCs w:val="20"/>
              </w:rPr>
              <w:t xml:space="preserve">Prema procjeni nositelja civilne zaštite tijekom mjera upozoravanja dobivenih od nadležnih institucija, </w:t>
            </w:r>
            <w:r w:rsidR="00E60723" w:rsidRPr="00A01CA5">
              <w:rPr>
                <w:sz w:val="20"/>
                <w:szCs w:val="20"/>
              </w:rPr>
              <w:t xml:space="preserve">Općinski </w:t>
            </w:r>
            <w:r w:rsidR="002C1549" w:rsidRPr="00A01CA5">
              <w:rPr>
                <w:sz w:val="20"/>
                <w:szCs w:val="20"/>
              </w:rPr>
              <w:t xml:space="preserve"> načelnik</w:t>
            </w:r>
            <w:r w:rsidRPr="00A01CA5">
              <w:rPr>
                <w:sz w:val="20"/>
                <w:szCs w:val="20"/>
              </w:rPr>
              <w:t xml:space="preserve"> uz konzultaciju sa Stožerom civilne zaštite donosi odluku o provođenju evakuacije stanovništva i materijalnih dobara s određenog područja ovisno o događaju.</w:t>
            </w:r>
          </w:p>
        </w:tc>
        <w:tc>
          <w:tcPr>
            <w:tcW w:w="4111" w:type="dxa"/>
            <w:shd w:val="clear" w:color="auto" w:fill="auto"/>
            <w:vAlign w:val="center"/>
          </w:tcPr>
          <w:p w14:paraId="1F1339D2" w14:textId="2BA35428" w:rsidR="00260D30" w:rsidRPr="00A01CA5" w:rsidRDefault="00260D30" w:rsidP="00524BC5">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01CA5">
              <w:rPr>
                <w:sz w:val="20"/>
                <w:szCs w:val="20"/>
              </w:rPr>
              <w:t>Odluka se prenosi sredstvima javnog ili sredstvima lokalnog priopćavanja, sustavima za uzbunjivanje, davanjem znaka nadolazeća opasnost i govornim informacijama.</w:t>
            </w:r>
          </w:p>
          <w:p w14:paraId="3F9DEE41" w14:textId="33E04658" w:rsidR="00260D30" w:rsidRPr="00A01CA5" w:rsidRDefault="00260D30" w:rsidP="00524BC5">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01CA5">
              <w:rPr>
                <w:sz w:val="20"/>
                <w:szCs w:val="20"/>
              </w:rPr>
              <w:t>Odluka se može prenijeti i putem povjerenika za određeno područje ili dijelove naselja. O provođenju evakuacije izvješćuje se nositelj provođenja, koji će aktivirati svoje ekipe za prihvat evakuiranog stanovništva u planirane objekte i prostore.</w:t>
            </w:r>
          </w:p>
          <w:p w14:paraId="28C9F999" w14:textId="7A0E4206" w:rsidR="00260D30" w:rsidRPr="00A01CA5" w:rsidRDefault="00260D30" w:rsidP="00AC4D56">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01CA5">
              <w:rPr>
                <w:sz w:val="20"/>
                <w:szCs w:val="20"/>
              </w:rPr>
              <w:t xml:space="preserve">Paralelno s dostavom obavijesti o provođenju evakuacije, pokreće se od </w:t>
            </w:r>
            <w:r w:rsidR="00FF5516" w:rsidRPr="00A01CA5">
              <w:rPr>
                <w:sz w:val="20"/>
                <w:szCs w:val="20"/>
              </w:rPr>
              <w:t xml:space="preserve">Općinskog </w:t>
            </w:r>
            <w:r w:rsidR="002C1549" w:rsidRPr="00A01CA5">
              <w:rPr>
                <w:sz w:val="20"/>
                <w:szCs w:val="20"/>
              </w:rPr>
              <w:t>načelnik</w:t>
            </w:r>
            <w:r w:rsidR="00FF5516" w:rsidRPr="00A01CA5">
              <w:rPr>
                <w:sz w:val="20"/>
                <w:szCs w:val="20"/>
              </w:rPr>
              <w:t>a</w:t>
            </w:r>
            <w:r w:rsidRPr="00A01CA5">
              <w:rPr>
                <w:sz w:val="20"/>
                <w:szCs w:val="20"/>
              </w:rPr>
              <w:t xml:space="preserve"> ili </w:t>
            </w:r>
            <w:r w:rsidR="00711978" w:rsidRPr="00A01CA5">
              <w:rPr>
                <w:sz w:val="20"/>
                <w:szCs w:val="20"/>
              </w:rPr>
              <w:t>privremenog zamjenika</w:t>
            </w:r>
            <w:r w:rsidR="00323798" w:rsidRPr="00A01CA5">
              <w:rPr>
                <w:sz w:val="20"/>
                <w:szCs w:val="20"/>
              </w:rPr>
              <w:t xml:space="preserve"> općinskog načelnika</w:t>
            </w:r>
            <w:r w:rsidRPr="00A01CA5">
              <w:rPr>
                <w:sz w:val="20"/>
                <w:szCs w:val="20"/>
              </w:rPr>
              <w:t xml:space="preserve"> i aktivacija pravnih osoba s prometnim sredstvima za prijevoz stanovništva, kao i nadležna policijska postaja (</w:t>
            </w:r>
            <w:r w:rsidR="00703728" w:rsidRPr="00A01CA5">
              <w:rPr>
                <w:sz w:val="20"/>
                <w:szCs w:val="20"/>
              </w:rPr>
              <w:t xml:space="preserve">II. </w:t>
            </w:r>
            <w:r w:rsidR="00E67B49" w:rsidRPr="00A01CA5">
              <w:rPr>
                <w:sz w:val="20"/>
                <w:szCs w:val="20"/>
              </w:rPr>
              <w:t xml:space="preserve">PP </w:t>
            </w:r>
            <w:r w:rsidR="00703728" w:rsidRPr="00A01CA5">
              <w:rPr>
                <w:sz w:val="20"/>
                <w:szCs w:val="20"/>
              </w:rPr>
              <w:t>Rijeka</w:t>
            </w:r>
            <w:r w:rsidRPr="00A01CA5">
              <w:rPr>
                <w:sz w:val="20"/>
                <w:szCs w:val="20"/>
              </w:rPr>
              <w:t>) radi reguliranja prometa i osiguranja provođenja evakuacije te zaštite imovine osoba koje su napustile područje.</w:t>
            </w:r>
          </w:p>
        </w:tc>
      </w:tr>
    </w:tbl>
    <w:p w14:paraId="4771C8A7" w14:textId="77777777" w:rsidR="007F5809" w:rsidRPr="00A01CA5" w:rsidRDefault="007F5809" w:rsidP="007F5809">
      <w:pPr>
        <w:widowControl w:val="0"/>
        <w:autoSpaceDE w:val="0"/>
        <w:autoSpaceDN w:val="0"/>
        <w:adjustRightInd w:val="0"/>
        <w:spacing w:before="120" w:after="120" w:line="240" w:lineRule="auto"/>
      </w:pPr>
      <w:r w:rsidRPr="00A01CA5">
        <w:lastRenderedPageBreak/>
        <w:t>Evakuacija kao planska mjera premještanja stanovništva i materijalnih dobara iz ugroženih područja, primjenjivat će se u ratnim i drugim uvjetima za slijedeće kategorije građana:</w:t>
      </w:r>
    </w:p>
    <w:p w14:paraId="732B9099" w14:textId="77777777" w:rsidR="007F5809" w:rsidRPr="00A01CA5" w:rsidRDefault="007F5809" w:rsidP="00982D0D">
      <w:pPr>
        <w:numPr>
          <w:ilvl w:val="0"/>
          <w:numId w:val="11"/>
        </w:numPr>
        <w:contextualSpacing/>
        <w:rPr>
          <w:bCs/>
        </w:rPr>
      </w:pPr>
      <w:r w:rsidRPr="00A01CA5">
        <w:rPr>
          <w:bCs/>
        </w:rPr>
        <w:t xml:space="preserve">Kategorija A: trudnice, </w:t>
      </w:r>
    </w:p>
    <w:p w14:paraId="695726EE" w14:textId="77777777" w:rsidR="007F5809" w:rsidRPr="00A01CA5" w:rsidRDefault="007F5809" w:rsidP="00982D0D">
      <w:pPr>
        <w:numPr>
          <w:ilvl w:val="0"/>
          <w:numId w:val="11"/>
        </w:numPr>
        <w:contextualSpacing/>
        <w:rPr>
          <w:bCs/>
        </w:rPr>
      </w:pPr>
      <w:r w:rsidRPr="00A01CA5">
        <w:rPr>
          <w:bCs/>
        </w:rPr>
        <w:t xml:space="preserve">Kategorija B: djeca 0-9 godina starosti, </w:t>
      </w:r>
    </w:p>
    <w:p w14:paraId="4F7D6149" w14:textId="77777777" w:rsidR="007F5809" w:rsidRPr="00A01CA5" w:rsidRDefault="007F5809" w:rsidP="00982D0D">
      <w:pPr>
        <w:numPr>
          <w:ilvl w:val="0"/>
          <w:numId w:val="11"/>
        </w:numPr>
        <w:contextualSpacing/>
        <w:rPr>
          <w:bCs/>
        </w:rPr>
      </w:pPr>
      <w:r w:rsidRPr="00A01CA5">
        <w:rPr>
          <w:bCs/>
        </w:rPr>
        <w:t>Kategorija C: roditelj/staratelj djece starosti 0-9 godina (u pratnji),</w:t>
      </w:r>
    </w:p>
    <w:p w14:paraId="180A0BC8" w14:textId="77777777" w:rsidR="007F5809" w:rsidRPr="00A01CA5" w:rsidRDefault="007F5809" w:rsidP="00982D0D">
      <w:pPr>
        <w:numPr>
          <w:ilvl w:val="0"/>
          <w:numId w:val="11"/>
        </w:numPr>
        <w:contextualSpacing/>
        <w:rPr>
          <w:bCs/>
        </w:rPr>
      </w:pPr>
      <w:r w:rsidRPr="00A01CA5">
        <w:rPr>
          <w:bCs/>
        </w:rPr>
        <w:t>Kategorija D: djeca 10-14 godina koja se evakuiraju bez roditelja/staratelja,</w:t>
      </w:r>
    </w:p>
    <w:p w14:paraId="5472BE76" w14:textId="77777777" w:rsidR="007F5809" w:rsidRPr="00A01CA5" w:rsidRDefault="007F5809" w:rsidP="00982D0D">
      <w:pPr>
        <w:numPr>
          <w:ilvl w:val="0"/>
          <w:numId w:val="11"/>
        </w:numPr>
        <w:contextualSpacing/>
        <w:rPr>
          <w:bCs/>
        </w:rPr>
      </w:pPr>
      <w:r w:rsidRPr="00A01CA5">
        <w:rPr>
          <w:bCs/>
        </w:rPr>
        <w:t>Kategorija E: osobe starije od 70 godina,</w:t>
      </w:r>
    </w:p>
    <w:p w14:paraId="5101A7A8" w14:textId="77777777" w:rsidR="007F5809" w:rsidRPr="00A01CA5" w:rsidRDefault="007F5809" w:rsidP="00982D0D">
      <w:pPr>
        <w:numPr>
          <w:ilvl w:val="0"/>
          <w:numId w:val="11"/>
        </w:numPr>
        <w:contextualSpacing/>
        <w:rPr>
          <w:bCs/>
        </w:rPr>
      </w:pPr>
      <w:r w:rsidRPr="00A01CA5">
        <w:rPr>
          <w:bCs/>
        </w:rPr>
        <w:t>Kategorija F: bolesni, invalidni, nemoćni,</w:t>
      </w:r>
    </w:p>
    <w:p w14:paraId="4789BC5C" w14:textId="285D5C86" w:rsidR="007F5809" w:rsidRPr="00A01CA5" w:rsidRDefault="007F5809" w:rsidP="00982D0D">
      <w:pPr>
        <w:numPr>
          <w:ilvl w:val="0"/>
          <w:numId w:val="11"/>
        </w:numPr>
        <w:contextualSpacing/>
        <w:rPr>
          <w:bCs/>
        </w:rPr>
      </w:pPr>
      <w:r w:rsidRPr="00A01CA5">
        <w:rPr>
          <w:bCs/>
        </w:rPr>
        <w:t>Kategorija G: osobe koje se samoevakuiraju.</w:t>
      </w:r>
    </w:p>
    <w:p w14:paraId="20B357F9" w14:textId="77777777" w:rsidR="0080073B" w:rsidRPr="00A01CA5" w:rsidRDefault="0080073B" w:rsidP="0080073B">
      <w:pPr>
        <w:ind w:left="720"/>
        <w:contextualSpacing/>
        <w:rPr>
          <w:bCs/>
        </w:rPr>
      </w:pPr>
    </w:p>
    <w:p w14:paraId="0A0BF795" w14:textId="77777777" w:rsidR="007F5809" w:rsidRPr="00A01CA5" w:rsidRDefault="007F5809" w:rsidP="007F5809">
      <w:pPr>
        <w:widowControl w:val="0"/>
        <w:autoSpaceDE w:val="0"/>
        <w:autoSpaceDN w:val="0"/>
        <w:adjustRightInd w:val="0"/>
        <w:spacing w:after="120"/>
      </w:pPr>
      <w:r w:rsidRPr="00A01CA5">
        <w:t>Evakuaciju ovih kategorija stanovništva treba vršiti samo kada budu neposredno ugroženi ratnim ili drugim djelovanjem i kada se procjeni da nema uvjeta za njihovu efikasnu zaštitu i zbrinjavanje u mjestima boravka.</w:t>
      </w:r>
    </w:p>
    <w:p w14:paraId="0825C0A9" w14:textId="65A27C87" w:rsidR="007F5809" w:rsidRPr="00A01CA5" w:rsidRDefault="007F5809" w:rsidP="007F5809">
      <w:pPr>
        <w:widowControl w:val="0"/>
        <w:autoSpaceDE w:val="0"/>
        <w:autoSpaceDN w:val="0"/>
        <w:adjustRightInd w:val="0"/>
        <w:spacing w:after="120"/>
      </w:pPr>
      <w:r w:rsidRPr="00A01CA5">
        <w:t>Evakuacija kategorije F provodi se s posebnom pažnjom jer imaju poseban prioritet u evakuaciji uz korištenje svih kapaciteta koji trebaju biti prilagođeni specifičnim potrebama osoba s invaliditetom. Postupak njihove evakuacije mora se provesti na način da se izbjegne diskriminacija osoba s invaliditetom. Privremeni smještaj za osobe s invaliditetom mora biti dostupan i dizajniran na način da zadovolji njihove osnovne potrebe do trenutka za njihov povratak na mjesta iz kojih su evakuirani. Radi toga, potrebno je utvrditi najprimjerenija mjesta i građevine za provođenje skrbi i osiguravanje hitnih potreba osoba s invaliditetom. U evakuaciju kategorije F mogu se uključiti rodbina i prijatelji bolesne osobe, osobe s invaliditetom i nemoćne osobe. Rodbina i prijatelji, ukoliko sami ne mogu evakuirati osobu iz kategorije F, zatražit će pom</w:t>
      </w:r>
      <w:r w:rsidR="00A658B5" w:rsidRPr="00A01CA5">
        <w:t>oć povjerenika civilne zaštite</w:t>
      </w:r>
      <w:r w:rsidRPr="00A01CA5">
        <w:t>,</w:t>
      </w:r>
      <w:r w:rsidR="00827057" w:rsidRPr="00A01CA5">
        <w:t xml:space="preserve"> </w:t>
      </w:r>
      <w:r w:rsidRPr="00A01CA5">
        <w:t>vatrogasaca, pripadnika HGSS-a ili pripadnika Gradskog društva Crvenog križa.</w:t>
      </w:r>
    </w:p>
    <w:p w14:paraId="2B5CC958" w14:textId="77777777" w:rsidR="007F5809" w:rsidRPr="00A01CA5" w:rsidRDefault="007F5809" w:rsidP="007F5809">
      <w:pPr>
        <w:widowControl w:val="0"/>
        <w:autoSpaceDE w:val="0"/>
        <w:autoSpaceDN w:val="0"/>
        <w:adjustRightInd w:val="0"/>
        <w:spacing w:before="120" w:after="120"/>
      </w:pPr>
      <w:r w:rsidRPr="00A01CA5">
        <w:t>U okviru priprema za evakuaciju stanovništva, treba poduzeti organizacijske, materijalne, kadrovske, psihološke i druge mjere i postupke, kako bi se stvorili uvjeti za sigurno premještanje stanovništva, njihov boravak na određenim lokacijama i povratak u ranije mjesto boravka kada za to budu stvoreni uvjeti. Potrebno je unaprijed odrediti lokaciju zbrinjavanja stanovništva na području susjedne Općine/Grada.</w:t>
      </w:r>
    </w:p>
    <w:p w14:paraId="21A5066B" w14:textId="68AFDB49" w:rsidR="007F5809" w:rsidRPr="00A01CA5" w:rsidRDefault="007F5809" w:rsidP="007F5809">
      <w:pPr>
        <w:widowControl w:val="0"/>
        <w:autoSpaceDE w:val="0"/>
        <w:autoSpaceDN w:val="0"/>
        <w:adjustRightInd w:val="0"/>
        <w:spacing w:before="120" w:after="120"/>
      </w:pPr>
      <w:r w:rsidRPr="00A01CA5">
        <w:t>Susjedne Općine/Gradovi koji planiraju evakuaciju stanovništva unutar svoga područja osiguravaju usklađenost mjera i postupaka u pr</w:t>
      </w:r>
      <w:r w:rsidR="00FF5516" w:rsidRPr="00A01CA5">
        <w:t>ovođenju iste, dok se na nivou Ž</w:t>
      </w:r>
      <w:r w:rsidRPr="00A01CA5">
        <w:t xml:space="preserve">upanije usklađuju i koordiniraju sve aktivnosti u slučajevima kada se stanovništvo evakuira iz jedne općine na područje druge, udaljenije općine, grada ili županije. </w:t>
      </w:r>
    </w:p>
    <w:p w14:paraId="74FEACA5" w14:textId="36E53A32" w:rsidR="007F5809" w:rsidRPr="00A01CA5" w:rsidRDefault="00DD36E8" w:rsidP="007F5809">
      <w:pPr>
        <w:widowControl w:val="0"/>
        <w:autoSpaceDE w:val="0"/>
        <w:autoSpaceDN w:val="0"/>
        <w:adjustRightInd w:val="0"/>
        <w:spacing w:before="120" w:after="120"/>
      </w:pPr>
      <w:r w:rsidRPr="00A01CA5">
        <w:t xml:space="preserve">Ukoliko bi bila potreba za evakuacijom stanovništva sa područja </w:t>
      </w:r>
      <w:r w:rsidR="004A4DAB" w:rsidRPr="00A01CA5">
        <w:t>Općine Jelenje</w:t>
      </w:r>
      <w:r w:rsidRPr="00A01CA5">
        <w:t xml:space="preserve"> vršila bi se osim na širi teritorij </w:t>
      </w:r>
      <w:r w:rsidR="00FF5516" w:rsidRPr="00A01CA5">
        <w:t>Općine</w:t>
      </w:r>
      <w:r w:rsidRPr="00A01CA5">
        <w:t>, na područja susjednih općina i gradova</w:t>
      </w:r>
      <w:r w:rsidR="00013246" w:rsidRPr="00A01CA5">
        <w:t>.</w:t>
      </w:r>
    </w:p>
    <w:p w14:paraId="5AA32574" w14:textId="72E68D92" w:rsidR="00013246" w:rsidRDefault="00013246" w:rsidP="007F5809">
      <w:pPr>
        <w:widowControl w:val="0"/>
        <w:autoSpaceDE w:val="0"/>
        <w:autoSpaceDN w:val="0"/>
        <w:adjustRightInd w:val="0"/>
        <w:spacing w:before="120" w:after="120"/>
        <w:rPr>
          <w:highlight w:val="yellow"/>
        </w:rPr>
      </w:pPr>
    </w:p>
    <w:p w14:paraId="469BA610" w14:textId="77777777" w:rsidR="00AC45F6" w:rsidRDefault="00AC45F6" w:rsidP="007F5809">
      <w:pPr>
        <w:widowControl w:val="0"/>
        <w:autoSpaceDE w:val="0"/>
        <w:autoSpaceDN w:val="0"/>
        <w:adjustRightInd w:val="0"/>
        <w:spacing w:before="120" w:after="120"/>
        <w:rPr>
          <w:highlight w:val="yellow"/>
        </w:rPr>
      </w:pPr>
    </w:p>
    <w:p w14:paraId="692E75EC" w14:textId="77777777" w:rsidR="00AC45F6" w:rsidRDefault="00AC45F6" w:rsidP="007F5809">
      <w:pPr>
        <w:widowControl w:val="0"/>
        <w:autoSpaceDE w:val="0"/>
        <w:autoSpaceDN w:val="0"/>
        <w:adjustRightInd w:val="0"/>
        <w:spacing w:before="120" w:after="120"/>
        <w:rPr>
          <w:highlight w:val="yellow"/>
        </w:rPr>
      </w:pPr>
    </w:p>
    <w:p w14:paraId="567D24C6" w14:textId="77777777" w:rsidR="00AC45F6" w:rsidRDefault="00AC45F6" w:rsidP="007F5809">
      <w:pPr>
        <w:widowControl w:val="0"/>
        <w:autoSpaceDE w:val="0"/>
        <w:autoSpaceDN w:val="0"/>
        <w:adjustRightInd w:val="0"/>
        <w:spacing w:before="120" w:after="120"/>
        <w:rPr>
          <w:highlight w:val="yellow"/>
        </w:rPr>
      </w:pPr>
    </w:p>
    <w:p w14:paraId="1136FC15" w14:textId="77777777" w:rsidR="00AC45F6" w:rsidRDefault="00AC45F6" w:rsidP="007F5809">
      <w:pPr>
        <w:widowControl w:val="0"/>
        <w:autoSpaceDE w:val="0"/>
        <w:autoSpaceDN w:val="0"/>
        <w:adjustRightInd w:val="0"/>
        <w:spacing w:before="120" w:after="120"/>
        <w:rPr>
          <w:highlight w:val="yellow"/>
        </w:rPr>
      </w:pPr>
    </w:p>
    <w:p w14:paraId="7FB081DD" w14:textId="77777777" w:rsidR="00AC45F6" w:rsidRDefault="00AC45F6" w:rsidP="007F5809">
      <w:pPr>
        <w:widowControl w:val="0"/>
        <w:autoSpaceDE w:val="0"/>
        <w:autoSpaceDN w:val="0"/>
        <w:adjustRightInd w:val="0"/>
        <w:spacing w:before="120" w:after="120"/>
        <w:rPr>
          <w:highlight w:val="yellow"/>
        </w:rPr>
      </w:pPr>
    </w:p>
    <w:p w14:paraId="6D3F9E55" w14:textId="77777777" w:rsidR="00AC45F6" w:rsidRDefault="00AC45F6" w:rsidP="007F5809">
      <w:pPr>
        <w:widowControl w:val="0"/>
        <w:autoSpaceDE w:val="0"/>
        <w:autoSpaceDN w:val="0"/>
        <w:adjustRightInd w:val="0"/>
        <w:spacing w:before="120" w:after="120"/>
        <w:rPr>
          <w:highlight w:val="yellow"/>
        </w:rPr>
      </w:pPr>
    </w:p>
    <w:p w14:paraId="1B64B01E" w14:textId="77777777" w:rsidR="00AC45F6" w:rsidRPr="002811D2" w:rsidRDefault="00AC45F6" w:rsidP="007F5809">
      <w:pPr>
        <w:widowControl w:val="0"/>
        <w:autoSpaceDE w:val="0"/>
        <w:autoSpaceDN w:val="0"/>
        <w:adjustRightInd w:val="0"/>
        <w:spacing w:before="120" w:after="120"/>
        <w:rPr>
          <w:highlight w:val="yellow"/>
        </w:rPr>
      </w:pPr>
    </w:p>
    <w:p w14:paraId="693226EE" w14:textId="77777777" w:rsidR="007F5809" w:rsidRPr="00AC45F6" w:rsidRDefault="007F5809" w:rsidP="00727010">
      <w:pPr>
        <w:rPr>
          <w:rFonts w:eastAsiaTheme="majorEastAsia"/>
          <w:color w:val="54883D"/>
        </w:rPr>
      </w:pPr>
      <w:bookmarkStart w:id="87" w:name="_Toc431368078"/>
      <w:bookmarkStart w:id="88" w:name="_Toc432405413"/>
      <w:r w:rsidRPr="00AC45F6">
        <w:rPr>
          <w:rFonts w:eastAsiaTheme="majorEastAsia"/>
          <w:color w:val="54883D"/>
        </w:rPr>
        <w:lastRenderedPageBreak/>
        <w:t>Organizacija i operativne snage za provođenje mjere evakuacije</w:t>
      </w:r>
      <w:bookmarkEnd w:id="87"/>
      <w:bookmarkEnd w:id="88"/>
    </w:p>
    <w:tbl>
      <w:tblPr>
        <w:tblStyle w:val="GridTable6Colorful-Accent3"/>
        <w:tblW w:w="9559"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4106"/>
        <w:gridCol w:w="5453"/>
      </w:tblGrid>
      <w:tr w:rsidR="00DD36E8" w:rsidRPr="00AC45F6" w14:paraId="106D5CE9" w14:textId="77777777" w:rsidTr="0099096A">
        <w:trPr>
          <w:cnfStyle w:val="100000000000" w:firstRow="1" w:lastRow="0" w:firstColumn="0" w:lastColumn="0" w:oddVBand="0" w:evenVBand="0" w:oddHBand="0" w:evenHBand="0" w:firstRowFirstColumn="0" w:firstRowLastColumn="0" w:lastRowFirstColumn="0" w:lastRowLastColumn="0"/>
          <w:trHeight w:val="604"/>
          <w:jc w:val="center"/>
        </w:trPr>
        <w:tc>
          <w:tcPr>
            <w:cnfStyle w:val="001000000000" w:firstRow="0" w:lastRow="0" w:firstColumn="1" w:lastColumn="0" w:oddVBand="0" w:evenVBand="0" w:oddHBand="0" w:evenHBand="0" w:firstRowFirstColumn="0" w:firstRowLastColumn="0" w:lastRowFirstColumn="0" w:lastRowLastColumn="0"/>
            <w:tcW w:w="4106" w:type="dxa"/>
            <w:tcBorders>
              <w:bottom w:val="none" w:sz="0" w:space="0" w:color="auto"/>
            </w:tcBorders>
            <w:shd w:val="clear" w:color="auto" w:fill="auto"/>
            <w:vAlign w:val="center"/>
          </w:tcPr>
          <w:p w14:paraId="6F5144F8" w14:textId="77777777" w:rsidR="00DD36E8" w:rsidRPr="00AC45F6" w:rsidRDefault="00DD36E8" w:rsidP="00E73C53">
            <w:pPr>
              <w:widowControl w:val="0"/>
              <w:autoSpaceDE w:val="0"/>
              <w:autoSpaceDN w:val="0"/>
              <w:adjustRightInd w:val="0"/>
              <w:spacing w:before="0" w:after="0"/>
              <w:jc w:val="center"/>
              <w:rPr>
                <w:sz w:val="20"/>
                <w:szCs w:val="20"/>
              </w:rPr>
            </w:pPr>
            <w:bookmarkStart w:id="89" w:name="_Toc431368079"/>
            <w:bookmarkStart w:id="90" w:name="_Toc432405414"/>
            <w:r w:rsidRPr="00AC45F6">
              <w:rPr>
                <w:sz w:val="20"/>
                <w:szCs w:val="20"/>
              </w:rPr>
              <w:t>SNAGE</w:t>
            </w:r>
          </w:p>
        </w:tc>
        <w:tc>
          <w:tcPr>
            <w:tcW w:w="5453" w:type="dxa"/>
            <w:tcBorders>
              <w:bottom w:val="none" w:sz="0" w:space="0" w:color="auto"/>
            </w:tcBorders>
            <w:shd w:val="clear" w:color="auto" w:fill="auto"/>
            <w:vAlign w:val="center"/>
          </w:tcPr>
          <w:p w14:paraId="1BCFDD66" w14:textId="77777777" w:rsidR="00DD36E8" w:rsidRPr="00AC45F6" w:rsidRDefault="00DD36E8" w:rsidP="00E73C53">
            <w:pPr>
              <w:widowControl w:val="0"/>
              <w:autoSpaceDE w:val="0"/>
              <w:autoSpaceDN w:val="0"/>
              <w:adjustRightInd w:val="0"/>
              <w:spacing w:before="0" w:after="0"/>
              <w:cnfStyle w:val="100000000000" w:firstRow="1" w:lastRow="0" w:firstColumn="0" w:lastColumn="0" w:oddVBand="0" w:evenVBand="0" w:oddHBand="0" w:evenHBand="0" w:firstRowFirstColumn="0" w:firstRowLastColumn="0" w:lastRowFirstColumn="0" w:lastRowLastColumn="0"/>
              <w:rPr>
                <w:sz w:val="20"/>
                <w:szCs w:val="20"/>
              </w:rPr>
            </w:pPr>
            <w:r w:rsidRPr="00AC45F6">
              <w:rPr>
                <w:sz w:val="20"/>
                <w:szCs w:val="20"/>
              </w:rPr>
              <w:t>ZADAĆE</w:t>
            </w:r>
          </w:p>
        </w:tc>
      </w:tr>
      <w:tr w:rsidR="00DD36E8" w:rsidRPr="00AC45F6" w14:paraId="58A6BEB8" w14:textId="77777777" w:rsidTr="00D140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vAlign w:val="center"/>
          </w:tcPr>
          <w:p w14:paraId="4E921BBA" w14:textId="6D3C13A1" w:rsidR="00DD36E8" w:rsidRPr="00AC45F6" w:rsidRDefault="00E60723" w:rsidP="00E73C53">
            <w:pPr>
              <w:widowControl w:val="0"/>
              <w:autoSpaceDE w:val="0"/>
              <w:autoSpaceDN w:val="0"/>
              <w:adjustRightInd w:val="0"/>
              <w:spacing w:before="0" w:after="0"/>
              <w:jc w:val="center"/>
              <w:rPr>
                <w:sz w:val="20"/>
                <w:szCs w:val="20"/>
              </w:rPr>
            </w:pPr>
            <w:r w:rsidRPr="00AC45F6">
              <w:rPr>
                <w:sz w:val="20"/>
                <w:szCs w:val="20"/>
              </w:rPr>
              <w:t xml:space="preserve">Općinski </w:t>
            </w:r>
            <w:r w:rsidR="002C1549" w:rsidRPr="00AC45F6">
              <w:rPr>
                <w:sz w:val="20"/>
                <w:szCs w:val="20"/>
              </w:rPr>
              <w:t xml:space="preserve"> načelnik</w:t>
            </w:r>
            <w:r w:rsidR="00FF5516" w:rsidRPr="00AC45F6">
              <w:rPr>
                <w:sz w:val="20"/>
                <w:szCs w:val="20"/>
              </w:rPr>
              <w:t xml:space="preserve"> </w:t>
            </w:r>
            <w:r w:rsidR="00DD36E8" w:rsidRPr="00AC45F6">
              <w:rPr>
                <w:sz w:val="20"/>
                <w:szCs w:val="20"/>
              </w:rPr>
              <w:t>u suradnji sa Stožerom civilne zaštite</w:t>
            </w:r>
            <w:r w:rsidR="00524BC5" w:rsidRPr="00AC45F6">
              <w:rPr>
                <w:sz w:val="20"/>
                <w:szCs w:val="20"/>
              </w:rPr>
              <w:t xml:space="preserve"> (savjetodavno tijelo)</w:t>
            </w:r>
          </w:p>
        </w:tc>
        <w:tc>
          <w:tcPr>
            <w:tcW w:w="5453" w:type="dxa"/>
            <w:shd w:val="clear" w:color="auto" w:fill="auto"/>
            <w:vAlign w:val="center"/>
          </w:tcPr>
          <w:p w14:paraId="563E9A8A" w14:textId="77777777" w:rsidR="00DD36E8" w:rsidRPr="00AC45F6" w:rsidRDefault="00DD36E8" w:rsidP="00E73C53">
            <w:pPr>
              <w:widowControl w:val="0"/>
              <w:autoSpaceDE w:val="0"/>
              <w:autoSpaceDN w:val="0"/>
              <w:adjustRightInd w:val="0"/>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AC45F6">
              <w:rPr>
                <w:sz w:val="20"/>
                <w:szCs w:val="20"/>
              </w:rPr>
              <w:t>Planira, organizira, usklađuje i nadzire provođenje zadaća civilne zaštite.</w:t>
            </w:r>
          </w:p>
          <w:p w14:paraId="3ABB9685" w14:textId="77777777" w:rsidR="00DD36E8" w:rsidRPr="00AC45F6" w:rsidRDefault="00DD36E8" w:rsidP="00E73C53">
            <w:pPr>
              <w:widowControl w:val="0"/>
              <w:autoSpaceDE w:val="0"/>
              <w:autoSpaceDN w:val="0"/>
              <w:adjustRightInd w:val="0"/>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AC45F6">
              <w:rPr>
                <w:sz w:val="20"/>
                <w:szCs w:val="20"/>
              </w:rPr>
              <w:t>Određuje nadležne osobe zadužene za provedbu mjera evakuacije.</w:t>
            </w:r>
          </w:p>
          <w:p w14:paraId="498A45DB" w14:textId="77777777" w:rsidR="00DD36E8" w:rsidRPr="00AC45F6" w:rsidRDefault="00DD36E8" w:rsidP="00E73C53">
            <w:pPr>
              <w:widowControl w:val="0"/>
              <w:autoSpaceDE w:val="0"/>
              <w:autoSpaceDN w:val="0"/>
              <w:adjustRightInd w:val="0"/>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AC45F6">
              <w:rPr>
                <w:sz w:val="20"/>
                <w:szCs w:val="20"/>
              </w:rPr>
              <w:t>Određuju pravce evakuacije te mjesto prikupljanja za evakuaciju.</w:t>
            </w:r>
          </w:p>
        </w:tc>
      </w:tr>
      <w:tr w:rsidR="00013246" w:rsidRPr="002811D2" w14:paraId="4AEE4FE1" w14:textId="77777777" w:rsidTr="00D14018">
        <w:trPr>
          <w:trHeight w:val="860"/>
          <w:jc w:val="center"/>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vAlign w:val="center"/>
          </w:tcPr>
          <w:p w14:paraId="09D3D2E1" w14:textId="0BA3ACF6" w:rsidR="00013246" w:rsidRPr="00AC45F6" w:rsidRDefault="00400418" w:rsidP="00E73C53">
            <w:pPr>
              <w:widowControl w:val="0"/>
              <w:autoSpaceDE w:val="0"/>
              <w:autoSpaceDN w:val="0"/>
              <w:adjustRightInd w:val="0"/>
              <w:spacing w:before="0" w:after="0"/>
              <w:jc w:val="center"/>
              <w:rPr>
                <w:b w:val="0"/>
                <w:bCs w:val="0"/>
                <w:sz w:val="20"/>
                <w:szCs w:val="20"/>
              </w:rPr>
            </w:pPr>
            <w:r w:rsidRPr="00AC45F6">
              <w:rPr>
                <w:sz w:val="20"/>
                <w:szCs w:val="20"/>
              </w:rPr>
              <w:t>P</w:t>
            </w:r>
            <w:r w:rsidR="00013246" w:rsidRPr="00AC45F6">
              <w:rPr>
                <w:sz w:val="20"/>
                <w:szCs w:val="20"/>
              </w:rPr>
              <w:t>ovjerenici i zamjenici povjerenika civilne zaštite</w:t>
            </w:r>
          </w:p>
          <w:p w14:paraId="0FEF82B8" w14:textId="46649FCE" w:rsidR="00013246" w:rsidRPr="00AC45F6" w:rsidRDefault="00D83FAD" w:rsidP="00E73C53">
            <w:pPr>
              <w:widowControl w:val="0"/>
              <w:autoSpaceDE w:val="0"/>
              <w:autoSpaceDN w:val="0"/>
              <w:adjustRightInd w:val="0"/>
              <w:spacing w:before="0" w:after="0"/>
              <w:jc w:val="center"/>
              <w:rPr>
                <w:sz w:val="20"/>
                <w:szCs w:val="20"/>
              </w:rPr>
            </w:pPr>
            <w:r w:rsidRPr="00AC45F6">
              <w:rPr>
                <w:sz w:val="20"/>
                <w:szCs w:val="20"/>
              </w:rPr>
              <w:t>DVD „Ivan Zoretić Španac“ Jelenje</w:t>
            </w:r>
            <w:r w:rsidR="00CC3732" w:rsidRPr="00AC45F6">
              <w:rPr>
                <w:sz w:val="20"/>
                <w:szCs w:val="20"/>
              </w:rPr>
              <w:t xml:space="preserve">, </w:t>
            </w:r>
            <w:r w:rsidR="003A65AB" w:rsidRPr="00AC45F6">
              <w:rPr>
                <w:sz w:val="20"/>
                <w:szCs w:val="20"/>
              </w:rPr>
              <w:t>JVP Rijeka</w:t>
            </w:r>
          </w:p>
        </w:tc>
        <w:tc>
          <w:tcPr>
            <w:tcW w:w="5453" w:type="dxa"/>
            <w:shd w:val="clear" w:color="auto" w:fill="auto"/>
            <w:vAlign w:val="center"/>
          </w:tcPr>
          <w:p w14:paraId="72769991" w14:textId="780CDACF" w:rsidR="00013246" w:rsidRPr="00AC45F6" w:rsidRDefault="00013246" w:rsidP="00E73C53">
            <w:pPr>
              <w:widowControl w:val="0"/>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AC45F6">
              <w:rPr>
                <w:sz w:val="20"/>
                <w:szCs w:val="20"/>
              </w:rPr>
              <w:t>Sudjeluju u evakuaciji stanovništva do mjesta prikupljanja i prihvata</w:t>
            </w:r>
          </w:p>
        </w:tc>
      </w:tr>
      <w:tr w:rsidR="00013246" w:rsidRPr="00AC45F6" w14:paraId="36F35C98" w14:textId="77777777" w:rsidTr="00D140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vAlign w:val="center"/>
          </w:tcPr>
          <w:p w14:paraId="19CC4168" w14:textId="20FAEC17" w:rsidR="00013246" w:rsidRPr="00AC45F6" w:rsidRDefault="00681EE7" w:rsidP="00E73C53">
            <w:pPr>
              <w:widowControl w:val="0"/>
              <w:autoSpaceDE w:val="0"/>
              <w:autoSpaceDN w:val="0"/>
              <w:adjustRightInd w:val="0"/>
              <w:spacing w:before="0" w:after="0"/>
              <w:jc w:val="center"/>
              <w:rPr>
                <w:sz w:val="20"/>
                <w:szCs w:val="20"/>
              </w:rPr>
            </w:pPr>
            <w:r w:rsidRPr="00AC45F6">
              <w:rPr>
                <w:sz w:val="20"/>
                <w:szCs w:val="20"/>
              </w:rPr>
              <w:t>Zavod za hitnu medicinu Primorsko-goranske županije – Ispostava Rijeka</w:t>
            </w:r>
            <w:r w:rsidR="000151B3" w:rsidRPr="00AC45F6">
              <w:rPr>
                <w:sz w:val="20"/>
                <w:szCs w:val="20"/>
              </w:rPr>
              <w:t xml:space="preserve"> </w:t>
            </w:r>
            <w:r w:rsidR="00013246" w:rsidRPr="00AC45F6">
              <w:rPr>
                <w:sz w:val="20"/>
                <w:szCs w:val="20"/>
              </w:rPr>
              <w:t xml:space="preserve">i </w:t>
            </w:r>
            <w:r w:rsidR="002F507E" w:rsidRPr="00AC45F6">
              <w:rPr>
                <w:sz w:val="20"/>
                <w:szCs w:val="20"/>
              </w:rPr>
              <w:t xml:space="preserve">Dom zdravlja PGŽ – ispostava Dražice </w:t>
            </w:r>
            <w:r w:rsidR="00B926AF" w:rsidRPr="00AC45F6">
              <w:rPr>
                <w:sz w:val="20"/>
                <w:szCs w:val="20"/>
              </w:rPr>
              <w:tab/>
            </w:r>
          </w:p>
        </w:tc>
        <w:tc>
          <w:tcPr>
            <w:tcW w:w="5453" w:type="dxa"/>
            <w:shd w:val="clear" w:color="auto" w:fill="auto"/>
          </w:tcPr>
          <w:p w14:paraId="4BF5FCE3" w14:textId="6D9571FF" w:rsidR="00013246" w:rsidRPr="00AC45F6" w:rsidRDefault="00013246" w:rsidP="00E73C53">
            <w:pPr>
              <w:widowControl w:val="0"/>
              <w:autoSpaceDE w:val="0"/>
              <w:autoSpaceDN w:val="0"/>
              <w:adjustRightInd w:val="0"/>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AC45F6">
              <w:rPr>
                <w:sz w:val="20"/>
                <w:szCs w:val="20"/>
              </w:rPr>
              <w:t>Provode zdravstveno osiguranje na mjestima prikupljanja i tijekom evakuacije.</w:t>
            </w:r>
          </w:p>
        </w:tc>
      </w:tr>
      <w:tr w:rsidR="00DD36E8" w:rsidRPr="00AC45F6" w14:paraId="7EB7EA04" w14:textId="77777777" w:rsidTr="00D14018">
        <w:trPr>
          <w:jc w:val="center"/>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vAlign w:val="center"/>
          </w:tcPr>
          <w:p w14:paraId="3133FBAD" w14:textId="139AFF8B" w:rsidR="00524BC5" w:rsidRPr="00AC45F6" w:rsidRDefault="00DA4BC2" w:rsidP="00E73C53">
            <w:pPr>
              <w:widowControl w:val="0"/>
              <w:autoSpaceDE w:val="0"/>
              <w:autoSpaceDN w:val="0"/>
              <w:adjustRightInd w:val="0"/>
              <w:spacing w:before="0" w:after="0"/>
              <w:jc w:val="center"/>
              <w:rPr>
                <w:sz w:val="20"/>
                <w:szCs w:val="20"/>
              </w:rPr>
            </w:pPr>
            <w:r w:rsidRPr="00AC45F6">
              <w:rPr>
                <w:sz w:val="20"/>
                <w:szCs w:val="20"/>
              </w:rPr>
              <w:t xml:space="preserve">GDCK Rijeka </w:t>
            </w:r>
          </w:p>
        </w:tc>
        <w:tc>
          <w:tcPr>
            <w:tcW w:w="5453" w:type="dxa"/>
            <w:shd w:val="clear" w:color="auto" w:fill="auto"/>
            <w:vAlign w:val="center"/>
          </w:tcPr>
          <w:p w14:paraId="324AE820" w14:textId="52A7D27C" w:rsidR="00DD36E8" w:rsidRPr="00AC45F6" w:rsidRDefault="00DD36E8" w:rsidP="00E73C53">
            <w:pPr>
              <w:widowControl w:val="0"/>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AC45F6">
              <w:rPr>
                <w:sz w:val="20"/>
                <w:szCs w:val="20"/>
              </w:rPr>
              <w:t>Ekipe Crvenog križa organizirat će i vršiti njegu bolesnika i lakše ranjenih, organizirati dobrovoljno davanje krvi</w:t>
            </w:r>
            <w:r w:rsidR="00524BC5" w:rsidRPr="00AC45F6">
              <w:rPr>
                <w:sz w:val="20"/>
                <w:szCs w:val="20"/>
              </w:rPr>
              <w:t>. Također će vršiti</w:t>
            </w:r>
            <w:r w:rsidRPr="00AC45F6">
              <w:rPr>
                <w:sz w:val="20"/>
                <w:szCs w:val="20"/>
              </w:rPr>
              <w:t xml:space="preserve"> podjelu hrane, pokrivača, odjeće i obuće evakuiranom stanovništvu</w:t>
            </w:r>
            <w:r w:rsidR="00524BC5" w:rsidRPr="00AC45F6">
              <w:rPr>
                <w:sz w:val="20"/>
                <w:szCs w:val="20"/>
              </w:rPr>
              <w:t xml:space="preserve"> </w:t>
            </w:r>
          </w:p>
        </w:tc>
      </w:tr>
      <w:tr w:rsidR="00DD36E8" w:rsidRPr="00AC45F6" w14:paraId="76843ABE" w14:textId="77777777" w:rsidTr="00D14018">
        <w:trPr>
          <w:cnfStyle w:val="000000100000" w:firstRow="0" w:lastRow="0" w:firstColumn="0" w:lastColumn="0" w:oddVBand="0" w:evenVBand="0" w:oddHBand="1" w:evenHBand="0" w:firstRowFirstColumn="0" w:firstRowLastColumn="0" w:lastRowFirstColumn="0" w:lastRowLastColumn="0"/>
          <w:trHeight w:val="481"/>
          <w:jc w:val="center"/>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vAlign w:val="center"/>
          </w:tcPr>
          <w:p w14:paraId="4CB0D356" w14:textId="38E816A5" w:rsidR="00DD36E8" w:rsidRPr="00AC45F6" w:rsidRDefault="00343129" w:rsidP="00E73C53">
            <w:pPr>
              <w:widowControl w:val="0"/>
              <w:autoSpaceDE w:val="0"/>
              <w:autoSpaceDN w:val="0"/>
              <w:adjustRightInd w:val="0"/>
              <w:spacing w:before="0" w:after="0"/>
              <w:jc w:val="center"/>
              <w:rPr>
                <w:sz w:val="20"/>
                <w:szCs w:val="20"/>
              </w:rPr>
            </w:pPr>
            <w:r w:rsidRPr="00AC45F6">
              <w:rPr>
                <w:sz w:val="20"/>
                <w:szCs w:val="20"/>
              </w:rPr>
              <w:t>Veterinarska stanica Rijeka</w:t>
            </w:r>
            <w:r w:rsidR="00B926AF" w:rsidRPr="00AC45F6">
              <w:rPr>
                <w:sz w:val="20"/>
                <w:szCs w:val="20"/>
              </w:rPr>
              <w:tab/>
            </w:r>
          </w:p>
        </w:tc>
        <w:tc>
          <w:tcPr>
            <w:tcW w:w="5453" w:type="dxa"/>
            <w:shd w:val="clear" w:color="auto" w:fill="auto"/>
            <w:vAlign w:val="center"/>
          </w:tcPr>
          <w:p w14:paraId="36A86DAC" w14:textId="77777777" w:rsidR="00DD36E8" w:rsidRPr="00AC45F6" w:rsidRDefault="00DD36E8" w:rsidP="00E73C53">
            <w:pPr>
              <w:widowControl w:val="0"/>
              <w:autoSpaceDE w:val="0"/>
              <w:autoSpaceDN w:val="0"/>
              <w:adjustRightInd w:val="0"/>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AC45F6">
              <w:rPr>
                <w:sz w:val="20"/>
                <w:szCs w:val="20"/>
              </w:rPr>
              <w:t>Organizacija veterinarske zaštite.</w:t>
            </w:r>
          </w:p>
        </w:tc>
      </w:tr>
      <w:tr w:rsidR="00DD36E8" w:rsidRPr="00AC45F6" w14:paraId="55A105F2" w14:textId="77777777" w:rsidTr="00D14018">
        <w:trPr>
          <w:jc w:val="center"/>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vAlign w:val="center"/>
          </w:tcPr>
          <w:p w14:paraId="49CE945E" w14:textId="7520972C" w:rsidR="00DD36E8" w:rsidRPr="00AC45F6" w:rsidRDefault="00DD36E8" w:rsidP="00E73C53">
            <w:pPr>
              <w:widowControl w:val="0"/>
              <w:autoSpaceDE w:val="0"/>
              <w:autoSpaceDN w:val="0"/>
              <w:adjustRightInd w:val="0"/>
              <w:spacing w:before="0" w:after="0"/>
              <w:jc w:val="center"/>
              <w:rPr>
                <w:sz w:val="20"/>
                <w:szCs w:val="20"/>
              </w:rPr>
            </w:pPr>
            <w:r w:rsidRPr="00AC45F6">
              <w:rPr>
                <w:sz w:val="20"/>
                <w:szCs w:val="20"/>
              </w:rPr>
              <w:t>Autoprijevoznici</w:t>
            </w:r>
            <w:r w:rsidR="001C0144" w:rsidRPr="00AC45F6">
              <w:rPr>
                <w:sz w:val="20"/>
                <w:szCs w:val="20"/>
              </w:rPr>
              <w:t xml:space="preserve"> (</w:t>
            </w:r>
            <w:r w:rsidR="0012741B" w:rsidRPr="00AC45F6">
              <w:rPr>
                <w:sz w:val="20"/>
                <w:szCs w:val="20"/>
              </w:rPr>
              <w:t>KD Autotrolej d.o.o.</w:t>
            </w:r>
            <w:r w:rsidR="001C0144" w:rsidRPr="00AC45F6">
              <w:rPr>
                <w:sz w:val="20"/>
                <w:szCs w:val="20"/>
              </w:rPr>
              <w:t>)</w:t>
            </w:r>
          </w:p>
        </w:tc>
        <w:tc>
          <w:tcPr>
            <w:tcW w:w="5453" w:type="dxa"/>
            <w:shd w:val="clear" w:color="auto" w:fill="auto"/>
            <w:vAlign w:val="center"/>
          </w:tcPr>
          <w:p w14:paraId="151EB20B" w14:textId="77777777" w:rsidR="00DD36E8" w:rsidRPr="00AC45F6" w:rsidRDefault="00DD36E8" w:rsidP="00E73C53">
            <w:pPr>
              <w:widowControl w:val="0"/>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AC45F6">
              <w:rPr>
                <w:sz w:val="20"/>
                <w:szCs w:val="20"/>
              </w:rPr>
              <w:t>Osiguravaju normalan prijevoz stanovništva po zahtjevu Stožera CZ do privremenih prihvatnih centara.</w:t>
            </w:r>
          </w:p>
        </w:tc>
      </w:tr>
      <w:tr w:rsidR="00DD36E8" w:rsidRPr="00AC45F6" w14:paraId="72E87428" w14:textId="77777777" w:rsidTr="00D140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vAlign w:val="center"/>
          </w:tcPr>
          <w:p w14:paraId="1D6DE65D" w14:textId="25BCF86A" w:rsidR="00DD36E8" w:rsidRPr="00AC45F6" w:rsidRDefault="0017450D" w:rsidP="00E73C53">
            <w:pPr>
              <w:widowControl w:val="0"/>
              <w:autoSpaceDE w:val="0"/>
              <w:autoSpaceDN w:val="0"/>
              <w:adjustRightInd w:val="0"/>
              <w:spacing w:before="0" w:after="0"/>
              <w:jc w:val="center"/>
              <w:rPr>
                <w:sz w:val="20"/>
                <w:szCs w:val="20"/>
              </w:rPr>
            </w:pPr>
            <w:r w:rsidRPr="00AC45F6">
              <w:rPr>
                <w:sz w:val="20"/>
                <w:szCs w:val="20"/>
              </w:rPr>
              <w:t>Policijska uprava primorsko-goranska – II. Policijska postaja Rijeka</w:t>
            </w:r>
          </w:p>
        </w:tc>
        <w:tc>
          <w:tcPr>
            <w:tcW w:w="5453" w:type="dxa"/>
            <w:shd w:val="clear" w:color="auto" w:fill="auto"/>
            <w:vAlign w:val="center"/>
          </w:tcPr>
          <w:p w14:paraId="1C2B4246" w14:textId="77777777" w:rsidR="00DD36E8" w:rsidRPr="00AC45F6" w:rsidRDefault="00DD36E8" w:rsidP="00E73C53">
            <w:pPr>
              <w:widowControl w:val="0"/>
              <w:autoSpaceDE w:val="0"/>
              <w:autoSpaceDN w:val="0"/>
              <w:adjustRightInd w:val="0"/>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AC45F6">
              <w:rPr>
                <w:sz w:val="20"/>
                <w:szCs w:val="20"/>
              </w:rPr>
              <w:t>Osiguranje javnog reda i mira.</w:t>
            </w:r>
          </w:p>
          <w:p w14:paraId="429A2BA8" w14:textId="77777777" w:rsidR="00DD36E8" w:rsidRPr="00AC45F6" w:rsidRDefault="00DD36E8" w:rsidP="00E73C53">
            <w:pPr>
              <w:widowControl w:val="0"/>
              <w:autoSpaceDE w:val="0"/>
              <w:autoSpaceDN w:val="0"/>
              <w:adjustRightInd w:val="0"/>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AC45F6">
              <w:rPr>
                <w:sz w:val="20"/>
                <w:szCs w:val="20"/>
              </w:rPr>
              <w:t>Osiguranje putova evakuacije.</w:t>
            </w:r>
          </w:p>
          <w:p w14:paraId="2F8996A9" w14:textId="77777777" w:rsidR="00DD36E8" w:rsidRPr="00AC45F6" w:rsidRDefault="00DD36E8" w:rsidP="00E73C53">
            <w:pPr>
              <w:widowControl w:val="0"/>
              <w:autoSpaceDE w:val="0"/>
              <w:autoSpaceDN w:val="0"/>
              <w:adjustRightInd w:val="0"/>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AC45F6">
              <w:rPr>
                <w:sz w:val="20"/>
                <w:szCs w:val="20"/>
              </w:rPr>
              <w:t>Osiguranje pratnje konvoja.</w:t>
            </w:r>
          </w:p>
          <w:p w14:paraId="4C65A7F0" w14:textId="77777777" w:rsidR="00DD36E8" w:rsidRPr="00AC45F6" w:rsidRDefault="00DD36E8" w:rsidP="00E73C53">
            <w:pPr>
              <w:widowControl w:val="0"/>
              <w:autoSpaceDE w:val="0"/>
              <w:autoSpaceDN w:val="0"/>
              <w:adjustRightInd w:val="0"/>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AC45F6">
              <w:rPr>
                <w:sz w:val="20"/>
                <w:szCs w:val="20"/>
              </w:rPr>
              <w:t>Reguliranje prometa.</w:t>
            </w:r>
          </w:p>
        </w:tc>
      </w:tr>
    </w:tbl>
    <w:p w14:paraId="5ABD17CB" w14:textId="07B18B65" w:rsidR="00DD36E8" w:rsidRPr="00AC45F6" w:rsidRDefault="00DD36E8" w:rsidP="00D14018">
      <w:pPr>
        <w:spacing w:after="0"/>
        <w:rPr>
          <w:rFonts w:eastAsiaTheme="majorEastAsia"/>
          <w:color w:val="54883D"/>
        </w:rPr>
      </w:pPr>
    </w:p>
    <w:p w14:paraId="413D49DA" w14:textId="77777777" w:rsidR="0080073B" w:rsidRPr="002811D2" w:rsidRDefault="0080073B" w:rsidP="00D14018">
      <w:pPr>
        <w:spacing w:after="0"/>
        <w:rPr>
          <w:rFonts w:eastAsiaTheme="majorEastAsia"/>
          <w:color w:val="54883D"/>
          <w:highlight w:val="yellow"/>
        </w:rPr>
      </w:pPr>
    </w:p>
    <w:p w14:paraId="5EB09A61" w14:textId="77777777" w:rsidR="007F5809" w:rsidRPr="00B017A4" w:rsidRDefault="007F5809" w:rsidP="00727010">
      <w:pPr>
        <w:rPr>
          <w:rFonts w:eastAsiaTheme="majorEastAsia"/>
          <w:color w:val="54883D"/>
        </w:rPr>
      </w:pPr>
      <w:r w:rsidRPr="00B017A4">
        <w:rPr>
          <w:rFonts w:eastAsiaTheme="majorEastAsia"/>
          <w:color w:val="54883D"/>
        </w:rPr>
        <w:t>Pregled osoba koje podliježu evakuaciji po kategorijama i broju</w:t>
      </w:r>
      <w:bookmarkEnd w:id="89"/>
      <w:bookmarkEnd w:id="90"/>
    </w:p>
    <w:p w14:paraId="69307249" w14:textId="77777777" w:rsidR="0080073B" w:rsidRPr="00B017A4" w:rsidRDefault="0080073B" w:rsidP="00EA74D3">
      <w:pPr>
        <w:ind w:left="720"/>
        <w:contextualSpacing/>
        <w:rPr>
          <w:bCs/>
        </w:rPr>
      </w:pPr>
    </w:p>
    <w:p w14:paraId="6BBF050F" w14:textId="118CCFB3" w:rsidR="00957569" w:rsidRPr="00B017A4" w:rsidRDefault="00957569" w:rsidP="00957569">
      <w:r w:rsidRPr="00B017A4">
        <w:t>Evakuacija trudnica, bolesnih, iznemoglih i povrijeđenih osoba zahtjeva specijalna sredstva prijevoza i posebnu organizaciju u koju je potrebno uključiti zračne snage što je u nadležnosti Ministarstva unutarnjih poslova. Evakuacija ranjivih skupina provodi se prema popisu ranjivih skupina (</w:t>
      </w:r>
      <w:r w:rsidRPr="00B017A4">
        <w:rPr>
          <w:b/>
        </w:rPr>
        <w:t>Prilog 7.2</w:t>
      </w:r>
      <w:r w:rsidR="007E3259">
        <w:rPr>
          <w:b/>
        </w:rPr>
        <w:t>1</w:t>
      </w:r>
      <w:r w:rsidRPr="00B017A4">
        <w:t xml:space="preserve">. Povjerenici civilne zaštite i ekipe </w:t>
      </w:r>
      <w:r w:rsidR="00A350AC" w:rsidRPr="00B017A4">
        <w:t>GDCK Rijeka</w:t>
      </w:r>
      <w:r w:rsidRPr="00B017A4">
        <w:t xml:space="preserve">, zajedno sa sanitetskim vozilima Doma zdravlja </w:t>
      </w:r>
      <w:r w:rsidR="00F522DB" w:rsidRPr="00B017A4">
        <w:t>Primorsko-goranske županije</w:t>
      </w:r>
      <w:r w:rsidRPr="00B017A4">
        <w:t>, prema prebivalištu obilaze ranjive skupine, uručuju letke s uputom za evakuaciju, mjestu zbrinjavanja i rasporedu unutar objekta te ih po potrebi evakuiraju.</w:t>
      </w:r>
    </w:p>
    <w:p w14:paraId="1A321287" w14:textId="77777777" w:rsidR="00957569" w:rsidRPr="00B017A4" w:rsidRDefault="00957569" w:rsidP="00957569">
      <w:pPr>
        <w:widowControl w:val="0"/>
        <w:autoSpaceDE w:val="0"/>
        <w:autoSpaceDN w:val="0"/>
        <w:adjustRightInd w:val="0"/>
        <w:spacing w:before="120" w:after="120"/>
      </w:pPr>
      <w:r w:rsidRPr="00B017A4">
        <w:t>Ostali stanovnici izvršiti će sami evakuaciju, koristeći vlastita prometna sredstva i putove za evakuaciju.</w:t>
      </w:r>
    </w:p>
    <w:p w14:paraId="0DFD851C" w14:textId="037F3E83" w:rsidR="00957569" w:rsidRPr="00B017A4" w:rsidRDefault="00957569" w:rsidP="00957569">
      <w:pPr>
        <w:widowControl w:val="0"/>
        <w:autoSpaceDE w:val="0"/>
        <w:autoSpaceDN w:val="0"/>
        <w:adjustRightInd w:val="0"/>
        <w:spacing w:before="120" w:after="120"/>
        <w:rPr>
          <w:bCs/>
        </w:rPr>
      </w:pPr>
      <w:r w:rsidRPr="00B017A4">
        <w:rPr>
          <w:bCs/>
        </w:rPr>
        <w:t xml:space="preserve">U </w:t>
      </w:r>
      <w:r w:rsidRPr="00B017A4">
        <w:rPr>
          <w:b/>
          <w:bCs/>
        </w:rPr>
        <w:t>Prilogu 7.2</w:t>
      </w:r>
      <w:r w:rsidR="007E3259">
        <w:rPr>
          <w:b/>
          <w:bCs/>
        </w:rPr>
        <w:t>4</w:t>
      </w:r>
      <w:r w:rsidRPr="00B017A4">
        <w:rPr>
          <w:bCs/>
        </w:rPr>
        <w:t xml:space="preserve"> nalaze se Informativni listići s podacima o evakuaciji.</w:t>
      </w:r>
    </w:p>
    <w:p w14:paraId="60C5E58C" w14:textId="77777777" w:rsidR="00CA5547" w:rsidRPr="002811D2" w:rsidRDefault="00CA5547" w:rsidP="007F5809">
      <w:pPr>
        <w:widowControl w:val="0"/>
        <w:autoSpaceDE w:val="0"/>
        <w:autoSpaceDN w:val="0"/>
        <w:adjustRightInd w:val="0"/>
        <w:spacing w:before="120" w:after="120"/>
        <w:rPr>
          <w:bCs/>
          <w:highlight w:val="yellow"/>
        </w:rPr>
      </w:pPr>
    </w:p>
    <w:p w14:paraId="6F48F1B4" w14:textId="20B7FF87" w:rsidR="007F5809" w:rsidRPr="00EA1D5F" w:rsidRDefault="007F5809" w:rsidP="004B3091">
      <w:pPr>
        <w:rPr>
          <w:rFonts w:eastAsiaTheme="majorEastAsia"/>
          <w:color w:val="54883D"/>
        </w:rPr>
      </w:pPr>
      <w:bookmarkStart w:id="91" w:name="_Toc431368080"/>
      <w:bookmarkStart w:id="92" w:name="_Toc432405415"/>
      <w:r w:rsidRPr="00EA1D5F">
        <w:rPr>
          <w:rFonts w:eastAsiaTheme="majorEastAsia"/>
          <w:color w:val="54883D"/>
        </w:rPr>
        <w:t>Pregled mjesta prikupljanja i prihvata</w:t>
      </w:r>
      <w:bookmarkEnd w:id="91"/>
      <w:bookmarkEnd w:id="92"/>
    </w:p>
    <w:p w14:paraId="33BCF53B" w14:textId="77777777" w:rsidR="00EA1D5F" w:rsidRPr="00EA1D5F" w:rsidRDefault="00EA1D5F" w:rsidP="00EA1D5F">
      <w:pPr>
        <w:widowControl w:val="0"/>
        <w:autoSpaceDE w:val="0"/>
        <w:autoSpaceDN w:val="0"/>
        <w:adjustRightInd w:val="0"/>
      </w:pPr>
      <w:r w:rsidRPr="00EA1D5F">
        <w:t>Mjesta prikupljanja s kojih će se provoditi evakuacija do mjesta zbrinjavanja su:</w:t>
      </w:r>
    </w:p>
    <w:p w14:paraId="28572F43" w14:textId="77777777" w:rsidR="00EA1D5F" w:rsidRPr="00EA1D5F" w:rsidRDefault="00EA1D5F" w:rsidP="00CA5547">
      <w:pPr>
        <w:widowControl w:val="0"/>
        <w:autoSpaceDE w:val="0"/>
        <w:autoSpaceDN w:val="0"/>
        <w:adjustRightInd w:val="0"/>
      </w:pPr>
    </w:p>
    <w:p w14:paraId="188A13F9" w14:textId="0CBA18FD" w:rsidR="00CA5547" w:rsidRPr="00B64D90" w:rsidRDefault="00EA1D5F" w:rsidP="00376EB0">
      <w:pPr>
        <w:pStyle w:val="ListParagraph"/>
        <w:numPr>
          <w:ilvl w:val="0"/>
          <w:numId w:val="57"/>
        </w:numPr>
        <w:rPr>
          <w:sz w:val="22"/>
          <w:szCs w:val="22"/>
        </w:rPr>
      </w:pPr>
      <w:r w:rsidRPr="00B64D90">
        <w:rPr>
          <w:sz w:val="22"/>
          <w:szCs w:val="22"/>
        </w:rPr>
        <w:lastRenderedPageBreak/>
        <w:t>nogometno igralište u Dražicama i parkovi u Općini.</w:t>
      </w:r>
    </w:p>
    <w:p w14:paraId="3398CF7F" w14:textId="003F6F2F" w:rsidR="00CA5547" w:rsidRPr="00B64D90" w:rsidRDefault="00EA1D5F" w:rsidP="00376EB0">
      <w:pPr>
        <w:pStyle w:val="ListParagraph"/>
        <w:numPr>
          <w:ilvl w:val="0"/>
          <w:numId w:val="57"/>
        </w:numPr>
        <w:rPr>
          <w:sz w:val="22"/>
          <w:szCs w:val="22"/>
        </w:rPr>
      </w:pPr>
      <w:r w:rsidRPr="00B64D90">
        <w:rPr>
          <w:sz w:val="22"/>
          <w:szCs w:val="22"/>
        </w:rPr>
        <w:t>parkovi u Općini.</w:t>
      </w:r>
    </w:p>
    <w:p w14:paraId="466B2091" w14:textId="77777777" w:rsidR="00B82E53" w:rsidRPr="002811D2" w:rsidRDefault="00B82E53" w:rsidP="00C13B8B">
      <w:pPr>
        <w:widowControl w:val="0"/>
        <w:autoSpaceDE w:val="0"/>
        <w:autoSpaceDN w:val="0"/>
        <w:adjustRightInd w:val="0"/>
        <w:rPr>
          <w:highlight w:val="yellow"/>
        </w:rPr>
      </w:pPr>
    </w:p>
    <w:p w14:paraId="0BB6B22F" w14:textId="5910DBC8" w:rsidR="007F5809" w:rsidRPr="00972152" w:rsidRDefault="007F5809" w:rsidP="004B3091">
      <w:pPr>
        <w:rPr>
          <w:rFonts w:eastAsiaTheme="majorEastAsia"/>
          <w:color w:val="54883D"/>
        </w:rPr>
      </w:pPr>
      <w:bookmarkStart w:id="93" w:name="_Toc431368081"/>
      <w:bookmarkStart w:id="94" w:name="_Toc432405416"/>
      <w:r w:rsidRPr="00972152">
        <w:rPr>
          <w:rFonts w:eastAsiaTheme="majorEastAsia"/>
          <w:color w:val="54883D"/>
        </w:rPr>
        <w:t>Pregled pravaca i prometnica za evakuaciju</w:t>
      </w:r>
      <w:bookmarkEnd w:id="93"/>
      <w:bookmarkEnd w:id="94"/>
    </w:p>
    <w:p w14:paraId="35D95AB6" w14:textId="7550F6E6" w:rsidR="00972152" w:rsidRDefault="00972152" w:rsidP="00972152">
      <w:pPr>
        <w:rPr>
          <w:rFonts w:eastAsiaTheme="majorEastAsia"/>
          <w:color w:val="auto"/>
        </w:rPr>
      </w:pPr>
      <w:r w:rsidRPr="00804CFD">
        <w:rPr>
          <w:b/>
          <w:u w:val="single"/>
        </w:rPr>
        <w:t>Cestovnim putem</w:t>
      </w:r>
      <w:r w:rsidRPr="00804CFD">
        <w:t xml:space="preserve"> evakuacija bi se provodila iz mjesta prikupljanja pravcima za evakuaciju do mjesta zbrinjavanja. U provedbi potpune evakuacije koristile bi se uglavnom županijske </w:t>
      </w:r>
      <w:r>
        <w:t xml:space="preserve">i lokalne </w:t>
      </w:r>
      <w:r w:rsidRPr="00804CFD">
        <w:t>prometnice.</w:t>
      </w:r>
    </w:p>
    <w:p w14:paraId="6E125041" w14:textId="1463CD44" w:rsidR="00972152" w:rsidRPr="00972152" w:rsidRDefault="00972152" w:rsidP="00972152">
      <w:pPr>
        <w:rPr>
          <w:rFonts w:eastAsiaTheme="majorEastAsia"/>
          <w:color w:val="auto"/>
        </w:rPr>
      </w:pPr>
      <w:r w:rsidRPr="00972152">
        <w:rPr>
          <w:rFonts w:eastAsiaTheme="majorEastAsia"/>
          <w:color w:val="auto"/>
        </w:rPr>
        <w:t>U slučaju tehničko tehnoloških nesreća pravac evakuacije je cestom koja se proteže od granice Općine Čavle (kroz Dražice) do Donjeg Jelenja i cestom Ž</w:t>
      </w:r>
      <w:r>
        <w:rPr>
          <w:rFonts w:eastAsiaTheme="majorEastAsia"/>
          <w:color w:val="auto"/>
        </w:rPr>
        <w:t xml:space="preserve">C </w:t>
      </w:r>
      <w:r w:rsidRPr="00972152">
        <w:rPr>
          <w:rFonts w:eastAsiaTheme="majorEastAsia"/>
          <w:color w:val="auto"/>
        </w:rPr>
        <w:t>5026 koja udovoljava tehničkim elementima (širina 5-6 metara), a samo 1,0 km je kroz nenaseljeno područje. Ostali dio ceste je kroz naselje Dražice, kao gradska ulica.</w:t>
      </w:r>
    </w:p>
    <w:p w14:paraId="1D524A8B" w14:textId="6E190DDD" w:rsidR="00972152" w:rsidRPr="00F87CEC" w:rsidRDefault="00972152" w:rsidP="00972152">
      <w:pPr>
        <w:widowControl w:val="0"/>
        <w:autoSpaceDE w:val="0"/>
        <w:autoSpaceDN w:val="0"/>
        <w:adjustRightInd w:val="0"/>
      </w:pPr>
      <w:r w:rsidRPr="00F87CEC">
        <w:t xml:space="preserve">Za osiguranje ovih cestovnih pravaca angažirali bi se djelatnici MUP-a, Policijske uprave Primorsko-goranske, MUP – </w:t>
      </w:r>
      <w:r>
        <w:t xml:space="preserve">II. </w:t>
      </w:r>
      <w:r w:rsidRPr="00F87CEC">
        <w:t xml:space="preserve">PP </w:t>
      </w:r>
      <w:r>
        <w:t>Rijeka</w:t>
      </w:r>
      <w:r w:rsidRPr="00F87CEC">
        <w:t>, Županijska uprava za ceste Primorsko-goranske županije i Hrvatske ceste d.o.o. – Tehnička ispostava Rijeka.</w:t>
      </w:r>
    </w:p>
    <w:p w14:paraId="19640EB8" w14:textId="0A5D6516" w:rsidR="00972152" w:rsidRDefault="00972152" w:rsidP="00972152">
      <w:pPr>
        <w:rPr>
          <w:rFonts w:eastAsiaTheme="majorEastAsia"/>
          <w:color w:val="auto"/>
          <w:highlight w:val="yellow"/>
        </w:rPr>
      </w:pPr>
      <w:r w:rsidRPr="00972152">
        <w:rPr>
          <w:rFonts w:eastAsiaTheme="majorEastAsia"/>
          <w:color w:val="auto"/>
        </w:rPr>
        <w:t>Treba napomenuti da je svaka osoba koja se evakuira slobodna izabrati hoće li se evakuirati skupnim prijevozom ( autobus, vlak) ili pak vlastitim vozilom.</w:t>
      </w:r>
    </w:p>
    <w:p w14:paraId="72C445D6" w14:textId="77777777" w:rsidR="00B82E53" w:rsidRPr="002811D2" w:rsidRDefault="00B82E53" w:rsidP="00C13B8B">
      <w:pPr>
        <w:widowControl w:val="0"/>
        <w:autoSpaceDE w:val="0"/>
        <w:autoSpaceDN w:val="0"/>
        <w:adjustRightInd w:val="0"/>
        <w:rPr>
          <w:b/>
          <w:highlight w:val="yellow"/>
          <w:u w:val="single"/>
        </w:rPr>
      </w:pPr>
    </w:p>
    <w:p w14:paraId="424BC4DC" w14:textId="77777777" w:rsidR="007F5809" w:rsidRPr="00061BC6" w:rsidRDefault="007F5809" w:rsidP="003704E1">
      <w:pPr>
        <w:rPr>
          <w:rFonts w:eastAsiaTheme="majorEastAsia"/>
          <w:color w:val="54883D"/>
        </w:rPr>
      </w:pPr>
      <w:bookmarkStart w:id="95" w:name="_Toc431368082"/>
      <w:bookmarkStart w:id="96" w:name="_Toc432405417"/>
      <w:r w:rsidRPr="00061BC6">
        <w:rPr>
          <w:rFonts w:eastAsiaTheme="majorEastAsia"/>
          <w:color w:val="54883D"/>
        </w:rPr>
        <w:t>Zdravstveno i druga osiguranja</w:t>
      </w:r>
      <w:bookmarkEnd w:id="95"/>
      <w:bookmarkEnd w:id="96"/>
    </w:p>
    <w:p w14:paraId="5D6242B4" w14:textId="1170B62A" w:rsidR="003C641E" w:rsidRPr="00061BC6" w:rsidRDefault="003C641E" w:rsidP="00DD36E8">
      <w:r w:rsidRPr="00061BC6">
        <w:t xml:space="preserve">Na mjestima prikupljanja i tijekom evakuacije u granicama Općine zdravstveno osiguranje vršiti će zdravstveni timovi opće medicine </w:t>
      </w:r>
      <w:r w:rsidR="00016188" w:rsidRPr="00061BC6">
        <w:t xml:space="preserve">(timovi će biti formirani iz </w:t>
      </w:r>
      <w:r w:rsidR="001F2327" w:rsidRPr="00061BC6">
        <w:t>Dom zdravlja PGŽ – ispostava Dražice</w:t>
      </w:r>
      <w:r w:rsidR="00016188" w:rsidRPr="00061BC6">
        <w:t xml:space="preserve"> </w:t>
      </w:r>
      <w:r w:rsidRPr="00061BC6">
        <w:t>i biti raspoređeni na mjestima sakupljanja stanovništva za evakuaciju. Ukoliko se evakuacija provodi izvan granica Općine zdravstvenu zaštitu u mjestu prihvata osiguravaju timovi locirani na mjestu zbrinjavanja.</w:t>
      </w:r>
    </w:p>
    <w:p w14:paraId="4E85E705" w14:textId="148D7E5A" w:rsidR="007F5809" w:rsidRPr="00061BC6" w:rsidRDefault="00DD36E8" w:rsidP="00DD36E8">
      <w:r w:rsidRPr="00061BC6">
        <w:t>Tijekom evakuacije neće biti potrebe za osiguranjem vode za piće kao ni prehrane, budući da evakuacija na sigurnija područja neće trajati duže od 4 sata. Ukoliko bi se evakuacija provodila u izuzetno otežanim i nepovoljnim uvjetima (kiša,</w:t>
      </w:r>
      <w:r w:rsidR="00016188" w:rsidRPr="00061BC6">
        <w:t xml:space="preserve"> snijeg,</w:t>
      </w:r>
      <w:r w:rsidRPr="00061BC6">
        <w:t xml:space="preserve"> jaki vjetrovi, hladnoća), </w:t>
      </w:r>
      <w:r w:rsidR="00DA4BC2" w:rsidRPr="00061BC6">
        <w:t xml:space="preserve">GDCK Rijeka </w:t>
      </w:r>
      <w:r w:rsidR="00E74ED5" w:rsidRPr="00061BC6">
        <w:t>osigurao</w:t>
      </w:r>
      <w:r w:rsidRPr="00061BC6">
        <w:t xml:space="preserve"> bi dodatne količine odjeće i obuće iz vlastitih izvora ili iz prodajne mreže.</w:t>
      </w:r>
      <w:r w:rsidR="001E0A3B" w:rsidRPr="00061BC6">
        <w:t xml:space="preserve"> </w:t>
      </w:r>
    </w:p>
    <w:p w14:paraId="45EA7B6D" w14:textId="77777777" w:rsidR="00E73C53" w:rsidRPr="00061BC6" w:rsidRDefault="00E73C53" w:rsidP="00DD36E8"/>
    <w:p w14:paraId="01FC7AFE" w14:textId="2A082704" w:rsidR="007F5809" w:rsidRPr="00212E59" w:rsidRDefault="007F5809" w:rsidP="003704E1">
      <w:pPr>
        <w:rPr>
          <w:rFonts w:eastAsiaTheme="majorEastAsia"/>
          <w:color w:val="54883D"/>
        </w:rPr>
      </w:pPr>
      <w:bookmarkStart w:id="97" w:name="_Toc431368083"/>
      <w:bookmarkStart w:id="98" w:name="_Toc432405418"/>
      <w:r w:rsidRPr="00212E59">
        <w:rPr>
          <w:rFonts w:eastAsiaTheme="majorEastAsia"/>
          <w:color w:val="54883D"/>
        </w:rPr>
        <w:t xml:space="preserve">Pregled prometnih sredstava koje će koristiti </w:t>
      </w:r>
      <w:r w:rsidR="004A4DAB" w:rsidRPr="00212E59">
        <w:rPr>
          <w:rFonts w:eastAsiaTheme="majorEastAsia"/>
          <w:color w:val="54883D"/>
        </w:rPr>
        <w:t>Općina Jelenje</w:t>
      </w:r>
      <w:r w:rsidR="00DD36E8" w:rsidRPr="00212E59">
        <w:rPr>
          <w:rFonts w:eastAsiaTheme="majorEastAsia"/>
          <w:color w:val="54883D"/>
        </w:rPr>
        <w:t xml:space="preserve"> </w:t>
      </w:r>
      <w:r w:rsidRPr="00212E59">
        <w:rPr>
          <w:rFonts w:eastAsiaTheme="majorEastAsia"/>
          <w:color w:val="54883D"/>
        </w:rPr>
        <w:t>za evakuaciju i pregled objekata za zbrinjavanje evakuiranog stanovništva</w:t>
      </w:r>
      <w:bookmarkEnd w:id="97"/>
      <w:bookmarkEnd w:id="98"/>
    </w:p>
    <w:p w14:paraId="4E072363" w14:textId="1161C4A5" w:rsidR="007F5809" w:rsidRPr="00212E59" w:rsidRDefault="007F5809" w:rsidP="007F5809">
      <w:pPr>
        <w:widowControl w:val="0"/>
        <w:autoSpaceDE w:val="0"/>
        <w:autoSpaceDN w:val="0"/>
        <w:adjustRightInd w:val="0"/>
        <w:spacing w:before="120" w:after="120"/>
      </w:pPr>
      <w:r w:rsidRPr="00212E59">
        <w:t xml:space="preserve">Za potrebe evakuacije stanovništva </w:t>
      </w:r>
      <w:r w:rsidR="004A4DAB" w:rsidRPr="00212E59">
        <w:t>Općine Jelenje</w:t>
      </w:r>
      <w:r w:rsidRPr="00212E59">
        <w:t xml:space="preserve"> koristiti će sljedeća sredstva:</w:t>
      </w:r>
    </w:p>
    <w:tbl>
      <w:tblPr>
        <w:tblW w:w="9180" w:type="dxa"/>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000" w:firstRow="0" w:lastRow="0" w:firstColumn="0" w:lastColumn="0" w:noHBand="0" w:noVBand="0"/>
      </w:tblPr>
      <w:tblGrid>
        <w:gridCol w:w="2263"/>
        <w:gridCol w:w="1701"/>
        <w:gridCol w:w="5216"/>
      </w:tblGrid>
      <w:tr w:rsidR="007A7392" w:rsidRPr="00212E59" w14:paraId="2079FA3D" w14:textId="77777777" w:rsidTr="007A7392">
        <w:trPr>
          <w:trHeight w:val="736"/>
          <w:tblHeader/>
        </w:trPr>
        <w:tc>
          <w:tcPr>
            <w:tcW w:w="2263" w:type="dxa"/>
            <w:shd w:val="clear" w:color="auto" w:fill="auto"/>
            <w:vAlign w:val="center"/>
          </w:tcPr>
          <w:p w14:paraId="79F43E8D" w14:textId="77777777" w:rsidR="007A7392" w:rsidRPr="00212E59" w:rsidRDefault="007A7392" w:rsidP="00D55742">
            <w:pPr>
              <w:widowControl w:val="0"/>
              <w:autoSpaceDE w:val="0"/>
              <w:autoSpaceDN w:val="0"/>
              <w:adjustRightInd w:val="0"/>
              <w:spacing w:after="0" w:line="240" w:lineRule="auto"/>
              <w:jc w:val="center"/>
              <w:rPr>
                <w:b/>
                <w:bCs/>
                <w:sz w:val="20"/>
                <w:szCs w:val="20"/>
              </w:rPr>
            </w:pPr>
            <w:r w:rsidRPr="00212E59">
              <w:rPr>
                <w:b/>
                <w:bCs/>
                <w:sz w:val="20"/>
                <w:szCs w:val="20"/>
              </w:rPr>
              <w:t xml:space="preserve">VRSTA </w:t>
            </w:r>
            <w:r w:rsidRPr="00212E59">
              <w:rPr>
                <w:b/>
                <w:sz w:val="20"/>
                <w:szCs w:val="20"/>
              </w:rPr>
              <w:t>PROMETNOG</w:t>
            </w:r>
            <w:r w:rsidRPr="00212E59">
              <w:rPr>
                <w:b/>
                <w:bCs/>
                <w:sz w:val="20"/>
                <w:szCs w:val="20"/>
              </w:rPr>
              <w:t xml:space="preserve"> SREDSTVA</w:t>
            </w:r>
          </w:p>
        </w:tc>
        <w:tc>
          <w:tcPr>
            <w:tcW w:w="1701" w:type="dxa"/>
            <w:shd w:val="clear" w:color="auto" w:fill="auto"/>
            <w:vAlign w:val="center"/>
          </w:tcPr>
          <w:p w14:paraId="2A109B10" w14:textId="77777777" w:rsidR="007A7392" w:rsidRPr="00212E59" w:rsidRDefault="007A7392" w:rsidP="00D55742">
            <w:pPr>
              <w:widowControl w:val="0"/>
              <w:autoSpaceDE w:val="0"/>
              <w:autoSpaceDN w:val="0"/>
              <w:adjustRightInd w:val="0"/>
              <w:jc w:val="center"/>
              <w:rPr>
                <w:b/>
                <w:bCs/>
                <w:sz w:val="20"/>
                <w:szCs w:val="20"/>
              </w:rPr>
            </w:pPr>
            <w:r w:rsidRPr="00212E59">
              <w:rPr>
                <w:b/>
                <w:bCs/>
                <w:sz w:val="20"/>
                <w:szCs w:val="20"/>
              </w:rPr>
              <w:t>BROJ MJESTA ZA PRIJEVOZ</w:t>
            </w:r>
          </w:p>
        </w:tc>
        <w:tc>
          <w:tcPr>
            <w:tcW w:w="5216" w:type="dxa"/>
            <w:shd w:val="clear" w:color="auto" w:fill="auto"/>
            <w:vAlign w:val="center"/>
          </w:tcPr>
          <w:p w14:paraId="5A1987C2" w14:textId="77777777" w:rsidR="007A7392" w:rsidRPr="00212E59" w:rsidRDefault="007A7392" w:rsidP="00D55742">
            <w:pPr>
              <w:widowControl w:val="0"/>
              <w:autoSpaceDE w:val="0"/>
              <w:autoSpaceDN w:val="0"/>
              <w:adjustRightInd w:val="0"/>
              <w:jc w:val="center"/>
              <w:rPr>
                <w:b/>
                <w:bCs/>
                <w:sz w:val="20"/>
                <w:szCs w:val="20"/>
              </w:rPr>
            </w:pPr>
            <w:r w:rsidRPr="00212E59">
              <w:rPr>
                <w:b/>
                <w:bCs/>
                <w:sz w:val="20"/>
                <w:szCs w:val="20"/>
              </w:rPr>
              <w:t>VLASNIK, ADRESA I KONTAKT TELEFON</w:t>
            </w:r>
          </w:p>
        </w:tc>
      </w:tr>
      <w:tr w:rsidR="007A7392" w:rsidRPr="00212E59" w14:paraId="4857AA35" w14:textId="77777777" w:rsidTr="007A7392">
        <w:trPr>
          <w:trHeight w:val="210"/>
        </w:trPr>
        <w:tc>
          <w:tcPr>
            <w:tcW w:w="9180" w:type="dxa"/>
            <w:gridSpan w:val="3"/>
            <w:shd w:val="clear" w:color="auto" w:fill="auto"/>
            <w:vAlign w:val="center"/>
          </w:tcPr>
          <w:p w14:paraId="0281CB0F" w14:textId="77777777" w:rsidR="007A7392" w:rsidRPr="00212E59" w:rsidRDefault="007A7392" w:rsidP="00D55742">
            <w:pPr>
              <w:widowControl w:val="0"/>
              <w:autoSpaceDE w:val="0"/>
              <w:autoSpaceDN w:val="0"/>
              <w:adjustRightInd w:val="0"/>
              <w:jc w:val="center"/>
              <w:rPr>
                <w:b/>
                <w:bCs/>
                <w:sz w:val="20"/>
                <w:szCs w:val="20"/>
              </w:rPr>
            </w:pPr>
            <w:r w:rsidRPr="00212E59">
              <w:rPr>
                <w:b/>
                <w:bCs/>
                <w:sz w:val="20"/>
                <w:szCs w:val="20"/>
              </w:rPr>
              <w:t>Za evakuaciju ljudi</w:t>
            </w:r>
          </w:p>
        </w:tc>
      </w:tr>
      <w:tr w:rsidR="007A7392" w:rsidRPr="00212E59" w14:paraId="785D419C" w14:textId="77777777" w:rsidTr="007A7392">
        <w:trPr>
          <w:trHeight w:val="476"/>
        </w:trPr>
        <w:tc>
          <w:tcPr>
            <w:tcW w:w="2263" w:type="dxa"/>
            <w:shd w:val="clear" w:color="auto" w:fill="auto"/>
            <w:vAlign w:val="center"/>
          </w:tcPr>
          <w:p w14:paraId="66299017" w14:textId="77777777" w:rsidR="007A7392" w:rsidRPr="00212E59" w:rsidRDefault="007A7392" w:rsidP="00D55742">
            <w:pPr>
              <w:spacing w:before="0" w:after="0" w:line="240" w:lineRule="auto"/>
              <w:jc w:val="center"/>
              <w:rPr>
                <w:rFonts w:eastAsia="Arial"/>
                <w:sz w:val="20"/>
                <w:szCs w:val="20"/>
              </w:rPr>
            </w:pPr>
            <w:r w:rsidRPr="00212E59">
              <w:rPr>
                <w:rFonts w:eastAsia="Arial"/>
                <w:sz w:val="20"/>
                <w:szCs w:val="20"/>
              </w:rPr>
              <w:t>Autobus</w:t>
            </w:r>
          </w:p>
        </w:tc>
        <w:tc>
          <w:tcPr>
            <w:tcW w:w="1701" w:type="dxa"/>
            <w:shd w:val="clear" w:color="auto" w:fill="auto"/>
            <w:vAlign w:val="center"/>
          </w:tcPr>
          <w:p w14:paraId="6389B538" w14:textId="43C022AF" w:rsidR="007A7392" w:rsidRPr="00212E59" w:rsidRDefault="007A7392" w:rsidP="00D55742">
            <w:pPr>
              <w:spacing w:before="0" w:after="0" w:line="240" w:lineRule="auto"/>
              <w:jc w:val="center"/>
              <w:rPr>
                <w:sz w:val="20"/>
                <w:szCs w:val="20"/>
              </w:rPr>
            </w:pPr>
            <w:r w:rsidRPr="00212E59">
              <w:rPr>
                <w:sz w:val="20"/>
                <w:szCs w:val="20"/>
              </w:rPr>
              <w:t>Procjena</w:t>
            </w:r>
          </w:p>
        </w:tc>
        <w:tc>
          <w:tcPr>
            <w:tcW w:w="5216" w:type="dxa"/>
            <w:shd w:val="clear" w:color="auto" w:fill="auto"/>
            <w:vAlign w:val="center"/>
          </w:tcPr>
          <w:p w14:paraId="4D7A99D3" w14:textId="77777777" w:rsidR="00212E59" w:rsidRPr="00212E59" w:rsidRDefault="0012741B" w:rsidP="00212E59">
            <w:pPr>
              <w:spacing w:before="0" w:after="0" w:line="240" w:lineRule="auto"/>
              <w:jc w:val="center"/>
              <w:rPr>
                <w:noProof/>
                <w:sz w:val="20"/>
                <w:szCs w:val="20"/>
                <w:lang w:val="en-US" w:bidi="en-US"/>
              </w:rPr>
            </w:pPr>
            <w:r w:rsidRPr="00212E59">
              <w:rPr>
                <w:noProof/>
                <w:sz w:val="20"/>
                <w:szCs w:val="20"/>
                <w:lang w:val="en-US" w:bidi="en-US"/>
              </w:rPr>
              <w:t>KD Autotrolej d.o.o.</w:t>
            </w:r>
            <w:r w:rsidR="00212E59" w:rsidRPr="00212E59">
              <w:rPr>
                <w:noProof/>
                <w:sz w:val="20"/>
                <w:szCs w:val="20"/>
                <w:lang w:val="en-US" w:bidi="en-US"/>
              </w:rPr>
              <w:t xml:space="preserve">, Školjić 15, Rijeka </w:t>
            </w:r>
          </w:p>
          <w:p w14:paraId="048B4DC8" w14:textId="6CA693A2" w:rsidR="00212E59" w:rsidRPr="00212E59" w:rsidRDefault="00212E59" w:rsidP="00212E59">
            <w:pPr>
              <w:spacing w:before="0" w:after="0" w:line="240" w:lineRule="auto"/>
              <w:jc w:val="center"/>
              <w:rPr>
                <w:noProof/>
                <w:sz w:val="20"/>
                <w:szCs w:val="20"/>
                <w:lang w:val="en-US" w:bidi="en-US"/>
              </w:rPr>
            </w:pPr>
            <w:r w:rsidRPr="00212E59">
              <w:rPr>
                <w:noProof/>
                <w:sz w:val="20"/>
                <w:szCs w:val="20"/>
                <w:lang w:val="en-US" w:bidi="en-US"/>
              </w:rPr>
              <w:t>Telefon: +385 51 311 400</w:t>
            </w:r>
          </w:p>
          <w:p w14:paraId="6F33934C" w14:textId="77777777" w:rsidR="00212E59" w:rsidRPr="00212E59" w:rsidRDefault="00212E59" w:rsidP="00212E59">
            <w:pPr>
              <w:spacing w:before="0" w:after="0" w:line="240" w:lineRule="auto"/>
              <w:jc w:val="center"/>
              <w:rPr>
                <w:noProof/>
                <w:sz w:val="20"/>
                <w:szCs w:val="20"/>
                <w:lang w:val="en-US" w:bidi="en-US"/>
              </w:rPr>
            </w:pPr>
            <w:r w:rsidRPr="00212E59">
              <w:rPr>
                <w:noProof/>
                <w:sz w:val="20"/>
                <w:szCs w:val="20"/>
                <w:lang w:val="en-US" w:bidi="en-US"/>
              </w:rPr>
              <w:t>Fax: +385 51 330 330</w:t>
            </w:r>
          </w:p>
          <w:p w14:paraId="34FA10A4" w14:textId="28A6B9CE" w:rsidR="007A7392" w:rsidRPr="00212E59" w:rsidRDefault="00212E59" w:rsidP="00212E59">
            <w:pPr>
              <w:spacing w:before="0" w:after="0" w:line="240" w:lineRule="auto"/>
              <w:jc w:val="center"/>
              <w:rPr>
                <w:noProof/>
                <w:sz w:val="20"/>
                <w:szCs w:val="20"/>
                <w:lang w:val="en-US" w:bidi="en-US"/>
              </w:rPr>
            </w:pPr>
            <w:r w:rsidRPr="00212E59">
              <w:rPr>
                <w:noProof/>
                <w:sz w:val="20"/>
                <w:szCs w:val="20"/>
                <w:lang w:val="en-US" w:bidi="en-US"/>
              </w:rPr>
              <w:t>E-mail: autotrolej@autotrolej.hr</w:t>
            </w:r>
          </w:p>
        </w:tc>
      </w:tr>
      <w:tr w:rsidR="007A7392" w:rsidRPr="00212E59" w14:paraId="74AB50A9" w14:textId="77777777" w:rsidTr="007A7392">
        <w:trPr>
          <w:trHeight w:val="476"/>
        </w:trPr>
        <w:tc>
          <w:tcPr>
            <w:tcW w:w="2263" w:type="dxa"/>
            <w:shd w:val="clear" w:color="auto" w:fill="auto"/>
            <w:vAlign w:val="center"/>
          </w:tcPr>
          <w:p w14:paraId="544495B0" w14:textId="77777777" w:rsidR="007A7392" w:rsidRPr="00212E59" w:rsidRDefault="007A7392" w:rsidP="00D55742">
            <w:pPr>
              <w:spacing w:before="0" w:after="0" w:line="240" w:lineRule="auto"/>
              <w:jc w:val="center"/>
              <w:rPr>
                <w:rFonts w:eastAsia="Arial"/>
                <w:sz w:val="20"/>
                <w:szCs w:val="20"/>
              </w:rPr>
            </w:pPr>
            <w:r w:rsidRPr="00212E59">
              <w:rPr>
                <w:sz w:val="20"/>
                <w:szCs w:val="20"/>
              </w:rPr>
              <w:t>Osobno vozilo</w:t>
            </w:r>
          </w:p>
        </w:tc>
        <w:tc>
          <w:tcPr>
            <w:tcW w:w="1701" w:type="dxa"/>
            <w:shd w:val="clear" w:color="auto" w:fill="auto"/>
            <w:vAlign w:val="center"/>
          </w:tcPr>
          <w:p w14:paraId="662F71B4" w14:textId="77777777" w:rsidR="007A7392" w:rsidRPr="00212E59" w:rsidRDefault="007A7392" w:rsidP="00D55742">
            <w:pPr>
              <w:spacing w:before="0" w:after="0" w:line="240" w:lineRule="auto"/>
              <w:jc w:val="center"/>
              <w:rPr>
                <w:noProof/>
                <w:sz w:val="20"/>
                <w:szCs w:val="20"/>
                <w:lang w:val="en-US" w:bidi="en-US"/>
              </w:rPr>
            </w:pPr>
            <w:r w:rsidRPr="00212E59">
              <w:rPr>
                <w:noProof/>
                <w:sz w:val="20"/>
                <w:szCs w:val="20"/>
                <w:lang w:val="en-US" w:bidi="en-US"/>
              </w:rPr>
              <w:t>Procjena</w:t>
            </w:r>
          </w:p>
        </w:tc>
        <w:tc>
          <w:tcPr>
            <w:tcW w:w="5216" w:type="dxa"/>
            <w:shd w:val="clear" w:color="auto" w:fill="auto"/>
            <w:vAlign w:val="center"/>
          </w:tcPr>
          <w:p w14:paraId="4529EE64" w14:textId="473ECD59" w:rsidR="007A7392" w:rsidRPr="00212E59" w:rsidRDefault="007A7392" w:rsidP="00D55742">
            <w:pPr>
              <w:spacing w:before="0" w:after="0" w:line="240" w:lineRule="auto"/>
              <w:jc w:val="center"/>
              <w:rPr>
                <w:rStyle w:val="CommentReference"/>
                <w:sz w:val="20"/>
                <w:szCs w:val="20"/>
              </w:rPr>
            </w:pPr>
            <w:r w:rsidRPr="00212E59">
              <w:rPr>
                <w:sz w:val="20"/>
                <w:szCs w:val="20"/>
              </w:rPr>
              <w:t>U vlasništvu privatnih osoba, prema popisu povjerenika CZ</w:t>
            </w:r>
          </w:p>
        </w:tc>
      </w:tr>
    </w:tbl>
    <w:p w14:paraId="51C9323B" w14:textId="77777777" w:rsidR="00C74834" w:rsidRPr="00212E59" w:rsidRDefault="00C74834" w:rsidP="00C74834">
      <w:pPr>
        <w:widowControl w:val="0"/>
        <w:autoSpaceDE w:val="0"/>
        <w:autoSpaceDN w:val="0"/>
        <w:adjustRightInd w:val="0"/>
        <w:rPr>
          <w:bCs/>
        </w:rPr>
      </w:pPr>
      <w:r w:rsidRPr="00212E59">
        <w:rPr>
          <w:bCs/>
        </w:rPr>
        <w:lastRenderedPageBreak/>
        <w:t>Obzirom na ograničene mogućnosti Općine u brzom osiguranju dovoljnog broja vozila za prevoženje evakuiranih, iz vlastitog i kontaktnog područja, osobito ako se radi o regionalnoj ugrozi/evakuaciji kada su i županijski resursi nedostatni, evakuacija će se težišno vršiti osobnim vozilima stanovnika (i traktorima s prikolicama) koja će biti usmjeravana, dok će Općina osigurati prijevoz-evakuaciju samo kritičnih kategorija.</w:t>
      </w:r>
    </w:p>
    <w:p w14:paraId="78BCEAEE" w14:textId="0D236533" w:rsidR="00DD36E8" w:rsidRPr="00212E59" w:rsidRDefault="00DD36E8" w:rsidP="00DD36E8">
      <w:pPr>
        <w:rPr>
          <w:bCs/>
        </w:rPr>
      </w:pPr>
      <w:r w:rsidRPr="00212E59">
        <w:rPr>
          <w:bCs/>
        </w:rPr>
        <w:t>Po zap</w:t>
      </w:r>
      <w:r w:rsidR="006A255A" w:rsidRPr="00212E59">
        <w:rPr>
          <w:bCs/>
        </w:rPr>
        <w:t>ovjedni o provođenju evakuacije</w:t>
      </w:r>
      <w:r w:rsidRPr="00212E59">
        <w:rPr>
          <w:bCs/>
        </w:rPr>
        <w:t xml:space="preserve"> povjerenici </w:t>
      </w:r>
      <w:r w:rsidR="006A255A" w:rsidRPr="00212E59">
        <w:rPr>
          <w:bCs/>
        </w:rPr>
        <w:t xml:space="preserve">i zamjenici povjerenika CZ </w:t>
      </w:r>
      <w:r w:rsidRPr="00212E59">
        <w:rPr>
          <w:bCs/>
        </w:rPr>
        <w:t xml:space="preserve">zaduženi </w:t>
      </w:r>
      <w:r w:rsidR="006A255A" w:rsidRPr="00212E59">
        <w:rPr>
          <w:bCs/>
        </w:rPr>
        <w:t xml:space="preserve">su </w:t>
      </w:r>
      <w:r w:rsidRPr="00212E59">
        <w:rPr>
          <w:bCs/>
        </w:rPr>
        <w:t>za provođenje evakuacije s mjesta okupljanja, organiziraju osobe koje će se evakuirati, raspoređuju ih po vozilima i mjestima gdje se evakuiraju, izrađuju i/ili usklađuju popise osoba koje se evakuiraju. Pored povjerenika CZ u provođenje evakuacije uključuju se i vlasnici prijevoznih sredstava prema popisu.</w:t>
      </w:r>
    </w:p>
    <w:p w14:paraId="569916ED" w14:textId="77777777" w:rsidR="00016188" w:rsidRPr="002811D2" w:rsidRDefault="00016188" w:rsidP="00803FD4">
      <w:pPr>
        <w:rPr>
          <w:rFonts w:eastAsiaTheme="majorEastAsia"/>
          <w:color w:val="54883D"/>
          <w:highlight w:val="yellow"/>
        </w:rPr>
      </w:pPr>
      <w:bookmarkStart w:id="99" w:name="_Toc431368084"/>
      <w:bookmarkStart w:id="100" w:name="_Toc432405419"/>
    </w:p>
    <w:p w14:paraId="0A0C88F5" w14:textId="77777777" w:rsidR="007F5809" w:rsidRPr="006F44A9" w:rsidRDefault="007F5809" w:rsidP="00803FD4">
      <w:pPr>
        <w:rPr>
          <w:rFonts w:eastAsiaTheme="majorEastAsia"/>
          <w:color w:val="54883D"/>
        </w:rPr>
      </w:pPr>
      <w:r w:rsidRPr="006F44A9">
        <w:rPr>
          <w:rFonts w:eastAsiaTheme="majorEastAsia"/>
          <w:color w:val="54883D"/>
        </w:rPr>
        <w:t>Organizacija veterinarske evakuacije</w:t>
      </w:r>
      <w:bookmarkEnd w:id="99"/>
      <w:bookmarkEnd w:id="100"/>
    </w:p>
    <w:p w14:paraId="421B7742" w14:textId="77777777" w:rsidR="008C28DD" w:rsidRPr="006F44A9" w:rsidRDefault="008C28DD" w:rsidP="008C28DD">
      <w:r w:rsidRPr="006F44A9">
        <w:t>Evakuacija životinja vršit će se samo u izuzetnim slučajevima. U slučaju manjih opasnosti životinje će se pustiti iz objekata u kojima se nalazi (štale). U evakuaciju se uključuju vlasnici prometnih sredstava namijenjenih za prijevoz te vlasnici stoke (životinja), angažiranjem vlastitih kapaciteta (traktori s prikolicama namijenjenim za prijevoz životinja). Za evakuaciju kućnih ljubimaca zaduženi su vlasnici kućnih ljubimaca.</w:t>
      </w:r>
    </w:p>
    <w:p w14:paraId="0F517591" w14:textId="5D371F9D" w:rsidR="008C28DD" w:rsidRPr="006F44A9" w:rsidRDefault="008C28DD" w:rsidP="008C28DD">
      <w:r w:rsidRPr="006F44A9">
        <w:t xml:space="preserve">Za provođenje svih eventualnih mjera zaštite vezanih uz životinje te za prikupljanje i zbrinjavanje leševa uginulih životinja odgovorna je </w:t>
      </w:r>
      <w:r w:rsidR="00343129" w:rsidRPr="006F44A9">
        <w:rPr>
          <w:bCs/>
        </w:rPr>
        <w:t>Veterinarska stanica Rijeka</w:t>
      </w:r>
      <w:r w:rsidRPr="006F44A9">
        <w:rPr>
          <w:bCs/>
        </w:rPr>
        <w:t>.</w:t>
      </w:r>
    </w:p>
    <w:p w14:paraId="723307CC" w14:textId="77777777" w:rsidR="00FC4AE3" w:rsidRPr="002811D2" w:rsidRDefault="00FC4AE3" w:rsidP="00803FD4">
      <w:pPr>
        <w:rPr>
          <w:rFonts w:eastAsiaTheme="majorEastAsia"/>
          <w:color w:val="54883D"/>
          <w:highlight w:val="yellow"/>
        </w:rPr>
      </w:pPr>
      <w:bookmarkStart w:id="101" w:name="_Toc431368085"/>
      <w:bookmarkStart w:id="102" w:name="_Toc432405420"/>
    </w:p>
    <w:p w14:paraId="04A2EA11" w14:textId="77777777" w:rsidR="007F5809" w:rsidRPr="006067EC" w:rsidRDefault="007F5809" w:rsidP="00803FD4">
      <w:pPr>
        <w:rPr>
          <w:rFonts w:eastAsiaTheme="majorEastAsia"/>
          <w:color w:val="54883D"/>
        </w:rPr>
      </w:pPr>
      <w:r w:rsidRPr="006067EC">
        <w:rPr>
          <w:rFonts w:eastAsiaTheme="majorEastAsia"/>
          <w:color w:val="54883D"/>
        </w:rPr>
        <w:t>Mjere evakuacije kod nuklearnih i radioloških nesreća</w:t>
      </w:r>
      <w:bookmarkEnd w:id="101"/>
      <w:bookmarkEnd w:id="102"/>
    </w:p>
    <w:p w14:paraId="318D8E2C" w14:textId="00A2763F" w:rsidR="007F5809" w:rsidRPr="006067EC" w:rsidRDefault="002E561D" w:rsidP="0011422F">
      <w:r w:rsidRPr="006067EC">
        <w:t>Potencijalne opasnosti i posljedice od nuklearnih i radioloških nesreća razrađuju se na državnoj razini, a jedinice lokalne (i područne) samouprave planiraju provođenje obveza iz državnih planova i programa</w:t>
      </w:r>
      <w:r w:rsidR="0011422F" w:rsidRPr="006067EC">
        <w:t>.</w:t>
      </w:r>
    </w:p>
    <w:p w14:paraId="739EF46C" w14:textId="77777777" w:rsidR="00F3281C" w:rsidRPr="006067EC" w:rsidRDefault="00F3281C" w:rsidP="0011422F"/>
    <w:p w14:paraId="1E93F924" w14:textId="77777777" w:rsidR="007F5809" w:rsidRPr="006067EC" w:rsidRDefault="007F5809" w:rsidP="00803FD4">
      <w:pPr>
        <w:rPr>
          <w:rFonts w:eastAsiaTheme="majorEastAsia"/>
          <w:color w:val="54883D"/>
        </w:rPr>
      </w:pPr>
      <w:r w:rsidRPr="006067EC">
        <w:rPr>
          <w:rFonts w:eastAsiaTheme="majorEastAsia"/>
          <w:color w:val="54883D"/>
        </w:rPr>
        <w:t>Privremeno premještanje</w:t>
      </w:r>
    </w:p>
    <w:p w14:paraId="23E0B1C8" w14:textId="480E6F14" w:rsidR="00DD36E8" w:rsidRPr="006067EC" w:rsidRDefault="00DD36E8" w:rsidP="00DD36E8">
      <w:pPr>
        <w:tabs>
          <w:tab w:val="left" w:pos="3179"/>
        </w:tabs>
      </w:pPr>
      <w:r w:rsidRPr="006067EC">
        <w:t xml:space="preserve">Privremeno premještanje stanovništva provodi </w:t>
      </w:r>
      <w:r w:rsidR="00E60723" w:rsidRPr="006067EC">
        <w:t xml:space="preserve">Općinski </w:t>
      </w:r>
      <w:r w:rsidR="002C1549" w:rsidRPr="006067EC">
        <w:t>načelnik</w:t>
      </w:r>
      <w:r w:rsidRPr="006067EC">
        <w:t xml:space="preserve"> vlasti u slučaju prijetnje i/ili neposredne ugroženosti stanovnika jedne ili više stambenih jedinica, uključujući okućnice i gospodarske objekte u sastavu stambenih jedinica, od prirodne ili tehničko-tehnološke nesreće, na vrijeme ne dulje od 48 sati.</w:t>
      </w:r>
    </w:p>
    <w:p w14:paraId="455B6E76" w14:textId="6CC836BE" w:rsidR="00B971AB" w:rsidRPr="006067EC" w:rsidRDefault="00DD36E8" w:rsidP="00DD36E8">
      <w:pPr>
        <w:tabs>
          <w:tab w:val="left" w:pos="3179"/>
        </w:tabs>
      </w:pPr>
      <w:r w:rsidRPr="006067EC">
        <w:t xml:space="preserve">Za provedbu privremenog smještanja te osiguranje privremenog smještaja za premještane osobe, odgovoran je </w:t>
      </w:r>
      <w:r w:rsidR="00E60723" w:rsidRPr="006067EC">
        <w:t xml:space="preserve">Općinski </w:t>
      </w:r>
      <w:r w:rsidR="002C1549" w:rsidRPr="006067EC">
        <w:t>načelnik</w:t>
      </w:r>
      <w:r w:rsidRPr="006067EC">
        <w:t>.</w:t>
      </w:r>
    </w:p>
    <w:p w14:paraId="6F403BD8" w14:textId="77777777" w:rsidR="00DD36E8" w:rsidRPr="002811D2" w:rsidRDefault="00DD36E8" w:rsidP="00DD36E8">
      <w:pPr>
        <w:tabs>
          <w:tab w:val="left" w:pos="3179"/>
        </w:tabs>
        <w:rPr>
          <w:highlight w:val="yellow"/>
        </w:rPr>
      </w:pPr>
    </w:p>
    <w:p w14:paraId="028B4CE4" w14:textId="7FE023E4" w:rsidR="00803FD4" w:rsidRPr="006067EC" w:rsidRDefault="00752F12" w:rsidP="004523C4">
      <w:pPr>
        <w:pStyle w:val="Heading3"/>
      </w:pPr>
      <w:bookmarkStart w:id="103" w:name="_Toc432405421"/>
      <w:bookmarkStart w:id="104" w:name="_Toc521327830"/>
      <w:bookmarkStart w:id="105" w:name="_Toc138155319"/>
      <w:r w:rsidRPr="006067EC">
        <w:t>6.</w:t>
      </w:r>
      <w:r w:rsidR="00596895" w:rsidRPr="006067EC">
        <w:t>8</w:t>
      </w:r>
      <w:r w:rsidR="00803FD4" w:rsidRPr="006067EC">
        <w:t>.3 Zbrinjavanje stanovništva</w:t>
      </w:r>
      <w:bookmarkEnd w:id="103"/>
      <w:bookmarkEnd w:id="104"/>
      <w:bookmarkEnd w:id="105"/>
    </w:p>
    <w:p w14:paraId="35117D14" w14:textId="77777777" w:rsidR="00803FD4" w:rsidRPr="006067EC" w:rsidRDefault="00803FD4" w:rsidP="00803FD4">
      <w:pPr>
        <w:spacing w:before="120" w:after="120"/>
      </w:pPr>
      <w:r w:rsidRPr="006067EC">
        <w:t>Zbrinjavanje kao jedna od mjera civilne zaštite ima za cilj osiguranje adekvatnog smještaja i boravka evakuiranih osoba na neugroženom području (prihvatni centri) do prestanka okolnosti evakuacije, odnosno dok se ne stvore uvjeti za njihov povratak na raniju lokaciju ili povratak u mjesta prebivališta. Zbrinjavanje podrazumijeva osiguranje boravka, prehrane i najnužnije zdravstvene skrbi.</w:t>
      </w:r>
    </w:p>
    <w:p w14:paraId="7AF82F39" w14:textId="77777777" w:rsidR="00803FD4" w:rsidRPr="006067EC" w:rsidRDefault="00803FD4" w:rsidP="00803FD4">
      <w:pPr>
        <w:spacing w:before="120" w:after="120"/>
      </w:pPr>
      <w:r w:rsidRPr="006067EC">
        <w:lastRenderedPageBreak/>
        <w:t>Boravak evakuiranih osoba može se organizirati u:</w:t>
      </w:r>
    </w:p>
    <w:p w14:paraId="1E388F13" w14:textId="77777777" w:rsidR="00803FD4" w:rsidRPr="006067EC" w:rsidRDefault="00803FD4" w:rsidP="00982D0D">
      <w:pPr>
        <w:numPr>
          <w:ilvl w:val="0"/>
          <w:numId w:val="13"/>
        </w:numPr>
        <w:spacing w:before="120" w:after="120"/>
        <w:contextualSpacing/>
        <w:rPr>
          <w:bCs/>
        </w:rPr>
      </w:pPr>
      <w:r w:rsidRPr="006067EC">
        <w:rPr>
          <w:bCs/>
        </w:rPr>
        <w:t>zidanim građevinama – škole, sportske dvorane, domovi i slično.</w:t>
      </w:r>
    </w:p>
    <w:p w14:paraId="7AD59EFF" w14:textId="77777777" w:rsidR="00803FD4" w:rsidRPr="006067EC" w:rsidRDefault="00803FD4" w:rsidP="00982D0D">
      <w:pPr>
        <w:numPr>
          <w:ilvl w:val="0"/>
          <w:numId w:val="13"/>
        </w:numPr>
        <w:spacing w:before="120" w:after="120"/>
        <w:contextualSpacing/>
        <w:rPr>
          <w:bCs/>
        </w:rPr>
      </w:pPr>
      <w:r w:rsidRPr="006067EC">
        <w:rPr>
          <w:bCs/>
        </w:rPr>
        <w:t>šatorima</w:t>
      </w:r>
    </w:p>
    <w:p w14:paraId="70418755" w14:textId="77777777" w:rsidR="00803FD4" w:rsidRPr="006067EC" w:rsidRDefault="00803FD4" w:rsidP="00982D0D">
      <w:pPr>
        <w:numPr>
          <w:ilvl w:val="0"/>
          <w:numId w:val="13"/>
        </w:numPr>
        <w:spacing w:before="120" w:after="120"/>
        <w:contextualSpacing/>
        <w:rPr>
          <w:bCs/>
        </w:rPr>
      </w:pPr>
      <w:r w:rsidRPr="006067EC">
        <w:rPr>
          <w:bCs/>
        </w:rPr>
        <w:t>kamp kučicama i kontejnerima za stanovanje</w:t>
      </w:r>
    </w:p>
    <w:p w14:paraId="1CF1BAE5" w14:textId="77777777" w:rsidR="00803FD4" w:rsidRPr="006067EC" w:rsidRDefault="00803FD4" w:rsidP="00982D0D">
      <w:pPr>
        <w:numPr>
          <w:ilvl w:val="0"/>
          <w:numId w:val="13"/>
        </w:numPr>
        <w:spacing w:before="120" w:after="120"/>
        <w:contextualSpacing/>
        <w:rPr>
          <w:bCs/>
        </w:rPr>
      </w:pPr>
      <w:r w:rsidRPr="006067EC">
        <w:rPr>
          <w:bCs/>
        </w:rPr>
        <w:t>kombiniranom smještaju</w:t>
      </w:r>
    </w:p>
    <w:p w14:paraId="7F44395E" w14:textId="77777777" w:rsidR="00803FD4" w:rsidRPr="002811D2" w:rsidRDefault="00803FD4" w:rsidP="00803FD4">
      <w:pPr>
        <w:spacing w:before="120" w:after="120"/>
        <w:rPr>
          <w:highlight w:val="yellow"/>
        </w:rPr>
      </w:pPr>
    </w:p>
    <w:p w14:paraId="009BB624" w14:textId="77777777" w:rsidR="00803FD4" w:rsidRPr="00C130B3" w:rsidRDefault="00803FD4" w:rsidP="00803FD4">
      <w:pPr>
        <w:spacing w:before="120" w:after="120"/>
      </w:pPr>
      <w:r w:rsidRPr="00C130B3">
        <w:t>Oblik smještaja ovisi o:</w:t>
      </w:r>
    </w:p>
    <w:p w14:paraId="70A73979" w14:textId="77777777" w:rsidR="00803FD4" w:rsidRPr="00C130B3" w:rsidRDefault="00803FD4" w:rsidP="00982D0D">
      <w:pPr>
        <w:numPr>
          <w:ilvl w:val="0"/>
          <w:numId w:val="15"/>
        </w:numPr>
        <w:spacing w:before="120" w:after="120"/>
        <w:contextualSpacing/>
        <w:rPr>
          <w:bCs/>
        </w:rPr>
      </w:pPr>
      <w:r w:rsidRPr="00C130B3">
        <w:rPr>
          <w:bCs/>
        </w:rPr>
        <w:t>hitnosti</w:t>
      </w:r>
    </w:p>
    <w:p w14:paraId="5A54D237" w14:textId="77777777" w:rsidR="00803FD4" w:rsidRPr="00C130B3" w:rsidRDefault="00803FD4" w:rsidP="00982D0D">
      <w:pPr>
        <w:numPr>
          <w:ilvl w:val="0"/>
          <w:numId w:val="15"/>
        </w:numPr>
        <w:spacing w:before="120" w:after="120"/>
        <w:contextualSpacing/>
        <w:rPr>
          <w:bCs/>
        </w:rPr>
      </w:pPr>
      <w:r w:rsidRPr="00C130B3">
        <w:rPr>
          <w:bCs/>
        </w:rPr>
        <w:t>mogućnostima zajednice i raspoloživim resursima za zbrinjavanje</w:t>
      </w:r>
    </w:p>
    <w:p w14:paraId="031165B8" w14:textId="77777777" w:rsidR="00803FD4" w:rsidRPr="00C130B3" w:rsidRDefault="00803FD4" w:rsidP="00982D0D">
      <w:pPr>
        <w:numPr>
          <w:ilvl w:val="0"/>
          <w:numId w:val="15"/>
        </w:numPr>
        <w:spacing w:before="120" w:after="120"/>
        <w:contextualSpacing/>
        <w:rPr>
          <w:bCs/>
        </w:rPr>
      </w:pPr>
      <w:r w:rsidRPr="00C130B3">
        <w:rPr>
          <w:bCs/>
        </w:rPr>
        <w:t>procjeni potreba i trajanja zbrinjavanja</w:t>
      </w:r>
    </w:p>
    <w:p w14:paraId="4D78003C" w14:textId="77777777" w:rsidR="00803FD4" w:rsidRPr="00C130B3" w:rsidRDefault="00803FD4" w:rsidP="00982D0D">
      <w:pPr>
        <w:numPr>
          <w:ilvl w:val="0"/>
          <w:numId w:val="15"/>
        </w:numPr>
        <w:spacing w:before="120" w:after="120"/>
        <w:contextualSpacing/>
        <w:rPr>
          <w:bCs/>
        </w:rPr>
      </w:pPr>
      <w:r w:rsidRPr="00C130B3">
        <w:rPr>
          <w:bCs/>
        </w:rPr>
        <w:t>godišnjem dobu i meteorološkim uvjetima</w:t>
      </w:r>
    </w:p>
    <w:p w14:paraId="1A26F29C" w14:textId="77777777" w:rsidR="000C76B4" w:rsidRPr="00C130B3" w:rsidRDefault="000C76B4" w:rsidP="00803FD4"/>
    <w:p w14:paraId="0FADE714" w14:textId="60BBCE89" w:rsidR="00803FD4" w:rsidRPr="00DF7271" w:rsidRDefault="00803FD4" w:rsidP="00803FD4">
      <w:r w:rsidRPr="00DF7271">
        <w:t>Ukoliko je boravak organiziran u kombiniranom smještaju, raspored se provodi na temelju životne dobi i zdravstvenog stanja osoba (prioritet imaju starije osobe, nepokretni i teško pokretni, osobe s kroničnim bolestima, osobe s posebnim potrebama kojima je potrebna tuđa njega i pomoć, jedan roditelj s djetetom do 3 godine (zidana građevina) ili 7 godina (kamp kućica i kontejner za stanovanje).</w:t>
      </w:r>
    </w:p>
    <w:p w14:paraId="1D869640" w14:textId="77777777" w:rsidR="00803FD4" w:rsidRPr="00DF7271" w:rsidRDefault="00803FD4" w:rsidP="00803FD4">
      <w:r w:rsidRPr="00DF7271">
        <w:t>Bez obzira na vrstu/oblik, u svakome se prihvatnom centru organizira prehrana, sanitarne prostorije, ambulanta za osnovnu zdravstvenu skrb, administracijski i info pult, psihološka pomoć i podrška te sigurnost i javni red i mir kao i prostor za religijske potrebe.</w:t>
      </w:r>
    </w:p>
    <w:p w14:paraId="7759D2EA" w14:textId="2330E543" w:rsidR="00803FD4" w:rsidRPr="00DF7271" w:rsidRDefault="00803FD4" w:rsidP="00803FD4">
      <w:pPr>
        <w:rPr>
          <w:b/>
          <w:i/>
        </w:rPr>
      </w:pPr>
      <w:r w:rsidRPr="00DF7271">
        <w:rPr>
          <w:b/>
          <w:i/>
        </w:rPr>
        <w:t>Ukoliko evakuirana osoba želi i ima mogućnosti te odluči boraviti kod rodbine, prijatelja i sl., dužna je o tome izvijestiti odgovornu službenu osobu.</w:t>
      </w:r>
    </w:p>
    <w:p w14:paraId="483B90FB" w14:textId="77777777" w:rsidR="00820F0B" w:rsidRPr="00DF7271" w:rsidRDefault="00820F0B" w:rsidP="00820F0B">
      <w:r w:rsidRPr="00DF7271">
        <w:t>Zbrinjavanje ranjivih skupina zahtjeva osiguravanje specifičnih potreba ranjivih skupina kao što su rampe za ulaz u objekt, sanitarnih čvorova i dr.</w:t>
      </w:r>
    </w:p>
    <w:p w14:paraId="4F8DCE40" w14:textId="77777777" w:rsidR="00E73C53" w:rsidRPr="002811D2" w:rsidRDefault="00E73C53" w:rsidP="00803FD4">
      <w:pPr>
        <w:rPr>
          <w:b/>
          <w:i/>
          <w:highlight w:val="yellow"/>
        </w:rPr>
      </w:pPr>
    </w:p>
    <w:p w14:paraId="3A3C4FFD" w14:textId="77777777" w:rsidR="00803FD4" w:rsidRPr="00861606" w:rsidRDefault="00803FD4" w:rsidP="00803FD4">
      <w:pPr>
        <w:rPr>
          <w:rFonts w:eastAsiaTheme="majorEastAsia"/>
          <w:color w:val="54883D"/>
        </w:rPr>
      </w:pPr>
      <w:bookmarkStart w:id="106" w:name="_Toc298521406"/>
      <w:bookmarkStart w:id="107" w:name="_Toc431368087"/>
      <w:bookmarkStart w:id="108" w:name="_Toc432405422"/>
      <w:r w:rsidRPr="00861606">
        <w:rPr>
          <w:rFonts w:eastAsiaTheme="majorEastAsia"/>
          <w:color w:val="54883D"/>
        </w:rPr>
        <w:t>Pregled nositelja, kapaciteta i zadaća po nositeljima</w:t>
      </w:r>
      <w:bookmarkEnd w:id="106"/>
      <w:r w:rsidRPr="00861606">
        <w:rPr>
          <w:rFonts w:eastAsiaTheme="majorEastAsia"/>
          <w:color w:val="54883D"/>
        </w:rPr>
        <w:t xml:space="preserve"> i standardnih operativnih postupaka</w:t>
      </w:r>
      <w:bookmarkEnd w:id="107"/>
      <w:bookmarkEnd w:id="108"/>
    </w:p>
    <w:tbl>
      <w:tblPr>
        <w:tblStyle w:val="GridTable6Colorful-Accent3"/>
        <w:tblW w:w="10207"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2972"/>
        <w:gridCol w:w="5245"/>
        <w:gridCol w:w="1990"/>
      </w:tblGrid>
      <w:tr w:rsidR="00DD36E8" w:rsidRPr="00861606" w14:paraId="12F9D745" w14:textId="77777777" w:rsidTr="00820F0B">
        <w:trPr>
          <w:cnfStyle w:val="100000000000" w:firstRow="1" w:lastRow="0" w:firstColumn="0" w:lastColumn="0" w:oddVBand="0" w:evenVBand="0" w:oddHBand="0" w:evenHBand="0" w:firstRowFirstColumn="0" w:firstRowLastColumn="0" w:lastRowFirstColumn="0" w:lastRowLastColumn="0"/>
          <w:trHeight w:val="790"/>
          <w:jc w:val="center"/>
        </w:trPr>
        <w:tc>
          <w:tcPr>
            <w:cnfStyle w:val="001000000000" w:firstRow="0" w:lastRow="0" w:firstColumn="1" w:lastColumn="0" w:oddVBand="0" w:evenVBand="0" w:oddHBand="0" w:evenHBand="0" w:firstRowFirstColumn="0" w:firstRowLastColumn="0" w:lastRowFirstColumn="0" w:lastRowLastColumn="0"/>
            <w:tcW w:w="2972" w:type="dxa"/>
            <w:tcBorders>
              <w:bottom w:val="none" w:sz="0" w:space="0" w:color="auto"/>
            </w:tcBorders>
            <w:shd w:val="clear" w:color="auto" w:fill="auto"/>
            <w:vAlign w:val="center"/>
          </w:tcPr>
          <w:p w14:paraId="610AA801" w14:textId="274D8C71" w:rsidR="00DD36E8" w:rsidRPr="00861606" w:rsidRDefault="00DD36E8" w:rsidP="000B1497">
            <w:pPr>
              <w:widowControl w:val="0"/>
              <w:autoSpaceDE w:val="0"/>
              <w:autoSpaceDN w:val="0"/>
              <w:adjustRightInd w:val="0"/>
              <w:spacing w:before="0" w:after="0"/>
              <w:jc w:val="center"/>
              <w:rPr>
                <w:sz w:val="20"/>
              </w:rPr>
            </w:pPr>
            <w:r w:rsidRPr="00861606">
              <w:rPr>
                <w:sz w:val="20"/>
              </w:rPr>
              <w:t xml:space="preserve">NOSITELJI ZBRINJAVANJA NA PODRUČJU </w:t>
            </w:r>
            <w:r w:rsidR="000B1497" w:rsidRPr="00861606">
              <w:rPr>
                <w:sz w:val="20"/>
              </w:rPr>
              <w:t>OPĆINE</w:t>
            </w:r>
          </w:p>
        </w:tc>
        <w:tc>
          <w:tcPr>
            <w:tcW w:w="5245" w:type="dxa"/>
            <w:tcBorders>
              <w:bottom w:val="none" w:sz="0" w:space="0" w:color="auto"/>
            </w:tcBorders>
            <w:shd w:val="clear" w:color="auto" w:fill="auto"/>
            <w:vAlign w:val="center"/>
          </w:tcPr>
          <w:p w14:paraId="70DC1384" w14:textId="77777777" w:rsidR="00DD36E8" w:rsidRPr="00861606" w:rsidRDefault="00DD36E8" w:rsidP="00284C7B">
            <w:pPr>
              <w:widowControl w:val="0"/>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sz w:val="20"/>
              </w:rPr>
            </w:pPr>
            <w:r w:rsidRPr="00861606">
              <w:rPr>
                <w:sz w:val="20"/>
              </w:rPr>
              <w:t>ZADAĆE NOSITELJA</w:t>
            </w:r>
          </w:p>
        </w:tc>
        <w:tc>
          <w:tcPr>
            <w:tcW w:w="1990" w:type="dxa"/>
            <w:tcBorders>
              <w:bottom w:val="none" w:sz="0" w:space="0" w:color="auto"/>
            </w:tcBorders>
            <w:shd w:val="clear" w:color="auto" w:fill="auto"/>
            <w:vAlign w:val="center"/>
          </w:tcPr>
          <w:p w14:paraId="45E59109" w14:textId="77777777" w:rsidR="00DD36E8" w:rsidRPr="00861606" w:rsidRDefault="00DD36E8" w:rsidP="00284C7B">
            <w:pPr>
              <w:widowControl w:val="0"/>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sz w:val="20"/>
              </w:rPr>
            </w:pPr>
            <w:r w:rsidRPr="00861606">
              <w:rPr>
                <w:sz w:val="20"/>
              </w:rPr>
              <w:t>STANDARDNI OPERATIVNI POSTUPAK</w:t>
            </w:r>
          </w:p>
        </w:tc>
      </w:tr>
      <w:tr w:rsidR="00DD36E8" w:rsidRPr="00861606" w14:paraId="7F2A280A" w14:textId="77777777" w:rsidTr="00820F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vAlign w:val="center"/>
          </w:tcPr>
          <w:p w14:paraId="15C4331B" w14:textId="6076E053" w:rsidR="00DD36E8" w:rsidRPr="00861606" w:rsidRDefault="00DA4BC2" w:rsidP="00016188">
            <w:pPr>
              <w:widowControl w:val="0"/>
              <w:autoSpaceDE w:val="0"/>
              <w:autoSpaceDN w:val="0"/>
              <w:adjustRightInd w:val="0"/>
              <w:spacing w:before="0" w:after="0"/>
              <w:jc w:val="center"/>
              <w:rPr>
                <w:sz w:val="20"/>
              </w:rPr>
            </w:pPr>
            <w:r w:rsidRPr="00861606">
              <w:rPr>
                <w:sz w:val="20"/>
              </w:rPr>
              <w:t xml:space="preserve">Gradsko društvo Crvenog križa Rijeka </w:t>
            </w:r>
          </w:p>
        </w:tc>
        <w:tc>
          <w:tcPr>
            <w:tcW w:w="5245" w:type="dxa"/>
            <w:shd w:val="clear" w:color="auto" w:fill="auto"/>
            <w:vAlign w:val="center"/>
          </w:tcPr>
          <w:p w14:paraId="0CCC853C" w14:textId="77777777" w:rsidR="00820F0B" w:rsidRPr="00861606" w:rsidRDefault="00DD36E8" w:rsidP="00820F0B">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sz w:val="20"/>
              </w:rPr>
            </w:pPr>
            <w:r w:rsidRPr="00861606">
              <w:rPr>
                <w:sz w:val="20"/>
              </w:rPr>
              <w:t>Organizira razmještaj u objektima namijenjenim za smještaj evakuiranog stanovništva, organiziraju postavljanje ležajeva, uređenje prostora, određuju dežurne osobe, organiziraju dobavu hrane i vode za piće, organiziraju službu traženja, pružaju psihosocijalnu pomoć</w:t>
            </w:r>
            <w:r w:rsidR="00820F0B" w:rsidRPr="00861606">
              <w:rPr>
                <w:sz w:val="20"/>
              </w:rPr>
              <w:t>.</w:t>
            </w:r>
          </w:p>
          <w:p w14:paraId="22E95FC3" w14:textId="142F64FF" w:rsidR="00DD36E8" w:rsidRPr="00861606" w:rsidRDefault="00820F0B" w:rsidP="00820F0B">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sz w:val="20"/>
              </w:rPr>
            </w:pPr>
            <w:r w:rsidRPr="00861606">
              <w:rPr>
                <w:sz w:val="20"/>
                <w:szCs w:val="20"/>
              </w:rPr>
              <w:t xml:space="preserve">Surađuju sa Stožerom civilne zaštite </w:t>
            </w:r>
            <w:r w:rsidR="004A4DAB" w:rsidRPr="00861606">
              <w:rPr>
                <w:sz w:val="20"/>
                <w:szCs w:val="20"/>
              </w:rPr>
              <w:t>Općine Jelenje</w:t>
            </w:r>
            <w:r w:rsidRPr="00861606">
              <w:rPr>
                <w:sz w:val="20"/>
                <w:szCs w:val="20"/>
              </w:rPr>
              <w:t xml:space="preserve"> te povjerenikom civilne zaštite za navedeno područje.</w:t>
            </w:r>
          </w:p>
        </w:tc>
        <w:tc>
          <w:tcPr>
            <w:tcW w:w="1990" w:type="dxa"/>
            <w:vMerge w:val="restart"/>
            <w:shd w:val="clear" w:color="auto" w:fill="auto"/>
            <w:vAlign w:val="center"/>
          </w:tcPr>
          <w:p w14:paraId="6E0B8438" w14:textId="77777777" w:rsidR="00DD36E8" w:rsidRPr="00861606" w:rsidRDefault="00DD36E8" w:rsidP="00284C7B">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sz w:val="20"/>
              </w:rPr>
            </w:pPr>
            <w:r w:rsidRPr="00861606">
              <w:rPr>
                <w:sz w:val="20"/>
              </w:rPr>
              <w:t>Surađuju sa Stožerom civilne zaštite</w:t>
            </w:r>
          </w:p>
          <w:p w14:paraId="4ADC4404" w14:textId="77777777" w:rsidR="00DD36E8" w:rsidRPr="00861606" w:rsidRDefault="00DD36E8" w:rsidP="00284C7B">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sz w:val="20"/>
              </w:rPr>
            </w:pPr>
            <w:r w:rsidRPr="00861606">
              <w:rPr>
                <w:sz w:val="20"/>
              </w:rPr>
              <w:t>Uspostavljaju evidenciju osoba na zbrinjavanju i zbrinutih osoba te dostavljaju obavijesti za medije i za službu traženja</w:t>
            </w:r>
          </w:p>
        </w:tc>
      </w:tr>
      <w:tr w:rsidR="00DD36E8" w:rsidRPr="00861606" w14:paraId="40B5F99E" w14:textId="77777777" w:rsidTr="00820F0B">
        <w:trPr>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vAlign w:val="center"/>
          </w:tcPr>
          <w:p w14:paraId="0F4EF8A1" w14:textId="18D55BDE" w:rsidR="00DD36E8" w:rsidRPr="00861606" w:rsidRDefault="002F507E" w:rsidP="00261B6D">
            <w:pPr>
              <w:widowControl w:val="0"/>
              <w:autoSpaceDE w:val="0"/>
              <w:autoSpaceDN w:val="0"/>
              <w:adjustRightInd w:val="0"/>
              <w:spacing w:before="0" w:after="0"/>
              <w:jc w:val="center"/>
              <w:rPr>
                <w:sz w:val="20"/>
              </w:rPr>
            </w:pPr>
            <w:r w:rsidRPr="00861606">
              <w:rPr>
                <w:sz w:val="20"/>
              </w:rPr>
              <w:t>Centar za socijalnu skrb Rijeka</w:t>
            </w:r>
          </w:p>
        </w:tc>
        <w:tc>
          <w:tcPr>
            <w:tcW w:w="5245" w:type="dxa"/>
            <w:shd w:val="clear" w:color="auto" w:fill="auto"/>
            <w:vAlign w:val="center"/>
          </w:tcPr>
          <w:p w14:paraId="63A4E8AA" w14:textId="77777777" w:rsidR="00DD36E8" w:rsidRPr="00861606" w:rsidRDefault="00DD36E8" w:rsidP="00820F0B">
            <w:pPr>
              <w:widowControl w:val="0"/>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rPr>
            </w:pPr>
            <w:r w:rsidRPr="00861606">
              <w:rPr>
                <w:sz w:val="20"/>
              </w:rPr>
              <w:t>Uspostavlja usku suradnju u provedbi zadaća s organizacijom Crvenog križa u materijalnom i drugom osiguranju potreba osoba koje podliježu zbrinjavanju.</w:t>
            </w:r>
          </w:p>
        </w:tc>
        <w:tc>
          <w:tcPr>
            <w:tcW w:w="1990" w:type="dxa"/>
            <w:vMerge/>
            <w:shd w:val="clear" w:color="auto" w:fill="auto"/>
            <w:vAlign w:val="center"/>
          </w:tcPr>
          <w:p w14:paraId="487EBA18" w14:textId="77777777" w:rsidR="00DD36E8" w:rsidRPr="00861606" w:rsidRDefault="00DD36E8" w:rsidP="00284C7B">
            <w:pPr>
              <w:widowControl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pPr>
          </w:p>
        </w:tc>
      </w:tr>
      <w:tr w:rsidR="00261B6D" w:rsidRPr="002811D2" w14:paraId="2006A35F" w14:textId="77777777" w:rsidTr="00820F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vAlign w:val="center"/>
          </w:tcPr>
          <w:p w14:paraId="11BCCD2C" w14:textId="60DF30F0" w:rsidR="00261B6D" w:rsidRPr="00861606" w:rsidRDefault="002F507E" w:rsidP="00261B6D">
            <w:pPr>
              <w:widowControl w:val="0"/>
              <w:autoSpaceDE w:val="0"/>
              <w:autoSpaceDN w:val="0"/>
              <w:adjustRightInd w:val="0"/>
              <w:spacing w:before="0" w:after="0"/>
              <w:jc w:val="center"/>
              <w:rPr>
                <w:sz w:val="20"/>
              </w:rPr>
            </w:pPr>
            <w:r w:rsidRPr="00861606">
              <w:rPr>
                <w:sz w:val="20"/>
                <w:szCs w:val="20"/>
              </w:rPr>
              <w:t xml:space="preserve">Dom zdravlja PGŽ – ispostava Dražice </w:t>
            </w:r>
          </w:p>
        </w:tc>
        <w:tc>
          <w:tcPr>
            <w:tcW w:w="5245" w:type="dxa"/>
            <w:shd w:val="clear" w:color="auto" w:fill="auto"/>
            <w:vAlign w:val="center"/>
          </w:tcPr>
          <w:p w14:paraId="7536CD52" w14:textId="77777777" w:rsidR="00261B6D" w:rsidRPr="00861606" w:rsidRDefault="00261B6D" w:rsidP="00820F0B">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861606">
              <w:rPr>
                <w:sz w:val="20"/>
                <w:szCs w:val="20"/>
              </w:rPr>
              <w:t>Pružaju psiho socijalnu i zdravstvenu njegu</w:t>
            </w:r>
          </w:p>
          <w:p w14:paraId="526FB50E" w14:textId="77777777" w:rsidR="00261B6D" w:rsidRPr="00861606" w:rsidRDefault="00261B6D" w:rsidP="00820F0B">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861606">
              <w:rPr>
                <w:sz w:val="20"/>
                <w:szCs w:val="20"/>
              </w:rPr>
              <w:t>osobama na zbrinjavanju, i upućuju prema</w:t>
            </w:r>
          </w:p>
          <w:p w14:paraId="1317C74F" w14:textId="2281B414" w:rsidR="00261B6D" w:rsidRPr="00861606" w:rsidRDefault="00261B6D" w:rsidP="00820F0B">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sz w:val="20"/>
              </w:rPr>
            </w:pPr>
            <w:r w:rsidRPr="00861606">
              <w:rPr>
                <w:sz w:val="20"/>
                <w:szCs w:val="20"/>
              </w:rPr>
              <w:t>potrebi u specijalizirane zdravstvene ustanove</w:t>
            </w:r>
          </w:p>
        </w:tc>
        <w:tc>
          <w:tcPr>
            <w:tcW w:w="1990" w:type="dxa"/>
            <w:vMerge/>
            <w:shd w:val="clear" w:color="auto" w:fill="auto"/>
            <w:vAlign w:val="center"/>
          </w:tcPr>
          <w:p w14:paraId="1245EFA1" w14:textId="77777777" w:rsidR="00261B6D" w:rsidRPr="00861606" w:rsidRDefault="00261B6D" w:rsidP="00261B6D">
            <w:pPr>
              <w:widowControl w:val="0"/>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pPr>
          </w:p>
        </w:tc>
      </w:tr>
      <w:tr w:rsidR="000C76B4" w:rsidRPr="002811D2" w14:paraId="1E98A7E4" w14:textId="77777777" w:rsidTr="00820F0B">
        <w:trPr>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vAlign w:val="center"/>
          </w:tcPr>
          <w:p w14:paraId="5FB5E8AD" w14:textId="3ECCDCDF" w:rsidR="000C76B4" w:rsidRPr="00861606" w:rsidRDefault="00681EE7" w:rsidP="00261B6D">
            <w:pPr>
              <w:widowControl w:val="0"/>
              <w:autoSpaceDE w:val="0"/>
              <w:autoSpaceDN w:val="0"/>
              <w:adjustRightInd w:val="0"/>
              <w:spacing w:before="0" w:after="0"/>
              <w:jc w:val="center"/>
              <w:rPr>
                <w:sz w:val="20"/>
              </w:rPr>
            </w:pPr>
            <w:r w:rsidRPr="00861606">
              <w:rPr>
                <w:sz w:val="20"/>
              </w:rPr>
              <w:t>Zavod za hitnu medicinu Primorsko-goranske županije – Ispostava Rijeka</w:t>
            </w:r>
          </w:p>
        </w:tc>
        <w:tc>
          <w:tcPr>
            <w:tcW w:w="5245" w:type="dxa"/>
            <w:shd w:val="clear" w:color="auto" w:fill="auto"/>
            <w:vAlign w:val="center"/>
          </w:tcPr>
          <w:p w14:paraId="60AC2829" w14:textId="4AAEC051" w:rsidR="000C76B4" w:rsidRPr="00861606" w:rsidRDefault="000C76B4" w:rsidP="00820F0B">
            <w:pPr>
              <w:widowControl w:val="0"/>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rPr>
            </w:pPr>
            <w:r w:rsidRPr="00861606">
              <w:rPr>
                <w:sz w:val="20"/>
              </w:rPr>
              <w:t>P</w:t>
            </w:r>
            <w:r w:rsidR="00820F0B" w:rsidRPr="00861606">
              <w:rPr>
                <w:sz w:val="20"/>
              </w:rPr>
              <w:t>r</w:t>
            </w:r>
            <w:r w:rsidRPr="00861606">
              <w:rPr>
                <w:sz w:val="20"/>
              </w:rPr>
              <w:t>uža hitnu medicinsku pomoć.</w:t>
            </w:r>
          </w:p>
        </w:tc>
        <w:tc>
          <w:tcPr>
            <w:tcW w:w="1990" w:type="dxa"/>
            <w:vMerge/>
            <w:shd w:val="clear" w:color="auto" w:fill="auto"/>
            <w:vAlign w:val="center"/>
          </w:tcPr>
          <w:p w14:paraId="478D9BA3" w14:textId="77777777" w:rsidR="000C76B4" w:rsidRPr="002811D2" w:rsidRDefault="000C76B4" w:rsidP="00284C7B">
            <w:pPr>
              <w:widowControl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highlight w:val="yellow"/>
              </w:rPr>
            </w:pPr>
          </w:p>
        </w:tc>
      </w:tr>
      <w:tr w:rsidR="00DD36E8" w:rsidRPr="002811D2" w14:paraId="20BDF1E2" w14:textId="77777777" w:rsidTr="00820F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vAlign w:val="center"/>
          </w:tcPr>
          <w:p w14:paraId="36183BE1" w14:textId="5F588754" w:rsidR="00FC4AE3" w:rsidRPr="00861606" w:rsidRDefault="00FC4AE3" w:rsidP="00FC4AE3">
            <w:pPr>
              <w:widowControl w:val="0"/>
              <w:autoSpaceDE w:val="0"/>
              <w:autoSpaceDN w:val="0"/>
              <w:adjustRightInd w:val="0"/>
              <w:spacing w:before="0" w:after="0"/>
              <w:jc w:val="center"/>
              <w:rPr>
                <w:sz w:val="20"/>
              </w:rPr>
            </w:pPr>
            <w:r w:rsidRPr="00861606">
              <w:rPr>
                <w:sz w:val="20"/>
              </w:rPr>
              <w:lastRenderedPageBreak/>
              <w:t>Udruge</w:t>
            </w:r>
          </w:p>
        </w:tc>
        <w:tc>
          <w:tcPr>
            <w:tcW w:w="5245" w:type="dxa"/>
            <w:shd w:val="clear" w:color="auto" w:fill="auto"/>
            <w:vAlign w:val="center"/>
          </w:tcPr>
          <w:p w14:paraId="5ABDF017" w14:textId="7AC20468" w:rsidR="00DD36E8" w:rsidRPr="00861606" w:rsidRDefault="0086678D" w:rsidP="00820F0B">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sz w:val="20"/>
              </w:rPr>
            </w:pPr>
            <w:r w:rsidRPr="00861606">
              <w:rPr>
                <w:sz w:val="20"/>
              </w:rPr>
              <w:t>P</w:t>
            </w:r>
            <w:r w:rsidR="000C76B4" w:rsidRPr="00861606">
              <w:rPr>
                <w:sz w:val="20"/>
              </w:rPr>
              <w:t>omažu</w:t>
            </w:r>
            <w:r w:rsidR="00DD36E8" w:rsidRPr="00861606">
              <w:rPr>
                <w:sz w:val="20"/>
              </w:rPr>
              <w:t xml:space="preserve"> u zadovoljavanju potreba osoba na</w:t>
            </w:r>
          </w:p>
          <w:p w14:paraId="43B09BE4" w14:textId="676A9D66" w:rsidR="00DD36E8" w:rsidRPr="00861606" w:rsidRDefault="00DD36E8" w:rsidP="00820F0B">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sz w:val="20"/>
              </w:rPr>
            </w:pPr>
            <w:r w:rsidRPr="00861606">
              <w:rPr>
                <w:sz w:val="20"/>
              </w:rPr>
              <w:t>zbrinjavanju, pripremama hrane,</w:t>
            </w:r>
            <w:r w:rsidR="003403F4" w:rsidRPr="00861606">
              <w:rPr>
                <w:sz w:val="20"/>
              </w:rPr>
              <w:t xml:space="preserve"> osiguravaju potrebnu opremu i sredstva, </w:t>
            </w:r>
            <w:r w:rsidRPr="00861606">
              <w:rPr>
                <w:sz w:val="20"/>
              </w:rPr>
              <w:t>opsluživanju, kao i organizaciji društvenog života u objektima</w:t>
            </w:r>
            <w:r w:rsidR="0086678D" w:rsidRPr="00861606">
              <w:rPr>
                <w:sz w:val="20"/>
              </w:rPr>
              <w:t>.</w:t>
            </w:r>
          </w:p>
        </w:tc>
        <w:tc>
          <w:tcPr>
            <w:tcW w:w="1990" w:type="dxa"/>
            <w:vMerge/>
            <w:shd w:val="clear" w:color="auto" w:fill="auto"/>
            <w:vAlign w:val="center"/>
          </w:tcPr>
          <w:p w14:paraId="69594521" w14:textId="77777777" w:rsidR="00DD36E8" w:rsidRPr="002811D2" w:rsidRDefault="00DD36E8" w:rsidP="00284C7B">
            <w:pPr>
              <w:widowControl w:val="0"/>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rPr>
                <w:highlight w:val="yellow"/>
              </w:rPr>
            </w:pPr>
          </w:p>
        </w:tc>
      </w:tr>
      <w:tr w:rsidR="00DD36E8" w:rsidRPr="002811D2" w14:paraId="7FA485FA" w14:textId="77777777" w:rsidTr="00820F0B">
        <w:trPr>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vAlign w:val="center"/>
          </w:tcPr>
          <w:p w14:paraId="2CC4A545" w14:textId="225CCC33" w:rsidR="00820F0B" w:rsidRPr="00861606" w:rsidRDefault="00820F0B" w:rsidP="00261B6D">
            <w:pPr>
              <w:widowControl w:val="0"/>
              <w:autoSpaceDE w:val="0"/>
              <w:autoSpaceDN w:val="0"/>
              <w:adjustRightInd w:val="0"/>
              <w:spacing w:before="0" w:after="0"/>
              <w:jc w:val="center"/>
              <w:rPr>
                <w:sz w:val="20"/>
              </w:rPr>
            </w:pPr>
            <w:r w:rsidRPr="00861606">
              <w:rPr>
                <w:sz w:val="20"/>
              </w:rPr>
              <w:t>Vatrogasne snage</w:t>
            </w:r>
          </w:p>
          <w:p w14:paraId="31F53E59" w14:textId="1A45ED19" w:rsidR="00DD36E8" w:rsidRPr="00861606" w:rsidRDefault="00820F0B" w:rsidP="00261B6D">
            <w:pPr>
              <w:widowControl w:val="0"/>
              <w:autoSpaceDE w:val="0"/>
              <w:autoSpaceDN w:val="0"/>
              <w:adjustRightInd w:val="0"/>
              <w:spacing w:before="0" w:after="0"/>
              <w:jc w:val="center"/>
              <w:rPr>
                <w:sz w:val="20"/>
              </w:rPr>
            </w:pPr>
            <w:r w:rsidRPr="00861606">
              <w:rPr>
                <w:sz w:val="20"/>
              </w:rPr>
              <w:t>(</w:t>
            </w:r>
            <w:r w:rsidR="00D83FAD" w:rsidRPr="00861606">
              <w:rPr>
                <w:sz w:val="20"/>
              </w:rPr>
              <w:t>DVD „Ivan Zoretić Španac“ Jelenje</w:t>
            </w:r>
            <w:r w:rsidR="00407AEF" w:rsidRPr="00861606">
              <w:rPr>
                <w:sz w:val="20"/>
              </w:rPr>
              <w:t xml:space="preserve">, </w:t>
            </w:r>
            <w:r w:rsidR="003A65AB" w:rsidRPr="00861606">
              <w:rPr>
                <w:sz w:val="20"/>
              </w:rPr>
              <w:t>JVP Rijeka</w:t>
            </w:r>
            <w:r w:rsidRPr="00861606">
              <w:rPr>
                <w:sz w:val="20"/>
              </w:rPr>
              <w:t>)</w:t>
            </w:r>
          </w:p>
        </w:tc>
        <w:tc>
          <w:tcPr>
            <w:tcW w:w="5245" w:type="dxa"/>
            <w:shd w:val="clear" w:color="auto" w:fill="auto"/>
            <w:vAlign w:val="center"/>
          </w:tcPr>
          <w:p w14:paraId="1D91C70B" w14:textId="77777777" w:rsidR="00261B6D" w:rsidRPr="00861606" w:rsidRDefault="00261B6D" w:rsidP="00820F0B">
            <w:pPr>
              <w:widowControl w:val="0"/>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rPr>
            </w:pPr>
            <w:r w:rsidRPr="00861606">
              <w:rPr>
                <w:sz w:val="20"/>
              </w:rPr>
              <w:t>Sudjeluju u dobavi potrebnih količina pitke  i tehničke vode, prijenosu bolesnih osoba u</w:t>
            </w:r>
          </w:p>
          <w:p w14:paraId="5FE834B7" w14:textId="7C8DBD45" w:rsidR="00DD36E8" w:rsidRPr="00861606" w:rsidRDefault="00261B6D" w:rsidP="00820F0B">
            <w:pPr>
              <w:widowControl w:val="0"/>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rPr>
            </w:pPr>
            <w:r w:rsidRPr="00861606">
              <w:rPr>
                <w:sz w:val="20"/>
              </w:rPr>
              <w:t>transportna sredstva, prijevozu i drugo</w:t>
            </w:r>
          </w:p>
        </w:tc>
        <w:tc>
          <w:tcPr>
            <w:tcW w:w="1990" w:type="dxa"/>
            <w:vMerge/>
            <w:shd w:val="clear" w:color="auto" w:fill="auto"/>
            <w:vAlign w:val="center"/>
          </w:tcPr>
          <w:p w14:paraId="6A3B4A76" w14:textId="77777777" w:rsidR="00DD36E8" w:rsidRPr="002811D2" w:rsidRDefault="00DD36E8" w:rsidP="00284C7B">
            <w:pPr>
              <w:widowControl w:val="0"/>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highlight w:val="yellow"/>
              </w:rPr>
            </w:pPr>
          </w:p>
        </w:tc>
      </w:tr>
      <w:tr w:rsidR="00820F0B" w:rsidRPr="002811D2" w14:paraId="5E5F5E6C" w14:textId="77777777" w:rsidTr="00820F0B">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vAlign w:val="center"/>
          </w:tcPr>
          <w:p w14:paraId="1DF4BDB2" w14:textId="0757D04B" w:rsidR="00820F0B" w:rsidRPr="00861606" w:rsidRDefault="00820F0B" w:rsidP="00820F0B">
            <w:pPr>
              <w:widowControl w:val="0"/>
              <w:autoSpaceDE w:val="0"/>
              <w:autoSpaceDN w:val="0"/>
              <w:adjustRightInd w:val="0"/>
              <w:spacing w:before="0" w:after="0"/>
              <w:jc w:val="center"/>
              <w:rPr>
                <w:sz w:val="20"/>
              </w:rPr>
            </w:pPr>
            <w:r w:rsidRPr="00861606">
              <w:rPr>
                <w:sz w:val="20"/>
              </w:rPr>
              <w:t>Pravne osobe za pripremu hrane</w:t>
            </w:r>
          </w:p>
        </w:tc>
        <w:tc>
          <w:tcPr>
            <w:tcW w:w="5245" w:type="dxa"/>
            <w:shd w:val="clear" w:color="auto" w:fill="auto"/>
            <w:vAlign w:val="center"/>
          </w:tcPr>
          <w:p w14:paraId="511E0BB0" w14:textId="1054D891" w:rsidR="00820F0B" w:rsidRPr="00861606" w:rsidRDefault="00820F0B" w:rsidP="00820F0B">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sz w:val="20"/>
              </w:rPr>
            </w:pPr>
            <w:r w:rsidRPr="00861606">
              <w:rPr>
                <w:sz w:val="20"/>
              </w:rPr>
              <w:t>Organiziraju i vrše pripremu hrane za osobe na zbrinjavanju.</w:t>
            </w:r>
          </w:p>
        </w:tc>
        <w:tc>
          <w:tcPr>
            <w:tcW w:w="1990" w:type="dxa"/>
            <w:vMerge/>
            <w:shd w:val="clear" w:color="auto" w:fill="auto"/>
            <w:vAlign w:val="center"/>
          </w:tcPr>
          <w:p w14:paraId="08B3375B" w14:textId="77777777" w:rsidR="00820F0B" w:rsidRPr="002811D2" w:rsidRDefault="00820F0B" w:rsidP="00820F0B">
            <w:pPr>
              <w:widowControl w:val="0"/>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rPr>
                <w:highlight w:val="yellow"/>
              </w:rPr>
            </w:pPr>
          </w:p>
        </w:tc>
      </w:tr>
      <w:tr w:rsidR="00820F0B" w:rsidRPr="002811D2" w14:paraId="144E00D3" w14:textId="77777777" w:rsidTr="00820F0B">
        <w:trPr>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vAlign w:val="center"/>
          </w:tcPr>
          <w:p w14:paraId="4B83FC3C" w14:textId="77777777" w:rsidR="00457792" w:rsidRPr="00457792" w:rsidRDefault="00820F0B" w:rsidP="00457792">
            <w:pPr>
              <w:widowControl w:val="0"/>
              <w:autoSpaceDE w:val="0"/>
              <w:autoSpaceDN w:val="0"/>
              <w:adjustRightInd w:val="0"/>
              <w:spacing w:before="0" w:after="0"/>
              <w:jc w:val="center"/>
              <w:rPr>
                <w:sz w:val="20"/>
              </w:rPr>
            </w:pPr>
            <w:r w:rsidRPr="00861606">
              <w:rPr>
                <w:sz w:val="20"/>
              </w:rPr>
              <w:t>Pravne osobe za prijevoz stanovništva</w:t>
            </w:r>
            <w:r w:rsidR="00457792">
              <w:rPr>
                <w:sz w:val="20"/>
              </w:rPr>
              <w:t xml:space="preserve"> </w:t>
            </w:r>
            <w:r w:rsidR="00457792" w:rsidRPr="00457792">
              <w:rPr>
                <w:sz w:val="20"/>
              </w:rPr>
              <w:t xml:space="preserve">(KD Autotrolej </w:t>
            </w:r>
          </w:p>
          <w:p w14:paraId="0BB63033" w14:textId="027F8794" w:rsidR="00820F0B" w:rsidRPr="00861606" w:rsidRDefault="00457792" w:rsidP="00457792">
            <w:pPr>
              <w:widowControl w:val="0"/>
              <w:autoSpaceDE w:val="0"/>
              <w:autoSpaceDN w:val="0"/>
              <w:adjustRightInd w:val="0"/>
              <w:spacing w:before="0" w:after="0"/>
              <w:jc w:val="center"/>
              <w:rPr>
                <w:sz w:val="20"/>
              </w:rPr>
            </w:pPr>
            <w:r w:rsidRPr="00457792">
              <w:rPr>
                <w:b w:val="0"/>
                <w:bCs w:val="0"/>
                <w:sz w:val="20"/>
              </w:rPr>
              <w:t>d.o.o.)</w:t>
            </w:r>
          </w:p>
        </w:tc>
        <w:tc>
          <w:tcPr>
            <w:tcW w:w="5245" w:type="dxa"/>
            <w:shd w:val="clear" w:color="auto" w:fill="auto"/>
            <w:vAlign w:val="center"/>
          </w:tcPr>
          <w:p w14:paraId="6763DBA2" w14:textId="002FF3F5" w:rsidR="00820F0B" w:rsidRPr="00861606" w:rsidRDefault="00820F0B" w:rsidP="00820F0B">
            <w:pPr>
              <w:widowControl w:val="0"/>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rPr>
            </w:pPr>
            <w:r w:rsidRPr="00861606">
              <w:rPr>
                <w:sz w:val="20"/>
              </w:rPr>
              <w:t>Osiguravaju prometna sredstva po principu</w:t>
            </w:r>
          </w:p>
          <w:p w14:paraId="7CEDBE26" w14:textId="2204E2A2" w:rsidR="00820F0B" w:rsidRPr="00861606" w:rsidRDefault="00820F0B" w:rsidP="00820F0B">
            <w:pPr>
              <w:widowControl w:val="0"/>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rPr>
            </w:pPr>
            <w:r w:rsidRPr="00861606">
              <w:rPr>
                <w:sz w:val="20"/>
              </w:rPr>
              <w:t>(vozač - vozilo).</w:t>
            </w:r>
          </w:p>
        </w:tc>
        <w:tc>
          <w:tcPr>
            <w:tcW w:w="1990" w:type="dxa"/>
            <w:vMerge/>
            <w:shd w:val="clear" w:color="auto" w:fill="auto"/>
            <w:vAlign w:val="center"/>
          </w:tcPr>
          <w:p w14:paraId="47A4B203" w14:textId="77777777" w:rsidR="00820F0B" w:rsidRPr="002811D2" w:rsidRDefault="00820F0B" w:rsidP="00820F0B">
            <w:pPr>
              <w:widowControl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highlight w:val="yellow"/>
              </w:rPr>
            </w:pPr>
          </w:p>
        </w:tc>
      </w:tr>
      <w:tr w:rsidR="00820F0B" w:rsidRPr="002811D2" w14:paraId="7FEAEDE9" w14:textId="77777777" w:rsidTr="00820F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vAlign w:val="center"/>
          </w:tcPr>
          <w:p w14:paraId="2A492728" w14:textId="4791A411" w:rsidR="00820F0B" w:rsidRPr="00861606" w:rsidRDefault="00820F0B" w:rsidP="00820F0B">
            <w:pPr>
              <w:widowControl w:val="0"/>
              <w:autoSpaceDE w:val="0"/>
              <w:autoSpaceDN w:val="0"/>
              <w:adjustRightInd w:val="0"/>
              <w:spacing w:before="0" w:after="0"/>
              <w:jc w:val="center"/>
              <w:rPr>
                <w:sz w:val="20"/>
              </w:rPr>
            </w:pPr>
            <w:r w:rsidRPr="00861606">
              <w:rPr>
                <w:sz w:val="20"/>
                <w:szCs w:val="20"/>
              </w:rPr>
              <w:t xml:space="preserve">Pravne osobe sa smještajnim kapacitetima </w:t>
            </w:r>
          </w:p>
        </w:tc>
        <w:tc>
          <w:tcPr>
            <w:tcW w:w="5245" w:type="dxa"/>
            <w:shd w:val="clear" w:color="auto" w:fill="auto"/>
            <w:vAlign w:val="center"/>
          </w:tcPr>
          <w:p w14:paraId="536FFEF3" w14:textId="4A099637" w:rsidR="00820F0B" w:rsidRPr="00861606" w:rsidRDefault="00820F0B" w:rsidP="00820F0B">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sz w:val="20"/>
              </w:rPr>
            </w:pPr>
            <w:r w:rsidRPr="00861606">
              <w:rPr>
                <w:sz w:val="20"/>
                <w:szCs w:val="20"/>
              </w:rPr>
              <w:t>Osiguravaju potreban smještaj za osobe na zbrinjavanju.</w:t>
            </w:r>
          </w:p>
        </w:tc>
        <w:tc>
          <w:tcPr>
            <w:tcW w:w="1990" w:type="dxa"/>
            <w:vMerge/>
            <w:shd w:val="clear" w:color="auto" w:fill="auto"/>
            <w:vAlign w:val="center"/>
          </w:tcPr>
          <w:p w14:paraId="0A948CD1" w14:textId="77777777" w:rsidR="00820F0B" w:rsidRPr="002811D2" w:rsidRDefault="00820F0B" w:rsidP="00820F0B">
            <w:pPr>
              <w:widowControl w:val="0"/>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rPr>
                <w:highlight w:val="yellow"/>
              </w:rPr>
            </w:pPr>
          </w:p>
        </w:tc>
      </w:tr>
      <w:tr w:rsidR="00820F0B" w:rsidRPr="002811D2" w14:paraId="686A99E0" w14:textId="77777777" w:rsidTr="00820F0B">
        <w:trPr>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vAlign w:val="center"/>
          </w:tcPr>
          <w:p w14:paraId="0F824911" w14:textId="4A460843" w:rsidR="00820F0B" w:rsidRPr="00861606" w:rsidRDefault="00820F0B" w:rsidP="00820F0B">
            <w:pPr>
              <w:widowControl w:val="0"/>
              <w:autoSpaceDE w:val="0"/>
              <w:autoSpaceDN w:val="0"/>
              <w:adjustRightInd w:val="0"/>
              <w:spacing w:before="0" w:after="0"/>
              <w:jc w:val="center"/>
              <w:rPr>
                <w:sz w:val="20"/>
              </w:rPr>
            </w:pPr>
            <w:r w:rsidRPr="00861606">
              <w:rPr>
                <w:sz w:val="20"/>
              </w:rPr>
              <w:t>Lokalna sredstva javnog</w:t>
            </w:r>
          </w:p>
          <w:p w14:paraId="1439BD50" w14:textId="0E40AA30" w:rsidR="00820F0B" w:rsidRPr="00861606" w:rsidRDefault="00820F0B" w:rsidP="00820F0B">
            <w:pPr>
              <w:widowControl w:val="0"/>
              <w:autoSpaceDE w:val="0"/>
              <w:autoSpaceDN w:val="0"/>
              <w:adjustRightInd w:val="0"/>
              <w:spacing w:before="0" w:after="0"/>
              <w:jc w:val="center"/>
              <w:rPr>
                <w:sz w:val="20"/>
              </w:rPr>
            </w:pPr>
            <w:r w:rsidRPr="00861606">
              <w:rPr>
                <w:sz w:val="20"/>
              </w:rPr>
              <w:t xml:space="preserve">priopćavanja </w:t>
            </w:r>
          </w:p>
        </w:tc>
        <w:tc>
          <w:tcPr>
            <w:tcW w:w="5245" w:type="dxa"/>
            <w:shd w:val="clear" w:color="auto" w:fill="auto"/>
            <w:vAlign w:val="center"/>
          </w:tcPr>
          <w:p w14:paraId="06205905" w14:textId="27C65B32" w:rsidR="00820F0B" w:rsidRPr="00861606" w:rsidRDefault="00820F0B" w:rsidP="00820F0B">
            <w:pPr>
              <w:widowControl w:val="0"/>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rPr>
            </w:pPr>
            <w:r w:rsidRPr="00861606">
              <w:rPr>
                <w:sz w:val="20"/>
              </w:rPr>
              <w:t>Osiguravaju pravodobne i točne informacije</w:t>
            </w:r>
          </w:p>
          <w:p w14:paraId="2203B5B6" w14:textId="7FA56281" w:rsidR="00820F0B" w:rsidRPr="00861606" w:rsidRDefault="00820F0B" w:rsidP="00820F0B">
            <w:pPr>
              <w:widowControl w:val="0"/>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rPr>
            </w:pPr>
            <w:r w:rsidRPr="00861606">
              <w:rPr>
                <w:sz w:val="20"/>
              </w:rPr>
              <w:t>osobama na zbrinjavanju i prenose obavijesti prema javnosti i rodbini.</w:t>
            </w:r>
          </w:p>
        </w:tc>
        <w:tc>
          <w:tcPr>
            <w:tcW w:w="1990" w:type="dxa"/>
            <w:vMerge/>
            <w:shd w:val="clear" w:color="auto" w:fill="auto"/>
            <w:vAlign w:val="center"/>
          </w:tcPr>
          <w:p w14:paraId="035ED6FF" w14:textId="77777777" w:rsidR="00820F0B" w:rsidRPr="002811D2" w:rsidRDefault="00820F0B" w:rsidP="00820F0B">
            <w:pPr>
              <w:widowControl w:val="0"/>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highlight w:val="yellow"/>
              </w:rPr>
            </w:pPr>
          </w:p>
        </w:tc>
      </w:tr>
    </w:tbl>
    <w:p w14:paraId="4F8B7068" w14:textId="77777777" w:rsidR="001A0DB8" w:rsidRPr="002811D2" w:rsidRDefault="001A0DB8" w:rsidP="00515B4F">
      <w:pPr>
        <w:tabs>
          <w:tab w:val="left" w:pos="1005"/>
        </w:tabs>
        <w:rPr>
          <w:rFonts w:eastAsiaTheme="majorEastAsia"/>
          <w:color w:val="54883D"/>
          <w:highlight w:val="yellow"/>
        </w:rPr>
      </w:pPr>
      <w:bookmarkStart w:id="109" w:name="_Toc431368088"/>
      <w:bookmarkStart w:id="110" w:name="_Toc432405423"/>
    </w:p>
    <w:p w14:paraId="43BC6F37" w14:textId="7D7C468D" w:rsidR="00803FD4" w:rsidRPr="00C83A7D" w:rsidRDefault="00803FD4" w:rsidP="00515B4F">
      <w:pPr>
        <w:tabs>
          <w:tab w:val="left" w:pos="1005"/>
        </w:tabs>
        <w:rPr>
          <w:rFonts w:eastAsiaTheme="majorEastAsia"/>
          <w:color w:val="54883D"/>
        </w:rPr>
      </w:pPr>
      <w:r w:rsidRPr="00C83A7D">
        <w:rPr>
          <w:rFonts w:eastAsiaTheme="majorEastAsia"/>
          <w:color w:val="54883D"/>
        </w:rPr>
        <w:t>Organizacija i operativne snage za provođenje ove mjere</w:t>
      </w:r>
      <w:bookmarkEnd w:id="109"/>
      <w:bookmarkEnd w:id="110"/>
    </w:p>
    <w:p w14:paraId="33444BDF" w14:textId="7E472557" w:rsidR="00DD36E8" w:rsidRPr="00C83A7D" w:rsidRDefault="00DD36E8" w:rsidP="00DD36E8">
      <w:pPr>
        <w:spacing w:before="120" w:after="120"/>
      </w:pPr>
      <w:r w:rsidRPr="00C83A7D">
        <w:t>Potrebu za zbrinjavanjem stanovništva nakon evakuacije, utvrđuje</w:t>
      </w:r>
      <w:r w:rsidR="002C1549" w:rsidRPr="00C83A7D">
        <w:t xml:space="preserve"> načelnik</w:t>
      </w:r>
      <w:r w:rsidRPr="00C83A7D">
        <w:t xml:space="preserve"> Stožera u suradnji sa Stožerom civilne zaštite </w:t>
      </w:r>
      <w:r w:rsidR="004A4DAB" w:rsidRPr="00C83A7D">
        <w:t>Općine Jelenje</w:t>
      </w:r>
      <w:r w:rsidRPr="00C83A7D">
        <w:t xml:space="preserve"> te predlaže </w:t>
      </w:r>
      <w:r w:rsidR="0011422F" w:rsidRPr="00C83A7D">
        <w:t xml:space="preserve">Općinskom </w:t>
      </w:r>
      <w:r w:rsidR="002C1549" w:rsidRPr="00C83A7D">
        <w:t>načelnik</w:t>
      </w:r>
      <w:r w:rsidR="0011422F" w:rsidRPr="00C83A7D">
        <w:t>u</w:t>
      </w:r>
      <w:r w:rsidRPr="00C83A7D">
        <w:t xml:space="preserve"> da se izvrši angažiranje nositelja i operativnih snaga određenih za zbrinjavanje. </w:t>
      </w:r>
    </w:p>
    <w:p w14:paraId="5E1F89FE" w14:textId="418F2CC1" w:rsidR="00DD36E8" w:rsidRPr="00C83A7D" w:rsidRDefault="00DD36E8" w:rsidP="00DD36E8">
      <w:pPr>
        <w:spacing w:before="120" w:after="120"/>
      </w:pPr>
      <w:r w:rsidRPr="00C83A7D">
        <w:t xml:space="preserve">Nalozi za aktiviranje nositelja prenose se putem </w:t>
      </w:r>
      <w:r w:rsidR="0011422F" w:rsidRPr="00C83A7D">
        <w:t xml:space="preserve">Općinskog </w:t>
      </w:r>
      <w:r w:rsidR="002C1549" w:rsidRPr="00C83A7D">
        <w:t>načelnik</w:t>
      </w:r>
      <w:r w:rsidR="0011422F" w:rsidRPr="00C83A7D">
        <w:t>a</w:t>
      </w:r>
      <w:r w:rsidRPr="00C83A7D">
        <w:t xml:space="preserve"> ili od nje</w:t>
      </w:r>
      <w:r w:rsidR="0011422F" w:rsidRPr="00C83A7D">
        <w:t>ga</w:t>
      </w:r>
      <w:r w:rsidRPr="00C83A7D">
        <w:t xml:space="preserve"> zaduženih djelatnika ili putem nadležnog centra 112. </w:t>
      </w:r>
    </w:p>
    <w:p w14:paraId="606C6933" w14:textId="0E20AADA" w:rsidR="00856916" w:rsidRPr="00C83A7D" w:rsidRDefault="00DA4BC2" w:rsidP="00DD36E8">
      <w:pPr>
        <w:spacing w:before="120" w:after="120"/>
      </w:pPr>
      <w:r w:rsidRPr="00C83A7D">
        <w:t xml:space="preserve">Gradsko društvo Crvenog križa Rijeka </w:t>
      </w:r>
      <w:r w:rsidR="00DD36E8" w:rsidRPr="00C83A7D">
        <w:t>u kontaktu je s nadležnim Stožerom civilne zaštite, na kojoj razini se osigurava usklađeno djelovanje ostalih nositelja kao i potreba angažiranja dodatnih snaga i sredstava.</w:t>
      </w:r>
    </w:p>
    <w:p w14:paraId="754B87CC" w14:textId="77777777" w:rsidR="008732A0" w:rsidRPr="0077531E" w:rsidRDefault="008732A0" w:rsidP="00856916">
      <w:pPr>
        <w:rPr>
          <w:rFonts w:eastAsiaTheme="majorEastAsia"/>
          <w:color w:val="54883D"/>
        </w:rPr>
      </w:pPr>
      <w:bookmarkStart w:id="111" w:name="_Toc431368089"/>
      <w:bookmarkStart w:id="112" w:name="_Toc432405424"/>
    </w:p>
    <w:p w14:paraId="0D2D62DF" w14:textId="7317DB78" w:rsidR="00803FD4" w:rsidRPr="0077531E" w:rsidRDefault="00803FD4" w:rsidP="00856916">
      <w:pPr>
        <w:rPr>
          <w:rFonts w:eastAsiaTheme="majorEastAsia"/>
          <w:color w:val="54883D"/>
        </w:rPr>
      </w:pPr>
      <w:r w:rsidRPr="0077531E">
        <w:rPr>
          <w:rFonts w:eastAsiaTheme="majorEastAsia"/>
          <w:color w:val="54883D"/>
        </w:rPr>
        <w:t>Pregled lokacija na kojima će se vršiti podizanje šatorskih naselja</w:t>
      </w:r>
      <w:bookmarkEnd w:id="111"/>
      <w:bookmarkEnd w:id="112"/>
    </w:p>
    <w:p w14:paraId="6DD6EA01" w14:textId="77777777" w:rsidR="00EA7B7F" w:rsidRPr="0077531E" w:rsidRDefault="00EA7B7F" w:rsidP="00EA7B7F">
      <w:pPr>
        <w:spacing w:before="120" w:after="120"/>
      </w:pPr>
      <w:r w:rsidRPr="0077531E">
        <w:t xml:space="preserve">Za podizanje šatorskih naselja određuje se lokacije: </w:t>
      </w:r>
    </w:p>
    <w:p w14:paraId="68DC0F63" w14:textId="25D70D9E" w:rsidR="00EA7B7F" w:rsidRPr="0077531E" w:rsidRDefault="00C83A7D" w:rsidP="00376EB0">
      <w:pPr>
        <w:pStyle w:val="ListParagraph"/>
      </w:pPr>
      <w:r w:rsidRPr="0077531E">
        <w:t>Za podizanje šatorskih naselja na području Općine Jelenje nisu određene lokacije</w:t>
      </w:r>
    </w:p>
    <w:p w14:paraId="5C4DB1D6" w14:textId="77777777" w:rsidR="00E74ED5" w:rsidRPr="0077531E" w:rsidRDefault="00E74ED5" w:rsidP="00856916">
      <w:pPr>
        <w:rPr>
          <w:rFonts w:eastAsiaTheme="majorEastAsia"/>
          <w:color w:val="54883D"/>
        </w:rPr>
      </w:pPr>
      <w:bookmarkStart w:id="113" w:name="_Toc431368090"/>
      <w:bookmarkStart w:id="114" w:name="_Toc432405425"/>
    </w:p>
    <w:p w14:paraId="0C511288" w14:textId="77777777" w:rsidR="00803FD4" w:rsidRPr="007B0C13" w:rsidRDefault="00803FD4" w:rsidP="00856916">
      <w:pPr>
        <w:rPr>
          <w:rFonts w:eastAsiaTheme="majorEastAsia"/>
          <w:color w:val="54883D"/>
        </w:rPr>
      </w:pPr>
      <w:r w:rsidRPr="007B0C13">
        <w:rPr>
          <w:rFonts w:eastAsiaTheme="majorEastAsia"/>
          <w:color w:val="54883D"/>
        </w:rPr>
        <w:t>Pregled lokacija, vrsta i kapaciteta za smještaj u čvrstim objektima</w:t>
      </w:r>
      <w:bookmarkEnd w:id="113"/>
      <w:bookmarkEnd w:id="114"/>
    </w:p>
    <w:p w14:paraId="1F4EA774" w14:textId="0FCE4157" w:rsidR="00DD36E8" w:rsidRPr="007B0C13" w:rsidRDefault="00DD36E8" w:rsidP="00DD36E8">
      <w:pPr>
        <w:widowControl w:val="0"/>
        <w:autoSpaceDE w:val="0"/>
        <w:autoSpaceDN w:val="0"/>
        <w:adjustRightInd w:val="0"/>
      </w:pPr>
      <w:r w:rsidRPr="007B0C13">
        <w:t xml:space="preserve">Za zbrinjavanje stanovništva u stacionarnim objektima na području </w:t>
      </w:r>
      <w:r w:rsidR="0011422F" w:rsidRPr="007B0C13">
        <w:t>Općine</w:t>
      </w:r>
      <w:r w:rsidRPr="007B0C13">
        <w:t xml:space="preserve"> određuju se:</w:t>
      </w:r>
    </w:p>
    <w:tbl>
      <w:tblPr>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3357"/>
        <w:gridCol w:w="2933"/>
        <w:gridCol w:w="1361"/>
        <w:gridCol w:w="1409"/>
      </w:tblGrid>
      <w:tr w:rsidR="00FC5EF8" w:rsidRPr="00607D81" w14:paraId="014B5EA2" w14:textId="7181BA54" w:rsidTr="00607D81">
        <w:trPr>
          <w:trHeight w:val="466"/>
          <w:tblHeader/>
          <w:jc w:val="center"/>
        </w:trPr>
        <w:tc>
          <w:tcPr>
            <w:tcW w:w="3397" w:type="dxa"/>
            <w:shd w:val="clear" w:color="auto" w:fill="auto"/>
            <w:vAlign w:val="center"/>
          </w:tcPr>
          <w:p w14:paraId="2F4779A5" w14:textId="77777777" w:rsidR="00FC5EF8" w:rsidRPr="00607D81" w:rsidRDefault="00FC5EF8" w:rsidP="00AF4CBD">
            <w:pPr>
              <w:widowControl w:val="0"/>
              <w:autoSpaceDE w:val="0"/>
              <w:autoSpaceDN w:val="0"/>
              <w:adjustRightInd w:val="0"/>
              <w:spacing w:before="0" w:after="0" w:line="240" w:lineRule="auto"/>
              <w:jc w:val="center"/>
              <w:rPr>
                <w:b/>
                <w:bCs/>
                <w:color w:val="000000"/>
                <w:sz w:val="20"/>
                <w:szCs w:val="20"/>
                <w:lang w:eastAsia="hr-HR"/>
              </w:rPr>
            </w:pPr>
            <w:r w:rsidRPr="00607D81">
              <w:rPr>
                <w:b/>
                <w:bCs/>
                <w:color w:val="000000"/>
                <w:sz w:val="20"/>
                <w:szCs w:val="20"/>
                <w:lang w:eastAsia="hr-HR"/>
              </w:rPr>
              <w:t>GRAĐEVINA</w:t>
            </w:r>
          </w:p>
        </w:tc>
        <w:tc>
          <w:tcPr>
            <w:tcW w:w="2977" w:type="dxa"/>
            <w:shd w:val="clear" w:color="auto" w:fill="auto"/>
            <w:vAlign w:val="center"/>
          </w:tcPr>
          <w:p w14:paraId="641273B9" w14:textId="77777777" w:rsidR="00FC5EF8" w:rsidRPr="00607D81" w:rsidRDefault="00FC5EF8" w:rsidP="00AF4CBD">
            <w:pPr>
              <w:widowControl w:val="0"/>
              <w:autoSpaceDE w:val="0"/>
              <w:autoSpaceDN w:val="0"/>
              <w:adjustRightInd w:val="0"/>
              <w:spacing w:before="0" w:after="0" w:line="240" w:lineRule="auto"/>
              <w:jc w:val="center"/>
              <w:rPr>
                <w:b/>
                <w:bCs/>
                <w:color w:val="000000"/>
                <w:sz w:val="20"/>
                <w:szCs w:val="20"/>
                <w:lang w:eastAsia="hr-HR"/>
              </w:rPr>
            </w:pPr>
            <w:r w:rsidRPr="00607D81">
              <w:rPr>
                <w:b/>
                <w:bCs/>
                <w:color w:val="000000"/>
                <w:sz w:val="20"/>
                <w:szCs w:val="20"/>
                <w:lang w:eastAsia="hr-HR"/>
              </w:rPr>
              <w:t>ADRESA</w:t>
            </w:r>
          </w:p>
        </w:tc>
        <w:tc>
          <w:tcPr>
            <w:tcW w:w="1276" w:type="dxa"/>
            <w:shd w:val="clear" w:color="auto" w:fill="auto"/>
            <w:vAlign w:val="center"/>
          </w:tcPr>
          <w:p w14:paraId="32EE76AB" w14:textId="77777777" w:rsidR="00FC5EF8" w:rsidRPr="00607D81" w:rsidRDefault="00FC5EF8" w:rsidP="00AF4CBD">
            <w:pPr>
              <w:widowControl w:val="0"/>
              <w:autoSpaceDE w:val="0"/>
              <w:autoSpaceDN w:val="0"/>
              <w:adjustRightInd w:val="0"/>
              <w:spacing w:before="0" w:after="0" w:line="240" w:lineRule="auto"/>
              <w:jc w:val="center"/>
              <w:rPr>
                <w:b/>
                <w:bCs/>
                <w:color w:val="000000"/>
                <w:sz w:val="20"/>
                <w:szCs w:val="20"/>
                <w:lang w:eastAsia="hr-HR"/>
              </w:rPr>
            </w:pPr>
            <w:r w:rsidRPr="00607D81">
              <w:rPr>
                <w:b/>
                <w:bCs/>
                <w:color w:val="000000"/>
                <w:sz w:val="20"/>
                <w:szCs w:val="20"/>
                <w:lang w:eastAsia="hr-HR"/>
              </w:rPr>
              <w:t>KAPACITET (LJUDI)</w:t>
            </w:r>
          </w:p>
        </w:tc>
        <w:tc>
          <w:tcPr>
            <w:tcW w:w="1410" w:type="dxa"/>
          </w:tcPr>
          <w:p w14:paraId="18D6292C" w14:textId="4EFDC8DD" w:rsidR="00FC5EF8" w:rsidRPr="00607D81" w:rsidRDefault="007B0C13" w:rsidP="00AF4CBD">
            <w:pPr>
              <w:widowControl w:val="0"/>
              <w:autoSpaceDE w:val="0"/>
              <w:autoSpaceDN w:val="0"/>
              <w:adjustRightInd w:val="0"/>
              <w:spacing w:before="0" w:after="0" w:line="240" w:lineRule="auto"/>
              <w:jc w:val="center"/>
              <w:rPr>
                <w:b/>
                <w:bCs/>
                <w:color w:val="000000"/>
                <w:sz w:val="20"/>
                <w:szCs w:val="20"/>
                <w:lang w:eastAsia="hr-HR"/>
              </w:rPr>
            </w:pPr>
            <w:r w:rsidRPr="00607D81">
              <w:rPr>
                <w:b/>
                <w:bCs/>
                <w:color w:val="000000"/>
                <w:sz w:val="20"/>
                <w:szCs w:val="20"/>
                <w:lang w:eastAsia="hr-HR"/>
              </w:rPr>
              <w:t>KAPACITET ZA PRIPREMU HRANE</w:t>
            </w:r>
          </w:p>
        </w:tc>
      </w:tr>
      <w:tr w:rsidR="007B0C13" w:rsidRPr="00607D81" w14:paraId="589DC496" w14:textId="6AF62BD0" w:rsidTr="00607D81">
        <w:trPr>
          <w:trHeight w:val="678"/>
          <w:jc w:val="center"/>
        </w:trPr>
        <w:tc>
          <w:tcPr>
            <w:tcW w:w="3397" w:type="dxa"/>
            <w:shd w:val="clear" w:color="auto" w:fill="auto"/>
          </w:tcPr>
          <w:p w14:paraId="437A1E87" w14:textId="5728D280" w:rsidR="007B0C13" w:rsidRPr="00607D81" w:rsidRDefault="007B0C13" w:rsidP="007B0C13">
            <w:pPr>
              <w:spacing w:before="0" w:after="0" w:line="240" w:lineRule="auto"/>
              <w:jc w:val="center"/>
              <w:rPr>
                <w:color w:val="000000"/>
                <w:sz w:val="20"/>
                <w:szCs w:val="20"/>
                <w:lang w:eastAsia="hr-HR"/>
              </w:rPr>
            </w:pPr>
            <w:r w:rsidRPr="00607D81">
              <w:rPr>
                <w:sz w:val="20"/>
                <w:szCs w:val="20"/>
              </w:rPr>
              <w:t>OŠ Dražice – Jelenje</w:t>
            </w:r>
          </w:p>
        </w:tc>
        <w:tc>
          <w:tcPr>
            <w:tcW w:w="2977" w:type="dxa"/>
            <w:shd w:val="clear" w:color="auto" w:fill="auto"/>
            <w:vAlign w:val="center"/>
          </w:tcPr>
          <w:p w14:paraId="3EF20B4B" w14:textId="64FC2745" w:rsidR="007B0C13" w:rsidRPr="00607D81" w:rsidRDefault="007B0C13" w:rsidP="007B0C13">
            <w:pPr>
              <w:spacing w:before="0" w:after="0" w:line="240" w:lineRule="auto"/>
              <w:jc w:val="center"/>
              <w:rPr>
                <w:color w:val="000000"/>
                <w:sz w:val="20"/>
                <w:szCs w:val="20"/>
                <w:lang w:eastAsia="hr-HR"/>
              </w:rPr>
            </w:pPr>
            <w:r w:rsidRPr="00607D81">
              <w:rPr>
                <w:sz w:val="20"/>
                <w:szCs w:val="20"/>
              </w:rPr>
              <w:t>zgrada u Dražicama, Školska 53</w:t>
            </w:r>
          </w:p>
        </w:tc>
        <w:tc>
          <w:tcPr>
            <w:tcW w:w="1276" w:type="dxa"/>
            <w:shd w:val="clear" w:color="auto" w:fill="auto"/>
            <w:vAlign w:val="center"/>
          </w:tcPr>
          <w:p w14:paraId="66A810EA" w14:textId="0F1EBC7D" w:rsidR="007B0C13" w:rsidRPr="00607D81" w:rsidRDefault="007B0C13" w:rsidP="007B0C13">
            <w:pPr>
              <w:spacing w:before="0" w:after="0" w:line="240" w:lineRule="auto"/>
              <w:jc w:val="center"/>
              <w:rPr>
                <w:color w:val="000000"/>
                <w:sz w:val="20"/>
                <w:szCs w:val="20"/>
                <w:lang w:eastAsia="hr-HR"/>
              </w:rPr>
            </w:pPr>
            <w:r w:rsidRPr="00607D81">
              <w:rPr>
                <w:sz w:val="20"/>
                <w:szCs w:val="20"/>
              </w:rPr>
              <w:t>Oko 500</w:t>
            </w:r>
          </w:p>
        </w:tc>
        <w:tc>
          <w:tcPr>
            <w:tcW w:w="1410" w:type="dxa"/>
          </w:tcPr>
          <w:p w14:paraId="00FBB890" w14:textId="2149C7FA" w:rsidR="007B0C13" w:rsidRPr="00607D81" w:rsidRDefault="007B0C13" w:rsidP="007B0C13">
            <w:pPr>
              <w:spacing w:before="0" w:after="0" w:line="240" w:lineRule="auto"/>
              <w:jc w:val="center"/>
              <w:rPr>
                <w:sz w:val="20"/>
                <w:szCs w:val="20"/>
              </w:rPr>
            </w:pPr>
          </w:p>
        </w:tc>
      </w:tr>
      <w:tr w:rsidR="007B0C13" w:rsidRPr="00607D81" w14:paraId="6C9486D4" w14:textId="53E4124D" w:rsidTr="00607D81">
        <w:trPr>
          <w:trHeight w:val="702"/>
          <w:jc w:val="center"/>
        </w:trPr>
        <w:tc>
          <w:tcPr>
            <w:tcW w:w="3397" w:type="dxa"/>
            <w:shd w:val="clear" w:color="auto" w:fill="auto"/>
          </w:tcPr>
          <w:p w14:paraId="378B97B1" w14:textId="61B3ABB5" w:rsidR="007B0C13" w:rsidRPr="00607D81" w:rsidRDefault="007B0C13" w:rsidP="007B0C13">
            <w:pPr>
              <w:spacing w:before="0" w:after="0" w:line="240" w:lineRule="auto"/>
              <w:jc w:val="center"/>
              <w:rPr>
                <w:color w:val="000000"/>
                <w:sz w:val="20"/>
                <w:szCs w:val="20"/>
                <w:lang w:eastAsia="hr-HR"/>
              </w:rPr>
            </w:pPr>
            <w:r w:rsidRPr="00607D81">
              <w:rPr>
                <w:sz w:val="20"/>
                <w:szCs w:val="20"/>
              </w:rPr>
              <w:t xml:space="preserve"> OŠ Dražice – Jelenje</w:t>
            </w:r>
          </w:p>
        </w:tc>
        <w:tc>
          <w:tcPr>
            <w:tcW w:w="2977" w:type="dxa"/>
            <w:shd w:val="clear" w:color="auto" w:fill="auto"/>
            <w:vAlign w:val="center"/>
          </w:tcPr>
          <w:p w14:paraId="01473C0B" w14:textId="0E94EF00" w:rsidR="007B0C13" w:rsidRPr="00607D81" w:rsidRDefault="007B0C13" w:rsidP="007B0C13">
            <w:pPr>
              <w:spacing w:before="0" w:after="0" w:line="240" w:lineRule="auto"/>
              <w:jc w:val="center"/>
              <w:rPr>
                <w:color w:val="000000"/>
                <w:sz w:val="20"/>
                <w:szCs w:val="20"/>
                <w:lang w:eastAsia="hr-HR"/>
              </w:rPr>
            </w:pPr>
            <w:r w:rsidRPr="00607D81">
              <w:rPr>
                <w:sz w:val="20"/>
                <w:szCs w:val="20"/>
              </w:rPr>
              <w:t>zgrada u Jelenju, Vodičajna 8</w:t>
            </w:r>
          </w:p>
        </w:tc>
        <w:tc>
          <w:tcPr>
            <w:tcW w:w="1276" w:type="dxa"/>
            <w:shd w:val="clear" w:color="auto" w:fill="auto"/>
            <w:vAlign w:val="center"/>
          </w:tcPr>
          <w:p w14:paraId="24D72433" w14:textId="6C9CF2BA" w:rsidR="007B0C13" w:rsidRPr="00607D81" w:rsidRDefault="007B0C13" w:rsidP="007B0C13">
            <w:pPr>
              <w:spacing w:before="0" w:after="0" w:line="240" w:lineRule="auto"/>
              <w:jc w:val="center"/>
              <w:rPr>
                <w:color w:val="000000"/>
                <w:sz w:val="20"/>
                <w:szCs w:val="20"/>
                <w:lang w:eastAsia="hr-HR"/>
              </w:rPr>
            </w:pPr>
            <w:r w:rsidRPr="00607D81">
              <w:rPr>
                <w:color w:val="auto"/>
                <w:sz w:val="20"/>
                <w:szCs w:val="20"/>
              </w:rPr>
              <w:t>Oko 500</w:t>
            </w:r>
          </w:p>
        </w:tc>
        <w:tc>
          <w:tcPr>
            <w:tcW w:w="1410" w:type="dxa"/>
          </w:tcPr>
          <w:p w14:paraId="6F9EF155" w14:textId="268991EC" w:rsidR="007B0C13" w:rsidRPr="00607D81" w:rsidRDefault="007B0C13" w:rsidP="007B0C13">
            <w:pPr>
              <w:spacing w:before="0" w:after="0" w:line="240" w:lineRule="auto"/>
              <w:jc w:val="center"/>
              <w:rPr>
                <w:color w:val="auto"/>
                <w:sz w:val="20"/>
                <w:szCs w:val="20"/>
              </w:rPr>
            </w:pPr>
          </w:p>
        </w:tc>
      </w:tr>
      <w:tr w:rsidR="007B0C13" w:rsidRPr="00607D81" w14:paraId="4BE75CD6" w14:textId="3F9D3B9F" w:rsidTr="00607D81">
        <w:trPr>
          <w:trHeight w:val="580"/>
          <w:jc w:val="center"/>
        </w:trPr>
        <w:tc>
          <w:tcPr>
            <w:tcW w:w="3397" w:type="dxa"/>
            <w:shd w:val="clear" w:color="auto" w:fill="auto"/>
          </w:tcPr>
          <w:p w14:paraId="1905513E" w14:textId="3FC0BD58" w:rsidR="007B0C13" w:rsidRPr="00607D81" w:rsidRDefault="007B0C13" w:rsidP="007B0C13">
            <w:pPr>
              <w:spacing w:before="0" w:after="0" w:line="240" w:lineRule="auto"/>
              <w:jc w:val="center"/>
              <w:rPr>
                <w:color w:val="000000"/>
                <w:sz w:val="20"/>
                <w:szCs w:val="20"/>
                <w:lang w:eastAsia="hr-HR"/>
              </w:rPr>
            </w:pPr>
            <w:r w:rsidRPr="00607D81">
              <w:rPr>
                <w:sz w:val="20"/>
                <w:szCs w:val="20"/>
              </w:rPr>
              <w:t xml:space="preserve"> Zgrada stare škole u Jelenju</w:t>
            </w:r>
          </w:p>
        </w:tc>
        <w:tc>
          <w:tcPr>
            <w:tcW w:w="2977" w:type="dxa"/>
            <w:shd w:val="clear" w:color="auto" w:fill="auto"/>
            <w:vAlign w:val="center"/>
          </w:tcPr>
          <w:p w14:paraId="7C0A67B3" w14:textId="58A17B28" w:rsidR="007B0C13" w:rsidRPr="00607D81" w:rsidRDefault="007B0C13" w:rsidP="007B0C13">
            <w:pPr>
              <w:spacing w:before="0" w:after="0" w:line="240" w:lineRule="auto"/>
              <w:jc w:val="center"/>
              <w:rPr>
                <w:color w:val="000000"/>
                <w:sz w:val="20"/>
                <w:szCs w:val="20"/>
                <w:lang w:eastAsia="hr-HR"/>
              </w:rPr>
            </w:pPr>
            <w:r w:rsidRPr="00607D81">
              <w:rPr>
                <w:sz w:val="20"/>
                <w:szCs w:val="20"/>
              </w:rPr>
              <w:t>Jelenje 4</w:t>
            </w:r>
          </w:p>
        </w:tc>
        <w:tc>
          <w:tcPr>
            <w:tcW w:w="1276" w:type="dxa"/>
            <w:shd w:val="clear" w:color="auto" w:fill="auto"/>
            <w:vAlign w:val="center"/>
          </w:tcPr>
          <w:p w14:paraId="3639365D" w14:textId="26F31949" w:rsidR="007B0C13" w:rsidRPr="00607D81" w:rsidRDefault="007B0C13" w:rsidP="007B0C13">
            <w:pPr>
              <w:spacing w:before="0" w:after="0" w:line="240" w:lineRule="auto"/>
              <w:jc w:val="center"/>
              <w:rPr>
                <w:color w:val="000000"/>
                <w:sz w:val="20"/>
                <w:szCs w:val="20"/>
                <w:lang w:eastAsia="hr-HR"/>
              </w:rPr>
            </w:pPr>
            <w:r w:rsidRPr="00607D81">
              <w:rPr>
                <w:color w:val="auto"/>
                <w:sz w:val="20"/>
                <w:szCs w:val="20"/>
              </w:rPr>
              <w:t>Oko 120</w:t>
            </w:r>
          </w:p>
        </w:tc>
        <w:tc>
          <w:tcPr>
            <w:tcW w:w="1410" w:type="dxa"/>
          </w:tcPr>
          <w:p w14:paraId="0E05126A" w14:textId="06AFC4E2" w:rsidR="007B0C13" w:rsidRPr="00607D81" w:rsidRDefault="007B0C13" w:rsidP="007B0C13">
            <w:pPr>
              <w:spacing w:before="0" w:after="0" w:line="240" w:lineRule="auto"/>
              <w:jc w:val="center"/>
              <w:rPr>
                <w:color w:val="auto"/>
                <w:sz w:val="20"/>
                <w:szCs w:val="20"/>
              </w:rPr>
            </w:pPr>
          </w:p>
        </w:tc>
      </w:tr>
      <w:tr w:rsidR="007B0C13" w:rsidRPr="00607D81" w14:paraId="3C782330" w14:textId="73A02334" w:rsidTr="00AA71FE">
        <w:trPr>
          <w:trHeight w:val="580"/>
          <w:jc w:val="center"/>
        </w:trPr>
        <w:tc>
          <w:tcPr>
            <w:tcW w:w="3397" w:type="dxa"/>
            <w:shd w:val="clear" w:color="auto" w:fill="auto"/>
            <w:vAlign w:val="center"/>
          </w:tcPr>
          <w:p w14:paraId="05E1496C" w14:textId="248C978E" w:rsidR="007B0C13" w:rsidRPr="00607D81" w:rsidRDefault="007B0C13" w:rsidP="007B0C13">
            <w:pPr>
              <w:spacing w:before="0" w:after="0" w:line="240" w:lineRule="auto"/>
              <w:jc w:val="center"/>
              <w:rPr>
                <w:color w:val="000000"/>
                <w:sz w:val="20"/>
                <w:szCs w:val="20"/>
                <w:lang w:eastAsia="hr-HR"/>
              </w:rPr>
            </w:pPr>
            <w:r w:rsidRPr="00607D81">
              <w:rPr>
                <w:sz w:val="20"/>
                <w:szCs w:val="20"/>
              </w:rPr>
              <w:lastRenderedPageBreak/>
              <w:t>Zgrada Doma Dražice, dvorana</w:t>
            </w:r>
          </w:p>
        </w:tc>
        <w:tc>
          <w:tcPr>
            <w:tcW w:w="2977" w:type="dxa"/>
            <w:shd w:val="clear" w:color="auto" w:fill="auto"/>
            <w:vAlign w:val="center"/>
          </w:tcPr>
          <w:p w14:paraId="2ECA793F" w14:textId="1AEC8EC9" w:rsidR="007B0C13" w:rsidRPr="00607D81" w:rsidRDefault="00607D81" w:rsidP="007B0C13">
            <w:pPr>
              <w:spacing w:before="0" w:after="0" w:line="240" w:lineRule="auto"/>
              <w:jc w:val="center"/>
              <w:rPr>
                <w:color w:val="000000"/>
                <w:sz w:val="20"/>
                <w:szCs w:val="20"/>
                <w:lang w:eastAsia="hr-HR"/>
              </w:rPr>
            </w:pPr>
            <w:r w:rsidRPr="00607D81">
              <w:rPr>
                <w:sz w:val="20"/>
                <w:szCs w:val="20"/>
              </w:rPr>
              <w:t>Dražičkih boraca 64</w:t>
            </w:r>
          </w:p>
        </w:tc>
        <w:tc>
          <w:tcPr>
            <w:tcW w:w="1276" w:type="dxa"/>
            <w:shd w:val="clear" w:color="auto" w:fill="auto"/>
            <w:vAlign w:val="center"/>
          </w:tcPr>
          <w:p w14:paraId="289A2487" w14:textId="5D475E59" w:rsidR="007B0C13" w:rsidRPr="00607D81" w:rsidRDefault="007B0C13" w:rsidP="007B0C13">
            <w:pPr>
              <w:spacing w:before="0" w:after="0" w:line="240" w:lineRule="auto"/>
              <w:jc w:val="center"/>
              <w:rPr>
                <w:color w:val="000000"/>
                <w:sz w:val="20"/>
                <w:szCs w:val="20"/>
                <w:lang w:eastAsia="hr-HR"/>
              </w:rPr>
            </w:pPr>
            <w:r w:rsidRPr="00607D81">
              <w:rPr>
                <w:color w:val="000000"/>
                <w:sz w:val="20"/>
                <w:szCs w:val="20"/>
                <w:lang w:eastAsia="hr-HR"/>
              </w:rPr>
              <w:t xml:space="preserve">Oko </w:t>
            </w:r>
            <w:r w:rsidR="00607D81" w:rsidRPr="00607D81">
              <w:rPr>
                <w:color w:val="000000"/>
                <w:sz w:val="20"/>
                <w:szCs w:val="20"/>
                <w:lang w:eastAsia="hr-HR"/>
              </w:rPr>
              <w:t>35</w:t>
            </w:r>
            <w:r w:rsidRPr="00607D81">
              <w:rPr>
                <w:color w:val="000000"/>
                <w:sz w:val="20"/>
                <w:szCs w:val="20"/>
                <w:lang w:eastAsia="hr-HR"/>
              </w:rPr>
              <w:t>0</w:t>
            </w:r>
          </w:p>
        </w:tc>
        <w:tc>
          <w:tcPr>
            <w:tcW w:w="1410" w:type="dxa"/>
          </w:tcPr>
          <w:p w14:paraId="617372A8" w14:textId="2020C3C8" w:rsidR="007B0C13" w:rsidRPr="00607D81" w:rsidRDefault="007B0C13" w:rsidP="007B0C13">
            <w:pPr>
              <w:spacing w:before="0" w:after="0" w:line="240" w:lineRule="auto"/>
              <w:jc w:val="center"/>
              <w:rPr>
                <w:color w:val="000000"/>
                <w:sz w:val="20"/>
                <w:szCs w:val="20"/>
                <w:lang w:eastAsia="hr-HR"/>
              </w:rPr>
            </w:pPr>
          </w:p>
        </w:tc>
      </w:tr>
      <w:tr w:rsidR="007B0C13" w:rsidRPr="00607D81" w14:paraId="1D2BF415" w14:textId="77777777" w:rsidTr="00AA71FE">
        <w:trPr>
          <w:trHeight w:val="580"/>
          <w:jc w:val="center"/>
        </w:trPr>
        <w:tc>
          <w:tcPr>
            <w:tcW w:w="3397" w:type="dxa"/>
            <w:shd w:val="clear" w:color="auto" w:fill="auto"/>
            <w:vAlign w:val="center"/>
          </w:tcPr>
          <w:p w14:paraId="1FEE905C" w14:textId="00EB91D4" w:rsidR="007B0C13" w:rsidRPr="00607D81" w:rsidRDefault="007B0C13" w:rsidP="007B0C13">
            <w:pPr>
              <w:spacing w:before="0" w:after="0" w:line="240" w:lineRule="auto"/>
              <w:jc w:val="center"/>
              <w:rPr>
                <w:color w:val="000000"/>
                <w:sz w:val="20"/>
                <w:szCs w:val="20"/>
                <w:lang w:eastAsia="hr-HR"/>
              </w:rPr>
            </w:pPr>
            <w:r w:rsidRPr="00607D81">
              <w:rPr>
                <w:sz w:val="20"/>
                <w:szCs w:val="20"/>
              </w:rPr>
              <w:t>Zgrada Doma Dražice</w:t>
            </w:r>
          </w:p>
        </w:tc>
        <w:tc>
          <w:tcPr>
            <w:tcW w:w="2977" w:type="dxa"/>
            <w:shd w:val="clear" w:color="auto" w:fill="auto"/>
            <w:vAlign w:val="center"/>
          </w:tcPr>
          <w:p w14:paraId="1E24DC56" w14:textId="7F76D789" w:rsidR="007B0C13" w:rsidRPr="00607D81" w:rsidRDefault="00607D81" w:rsidP="007B0C13">
            <w:pPr>
              <w:spacing w:before="0" w:after="0" w:line="240" w:lineRule="auto"/>
              <w:jc w:val="center"/>
              <w:rPr>
                <w:color w:val="000000"/>
                <w:sz w:val="20"/>
                <w:szCs w:val="20"/>
                <w:lang w:eastAsia="hr-HR"/>
              </w:rPr>
            </w:pPr>
            <w:r w:rsidRPr="00607D81">
              <w:rPr>
                <w:sz w:val="20"/>
                <w:szCs w:val="20"/>
              </w:rPr>
              <w:t>Općinska vijećnica, Dražičkih boraca 64</w:t>
            </w:r>
          </w:p>
        </w:tc>
        <w:tc>
          <w:tcPr>
            <w:tcW w:w="1276" w:type="dxa"/>
            <w:shd w:val="clear" w:color="auto" w:fill="auto"/>
            <w:vAlign w:val="center"/>
          </w:tcPr>
          <w:p w14:paraId="07259617" w14:textId="04F06C94" w:rsidR="007B0C13" w:rsidRPr="00607D81" w:rsidRDefault="00607D81" w:rsidP="007B0C13">
            <w:pPr>
              <w:spacing w:before="0" w:after="0" w:line="240" w:lineRule="auto"/>
              <w:jc w:val="center"/>
              <w:rPr>
                <w:color w:val="000000"/>
                <w:sz w:val="20"/>
                <w:szCs w:val="20"/>
                <w:lang w:eastAsia="hr-HR"/>
              </w:rPr>
            </w:pPr>
            <w:r w:rsidRPr="00607D81">
              <w:rPr>
                <w:color w:val="000000"/>
                <w:sz w:val="20"/>
                <w:szCs w:val="20"/>
                <w:lang w:eastAsia="hr-HR"/>
              </w:rPr>
              <w:t>Oko 50</w:t>
            </w:r>
          </w:p>
        </w:tc>
        <w:tc>
          <w:tcPr>
            <w:tcW w:w="1410" w:type="dxa"/>
          </w:tcPr>
          <w:p w14:paraId="47FBAD16" w14:textId="77777777" w:rsidR="007B0C13" w:rsidRPr="00607D81" w:rsidRDefault="007B0C13" w:rsidP="007B0C13">
            <w:pPr>
              <w:spacing w:before="0" w:after="0" w:line="240" w:lineRule="auto"/>
              <w:jc w:val="center"/>
              <w:rPr>
                <w:color w:val="000000"/>
                <w:sz w:val="20"/>
                <w:szCs w:val="20"/>
                <w:lang w:eastAsia="hr-HR"/>
              </w:rPr>
            </w:pPr>
          </w:p>
        </w:tc>
      </w:tr>
      <w:tr w:rsidR="007B0C13" w:rsidRPr="00607D81" w14:paraId="6A9D4DEF" w14:textId="77777777" w:rsidTr="00AA71FE">
        <w:trPr>
          <w:trHeight w:val="580"/>
          <w:jc w:val="center"/>
        </w:trPr>
        <w:tc>
          <w:tcPr>
            <w:tcW w:w="3397" w:type="dxa"/>
            <w:shd w:val="clear" w:color="auto" w:fill="auto"/>
            <w:vAlign w:val="center"/>
          </w:tcPr>
          <w:p w14:paraId="53E14D52" w14:textId="58DEA931" w:rsidR="007B0C13" w:rsidRPr="00607D81" w:rsidRDefault="007B0C13" w:rsidP="007B0C13">
            <w:pPr>
              <w:spacing w:before="0" w:after="0" w:line="240" w:lineRule="auto"/>
              <w:jc w:val="center"/>
              <w:rPr>
                <w:color w:val="000000"/>
                <w:sz w:val="20"/>
                <w:szCs w:val="20"/>
                <w:lang w:eastAsia="hr-HR"/>
              </w:rPr>
            </w:pPr>
            <w:r w:rsidRPr="00607D81">
              <w:rPr>
                <w:sz w:val="20"/>
                <w:szCs w:val="20"/>
              </w:rPr>
              <w:t>Zgrada Doma Dražice, prostorija kuglane</w:t>
            </w:r>
          </w:p>
        </w:tc>
        <w:tc>
          <w:tcPr>
            <w:tcW w:w="2977" w:type="dxa"/>
            <w:shd w:val="clear" w:color="auto" w:fill="auto"/>
            <w:vAlign w:val="center"/>
          </w:tcPr>
          <w:p w14:paraId="05602C97" w14:textId="4FAB5825" w:rsidR="007B0C13" w:rsidRPr="00607D81" w:rsidRDefault="00607D81" w:rsidP="007B0C13">
            <w:pPr>
              <w:spacing w:before="0" w:after="0" w:line="240" w:lineRule="auto"/>
              <w:jc w:val="center"/>
              <w:rPr>
                <w:color w:val="000000"/>
                <w:sz w:val="20"/>
                <w:szCs w:val="20"/>
                <w:lang w:eastAsia="hr-HR"/>
              </w:rPr>
            </w:pPr>
            <w:r w:rsidRPr="00607D81">
              <w:rPr>
                <w:sz w:val="20"/>
                <w:szCs w:val="20"/>
              </w:rPr>
              <w:t>Dražičkih boraca 64</w:t>
            </w:r>
          </w:p>
        </w:tc>
        <w:tc>
          <w:tcPr>
            <w:tcW w:w="1276" w:type="dxa"/>
            <w:shd w:val="clear" w:color="auto" w:fill="auto"/>
            <w:vAlign w:val="center"/>
          </w:tcPr>
          <w:p w14:paraId="559B629D" w14:textId="4FD11749" w:rsidR="007B0C13" w:rsidRPr="00607D81" w:rsidRDefault="00607D81" w:rsidP="007B0C13">
            <w:pPr>
              <w:spacing w:before="0" w:after="0" w:line="240" w:lineRule="auto"/>
              <w:jc w:val="center"/>
              <w:rPr>
                <w:color w:val="000000"/>
                <w:sz w:val="20"/>
                <w:szCs w:val="20"/>
                <w:lang w:eastAsia="hr-HR"/>
              </w:rPr>
            </w:pPr>
            <w:r w:rsidRPr="00607D81">
              <w:rPr>
                <w:color w:val="000000"/>
                <w:sz w:val="20"/>
                <w:szCs w:val="20"/>
                <w:lang w:eastAsia="hr-HR"/>
              </w:rPr>
              <w:t>Oko 200</w:t>
            </w:r>
          </w:p>
        </w:tc>
        <w:tc>
          <w:tcPr>
            <w:tcW w:w="1410" w:type="dxa"/>
          </w:tcPr>
          <w:p w14:paraId="4522FEFF" w14:textId="77777777" w:rsidR="007B0C13" w:rsidRPr="00607D81" w:rsidRDefault="007B0C13" w:rsidP="007B0C13">
            <w:pPr>
              <w:spacing w:before="0" w:after="0" w:line="240" w:lineRule="auto"/>
              <w:jc w:val="center"/>
              <w:rPr>
                <w:color w:val="000000"/>
                <w:sz w:val="20"/>
                <w:szCs w:val="20"/>
                <w:lang w:eastAsia="hr-HR"/>
              </w:rPr>
            </w:pPr>
          </w:p>
        </w:tc>
      </w:tr>
      <w:tr w:rsidR="007B0C13" w:rsidRPr="00607D81" w14:paraId="639FA73D" w14:textId="77777777" w:rsidTr="00AA71FE">
        <w:trPr>
          <w:trHeight w:val="580"/>
          <w:jc w:val="center"/>
        </w:trPr>
        <w:tc>
          <w:tcPr>
            <w:tcW w:w="3397" w:type="dxa"/>
            <w:shd w:val="clear" w:color="auto" w:fill="auto"/>
            <w:vAlign w:val="center"/>
          </w:tcPr>
          <w:p w14:paraId="2F771905" w14:textId="647091C2" w:rsidR="007B0C13" w:rsidRPr="00607D81" w:rsidRDefault="007B0C13" w:rsidP="007B0C13">
            <w:pPr>
              <w:spacing w:before="0" w:after="0" w:line="240" w:lineRule="auto"/>
              <w:jc w:val="center"/>
              <w:rPr>
                <w:color w:val="000000"/>
                <w:sz w:val="20"/>
                <w:szCs w:val="20"/>
                <w:lang w:eastAsia="hr-HR"/>
              </w:rPr>
            </w:pPr>
            <w:r w:rsidRPr="00607D81">
              <w:rPr>
                <w:sz w:val="20"/>
                <w:szCs w:val="20"/>
              </w:rPr>
              <w:t>Zgrada dječjeg vrtića</w:t>
            </w:r>
          </w:p>
        </w:tc>
        <w:tc>
          <w:tcPr>
            <w:tcW w:w="2977" w:type="dxa"/>
            <w:shd w:val="clear" w:color="auto" w:fill="auto"/>
            <w:vAlign w:val="center"/>
          </w:tcPr>
          <w:p w14:paraId="070797E2" w14:textId="12182BF3" w:rsidR="007B0C13" w:rsidRPr="00607D81" w:rsidRDefault="00607D81" w:rsidP="007B0C13">
            <w:pPr>
              <w:spacing w:before="0" w:after="0" w:line="240" w:lineRule="auto"/>
              <w:jc w:val="center"/>
              <w:rPr>
                <w:color w:val="000000"/>
                <w:sz w:val="20"/>
                <w:szCs w:val="20"/>
                <w:lang w:eastAsia="hr-HR"/>
              </w:rPr>
            </w:pPr>
            <w:r w:rsidRPr="00607D81">
              <w:rPr>
                <w:sz w:val="20"/>
                <w:szCs w:val="20"/>
              </w:rPr>
              <w:t>Podhum 125</w:t>
            </w:r>
          </w:p>
        </w:tc>
        <w:tc>
          <w:tcPr>
            <w:tcW w:w="1276" w:type="dxa"/>
            <w:shd w:val="clear" w:color="auto" w:fill="auto"/>
            <w:vAlign w:val="center"/>
          </w:tcPr>
          <w:p w14:paraId="495A5C05" w14:textId="67DFCB98" w:rsidR="007B0C13" w:rsidRPr="00607D81" w:rsidRDefault="00607D81" w:rsidP="007B0C13">
            <w:pPr>
              <w:spacing w:before="0" w:after="0" w:line="240" w:lineRule="auto"/>
              <w:jc w:val="center"/>
              <w:rPr>
                <w:color w:val="000000"/>
                <w:sz w:val="20"/>
                <w:szCs w:val="20"/>
                <w:lang w:eastAsia="hr-HR"/>
              </w:rPr>
            </w:pPr>
            <w:r w:rsidRPr="00607D81">
              <w:rPr>
                <w:color w:val="000000"/>
                <w:sz w:val="20"/>
                <w:szCs w:val="20"/>
                <w:lang w:eastAsia="hr-HR"/>
              </w:rPr>
              <w:t>Oko 100</w:t>
            </w:r>
          </w:p>
        </w:tc>
        <w:tc>
          <w:tcPr>
            <w:tcW w:w="1410" w:type="dxa"/>
          </w:tcPr>
          <w:p w14:paraId="2A88F805" w14:textId="77777777" w:rsidR="007B0C13" w:rsidRPr="00607D81" w:rsidRDefault="007B0C13" w:rsidP="007B0C13">
            <w:pPr>
              <w:spacing w:before="0" w:after="0" w:line="240" w:lineRule="auto"/>
              <w:jc w:val="center"/>
              <w:rPr>
                <w:color w:val="000000"/>
                <w:sz w:val="20"/>
                <w:szCs w:val="20"/>
                <w:lang w:eastAsia="hr-HR"/>
              </w:rPr>
            </w:pPr>
          </w:p>
        </w:tc>
      </w:tr>
      <w:tr w:rsidR="007B0C13" w:rsidRPr="00607D81" w14:paraId="6DA332F2" w14:textId="77777777" w:rsidTr="00AA71FE">
        <w:trPr>
          <w:trHeight w:val="580"/>
          <w:jc w:val="center"/>
        </w:trPr>
        <w:tc>
          <w:tcPr>
            <w:tcW w:w="3397" w:type="dxa"/>
            <w:shd w:val="clear" w:color="auto" w:fill="auto"/>
            <w:vAlign w:val="center"/>
          </w:tcPr>
          <w:p w14:paraId="03BAF699" w14:textId="672FA851" w:rsidR="007B0C13" w:rsidRPr="00607D81" w:rsidRDefault="007B0C13" w:rsidP="007B0C13">
            <w:pPr>
              <w:spacing w:before="0" w:after="0" w:line="240" w:lineRule="auto"/>
              <w:jc w:val="center"/>
              <w:rPr>
                <w:color w:val="000000"/>
                <w:sz w:val="20"/>
                <w:szCs w:val="20"/>
                <w:lang w:eastAsia="hr-HR"/>
              </w:rPr>
            </w:pPr>
            <w:r w:rsidRPr="00607D81">
              <w:rPr>
                <w:sz w:val="20"/>
                <w:szCs w:val="20"/>
              </w:rPr>
              <w:t xml:space="preserve">Prostorija Lovačkog društva Jelenje </w:t>
            </w:r>
          </w:p>
        </w:tc>
        <w:tc>
          <w:tcPr>
            <w:tcW w:w="2977" w:type="dxa"/>
            <w:shd w:val="clear" w:color="auto" w:fill="auto"/>
            <w:vAlign w:val="center"/>
          </w:tcPr>
          <w:p w14:paraId="3693008F" w14:textId="77777777" w:rsidR="007B0C13" w:rsidRPr="00607D81" w:rsidRDefault="007B0C13" w:rsidP="007B0C13">
            <w:pPr>
              <w:spacing w:before="0" w:after="0" w:line="240" w:lineRule="auto"/>
              <w:jc w:val="center"/>
              <w:rPr>
                <w:color w:val="000000"/>
                <w:sz w:val="20"/>
                <w:szCs w:val="20"/>
                <w:lang w:eastAsia="hr-HR"/>
              </w:rPr>
            </w:pPr>
          </w:p>
        </w:tc>
        <w:tc>
          <w:tcPr>
            <w:tcW w:w="1276" w:type="dxa"/>
            <w:shd w:val="clear" w:color="auto" w:fill="auto"/>
            <w:vAlign w:val="center"/>
          </w:tcPr>
          <w:p w14:paraId="40893189" w14:textId="7AD47C20" w:rsidR="007B0C13" w:rsidRPr="00607D81" w:rsidRDefault="00607D81" w:rsidP="007B0C13">
            <w:pPr>
              <w:spacing w:before="0" w:after="0" w:line="240" w:lineRule="auto"/>
              <w:jc w:val="center"/>
              <w:rPr>
                <w:color w:val="000000"/>
                <w:sz w:val="20"/>
                <w:szCs w:val="20"/>
                <w:lang w:eastAsia="hr-HR"/>
              </w:rPr>
            </w:pPr>
            <w:r w:rsidRPr="00607D81">
              <w:rPr>
                <w:color w:val="000000"/>
                <w:sz w:val="20"/>
                <w:szCs w:val="20"/>
                <w:lang w:eastAsia="hr-HR"/>
              </w:rPr>
              <w:t>Oko 30</w:t>
            </w:r>
          </w:p>
        </w:tc>
        <w:tc>
          <w:tcPr>
            <w:tcW w:w="1410" w:type="dxa"/>
          </w:tcPr>
          <w:p w14:paraId="6A3E2876" w14:textId="77777777" w:rsidR="007B0C13" w:rsidRPr="00607D81" w:rsidRDefault="007B0C13" w:rsidP="007B0C13">
            <w:pPr>
              <w:spacing w:before="0" w:after="0" w:line="240" w:lineRule="auto"/>
              <w:jc w:val="center"/>
              <w:rPr>
                <w:color w:val="000000"/>
                <w:sz w:val="20"/>
                <w:szCs w:val="20"/>
                <w:lang w:eastAsia="hr-HR"/>
              </w:rPr>
            </w:pPr>
          </w:p>
        </w:tc>
      </w:tr>
      <w:tr w:rsidR="007B0C13" w:rsidRPr="00607D81" w14:paraId="10410210" w14:textId="77777777" w:rsidTr="00AA71FE">
        <w:trPr>
          <w:trHeight w:val="580"/>
          <w:jc w:val="center"/>
        </w:trPr>
        <w:tc>
          <w:tcPr>
            <w:tcW w:w="3397" w:type="dxa"/>
            <w:shd w:val="clear" w:color="auto" w:fill="auto"/>
            <w:vAlign w:val="center"/>
          </w:tcPr>
          <w:p w14:paraId="6A4B18EA" w14:textId="1DD300EC" w:rsidR="007B0C13" w:rsidRPr="00607D81" w:rsidRDefault="007B0C13" w:rsidP="007B0C13">
            <w:pPr>
              <w:spacing w:before="0" w:after="0" w:line="240" w:lineRule="auto"/>
              <w:jc w:val="center"/>
              <w:rPr>
                <w:color w:val="000000"/>
                <w:sz w:val="20"/>
                <w:szCs w:val="20"/>
                <w:lang w:eastAsia="hr-HR"/>
              </w:rPr>
            </w:pPr>
            <w:r w:rsidRPr="00607D81">
              <w:rPr>
                <w:sz w:val="20"/>
                <w:szCs w:val="20"/>
              </w:rPr>
              <w:t xml:space="preserve"> Zgrada Boćarskog društva Zoretići </w:t>
            </w:r>
          </w:p>
        </w:tc>
        <w:tc>
          <w:tcPr>
            <w:tcW w:w="2977" w:type="dxa"/>
            <w:shd w:val="clear" w:color="auto" w:fill="auto"/>
            <w:vAlign w:val="center"/>
          </w:tcPr>
          <w:p w14:paraId="5E07A8D7" w14:textId="77777777" w:rsidR="007B0C13" w:rsidRPr="00607D81" w:rsidRDefault="007B0C13" w:rsidP="007B0C13">
            <w:pPr>
              <w:spacing w:before="0" w:after="0" w:line="240" w:lineRule="auto"/>
              <w:jc w:val="center"/>
              <w:rPr>
                <w:color w:val="000000"/>
                <w:sz w:val="20"/>
                <w:szCs w:val="20"/>
                <w:lang w:eastAsia="hr-HR"/>
              </w:rPr>
            </w:pPr>
          </w:p>
        </w:tc>
        <w:tc>
          <w:tcPr>
            <w:tcW w:w="1276" w:type="dxa"/>
            <w:shd w:val="clear" w:color="auto" w:fill="auto"/>
            <w:vAlign w:val="center"/>
          </w:tcPr>
          <w:p w14:paraId="66E52628" w14:textId="38B23F42" w:rsidR="007B0C13" w:rsidRPr="00607D81" w:rsidRDefault="00607D81" w:rsidP="007B0C13">
            <w:pPr>
              <w:spacing w:before="0" w:after="0" w:line="240" w:lineRule="auto"/>
              <w:jc w:val="center"/>
              <w:rPr>
                <w:color w:val="000000"/>
                <w:sz w:val="20"/>
                <w:szCs w:val="20"/>
                <w:lang w:eastAsia="hr-HR"/>
              </w:rPr>
            </w:pPr>
            <w:r w:rsidRPr="00607D81">
              <w:rPr>
                <w:color w:val="000000"/>
                <w:sz w:val="20"/>
                <w:szCs w:val="20"/>
                <w:lang w:eastAsia="hr-HR"/>
              </w:rPr>
              <w:t>Oko 100</w:t>
            </w:r>
          </w:p>
        </w:tc>
        <w:tc>
          <w:tcPr>
            <w:tcW w:w="1410" w:type="dxa"/>
          </w:tcPr>
          <w:p w14:paraId="7FF5B581" w14:textId="77777777" w:rsidR="007B0C13" w:rsidRPr="00607D81" w:rsidRDefault="007B0C13" w:rsidP="007B0C13">
            <w:pPr>
              <w:spacing w:before="0" w:after="0" w:line="240" w:lineRule="auto"/>
              <w:jc w:val="center"/>
              <w:rPr>
                <w:color w:val="000000"/>
                <w:sz w:val="20"/>
                <w:szCs w:val="20"/>
                <w:lang w:eastAsia="hr-HR"/>
              </w:rPr>
            </w:pPr>
          </w:p>
        </w:tc>
      </w:tr>
      <w:tr w:rsidR="007B0C13" w:rsidRPr="00607D81" w14:paraId="5AB9CC66" w14:textId="77777777" w:rsidTr="00AA71FE">
        <w:trPr>
          <w:trHeight w:val="580"/>
          <w:jc w:val="center"/>
        </w:trPr>
        <w:tc>
          <w:tcPr>
            <w:tcW w:w="3397" w:type="dxa"/>
            <w:shd w:val="clear" w:color="auto" w:fill="auto"/>
            <w:vAlign w:val="center"/>
          </w:tcPr>
          <w:p w14:paraId="6231A341" w14:textId="00FB0F61" w:rsidR="007B0C13" w:rsidRPr="00607D81" w:rsidRDefault="007B0C13" w:rsidP="007B0C13">
            <w:pPr>
              <w:spacing w:before="0" w:after="0" w:line="240" w:lineRule="auto"/>
              <w:jc w:val="center"/>
              <w:rPr>
                <w:color w:val="000000"/>
                <w:sz w:val="20"/>
                <w:szCs w:val="20"/>
                <w:lang w:eastAsia="hr-HR"/>
              </w:rPr>
            </w:pPr>
            <w:r w:rsidRPr="00607D81">
              <w:rPr>
                <w:sz w:val="20"/>
                <w:szCs w:val="20"/>
              </w:rPr>
              <w:t xml:space="preserve">Prostorija stare područne škole u Ratuljama, </w:t>
            </w:r>
          </w:p>
        </w:tc>
        <w:tc>
          <w:tcPr>
            <w:tcW w:w="2977" w:type="dxa"/>
            <w:shd w:val="clear" w:color="auto" w:fill="auto"/>
            <w:vAlign w:val="center"/>
          </w:tcPr>
          <w:p w14:paraId="2550D785" w14:textId="166E53FB" w:rsidR="007B0C13" w:rsidRPr="00607D81" w:rsidRDefault="00607D81" w:rsidP="007B0C13">
            <w:pPr>
              <w:spacing w:before="0" w:after="0" w:line="240" w:lineRule="auto"/>
              <w:jc w:val="center"/>
              <w:rPr>
                <w:color w:val="000000"/>
                <w:sz w:val="20"/>
                <w:szCs w:val="20"/>
                <w:lang w:eastAsia="hr-HR"/>
              </w:rPr>
            </w:pPr>
            <w:r w:rsidRPr="00607D81">
              <w:rPr>
                <w:sz w:val="20"/>
                <w:szCs w:val="20"/>
              </w:rPr>
              <w:t>Ratulje 5</w:t>
            </w:r>
          </w:p>
        </w:tc>
        <w:tc>
          <w:tcPr>
            <w:tcW w:w="1276" w:type="dxa"/>
            <w:shd w:val="clear" w:color="auto" w:fill="auto"/>
            <w:vAlign w:val="center"/>
          </w:tcPr>
          <w:p w14:paraId="2968DA2A" w14:textId="7C66709C" w:rsidR="007B0C13" w:rsidRPr="00607D81" w:rsidRDefault="00607D81" w:rsidP="007B0C13">
            <w:pPr>
              <w:spacing w:before="0" w:after="0" w:line="240" w:lineRule="auto"/>
              <w:jc w:val="center"/>
              <w:rPr>
                <w:color w:val="000000"/>
                <w:sz w:val="20"/>
                <w:szCs w:val="20"/>
                <w:lang w:eastAsia="hr-HR"/>
              </w:rPr>
            </w:pPr>
            <w:r w:rsidRPr="00607D81">
              <w:rPr>
                <w:color w:val="000000"/>
                <w:sz w:val="20"/>
                <w:szCs w:val="20"/>
                <w:lang w:eastAsia="hr-HR"/>
              </w:rPr>
              <w:t>Oko 30</w:t>
            </w:r>
          </w:p>
        </w:tc>
        <w:tc>
          <w:tcPr>
            <w:tcW w:w="1410" w:type="dxa"/>
          </w:tcPr>
          <w:p w14:paraId="368656B9" w14:textId="77777777" w:rsidR="007B0C13" w:rsidRPr="00607D81" w:rsidRDefault="007B0C13" w:rsidP="007B0C13">
            <w:pPr>
              <w:spacing w:before="0" w:after="0" w:line="240" w:lineRule="auto"/>
              <w:jc w:val="center"/>
              <w:rPr>
                <w:color w:val="000000"/>
                <w:sz w:val="20"/>
                <w:szCs w:val="20"/>
                <w:lang w:eastAsia="hr-HR"/>
              </w:rPr>
            </w:pPr>
          </w:p>
        </w:tc>
      </w:tr>
      <w:tr w:rsidR="007B0C13" w:rsidRPr="00607D81" w14:paraId="44F75ACC" w14:textId="77777777" w:rsidTr="00AA71FE">
        <w:trPr>
          <w:trHeight w:val="580"/>
          <w:jc w:val="center"/>
        </w:trPr>
        <w:tc>
          <w:tcPr>
            <w:tcW w:w="3397" w:type="dxa"/>
            <w:shd w:val="clear" w:color="auto" w:fill="auto"/>
            <w:vAlign w:val="center"/>
          </w:tcPr>
          <w:p w14:paraId="150E7886" w14:textId="06203975" w:rsidR="007B0C13" w:rsidRPr="00607D81" w:rsidRDefault="007B0C13" w:rsidP="007B0C13">
            <w:pPr>
              <w:spacing w:before="0" w:after="0" w:line="240" w:lineRule="auto"/>
              <w:jc w:val="center"/>
              <w:rPr>
                <w:color w:val="000000"/>
                <w:sz w:val="20"/>
                <w:szCs w:val="20"/>
                <w:lang w:eastAsia="hr-HR"/>
              </w:rPr>
            </w:pPr>
            <w:r w:rsidRPr="00607D81">
              <w:rPr>
                <w:sz w:val="20"/>
                <w:szCs w:val="20"/>
              </w:rPr>
              <w:t>Psihijatrijska bolnica Lopača</w:t>
            </w:r>
          </w:p>
        </w:tc>
        <w:tc>
          <w:tcPr>
            <w:tcW w:w="2977" w:type="dxa"/>
            <w:shd w:val="clear" w:color="auto" w:fill="auto"/>
            <w:vAlign w:val="center"/>
          </w:tcPr>
          <w:p w14:paraId="67326B65" w14:textId="7D8A7E9B" w:rsidR="007B0C13" w:rsidRPr="00607D81" w:rsidRDefault="00607D81" w:rsidP="007B0C13">
            <w:pPr>
              <w:spacing w:before="0" w:after="0" w:line="240" w:lineRule="auto"/>
              <w:jc w:val="center"/>
              <w:rPr>
                <w:color w:val="000000"/>
                <w:sz w:val="20"/>
                <w:szCs w:val="20"/>
                <w:lang w:eastAsia="hr-HR"/>
              </w:rPr>
            </w:pPr>
            <w:r w:rsidRPr="00607D81">
              <w:rPr>
                <w:sz w:val="20"/>
                <w:szCs w:val="20"/>
              </w:rPr>
              <w:t>Lopača 11, Dražice</w:t>
            </w:r>
          </w:p>
        </w:tc>
        <w:tc>
          <w:tcPr>
            <w:tcW w:w="1276" w:type="dxa"/>
            <w:shd w:val="clear" w:color="auto" w:fill="auto"/>
            <w:vAlign w:val="center"/>
          </w:tcPr>
          <w:p w14:paraId="144EDCCF" w14:textId="29D0DCF6" w:rsidR="007B0C13" w:rsidRPr="00607D81" w:rsidRDefault="00607D81" w:rsidP="007B0C13">
            <w:pPr>
              <w:spacing w:before="0" w:after="0" w:line="240" w:lineRule="auto"/>
              <w:jc w:val="center"/>
              <w:rPr>
                <w:color w:val="000000"/>
                <w:sz w:val="20"/>
                <w:szCs w:val="20"/>
                <w:lang w:eastAsia="hr-HR"/>
              </w:rPr>
            </w:pPr>
            <w:r w:rsidRPr="00607D81">
              <w:rPr>
                <w:color w:val="000000"/>
                <w:sz w:val="20"/>
                <w:szCs w:val="20"/>
                <w:lang w:eastAsia="hr-HR"/>
              </w:rPr>
              <w:t>Oko 500</w:t>
            </w:r>
          </w:p>
        </w:tc>
        <w:tc>
          <w:tcPr>
            <w:tcW w:w="1410" w:type="dxa"/>
          </w:tcPr>
          <w:p w14:paraId="30799FE1" w14:textId="77777777" w:rsidR="007B0C13" w:rsidRPr="00607D81" w:rsidRDefault="007B0C13" w:rsidP="007B0C13">
            <w:pPr>
              <w:spacing w:before="0" w:after="0" w:line="240" w:lineRule="auto"/>
              <w:jc w:val="center"/>
              <w:rPr>
                <w:color w:val="000000"/>
                <w:sz w:val="20"/>
                <w:szCs w:val="20"/>
                <w:lang w:eastAsia="hr-HR"/>
              </w:rPr>
            </w:pPr>
          </w:p>
        </w:tc>
      </w:tr>
      <w:tr w:rsidR="007B0C13" w:rsidRPr="00607D81" w14:paraId="2BBCF12D" w14:textId="77777777" w:rsidTr="00AA71FE">
        <w:trPr>
          <w:trHeight w:val="580"/>
          <w:jc w:val="center"/>
        </w:trPr>
        <w:tc>
          <w:tcPr>
            <w:tcW w:w="3397" w:type="dxa"/>
            <w:shd w:val="clear" w:color="auto" w:fill="auto"/>
            <w:vAlign w:val="center"/>
          </w:tcPr>
          <w:p w14:paraId="1FD31738" w14:textId="4E70DC7D" w:rsidR="007B0C13" w:rsidRPr="00607D81" w:rsidRDefault="007B0C13" w:rsidP="007B0C13">
            <w:pPr>
              <w:spacing w:before="0" w:after="0" w:line="240" w:lineRule="auto"/>
              <w:jc w:val="center"/>
              <w:rPr>
                <w:color w:val="000000"/>
                <w:sz w:val="20"/>
                <w:szCs w:val="20"/>
                <w:lang w:eastAsia="hr-HR"/>
              </w:rPr>
            </w:pPr>
            <w:r w:rsidRPr="00607D81">
              <w:rPr>
                <w:sz w:val="20"/>
                <w:szCs w:val="20"/>
              </w:rPr>
              <w:t xml:space="preserve"> Zgrada čitaonice Podkilavac </w:t>
            </w:r>
          </w:p>
        </w:tc>
        <w:tc>
          <w:tcPr>
            <w:tcW w:w="2977" w:type="dxa"/>
            <w:shd w:val="clear" w:color="auto" w:fill="auto"/>
            <w:vAlign w:val="center"/>
          </w:tcPr>
          <w:p w14:paraId="002E7047" w14:textId="77777777" w:rsidR="007B0C13" w:rsidRPr="00607D81" w:rsidRDefault="007B0C13" w:rsidP="007B0C13">
            <w:pPr>
              <w:spacing w:before="0" w:after="0" w:line="240" w:lineRule="auto"/>
              <w:jc w:val="center"/>
              <w:rPr>
                <w:color w:val="000000"/>
                <w:sz w:val="20"/>
                <w:szCs w:val="20"/>
                <w:lang w:eastAsia="hr-HR"/>
              </w:rPr>
            </w:pPr>
          </w:p>
        </w:tc>
        <w:tc>
          <w:tcPr>
            <w:tcW w:w="1276" w:type="dxa"/>
            <w:shd w:val="clear" w:color="auto" w:fill="auto"/>
            <w:vAlign w:val="center"/>
          </w:tcPr>
          <w:p w14:paraId="1095F85C" w14:textId="447074FC" w:rsidR="007B0C13" w:rsidRPr="00607D81" w:rsidRDefault="00607D81" w:rsidP="007B0C13">
            <w:pPr>
              <w:spacing w:before="0" w:after="0" w:line="240" w:lineRule="auto"/>
              <w:jc w:val="center"/>
              <w:rPr>
                <w:color w:val="000000"/>
                <w:sz w:val="20"/>
                <w:szCs w:val="20"/>
                <w:lang w:eastAsia="hr-HR"/>
              </w:rPr>
            </w:pPr>
            <w:r w:rsidRPr="00607D81">
              <w:rPr>
                <w:color w:val="000000"/>
                <w:sz w:val="20"/>
                <w:szCs w:val="20"/>
                <w:lang w:eastAsia="hr-HR"/>
              </w:rPr>
              <w:t>Oko 50</w:t>
            </w:r>
          </w:p>
        </w:tc>
        <w:tc>
          <w:tcPr>
            <w:tcW w:w="1410" w:type="dxa"/>
          </w:tcPr>
          <w:p w14:paraId="6465AD79" w14:textId="77777777" w:rsidR="007B0C13" w:rsidRPr="00607D81" w:rsidRDefault="007B0C13" w:rsidP="007B0C13">
            <w:pPr>
              <w:spacing w:before="0" w:after="0" w:line="240" w:lineRule="auto"/>
              <w:jc w:val="center"/>
              <w:rPr>
                <w:color w:val="000000"/>
                <w:sz w:val="20"/>
                <w:szCs w:val="20"/>
                <w:lang w:eastAsia="hr-HR"/>
              </w:rPr>
            </w:pPr>
          </w:p>
        </w:tc>
      </w:tr>
      <w:tr w:rsidR="007B0C13" w:rsidRPr="00607D81" w14:paraId="436A5A15" w14:textId="77777777" w:rsidTr="00AA71FE">
        <w:trPr>
          <w:trHeight w:val="580"/>
          <w:jc w:val="center"/>
        </w:trPr>
        <w:tc>
          <w:tcPr>
            <w:tcW w:w="3397" w:type="dxa"/>
            <w:shd w:val="clear" w:color="auto" w:fill="auto"/>
            <w:vAlign w:val="center"/>
          </w:tcPr>
          <w:p w14:paraId="2CEFB8A1" w14:textId="4A69F830" w:rsidR="007B0C13" w:rsidRPr="00607D81" w:rsidRDefault="007B0C13" w:rsidP="007B0C13">
            <w:pPr>
              <w:spacing w:before="0" w:after="0" w:line="240" w:lineRule="auto"/>
              <w:jc w:val="center"/>
              <w:rPr>
                <w:color w:val="000000"/>
                <w:sz w:val="20"/>
                <w:szCs w:val="20"/>
                <w:lang w:eastAsia="hr-HR"/>
              </w:rPr>
            </w:pPr>
            <w:r w:rsidRPr="00607D81">
              <w:rPr>
                <w:sz w:val="20"/>
                <w:szCs w:val="20"/>
              </w:rPr>
              <w:t xml:space="preserve"> Prostorija čitaonice Dražice</w:t>
            </w:r>
          </w:p>
        </w:tc>
        <w:tc>
          <w:tcPr>
            <w:tcW w:w="2977" w:type="dxa"/>
            <w:shd w:val="clear" w:color="auto" w:fill="auto"/>
            <w:vAlign w:val="center"/>
          </w:tcPr>
          <w:p w14:paraId="038ABBB4" w14:textId="757C28C3" w:rsidR="007B0C13" w:rsidRPr="00607D81" w:rsidRDefault="00607D81" w:rsidP="007B0C13">
            <w:pPr>
              <w:spacing w:before="0" w:after="0" w:line="240" w:lineRule="auto"/>
              <w:jc w:val="center"/>
              <w:rPr>
                <w:color w:val="000000"/>
                <w:sz w:val="20"/>
                <w:szCs w:val="20"/>
                <w:lang w:eastAsia="hr-HR"/>
              </w:rPr>
            </w:pPr>
            <w:r w:rsidRPr="00607D81">
              <w:rPr>
                <w:sz w:val="20"/>
                <w:szCs w:val="20"/>
              </w:rPr>
              <w:t>Podkilavac 85, Dražice</w:t>
            </w:r>
          </w:p>
        </w:tc>
        <w:tc>
          <w:tcPr>
            <w:tcW w:w="1276" w:type="dxa"/>
            <w:shd w:val="clear" w:color="auto" w:fill="auto"/>
            <w:vAlign w:val="center"/>
          </w:tcPr>
          <w:p w14:paraId="7C4F993E" w14:textId="1CBB78F4" w:rsidR="007B0C13" w:rsidRPr="00607D81" w:rsidRDefault="00607D81" w:rsidP="007B0C13">
            <w:pPr>
              <w:spacing w:before="0" w:after="0" w:line="240" w:lineRule="auto"/>
              <w:jc w:val="center"/>
              <w:rPr>
                <w:color w:val="000000"/>
                <w:sz w:val="20"/>
                <w:szCs w:val="20"/>
                <w:lang w:eastAsia="hr-HR"/>
              </w:rPr>
            </w:pPr>
            <w:r w:rsidRPr="00607D81">
              <w:rPr>
                <w:color w:val="000000"/>
                <w:sz w:val="20"/>
                <w:szCs w:val="20"/>
                <w:lang w:eastAsia="hr-HR"/>
              </w:rPr>
              <w:t>Oko 30</w:t>
            </w:r>
          </w:p>
        </w:tc>
        <w:tc>
          <w:tcPr>
            <w:tcW w:w="1410" w:type="dxa"/>
          </w:tcPr>
          <w:p w14:paraId="14B6C9DA" w14:textId="77777777" w:rsidR="007B0C13" w:rsidRPr="00607D81" w:rsidRDefault="007B0C13" w:rsidP="007B0C13">
            <w:pPr>
              <w:spacing w:before="0" w:after="0" w:line="240" w:lineRule="auto"/>
              <w:jc w:val="center"/>
              <w:rPr>
                <w:color w:val="000000"/>
                <w:sz w:val="20"/>
                <w:szCs w:val="20"/>
                <w:lang w:eastAsia="hr-HR"/>
              </w:rPr>
            </w:pPr>
          </w:p>
        </w:tc>
      </w:tr>
      <w:tr w:rsidR="007B0C13" w:rsidRPr="00607D81" w14:paraId="17429117" w14:textId="77777777" w:rsidTr="00AA71FE">
        <w:trPr>
          <w:trHeight w:val="580"/>
          <w:jc w:val="center"/>
        </w:trPr>
        <w:tc>
          <w:tcPr>
            <w:tcW w:w="3397" w:type="dxa"/>
            <w:shd w:val="clear" w:color="auto" w:fill="auto"/>
            <w:vAlign w:val="center"/>
          </w:tcPr>
          <w:p w14:paraId="6E2B56FA" w14:textId="63349F53" w:rsidR="007B0C13" w:rsidRPr="00607D81" w:rsidRDefault="007B0C13" w:rsidP="007B0C13">
            <w:pPr>
              <w:spacing w:before="0" w:after="0" w:line="240" w:lineRule="auto"/>
              <w:jc w:val="center"/>
              <w:rPr>
                <w:color w:val="000000"/>
                <w:sz w:val="20"/>
                <w:szCs w:val="20"/>
                <w:lang w:eastAsia="hr-HR"/>
              </w:rPr>
            </w:pPr>
            <w:r w:rsidRPr="00607D81">
              <w:rPr>
                <w:sz w:val="20"/>
                <w:szCs w:val="20"/>
              </w:rPr>
              <w:t xml:space="preserve">Zgrada „Diskont“ – Podhum </w:t>
            </w:r>
          </w:p>
        </w:tc>
        <w:tc>
          <w:tcPr>
            <w:tcW w:w="2977" w:type="dxa"/>
            <w:shd w:val="clear" w:color="auto" w:fill="auto"/>
            <w:vAlign w:val="center"/>
          </w:tcPr>
          <w:p w14:paraId="0FB4B999" w14:textId="77777777" w:rsidR="007B0C13" w:rsidRPr="00607D81" w:rsidRDefault="007B0C13" w:rsidP="007B0C13">
            <w:pPr>
              <w:spacing w:before="0" w:after="0" w:line="240" w:lineRule="auto"/>
              <w:jc w:val="center"/>
              <w:rPr>
                <w:color w:val="000000"/>
                <w:sz w:val="20"/>
                <w:szCs w:val="20"/>
                <w:lang w:eastAsia="hr-HR"/>
              </w:rPr>
            </w:pPr>
          </w:p>
        </w:tc>
        <w:tc>
          <w:tcPr>
            <w:tcW w:w="1276" w:type="dxa"/>
            <w:shd w:val="clear" w:color="auto" w:fill="auto"/>
            <w:vAlign w:val="center"/>
          </w:tcPr>
          <w:p w14:paraId="2340D0F7" w14:textId="68B7834A" w:rsidR="007B0C13" w:rsidRPr="00607D81" w:rsidRDefault="00607D81" w:rsidP="007B0C13">
            <w:pPr>
              <w:spacing w:before="0" w:after="0" w:line="240" w:lineRule="auto"/>
              <w:jc w:val="center"/>
              <w:rPr>
                <w:color w:val="000000"/>
                <w:sz w:val="20"/>
                <w:szCs w:val="20"/>
                <w:lang w:eastAsia="hr-HR"/>
              </w:rPr>
            </w:pPr>
            <w:r w:rsidRPr="00607D81">
              <w:rPr>
                <w:color w:val="000000"/>
                <w:sz w:val="20"/>
                <w:szCs w:val="20"/>
                <w:lang w:eastAsia="hr-HR"/>
              </w:rPr>
              <w:t>Oko 60</w:t>
            </w:r>
          </w:p>
        </w:tc>
        <w:tc>
          <w:tcPr>
            <w:tcW w:w="1410" w:type="dxa"/>
          </w:tcPr>
          <w:p w14:paraId="089D57EB" w14:textId="77777777" w:rsidR="007B0C13" w:rsidRPr="00607D81" w:rsidRDefault="007B0C13" w:rsidP="007B0C13">
            <w:pPr>
              <w:spacing w:before="0" w:after="0" w:line="240" w:lineRule="auto"/>
              <w:jc w:val="center"/>
              <w:rPr>
                <w:color w:val="000000"/>
                <w:sz w:val="20"/>
                <w:szCs w:val="20"/>
                <w:lang w:eastAsia="hr-HR"/>
              </w:rPr>
            </w:pPr>
          </w:p>
        </w:tc>
      </w:tr>
      <w:tr w:rsidR="007B0C13" w:rsidRPr="00607D81" w14:paraId="57519C9D" w14:textId="77777777" w:rsidTr="00AA71FE">
        <w:trPr>
          <w:trHeight w:val="580"/>
          <w:jc w:val="center"/>
        </w:trPr>
        <w:tc>
          <w:tcPr>
            <w:tcW w:w="3397" w:type="dxa"/>
            <w:shd w:val="clear" w:color="auto" w:fill="auto"/>
            <w:vAlign w:val="center"/>
          </w:tcPr>
          <w:p w14:paraId="6BDE8439" w14:textId="173BCACE" w:rsidR="007B0C13" w:rsidRPr="00607D81" w:rsidRDefault="007B0C13" w:rsidP="007B0C13">
            <w:pPr>
              <w:spacing w:before="0" w:after="0" w:line="240" w:lineRule="auto"/>
              <w:jc w:val="center"/>
              <w:rPr>
                <w:color w:val="000000"/>
                <w:sz w:val="20"/>
                <w:szCs w:val="20"/>
                <w:lang w:eastAsia="hr-HR"/>
              </w:rPr>
            </w:pPr>
            <w:r w:rsidRPr="00607D81">
              <w:rPr>
                <w:sz w:val="20"/>
                <w:szCs w:val="20"/>
              </w:rPr>
              <w:t xml:space="preserve">Zgrada vatrogasnog društva Dražice </w:t>
            </w:r>
          </w:p>
        </w:tc>
        <w:tc>
          <w:tcPr>
            <w:tcW w:w="2977" w:type="dxa"/>
            <w:shd w:val="clear" w:color="auto" w:fill="auto"/>
            <w:vAlign w:val="center"/>
          </w:tcPr>
          <w:p w14:paraId="52836309" w14:textId="77777777" w:rsidR="007B0C13" w:rsidRPr="00607D81" w:rsidRDefault="007B0C13" w:rsidP="007B0C13">
            <w:pPr>
              <w:spacing w:before="0" w:after="0" w:line="240" w:lineRule="auto"/>
              <w:jc w:val="center"/>
              <w:rPr>
                <w:color w:val="000000"/>
                <w:sz w:val="20"/>
                <w:szCs w:val="20"/>
                <w:lang w:eastAsia="hr-HR"/>
              </w:rPr>
            </w:pPr>
          </w:p>
        </w:tc>
        <w:tc>
          <w:tcPr>
            <w:tcW w:w="1276" w:type="dxa"/>
            <w:shd w:val="clear" w:color="auto" w:fill="auto"/>
            <w:vAlign w:val="center"/>
          </w:tcPr>
          <w:p w14:paraId="157B3281" w14:textId="12F1FDB1" w:rsidR="007B0C13" w:rsidRPr="00607D81" w:rsidRDefault="00607D81" w:rsidP="007B0C13">
            <w:pPr>
              <w:spacing w:before="0" w:after="0" w:line="240" w:lineRule="auto"/>
              <w:jc w:val="center"/>
              <w:rPr>
                <w:color w:val="000000"/>
                <w:sz w:val="20"/>
                <w:szCs w:val="20"/>
                <w:lang w:eastAsia="hr-HR"/>
              </w:rPr>
            </w:pPr>
            <w:r w:rsidRPr="00607D81">
              <w:rPr>
                <w:color w:val="000000"/>
                <w:sz w:val="20"/>
                <w:szCs w:val="20"/>
                <w:lang w:eastAsia="hr-HR"/>
              </w:rPr>
              <w:t>Oko 300</w:t>
            </w:r>
          </w:p>
        </w:tc>
        <w:tc>
          <w:tcPr>
            <w:tcW w:w="1410" w:type="dxa"/>
          </w:tcPr>
          <w:p w14:paraId="324D375C" w14:textId="77777777" w:rsidR="007B0C13" w:rsidRPr="00607D81" w:rsidRDefault="007B0C13" w:rsidP="007B0C13">
            <w:pPr>
              <w:spacing w:before="0" w:after="0" w:line="240" w:lineRule="auto"/>
              <w:jc w:val="center"/>
              <w:rPr>
                <w:color w:val="000000"/>
                <w:sz w:val="20"/>
                <w:szCs w:val="20"/>
                <w:lang w:eastAsia="hr-HR"/>
              </w:rPr>
            </w:pPr>
          </w:p>
        </w:tc>
      </w:tr>
      <w:tr w:rsidR="007B0C13" w:rsidRPr="00607D81" w14:paraId="5135C02C" w14:textId="77777777" w:rsidTr="00AA71FE">
        <w:trPr>
          <w:trHeight w:val="580"/>
          <w:jc w:val="center"/>
        </w:trPr>
        <w:tc>
          <w:tcPr>
            <w:tcW w:w="3397" w:type="dxa"/>
            <w:shd w:val="clear" w:color="auto" w:fill="auto"/>
            <w:vAlign w:val="center"/>
          </w:tcPr>
          <w:p w14:paraId="514645F3" w14:textId="51D0A810" w:rsidR="007B0C13" w:rsidRPr="00607D81" w:rsidRDefault="007B0C13" w:rsidP="007B0C13">
            <w:pPr>
              <w:spacing w:before="0" w:after="0" w:line="240" w:lineRule="auto"/>
              <w:jc w:val="center"/>
              <w:rPr>
                <w:color w:val="000000"/>
                <w:sz w:val="20"/>
                <w:szCs w:val="20"/>
                <w:lang w:eastAsia="hr-HR"/>
              </w:rPr>
            </w:pPr>
            <w:r w:rsidRPr="00607D81">
              <w:rPr>
                <w:sz w:val="20"/>
                <w:szCs w:val="20"/>
              </w:rPr>
              <w:t xml:space="preserve">Crkva Sv. Mihovila – Jelenje </w:t>
            </w:r>
          </w:p>
        </w:tc>
        <w:tc>
          <w:tcPr>
            <w:tcW w:w="2977" w:type="dxa"/>
            <w:shd w:val="clear" w:color="auto" w:fill="auto"/>
            <w:vAlign w:val="center"/>
          </w:tcPr>
          <w:p w14:paraId="0FF64D54" w14:textId="77777777" w:rsidR="007B0C13" w:rsidRPr="00607D81" w:rsidRDefault="007B0C13" w:rsidP="007B0C13">
            <w:pPr>
              <w:spacing w:before="0" w:after="0" w:line="240" w:lineRule="auto"/>
              <w:jc w:val="center"/>
              <w:rPr>
                <w:color w:val="000000"/>
                <w:sz w:val="20"/>
                <w:szCs w:val="20"/>
                <w:lang w:eastAsia="hr-HR"/>
              </w:rPr>
            </w:pPr>
          </w:p>
        </w:tc>
        <w:tc>
          <w:tcPr>
            <w:tcW w:w="1276" w:type="dxa"/>
            <w:shd w:val="clear" w:color="auto" w:fill="auto"/>
            <w:vAlign w:val="center"/>
          </w:tcPr>
          <w:p w14:paraId="77013F04" w14:textId="5039BB3B" w:rsidR="007B0C13" w:rsidRPr="00607D81" w:rsidRDefault="00607D81" w:rsidP="007B0C13">
            <w:pPr>
              <w:spacing w:before="0" w:after="0" w:line="240" w:lineRule="auto"/>
              <w:jc w:val="center"/>
              <w:rPr>
                <w:color w:val="000000"/>
                <w:sz w:val="20"/>
                <w:szCs w:val="20"/>
                <w:lang w:eastAsia="hr-HR"/>
              </w:rPr>
            </w:pPr>
            <w:r w:rsidRPr="00607D81">
              <w:rPr>
                <w:color w:val="000000"/>
                <w:sz w:val="20"/>
                <w:szCs w:val="20"/>
                <w:lang w:eastAsia="hr-HR"/>
              </w:rPr>
              <w:t>Oko 350</w:t>
            </w:r>
          </w:p>
        </w:tc>
        <w:tc>
          <w:tcPr>
            <w:tcW w:w="1410" w:type="dxa"/>
          </w:tcPr>
          <w:p w14:paraId="05DB82CE" w14:textId="77777777" w:rsidR="007B0C13" w:rsidRPr="00607D81" w:rsidRDefault="007B0C13" w:rsidP="007B0C13">
            <w:pPr>
              <w:spacing w:before="0" w:after="0" w:line="240" w:lineRule="auto"/>
              <w:jc w:val="center"/>
              <w:rPr>
                <w:color w:val="000000"/>
                <w:sz w:val="20"/>
                <w:szCs w:val="20"/>
                <w:lang w:eastAsia="hr-HR"/>
              </w:rPr>
            </w:pPr>
          </w:p>
        </w:tc>
      </w:tr>
      <w:tr w:rsidR="007B0C13" w:rsidRPr="00607D81" w14:paraId="7E178920" w14:textId="77777777" w:rsidTr="00AA71FE">
        <w:trPr>
          <w:trHeight w:val="580"/>
          <w:jc w:val="center"/>
        </w:trPr>
        <w:tc>
          <w:tcPr>
            <w:tcW w:w="3397" w:type="dxa"/>
            <w:shd w:val="clear" w:color="auto" w:fill="auto"/>
            <w:vAlign w:val="center"/>
          </w:tcPr>
          <w:p w14:paraId="54BDF1F1" w14:textId="1021EF6E" w:rsidR="007B0C13" w:rsidRPr="00607D81" w:rsidRDefault="007B0C13" w:rsidP="007B0C13">
            <w:pPr>
              <w:spacing w:before="0" w:after="0" w:line="240" w:lineRule="auto"/>
              <w:jc w:val="center"/>
              <w:rPr>
                <w:color w:val="000000"/>
                <w:sz w:val="20"/>
                <w:szCs w:val="20"/>
                <w:lang w:eastAsia="hr-HR"/>
              </w:rPr>
            </w:pPr>
            <w:r w:rsidRPr="00607D81">
              <w:rPr>
                <w:sz w:val="20"/>
                <w:szCs w:val="20"/>
              </w:rPr>
              <w:t>Proizvodna hala THERMOTECNIK</w:t>
            </w:r>
          </w:p>
        </w:tc>
        <w:tc>
          <w:tcPr>
            <w:tcW w:w="2977" w:type="dxa"/>
            <w:shd w:val="clear" w:color="auto" w:fill="auto"/>
            <w:vAlign w:val="center"/>
          </w:tcPr>
          <w:p w14:paraId="15F79ED8" w14:textId="38379F25" w:rsidR="007B0C13" w:rsidRPr="00607D81" w:rsidRDefault="00607D81" w:rsidP="007B0C13">
            <w:pPr>
              <w:spacing w:before="0" w:after="0" w:line="240" w:lineRule="auto"/>
              <w:jc w:val="center"/>
              <w:rPr>
                <w:color w:val="000000"/>
                <w:sz w:val="20"/>
                <w:szCs w:val="20"/>
                <w:lang w:eastAsia="hr-HR"/>
              </w:rPr>
            </w:pPr>
            <w:r w:rsidRPr="00607D81">
              <w:rPr>
                <w:sz w:val="20"/>
                <w:szCs w:val="20"/>
              </w:rPr>
              <w:t>Lukeži 17, Dražice</w:t>
            </w:r>
          </w:p>
        </w:tc>
        <w:tc>
          <w:tcPr>
            <w:tcW w:w="1276" w:type="dxa"/>
            <w:shd w:val="clear" w:color="auto" w:fill="auto"/>
            <w:vAlign w:val="center"/>
          </w:tcPr>
          <w:p w14:paraId="57957459" w14:textId="170FF265" w:rsidR="007B0C13" w:rsidRPr="00607D81" w:rsidRDefault="00607D81" w:rsidP="007B0C13">
            <w:pPr>
              <w:spacing w:before="0" w:after="0" w:line="240" w:lineRule="auto"/>
              <w:jc w:val="center"/>
              <w:rPr>
                <w:color w:val="000000"/>
                <w:sz w:val="20"/>
                <w:szCs w:val="20"/>
                <w:lang w:eastAsia="hr-HR"/>
              </w:rPr>
            </w:pPr>
            <w:r w:rsidRPr="00607D81">
              <w:rPr>
                <w:color w:val="000000"/>
                <w:sz w:val="20"/>
                <w:szCs w:val="20"/>
                <w:lang w:eastAsia="hr-HR"/>
              </w:rPr>
              <w:t>Oko 350</w:t>
            </w:r>
          </w:p>
        </w:tc>
        <w:tc>
          <w:tcPr>
            <w:tcW w:w="1410" w:type="dxa"/>
          </w:tcPr>
          <w:p w14:paraId="1B9D56CC" w14:textId="77777777" w:rsidR="007B0C13" w:rsidRPr="00607D81" w:rsidRDefault="007B0C13" w:rsidP="007B0C13">
            <w:pPr>
              <w:spacing w:before="0" w:after="0" w:line="240" w:lineRule="auto"/>
              <w:jc w:val="center"/>
              <w:rPr>
                <w:color w:val="000000"/>
                <w:sz w:val="20"/>
                <w:szCs w:val="20"/>
                <w:lang w:eastAsia="hr-HR"/>
              </w:rPr>
            </w:pPr>
          </w:p>
        </w:tc>
      </w:tr>
      <w:tr w:rsidR="007B0C13" w:rsidRPr="00607D81" w14:paraId="5A2042A3" w14:textId="77777777" w:rsidTr="00AA71FE">
        <w:trPr>
          <w:trHeight w:val="580"/>
          <w:jc w:val="center"/>
        </w:trPr>
        <w:tc>
          <w:tcPr>
            <w:tcW w:w="3397" w:type="dxa"/>
            <w:shd w:val="clear" w:color="auto" w:fill="auto"/>
            <w:vAlign w:val="center"/>
          </w:tcPr>
          <w:p w14:paraId="5A08E82D" w14:textId="393578A2" w:rsidR="007B0C13" w:rsidRPr="00607D81" w:rsidRDefault="007B0C13" w:rsidP="007B0C13">
            <w:pPr>
              <w:spacing w:before="0" w:after="0" w:line="240" w:lineRule="auto"/>
              <w:jc w:val="center"/>
              <w:rPr>
                <w:color w:val="000000"/>
                <w:sz w:val="20"/>
                <w:szCs w:val="20"/>
                <w:lang w:eastAsia="hr-HR"/>
              </w:rPr>
            </w:pPr>
            <w:r w:rsidRPr="00607D81">
              <w:rPr>
                <w:sz w:val="20"/>
                <w:szCs w:val="20"/>
              </w:rPr>
              <w:t>Proizvodno-skladišna hala „ELMAR“</w:t>
            </w:r>
          </w:p>
        </w:tc>
        <w:tc>
          <w:tcPr>
            <w:tcW w:w="2977" w:type="dxa"/>
            <w:shd w:val="clear" w:color="auto" w:fill="auto"/>
            <w:vAlign w:val="center"/>
          </w:tcPr>
          <w:p w14:paraId="22BFE85B" w14:textId="5AE51FE4" w:rsidR="007B0C13" w:rsidRPr="00607D81" w:rsidRDefault="00607D81" w:rsidP="007B0C13">
            <w:pPr>
              <w:spacing w:before="0" w:after="0" w:line="240" w:lineRule="auto"/>
              <w:jc w:val="center"/>
              <w:rPr>
                <w:color w:val="000000"/>
                <w:sz w:val="20"/>
                <w:szCs w:val="20"/>
                <w:lang w:eastAsia="hr-HR"/>
              </w:rPr>
            </w:pPr>
            <w:r w:rsidRPr="00607D81">
              <w:rPr>
                <w:sz w:val="20"/>
                <w:szCs w:val="20"/>
              </w:rPr>
              <w:t>Obrovac bb, Dražice</w:t>
            </w:r>
          </w:p>
        </w:tc>
        <w:tc>
          <w:tcPr>
            <w:tcW w:w="1276" w:type="dxa"/>
            <w:shd w:val="clear" w:color="auto" w:fill="auto"/>
            <w:vAlign w:val="center"/>
          </w:tcPr>
          <w:p w14:paraId="3741B504" w14:textId="7DEE772F" w:rsidR="007B0C13" w:rsidRPr="00607D81" w:rsidRDefault="00607D81" w:rsidP="007B0C13">
            <w:pPr>
              <w:spacing w:before="0" w:after="0" w:line="240" w:lineRule="auto"/>
              <w:jc w:val="center"/>
              <w:rPr>
                <w:color w:val="000000"/>
                <w:sz w:val="20"/>
                <w:szCs w:val="20"/>
                <w:lang w:eastAsia="hr-HR"/>
              </w:rPr>
            </w:pPr>
            <w:r w:rsidRPr="00607D81">
              <w:rPr>
                <w:color w:val="000000"/>
                <w:sz w:val="20"/>
                <w:szCs w:val="20"/>
                <w:lang w:eastAsia="hr-HR"/>
              </w:rPr>
              <w:t>Oko 200</w:t>
            </w:r>
          </w:p>
        </w:tc>
        <w:tc>
          <w:tcPr>
            <w:tcW w:w="1410" w:type="dxa"/>
          </w:tcPr>
          <w:p w14:paraId="6ECA18A4" w14:textId="77777777" w:rsidR="007B0C13" w:rsidRPr="00607D81" w:rsidRDefault="007B0C13" w:rsidP="007B0C13">
            <w:pPr>
              <w:spacing w:before="0" w:after="0" w:line="240" w:lineRule="auto"/>
              <w:jc w:val="center"/>
              <w:rPr>
                <w:color w:val="000000"/>
                <w:sz w:val="20"/>
                <w:szCs w:val="20"/>
                <w:lang w:eastAsia="hr-HR"/>
              </w:rPr>
            </w:pPr>
          </w:p>
        </w:tc>
      </w:tr>
      <w:tr w:rsidR="007B0C13" w:rsidRPr="00607D81" w14:paraId="0C06766D" w14:textId="77777777" w:rsidTr="00AA71FE">
        <w:trPr>
          <w:trHeight w:val="580"/>
          <w:jc w:val="center"/>
        </w:trPr>
        <w:tc>
          <w:tcPr>
            <w:tcW w:w="3397" w:type="dxa"/>
            <w:shd w:val="clear" w:color="auto" w:fill="auto"/>
            <w:vAlign w:val="center"/>
          </w:tcPr>
          <w:p w14:paraId="737732D6" w14:textId="42A69205" w:rsidR="007B0C13" w:rsidRPr="00607D81" w:rsidRDefault="007B0C13" w:rsidP="007B0C13">
            <w:pPr>
              <w:spacing w:before="0" w:after="0" w:line="240" w:lineRule="auto"/>
              <w:jc w:val="center"/>
              <w:rPr>
                <w:color w:val="000000"/>
                <w:sz w:val="20"/>
                <w:szCs w:val="20"/>
                <w:lang w:eastAsia="hr-HR"/>
              </w:rPr>
            </w:pPr>
            <w:r w:rsidRPr="00607D81">
              <w:rPr>
                <w:sz w:val="20"/>
                <w:szCs w:val="20"/>
              </w:rPr>
              <w:t xml:space="preserve"> Proizvodno-skladišne hale „ATREJ“</w:t>
            </w:r>
          </w:p>
        </w:tc>
        <w:tc>
          <w:tcPr>
            <w:tcW w:w="2977" w:type="dxa"/>
            <w:shd w:val="clear" w:color="auto" w:fill="auto"/>
            <w:vAlign w:val="center"/>
          </w:tcPr>
          <w:p w14:paraId="3EE61E0C" w14:textId="405301B0" w:rsidR="007B0C13" w:rsidRPr="00607D81" w:rsidRDefault="00607D81" w:rsidP="007B0C13">
            <w:pPr>
              <w:spacing w:before="0" w:after="0" w:line="240" w:lineRule="auto"/>
              <w:jc w:val="center"/>
              <w:rPr>
                <w:color w:val="000000"/>
                <w:sz w:val="20"/>
                <w:szCs w:val="20"/>
                <w:lang w:eastAsia="hr-HR"/>
              </w:rPr>
            </w:pPr>
            <w:r w:rsidRPr="00607D81">
              <w:rPr>
                <w:sz w:val="20"/>
                <w:szCs w:val="20"/>
              </w:rPr>
              <w:t>Obrovac 47, Dražice</w:t>
            </w:r>
          </w:p>
        </w:tc>
        <w:tc>
          <w:tcPr>
            <w:tcW w:w="1276" w:type="dxa"/>
            <w:shd w:val="clear" w:color="auto" w:fill="auto"/>
            <w:vAlign w:val="center"/>
          </w:tcPr>
          <w:p w14:paraId="1D1B9830" w14:textId="0506630B" w:rsidR="007B0C13" w:rsidRPr="00607D81" w:rsidRDefault="00607D81" w:rsidP="007B0C13">
            <w:pPr>
              <w:spacing w:before="0" w:after="0" w:line="240" w:lineRule="auto"/>
              <w:jc w:val="center"/>
              <w:rPr>
                <w:color w:val="000000"/>
                <w:sz w:val="20"/>
                <w:szCs w:val="20"/>
                <w:lang w:eastAsia="hr-HR"/>
              </w:rPr>
            </w:pPr>
            <w:r w:rsidRPr="00607D81">
              <w:rPr>
                <w:color w:val="000000"/>
                <w:sz w:val="20"/>
                <w:szCs w:val="20"/>
                <w:lang w:eastAsia="hr-HR"/>
              </w:rPr>
              <w:t>Oko 350</w:t>
            </w:r>
          </w:p>
        </w:tc>
        <w:tc>
          <w:tcPr>
            <w:tcW w:w="1410" w:type="dxa"/>
          </w:tcPr>
          <w:p w14:paraId="46AA3D82" w14:textId="77777777" w:rsidR="007B0C13" w:rsidRPr="00607D81" w:rsidRDefault="007B0C13" w:rsidP="007B0C13">
            <w:pPr>
              <w:spacing w:before="0" w:after="0" w:line="240" w:lineRule="auto"/>
              <w:jc w:val="center"/>
              <w:rPr>
                <w:color w:val="000000"/>
                <w:sz w:val="20"/>
                <w:szCs w:val="20"/>
                <w:lang w:eastAsia="hr-HR"/>
              </w:rPr>
            </w:pPr>
          </w:p>
        </w:tc>
      </w:tr>
      <w:tr w:rsidR="007B0C13" w:rsidRPr="00607D81" w14:paraId="57D7F568" w14:textId="77777777" w:rsidTr="00AA71FE">
        <w:trPr>
          <w:trHeight w:val="580"/>
          <w:jc w:val="center"/>
        </w:trPr>
        <w:tc>
          <w:tcPr>
            <w:tcW w:w="3397" w:type="dxa"/>
            <w:shd w:val="clear" w:color="auto" w:fill="auto"/>
            <w:vAlign w:val="center"/>
          </w:tcPr>
          <w:p w14:paraId="2B19330A" w14:textId="454EDEF8" w:rsidR="007B0C13" w:rsidRPr="00607D81" w:rsidRDefault="007B0C13" w:rsidP="007B0C13">
            <w:pPr>
              <w:spacing w:before="0" w:after="0" w:line="240" w:lineRule="auto"/>
              <w:jc w:val="center"/>
              <w:rPr>
                <w:color w:val="000000"/>
                <w:sz w:val="20"/>
                <w:szCs w:val="20"/>
                <w:lang w:eastAsia="hr-HR"/>
              </w:rPr>
            </w:pPr>
            <w:r w:rsidRPr="00607D81">
              <w:rPr>
                <w:sz w:val="20"/>
                <w:szCs w:val="20"/>
              </w:rPr>
              <w:t>Prodajno – skladišna hala „BFT-ADRIA“</w:t>
            </w:r>
          </w:p>
        </w:tc>
        <w:tc>
          <w:tcPr>
            <w:tcW w:w="2977" w:type="dxa"/>
            <w:shd w:val="clear" w:color="auto" w:fill="auto"/>
            <w:vAlign w:val="center"/>
          </w:tcPr>
          <w:p w14:paraId="00C7BE75" w14:textId="19681AFD" w:rsidR="007B0C13" w:rsidRPr="00607D81" w:rsidRDefault="00607D81" w:rsidP="007B0C13">
            <w:pPr>
              <w:spacing w:before="0" w:after="0" w:line="240" w:lineRule="auto"/>
              <w:jc w:val="center"/>
              <w:rPr>
                <w:color w:val="000000"/>
                <w:sz w:val="20"/>
                <w:szCs w:val="20"/>
                <w:lang w:eastAsia="hr-HR"/>
              </w:rPr>
            </w:pPr>
            <w:r w:rsidRPr="00607D81">
              <w:rPr>
                <w:sz w:val="20"/>
                <w:szCs w:val="20"/>
              </w:rPr>
              <w:t>Obrovac 39, Dražice</w:t>
            </w:r>
          </w:p>
        </w:tc>
        <w:tc>
          <w:tcPr>
            <w:tcW w:w="1276" w:type="dxa"/>
            <w:shd w:val="clear" w:color="auto" w:fill="auto"/>
            <w:vAlign w:val="center"/>
          </w:tcPr>
          <w:p w14:paraId="09E24E59" w14:textId="2162CB9D" w:rsidR="007B0C13" w:rsidRPr="00607D81" w:rsidRDefault="00607D81" w:rsidP="007B0C13">
            <w:pPr>
              <w:spacing w:before="0" w:after="0" w:line="240" w:lineRule="auto"/>
              <w:jc w:val="center"/>
              <w:rPr>
                <w:color w:val="000000"/>
                <w:sz w:val="20"/>
                <w:szCs w:val="20"/>
                <w:lang w:eastAsia="hr-HR"/>
              </w:rPr>
            </w:pPr>
            <w:r w:rsidRPr="00607D81">
              <w:rPr>
                <w:color w:val="000000"/>
                <w:sz w:val="20"/>
                <w:szCs w:val="20"/>
                <w:lang w:eastAsia="hr-HR"/>
              </w:rPr>
              <w:t>Oko 200</w:t>
            </w:r>
          </w:p>
        </w:tc>
        <w:tc>
          <w:tcPr>
            <w:tcW w:w="1410" w:type="dxa"/>
          </w:tcPr>
          <w:p w14:paraId="49E45684" w14:textId="77777777" w:rsidR="007B0C13" w:rsidRPr="00607D81" w:rsidRDefault="007B0C13" w:rsidP="007B0C13">
            <w:pPr>
              <w:spacing w:before="0" w:after="0" w:line="240" w:lineRule="auto"/>
              <w:jc w:val="center"/>
              <w:rPr>
                <w:color w:val="000000"/>
                <w:sz w:val="20"/>
                <w:szCs w:val="20"/>
                <w:lang w:eastAsia="hr-HR"/>
              </w:rPr>
            </w:pPr>
          </w:p>
        </w:tc>
      </w:tr>
      <w:tr w:rsidR="007B0C13" w:rsidRPr="00607D81" w14:paraId="36F85897" w14:textId="77777777" w:rsidTr="00AA71FE">
        <w:trPr>
          <w:trHeight w:val="580"/>
          <w:jc w:val="center"/>
        </w:trPr>
        <w:tc>
          <w:tcPr>
            <w:tcW w:w="3397" w:type="dxa"/>
            <w:shd w:val="clear" w:color="auto" w:fill="auto"/>
            <w:vAlign w:val="center"/>
          </w:tcPr>
          <w:p w14:paraId="5C4E85D2" w14:textId="1D3286BD" w:rsidR="007B0C13" w:rsidRPr="00607D81" w:rsidRDefault="007B0C13" w:rsidP="007B0C13">
            <w:pPr>
              <w:spacing w:before="0" w:after="0" w:line="240" w:lineRule="auto"/>
              <w:jc w:val="center"/>
              <w:rPr>
                <w:color w:val="000000"/>
                <w:sz w:val="20"/>
                <w:szCs w:val="20"/>
                <w:lang w:eastAsia="hr-HR"/>
              </w:rPr>
            </w:pPr>
            <w:r w:rsidRPr="00607D81">
              <w:rPr>
                <w:sz w:val="20"/>
                <w:szCs w:val="20"/>
              </w:rPr>
              <w:t xml:space="preserve">Nedovršena hala – „CORNUM“ – PODHUM </w:t>
            </w:r>
          </w:p>
        </w:tc>
        <w:tc>
          <w:tcPr>
            <w:tcW w:w="2977" w:type="dxa"/>
            <w:shd w:val="clear" w:color="auto" w:fill="auto"/>
            <w:vAlign w:val="center"/>
          </w:tcPr>
          <w:p w14:paraId="4B70BCC1" w14:textId="77777777" w:rsidR="007B0C13" w:rsidRPr="00607D81" w:rsidRDefault="007B0C13" w:rsidP="007B0C13">
            <w:pPr>
              <w:spacing w:before="0" w:after="0" w:line="240" w:lineRule="auto"/>
              <w:jc w:val="center"/>
              <w:rPr>
                <w:color w:val="000000"/>
                <w:sz w:val="20"/>
                <w:szCs w:val="20"/>
                <w:lang w:eastAsia="hr-HR"/>
              </w:rPr>
            </w:pPr>
          </w:p>
        </w:tc>
        <w:tc>
          <w:tcPr>
            <w:tcW w:w="1276" w:type="dxa"/>
            <w:shd w:val="clear" w:color="auto" w:fill="auto"/>
            <w:vAlign w:val="center"/>
          </w:tcPr>
          <w:p w14:paraId="3F060E6E" w14:textId="302A014A" w:rsidR="007B0C13" w:rsidRPr="00607D81" w:rsidRDefault="00607D81" w:rsidP="007B0C13">
            <w:pPr>
              <w:spacing w:before="0" w:after="0" w:line="240" w:lineRule="auto"/>
              <w:jc w:val="center"/>
              <w:rPr>
                <w:color w:val="000000"/>
                <w:sz w:val="20"/>
                <w:szCs w:val="20"/>
                <w:lang w:eastAsia="hr-HR"/>
              </w:rPr>
            </w:pPr>
            <w:r w:rsidRPr="00607D81">
              <w:rPr>
                <w:color w:val="000000"/>
                <w:sz w:val="20"/>
                <w:szCs w:val="20"/>
                <w:lang w:eastAsia="hr-HR"/>
              </w:rPr>
              <w:t>Oko 300</w:t>
            </w:r>
          </w:p>
        </w:tc>
        <w:tc>
          <w:tcPr>
            <w:tcW w:w="1410" w:type="dxa"/>
          </w:tcPr>
          <w:p w14:paraId="66647564" w14:textId="77777777" w:rsidR="007B0C13" w:rsidRPr="00607D81" w:rsidRDefault="007B0C13" w:rsidP="007B0C13">
            <w:pPr>
              <w:spacing w:before="0" w:after="0" w:line="240" w:lineRule="auto"/>
              <w:jc w:val="center"/>
              <w:rPr>
                <w:color w:val="000000"/>
                <w:sz w:val="20"/>
                <w:szCs w:val="20"/>
                <w:lang w:eastAsia="hr-HR"/>
              </w:rPr>
            </w:pPr>
          </w:p>
        </w:tc>
      </w:tr>
      <w:tr w:rsidR="007B0C13" w:rsidRPr="002811D2" w14:paraId="656C39A0" w14:textId="77777777" w:rsidTr="00AA71FE">
        <w:trPr>
          <w:trHeight w:val="580"/>
          <w:jc w:val="center"/>
        </w:trPr>
        <w:tc>
          <w:tcPr>
            <w:tcW w:w="3397" w:type="dxa"/>
            <w:shd w:val="clear" w:color="auto" w:fill="auto"/>
            <w:vAlign w:val="center"/>
          </w:tcPr>
          <w:p w14:paraId="4B208830" w14:textId="636DDAD2" w:rsidR="007B0C13" w:rsidRPr="00607D81" w:rsidRDefault="009630BC" w:rsidP="007B0C13">
            <w:pPr>
              <w:spacing w:before="0" w:after="0" w:line="240" w:lineRule="auto"/>
              <w:jc w:val="center"/>
              <w:rPr>
                <w:color w:val="000000"/>
                <w:sz w:val="20"/>
                <w:szCs w:val="20"/>
                <w:lang w:eastAsia="hr-HR"/>
              </w:rPr>
            </w:pPr>
            <w:r>
              <w:rPr>
                <w:sz w:val="20"/>
                <w:szCs w:val="20"/>
              </w:rPr>
              <w:t>H</w:t>
            </w:r>
            <w:r w:rsidR="007B0C13" w:rsidRPr="00607D81">
              <w:rPr>
                <w:sz w:val="20"/>
                <w:szCs w:val="20"/>
              </w:rPr>
              <w:t xml:space="preserve">ale – „ASTRA zona“ – OBROVAC, Dražice </w:t>
            </w:r>
          </w:p>
        </w:tc>
        <w:tc>
          <w:tcPr>
            <w:tcW w:w="2977" w:type="dxa"/>
            <w:shd w:val="clear" w:color="auto" w:fill="auto"/>
            <w:vAlign w:val="center"/>
          </w:tcPr>
          <w:p w14:paraId="3A156989" w14:textId="77777777" w:rsidR="007B0C13" w:rsidRPr="00607D81" w:rsidRDefault="007B0C13" w:rsidP="007B0C13">
            <w:pPr>
              <w:spacing w:before="0" w:after="0" w:line="240" w:lineRule="auto"/>
              <w:jc w:val="center"/>
              <w:rPr>
                <w:color w:val="000000"/>
                <w:sz w:val="20"/>
                <w:szCs w:val="20"/>
                <w:lang w:eastAsia="hr-HR"/>
              </w:rPr>
            </w:pPr>
          </w:p>
        </w:tc>
        <w:tc>
          <w:tcPr>
            <w:tcW w:w="1276" w:type="dxa"/>
            <w:shd w:val="clear" w:color="auto" w:fill="auto"/>
            <w:vAlign w:val="center"/>
          </w:tcPr>
          <w:p w14:paraId="627E8D47" w14:textId="64DF694F" w:rsidR="007B0C13" w:rsidRPr="00607D81" w:rsidRDefault="00607D81" w:rsidP="007B0C13">
            <w:pPr>
              <w:spacing w:before="0" w:after="0" w:line="240" w:lineRule="auto"/>
              <w:jc w:val="center"/>
              <w:rPr>
                <w:color w:val="000000"/>
                <w:sz w:val="20"/>
                <w:szCs w:val="20"/>
                <w:lang w:eastAsia="hr-HR"/>
              </w:rPr>
            </w:pPr>
            <w:r w:rsidRPr="00607D81">
              <w:rPr>
                <w:color w:val="000000"/>
                <w:sz w:val="20"/>
                <w:szCs w:val="20"/>
                <w:lang w:eastAsia="hr-HR"/>
              </w:rPr>
              <w:t>Oko 400</w:t>
            </w:r>
          </w:p>
        </w:tc>
        <w:tc>
          <w:tcPr>
            <w:tcW w:w="1410" w:type="dxa"/>
          </w:tcPr>
          <w:p w14:paraId="2BFEB4D6" w14:textId="77777777" w:rsidR="007B0C13" w:rsidRPr="00607D81" w:rsidRDefault="007B0C13" w:rsidP="007B0C13">
            <w:pPr>
              <w:spacing w:before="0" w:after="0" w:line="240" w:lineRule="auto"/>
              <w:jc w:val="center"/>
              <w:rPr>
                <w:color w:val="000000"/>
                <w:sz w:val="20"/>
                <w:szCs w:val="20"/>
                <w:lang w:eastAsia="hr-HR"/>
              </w:rPr>
            </w:pPr>
          </w:p>
        </w:tc>
      </w:tr>
    </w:tbl>
    <w:p w14:paraId="1F946A60" w14:textId="77777777" w:rsidR="00D857D9" w:rsidRPr="002811D2" w:rsidRDefault="00D857D9" w:rsidP="008E0EB0">
      <w:pPr>
        <w:spacing w:before="120" w:after="120"/>
        <w:rPr>
          <w:highlight w:val="yellow"/>
        </w:rPr>
      </w:pPr>
    </w:p>
    <w:p w14:paraId="0E293F1B" w14:textId="573128D3" w:rsidR="00F431D1" w:rsidRPr="00135F0C" w:rsidRDefault="00DD36E8" w:rsidP="00F431D1">
      <w:pPr>
        <w:spacing w:before="120" w:after="120"/>
      </w:pPr>
      <w:r w:rsidRPr="00135F0C">
        <w:t xml:space="preserve">Nakon razmještaja evakuiranog stanovništva osiguranje prehrane, odjeće, posteljine i sanitarnih potreba vršit će ekipe Gradskog društva Crvenog križa </w:t>
      </w:r>
      <w:r w:rsidR="00EA7B7F" w:rsidRPr="00135F0C">
        <w:t xml:space="preserve">Grada </w:t>
      </w:r>
      <w:r w:rsidR="0001099D" w:rsidRPr="00135F0C">
        <w:t>Rijeke</w:t>
      </w:r>
      <w:r w:rsidR="00EA7B7F" w:rsidRPr="00135F0C">
        <w:t>.</w:t>
      </w:r>
      <w:r w:rsidRPr="00135F0C">
        <w:t xml:space="preserve"> Voda za piće i sanitarne potrebe osigurani su u čvrstim objektima u koji se vrši smještaj evakuiranih stanovnika. U slučaju da nije osigurana voda </w:t>
      </w:r>
      <w:r w:rsidR="008E0EB0" w:rsidRPr="00135F0C">
        <w:t>za piće i sanitarne potrebe istu</w:t>
      </w:r>
      <w:r w:rsidR="00261B6D" w:rsidRPr="00135F0C">
        <w:t xml:space="preserve"> će osigurati</w:t>
      </w:r>
      <w:r w:rsidR="0086678D" w:rsidRPr="00135F0C">
        <w:t xml:space="preserve"> </w:t>
      </w:r>
      <w:r w:rsidR="00F431D1" w:rsidRPr="00135F0C">
        <w:t xml:space="preserve"> </w:t>
      </w:r>
      <w:r w:rsidR="008F49DF" w:rsidRPr="00135F0C">
        <w:lastRenderedPageBreak/>
        <w:t>Vodovod i kanalizacija d.o.o. Rijeka</w:t>
      </w:r>
      <w:r w:rsidR="00261B6D" w:rsidRPr="00135F0C">
        <w:t>.</w:t>
      </w:r>
      <w:r w:rsidR="0086678D" w:rsidRPr="00135F0C">
        <w:t xml:space="preserve"> </w:t>
      </w:r>
      <w:r w:rsidRPr="00135F0C">
        <w:t xml:space="preserve">Po potrebi uključiti će se i </w:t>
      </w:r>
      <w:r w:rsidR="00D83FAD" w:rsidRPr="00135F0C">
        <w:t>DVD „Ivan Zoretić Španac“ Jelenje</w:t>
      </w:r>
      <w:r w:rsidR="00EA7B7F" w:rsidRPr="00135F0C">
        <w:t xml:space="preserve"> i </w:t>
      </w:r>
      <w:r w:rsidR="003A65AB" w:rsidRPr="00135F0C">
        <w:t>JVP Rijeka</w:t>
      </w:r>
      <w:r w:rsidR="00EA7B7F" w:rsidRPr="00135F0C">
        <w:t xml:space="preserve"> </w:t>
      </w:r>
      <w:r w:rsidR="0086678D" w:rsidRPr="00135F0C">
        <w:t>-</w:t>
      </w:r>
      <w:r w:rsidRPr="00135F0C">
        <w:t xml:space="preserve"> dovoz vode vatrogasnim cisternama</w:t>
      </w:r>
      <w:r w:rsidR="00F431D1" w:rsidRPr="00135F0C">
        <w:t xml:space="preserve"> i postavljanje eko – sanitarnih čvorova.</w:t>
      </w:r>
    </w:p>
    <w:p w14:paraId="7091631C" w14:textId="4DAE0B1B" w:rsidR="00DD36E8" w:rsidRPr="00135F0C" w:rsidRDefault="00DD36E8" w:rsidP="00DD36E8">
      <w:pPr>
        <w:spacing w:before="120" w:after="120"/>
      </w:pPr>
      <w:r w:rsidRPr="00135F0C">
        <w:t xml:space="preserve">Za sve evakuirane medicinsku pomoć kao i socijalnu te psihološku pomoć pružat će mobilne ekipa </w:t>
      </w:r>
      <w:r w:rsidR="002F507E" w:rsidRPr="00135F0C">
        <w:t xml:space="preserve">Dom zdravlja PGŽ – ispostava Dražice </w:t>
      </w:r>
      <w:r w:rsidR="008E0EB0" w:rsidRPr="00135F0C">
        <w:t>,</w:t>
      </w:r>
      <w:r w:rsidRPr="00135F0C">
        <w:t xml:space="preserve"> a za sve evakuirane skrbiti će ekipe </w:t>
      </w:r>
      <w:r w:rsidR="00272662" w:rsidRPr="00135F0C">
        <w:t xml:space="preserve">Gradskog društva Crvenog križa </w:t>
      </w:r>
      <w:r w:rsidR="004675E3" w:rsidRPr="00135F0C">
        <w:t>Rijeka</w:t>
      </w:r>
      <w:r w:rsidR="008E0EB0" w:rsidRPr="00135F0C">
        <w:t xml:space="preserve"> te </w:t>
      </w:r>
      <w:r w:rsidR="002F507E" w:rsidRPr="00135F0C">
        <w:t>Centar za socijalnu skrb Rijeka</w:t>
      </w:r>
      <w:r w:rsidRPr="00135F0C">
        <w:t>.</w:t>
      </w:r>
    </w:p>
    <w:p w14:paraId="10CB92EE" w14:textId="77777777" w:rsidR="00FC5EF8" w:rsidRPr="002811D2" w:rsidRDefault="00FC5EF8" w:rsidP="00DD36E8">
      <w:pPr>
        <w:spacing w:before="120" w:after="120"/>
        <w:rPr>
          <w:highlight w:val="yellow"/>
        </w:rPr>
      </w:pPr>
    </w:p>
    <w:p w14:paraId="1CF065E6" w14:textId="77777777" w:rsidR="00803FD4" w:rsidRPr="00710F48" w:rsidRDefault="00803FD4" w:rsidP="00856916">
      <w:pPr>
        <w:rPr>
          <w:rFonts w:eastAsiaTheme="majorEastAsia"/>
          <w:color w:val="54883D"/>
        </w:rPr>
      </w:pPr>
      <w:bookmarkStart w:id="115" w:name="_Toc298521410"/>
      <w:bookmarkStart w:id="116" w:name="_Toc431368091"/>
      <w:bookmarkStart w:id="117" w:name="_Toc432405426"/>
      <w:r w:rsidRPr="00710F48">
        <w:rPr>
          <w:rFonts w:eastAsiaTheme="majorEastAsia"/>
          <w:color w:val="54883D"/>
        </w:rPr>
        <w:t>Mogućnost smještaja u objektima privatnih osoba, postupak smještaja</w:t>
      </w:r>
      <w:bookmarkEnd w:id="115"/>
      <w:bookmarkEnd w:id="116"/>
      <w:bookmarkEnd w:id="117"/>
    </w:p>
    <w:p w14:paraId="4D81EE76" w14:textId="77777777" w:rsidR="00803FD4" w:rsidRPr="00710F48" w:rsidRDefault="00803FD4" w:rsidP="00803FD4">
      <w:pPr>
        <w:tabs>
          <w:tab w:val="left" w:pos="851"/>
        </w:tabs>
      </w:pPr>
      <w:r w:rsidRPr="00710F48">
        <w:t>Smještaj u objekte privatnih osoba može biti privremenog karaktera dok se ne steknu potrebni uvjeti za smještaj u javne prostore.</w:t>
      </w:r>
    </w:p>
    <w:p w14:paraId="0CA610C4" w14:textId="77777777" w:rsidR="00803FD4" w:rsidRPr="00710F48" w:rsidRDefault="00803FD4" w:rsidP="00803FD4">
      <w:pPr>
        <w:widowControl w:val="0"/>
        <w:autoSpaceDE w:val="0"/>
        <w:autoSpaceDN w:val="0"/>
        <w:adjustRightInd w:val="0"/>
        <w:spacing w:before="120" w:after="120"/>
      </w:pPr>
      <w:r w:rsidRPr="00710F48">
        <w:t>Postupak smještaja je sljedeći:</w:t>
      </w:r>
    </w:p>
    <w:p w14:paraId="4ACFF1F5" w14:textId="77777777" w:rsidR="00082775" w:rsidRPr="00710F48" w:rsidRDefault="00082775">
      <w:pPr>
        <w:widowControl w:val="0"/>
        <w:numPr>
          <w:ilvl w:val="0"/>
          <w:numId w:val="37"/>
        </w:numPr>
        <w:autoSpaceDE w:val="0"/>
        <w:autoSpaceDN w:val="0"/>
        <w:adjustRightInd w:val="0"/>
        <w:spacing w:before="120" w:after="120"/>
        <w:ind w:left="284" w:hanging="284"/>
        <w:contextualSpacing/>
        <w:rPr>
          <w:bCs/>
        </w:rPr>
      </w:pPr>
      <w:r w:rsidRPr="00710F48">
        <w:rPr>
          <w:bCs/>
        </w:rPr>
        <w:t>Stožer civilne zaštite utvrđuje potrebe za smještajem određenog broja osoba u privatne objekte. Povjerenici civilne zaštite predlažu objekte u koje bi se smjestile evakuirane osobe za zbrinjavanje, u odnosu na nastalo stanje.</w:t>
      </w:r>
    </w:p>
    <w:p w14:paraId="26821ED2" w14:textId="7DCFA41C" w:rsidR="00082775" w:rsidRPr="00710F48" w:rsidRDefault="00E60723">
      <w:pPr>
        <w:widowControl w:val="0"/>
        <w:numPr>
          <w:ilvl w:val="0"/>
          <w:numId w:val="37"/>
        </w:numPr>
        <w:autoSpaceDE w:val="0"/>
        <w:autoSpaceDN w:val="0"/>
        <w:adjustRightInd w:val="0"/>
        <w:spacing w:before="120" w:after="120"/>
        <w:ind w:left="284" w:hanging="284"/>
        <w:contextualSpacing/>
        <w:rPr>
          <w:bCs/>
        </w:rPr>
      </w:pPr>
      <w:r w:rsidRPr="00710F48">
        <w:t xml:space="preserve">Općinski </w:t>
      </w:r>
      <w:r w:rsidR="002C1549" w:rsidRPr="00710F48">
        <w:t xml:space="preserve"> načelnik</w:t>
      </w:r>
      <w:r w:rsidR="00082775" w:rsidRPr="00710F48">
        <w:t xml:space="preserve"> postavlja zahtjev MUP RH – Ravnateljstvo civilne zaštite za nazočnost državnog službenika s posebnim ovlastima i odgovornostima, koji temeljem ovlasti može naložiti privremeni smještaj u dijelu stambenog objekta, koji vlasnik ne koristi za vlastite potrebe, nakon čega počinje razmještaj i trajniji smještaj. Smještaj može trajati najviše do 30 dana.</w:t>
      </w:r>
    </w:p>
    <w:p w14:paraId="5313D343" w14:textId="77777777" w:rsidR="009F50E4" w:rsidRPr="002811D2" w:rsidRDefault="009F50E4" w:rsidP="00803FD4">
      <w:pPr>
        <w:widowControl w:val="0"/>
        <w:autoSpaceDE w:val="0"/>
        <w:autoSpaceDN w:val="0"/>
        <w:adjustRightInd w:val="0"/>
        <w:spacing w:before="120" w:after="120"/>
        <w:rPr>
          <w:highlight w:val="yellow"/>
        </w:rPr>
      </w:pPr>
    </w:p>
    <w:p w14:paraId="4A6F1E00" w14:textId="77777777" w:rsidR="00803FD4" w:rsidRPr="009630BC" w:rsidRDefault="00803FD4" w:rsidP="00354C39">
      <w:pPr>
        <w:rPr>
          <w:rFonts w:eastAsiaTheme="majorEastAsia"/>
          <w:color w:val="54883D"/>
        </w:rPr>
      </w:pPr>
      <w:bookmarkStart w:id="118" w:name="_Toc298521411"/>
      <w:bookmarkStart w:id="119" w:name="_Toc431368092"/>
      <w:bookmarkStart w:id="120" w:name="_Toc432405427"/>
      <w:r w:rsidRPr="009630BC">
        <w:rPr>
          <w:rFonts w:eastAsiaTheme="majorEastAsia"/>
          <w:color w:val="54883D"/>
        </w:rPr>
        <w:t>Zadaće ekipa za prihvat i zbrinjavanje</w:t>
      </w:r>
      <w:bookmarkEnd w:id="118"/>
      <w:bookmarkEnd w:id="119"/>
      <w:bookmarkEnd w:id="120"/>
    </w:p>
    <w:p w14:paraId="23DED366" w14:textId="5329E95D" w:rsidR="00803FD4" w:rsidRPr="009630BC" w:rsidRDefault="00803FD4" w:rsidP="00803FD4">
      <w:pPr>
        <w:widowControl w:val="0"/>
        <w:autoSpaceDE w:val="0"/>
        <w:autoSpaceDN w:val="0"/>
        <w:adjustRightInd w:val="0"/>
        <w:spacing w:before="120" w:after="120"/>
      </w:pPr>
      <w:r w:rsidRPr="009630BC">
        <w:t>Ekipu za prihvat sačinjavaju predstavnik Crvenog križa, socijalne službe</w:t>
      </w:r>
      <w:r w:rsidR="0086678D" w:rsidRPr="009630BC">
        <w:t>, povjerenik civilne zaštite</w:t>
      </w:r>
      <w:r w:rsidRPr="009630BC">
        <w:t xml:space="preserve"> i predstavnik objekta u koji se vrši smještaj.</w:t>
      </w:r>
    </w:p>
    <w:p w14:paraId="3660AB06" w14:textId="77777777" w:rsidR="00803FD4" w:rsidRPr="009630BC" w:rsidRDefault="00803FD4" w:rsidP="00803FD4">
      <w:pPr>
        <w:widowControl w:val="0"/>
        <w:autoSpaceDE w:val="0"/>
        <w:autoSpaceDN w:val="0"/>
        <w:adjustRightInd w:val="0"/>
        <w:spacing w:before="120" w:after="120"/>
      </w:pPr>
      <w:r w:rsidRPr="009630BC">
        <w:t>Ekipa za prihvat i zbrinjavanje, vrši:</w:t>
      </w:r>
    </w:p>
    <w:p w14:paraId="358DDD25" w14:textId="77777777" w:rsidR="00803FD4" w:rsidRPr="009630BC" w:rsidRDefault="00803FD4">
      <w:pPr>
        <w:widowControl w:val="0"/>
        <w:numPr>
          <w:ilvl w:val="0"/>
          <w:numId w:val="38"/>
        </w:numPr>
        <w:tabs>
          <w:tab w:val="left" w:pos="360"/>
        </w:tabs>
        <w:autoSpaceDE w:val="0"/>
        <w:autoSpaceDN w:val="0"/>
        <w:adjustRightInd w:val="0"/>
        <w:spacing w:before="120" w:after="120"/>
      </w:pPr>
      <w:r w:rsidRPr="009630BC">
        <w:t>popis osoba koje se zbrinjavaju</w:t>
      </w:r>
    </w:p>
    <w:p w14:paraId="1E69B7B9" w14:textId="77777777" w:rsidR="00803FD4" w:rsidRPr="009630BC" w:rsidRDefault="00803FD4">
      <w:pPr>
        <w:widowControl w:val="0"/>
        <w:numPr>
          <w:ilvl w:val="0"/>
          <w:numId w:val="38"/>
        </w:numPr>
        <w:tabs>
          <w:tab w:val="left" w:pos="360"/>
        </w:tabs>
        <w:autoSpaceDE w:val="0"/>
        <w:autoSpaceDN w:val="0"/>
        <w:adjustRightInd w:val="0"/>
        <w:spacing w:before="120" w:after="120"/>
      </w:pPr>
      <w:r w:rsidRPr="009630BC">
        <w:t>raspoređuje osobe po prostorijama i mjestima</w:t>
      </w:r>
    </w:p>
    <w:p w14:paraId="58BA0188" w14:textId="77777777" w:rsidR="00803FD4" w:rsidRPr="009630BC" w:rsidRDefault="00803FD4">
      <w:pPr>
        <w:widowControl w:val="0"/>
        <w:numPr>
          <w:ilvl w:val="0"/>
          <w:numId w:val="38"/>
        </w:numPr>
        <w:tabs>
          <w:tab w:val="left" w:pos="360"/>
        </w:tabs>
        <w:autoSpaceDE w:val="0"/>
        <w:autoSpaceDN w:val="0"/>
        <w:adjustRightInd w:val="0"/>
        <w:spacing w:before="120" w:after="120"/>
      </w:pPr>
      <w:r w:rsidRPr="009630BC">
        <w:t>organizira medicinsku pomoć, psihosocijalnu i dr. pomoć</w:t>
      </w:r>
    </w:p>
    <w:p w14:paraId="72D9A9A0" w14:textId="77777777" w:rsidR="00803FD4" w:rsidRPr="009630BC" w:rsidRDefault="00803FD4">
      <w:pPr>
        <w:widowControl w:val="0"/>
        <w:numPr>
          <w:ilvl w:val="0"/>
          <w:numId w:val="38"/>
        </w:numPr>
        <w:tabs>
          <w:tab w:val="left" w:pos="360"/>
        </w:tabs>
        <w:autoSpaceDE w:val="0"/>
        <w:autoSpaceDN w:val="0"/>
        <w:adjustRightInd w:val="0"/>
        <w:spacing w:before="120" w:after="120"/>
      </w:pPr>
      <w:r w:rsidRPr="009630BC">
        <w:t>organizira dostavu hrane, vode, higijenskih potrepština</w:t>
      </w:r>
    </w:p>
    <w:p w14:paraId="234D5C8F" w14:textId="77777777" w:rsidR="00803FD4" w:rsidRPr="009630BC" w:rsidRDefault="00803FD4">
      <w:pPr>
        <w:widowControl w:val="0"/>
        <w:numPr>
          <w:ilvl w:val="0"/>
          <w:numId w:val="38"/>
        </w:numPr>
        <w:tabs>
          <w:tab w:val="left" w:pos="360"/>
        </w:tabs>
        <w:autoSpaceDE w:val="0"/>
        <w:autoSpaceDN w:val="0"/>
        <w:adjustRightInd w:val="0"/>
        <w:spacing w:before="120" w:after="120"/>
      </w:pPr>
      <w:r w:rsidRPr="009630BC">
        <w:t>daje informacije o osobama na zbrinjavanju</w:t>
      </w:r>
    </w:p>
    <w:p w14:paraId="69E4901F" w14:textId="77777777" w:rsidR="00803FD4" w:rsidRPr="002811D2" w:rsidRDefault="00803FD4" w:rsidP="00803FD4">
      <w:pPr>
        <w:widowControl w:val="0"/>
        <w:tabs>
          <w:tab w:val="left" w:pos="360"/>
        </w:tabs>
        <w:autoSpaceDE w:val="0"/>
        <w:autoSpaceDN w:val="0"/>
        <w:adjustRightInd w:val="0"/>
        <w:spacing w:after="0"/>
        <w:rPr>
          <w:highlight w:val="yellow"/>
        </w:rPr>
      </w:pPr>
    </w:p>
    <w:p w14:paraId="0079DB9E" w14:textId="77777777" w:rsidR="00803FD4" w:rsidRPr="008B4C94" w:rsidRDefault="00803FD4" w:rsidP="00354C39">
      <w:pPr>
        <w:rPr>
          <w:rFonts w:eastAsiaTheme="majorEastAsia"/>
          <w:color w:val="54883D"/>
        </w:rPr>
      </w:pPr>
      <w:bookmarkStart w:id="121" w:name="_Toc298521412"/>
      <w:bookmarkStart w:id="122" w:name="_Toc431368093"/>
      <w:bookmarkStart w:id="123" w:name="_Toc432405428"/>
      <w:r w:rsidRPr="008B4C94">
        <w:rPr>
          <w:rFonts w:eastAsiaTheme="majorEastAsia"/>
          <w:color w:val="54883D"/>
        </w:rPr>
        <w:t>Izvori i organizacija osiguranja prehrane, vode za piće, sanitarnih potreba, zdravstvene skrbi, socijalne pomoći i psihološke pomoći</w:t>
      </w:r>
      <w:bookmarkEnd w:id="121"/>
      <w:bookmarkEnd w:id="122"/>
      <w:bookmarkEnd w:id="123"/>
    </w:p>
    <w:p w14:paraId="0FFFEAF4" w14:textId="38B4A3D6" w:rsidR="00283B00" w:rsidRPr="008B4C94" w:rsidRDefault="00283B00" w:rsidP="00283B00">
      <w:pPr>
        <w:widowControl w:val="0"/>
        <w:autoSpaceDE w:val="0"/>
        <w:autoSpaceDN w:val="0"/>
        <w:adjustRightInd w:val="0"/>
        <w:spacing w:before="120" w:after="120"/>
      </w:pPr>
      <w:r w:rsidRPr="008B4C94">
        <w:t xml:space="preserve">Prehranu za zbrinute osobe osigurava Općinski načelnik u suradnji sa Stožerom civilne zaštite (putem pravnih osoba za pripremu hrane koje su određene Planom djelovanja civilne zaštite te temeljem istog ugovorno vezane uz </w:t>
      </w:r>
      <w:r w:rsidR="004A4DAB" w:rsidRPr="008B4C94">
        <w:t>Općinu Jelenje</w:t>
      </w:r>
      <w:r w:rsidRPr="008B4C94">
        <w:t xml:space="preserve">). </w:t>
      </w:r>
    </w:p>
    <w:p w14:paraId="66BE9AFD" w14:textId="17F62B05" w:rsidR="00A56624" w:rsidRPr="008B4C94" w:rsidRDefault="00A56624" w:rsidP="00A56624">
      <w:pPr>
        <w:widowControl w:val="0"/>
        <w:autoSpaceDE w:val="0"/>
        <w:autoSpaceDN w:val="0"/>
        <w:adjustRightInd w:val="0"/>
        <w:spacing w:before="120" w:after="120"/>
      </w:pPr>
      <w:r w:rsidRPr="008B4C94">
        <w:t xml:space="preserve">Objekti za osiguranje prehrane na području </w:t>
      </w:r>
      <w:r w:rsidR="004A4DAB" w:rsidRPr="008B4C94">
        <w:t>Općine Jelenje</w:t>
      </w:r>
      <w:r w:rsidRPr="008B4C94">
        <w:t>:</w:t>
      </w:r>
    </w:p>
    <w:p w14:paraId="54F575B3" w14:textId="77777777" w:rsidR="00AA71FE" w:rsidRDefault="00AA71FE" w:rsidP="00A56624">
      <w:pPr>
        <w:widowControl w:val="0"/>
        <w:autoSpaceDE w:val="0"/>
        <w:autoSpaceDN w:val="0"/>
        <w:adjustRightInd w:val="0"/>
        <w:spacing w:before="120" w:after="120"/>
        <w:rPr>
          <w:highlight w:val="yellow"/>
        </w:rPr>
      </w:pPr>
    </w:p>
    <w:tbl>
      <w:tblPr>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2836"/>
        <w:gridCol w:w="4814"/>
      </w:tblGrid>
      <w:tr w:rsidR="00AA71FE" w:rsidRPr="00607D81" w14:paraId="0350FA9D" w14:textId="77777777" w:rsidTr="00525B3E">
        <w:trPr>
          <w:trHeight w:val="699"/>
          <w:tblHeader/>
          <w:jc w:val="center"/>
        </w:trPr>
        <w:tc>
          <w:tcPr>
            <w:tcW w:w="7650" w:type="dxa"/>
            <w:gridSpan w:val="2"/>
            <w:shd w:val="clear" w:color="auto" w:fill="auto"/>
            <w:vAlign w:val="center"/>
          </w:tcPr>
          <w:p w14:paraId="7DA7205D" w14:textId="5E480E84" w:rsidR="00AA71FE" w:rsidRPr="00607D81" w:rsidRDefault="00AA71FE" w:rsidP="0099352E">
            <w:pPr>
              <w:widowControl w:val="0"/>
              <w:autoSpaceDE w:val="0"/>
              <w:autoSpaceDN w:val="0"/>
              <w:adjustRightInd w:val="0"/>
              <w:spacing w:before="0" w:after="0" w:line="240" w:lineRule="auto"/>
              <w:jc w:val="center"/>
              <w:rPr>
                <w:b/>
                <w:bCs/>
                <w:color w:val="000000"/>
                <w:sz w:val="20"/>
                <w:szCs w:val="20"/>
                <w:lang w:eastAsia="hr-HR"/>
              </w:rPr>
            </w:pPr>
            <w:r w:rsidRPr="00AA71FE">
              <w:rPr>
                <w:b/>
                <w:bCs/>
                <w:color w:val="000000"/>
                <w:sz w:val="20"/>
                <w:szCs w:val="20"/>
                <w:lang w:eastAsia="hr-HR"/>
              </w:rPr>
              <w:lastRenderedPageBreak/>
              <w:t>OBJEKTI KOJI NUDE MOGUĆNOST PRIPREMANJA HRANE</w:t>
            </w:r>
          </w:p>
        </w:tc>
      </w:tr>
      <w:tr w:rsidR="00AA71FE" w:rsidRPr="00607D81" w14:paraId="56BD875B" w14:textId="77777777" w:rsidTr="00525B3E">
        <w:trPr>
          <w:trHeight w:val="561"/>
          <w:jc w:val="center"/>
        </w:trPr>
        <w:tc>
          <w:tcPr>
            <w:tcW w:w="2836" w:type="dxa"/>
            <w:shd w:val="clear" w:color="auto" w:fill="auto"/>
            <w:vAlign w:val="center"/>
          </w:tcPr>
          <w:p w14:paraId="54AAF97A" w14:textId="6B2219CC" w:rsidR="00AA71FE" w:rsidRPr="00607D81" w:rsidRDefault="00AA71FE" w:rsidP="0099352E">
            <w:pPr>
              <w:spacing w:before="0" w:after="0" w:line="240" w:lineRule="auto"/>
              <w:jc w:val="center"/>
              <w:rPr>
                <w:color w:val="000000"/>
                <w:sz w:val="20"/>
                <w:szCs w:val="20"/>
                <w:lang w:eastAsia="hr-HR"/>
              </w:rPr>
            </w:pPr>
            <w:r w:rsidRPr="00607D81">
              <w:rPr>
                <w:sz w:val="20"/>
                <w:szCs w:val="20"/>
              </w:rPr>
              <w:t>OŠ Jelenje</w:t>
            </w:r>
            <w:r>
              <w:rPr>
                <w:sz w:val="20"/>
                <w:szCs w:val="20"/>
              </w:rPr>
              <w:t xml:space="preserve"> </w:t>
            </w:r>
            <w:r w:rsidRPr="00607D81">
              <w:rPr>
                <w:sz w:val="20"/>
                <w:szCs w:val="20"/>
              </w:rPr>
              <w:t xml:space="preserve">– Dražice </w:t>
            </w:r>
          </w:p>
        </w:tc>
        <w:tc>
          <w:tcPr>
            <w:tcW w:w="4814" w:type="dxa"/>
            <w:shd w:val="clear" w:color="auto" w:fill="auto"/>
            <w:vAlign w:val="center"/>
          </w:tcPr>
          <w:p w14:paraId="3E31B01D" w14:textId="264C9840" w:rsidR="00AA71FE" w:rsidRPr="00607D81" w:rsidRDefault="00AA71FE" w:rsidP="0099352E">
            <w:pPr>
              <w:spacing w:before="0" w:after="0" w:line="240" w:lineRule="auto"/>
              <w:jc w:val="center"/>
              <w:rPr>
                <w:color w:val="000000"/>
                <w:sz w:val="20"/>
                <w:szCs w:val="20"/>
                <w:lang w:eastAsia="hr-HR"/>
              </w:rPr>
            </w:pPr>
            <w:r w:rsidRPr="00AA71FE">
              <w:rPr>
                <w:sz w:val="20"/>
                <w:szCs w:val="20"/>
              </w:rPr>
              <w:t>Školska 53, 51 218 Dražice</w:t>
            </w:r>
          </w:p>
        </w:tc>
      </w:tr>
      <w:tr w:rsidR="00971F71" w:rsidRPr="00607D81" w14:paraId="1BA9B748" w14:textId="77777777" w:rsidTr="00525B3E">
        <w:trPr>
          <w:trHeight w:val="585"/>
          <w:jc w:val="center"/>
        </w:trPr>
        <w:tc>
          <w:tcPr>
            <w:tcW w:w="2836" w:type="dxa"/>
            <w:shd w:val="clear" w:color="auto" w:fill="auto"/>
            <w:vAlign w:val="center"/>
          </w:tcPr>
          <w:p w14:paraId="3FFE8A4C" w14:textId="61DF4F09" w:rsidR="00971F71" w:rsidRPr="00971F71" w:rsidRDefault="00971F71" w:rsidP="00971F71">
            <w:pPr>
              <w:spacing w:before="0" w:after="0" w:line="240" w:lineRule="auto"/>
              <w:jc w:val="center"/>
              <w:rPr>
                <w:color w:val="000000"/>
                <w:sz w:val="20"/>
                <w:szCs w:val="20"/>
                <w:lang w:eastAsia="hr-HR"/>
              </w:rPr>
            </w:pPr>
            <w:r w:rsidRPr="00971F71">
              <w:rPr>
                <w:sz w:val="20"/>
                <w:szCs w:val="20"/>
              </w:rPr>
              <w:t xml:space="preserve">Dječji vrtić Grobnički tići </w:t>
            </w:r>
          </w:p>
        </w:tc>
        <w:tc>
          <w:tcPr>
            <w:tcW w:w="4814" w:type="dxa"/>
            <w:shd w:val="clear" w:color="auto" w:fill="auto"/>
            <w:vAlign w:val="center"/>
          </w:tcPr>
          <w:p w14:paraId="230C5017" w14:textId="3DE3A936" w:rsidR="00971F71" w:rsidRPr="00971F71" w:rsidRDefault="00971F71" w:rsidP="00971F71">
            <w:pPr>
              <w:spacing w:before="0" w:after="0" w:line="240" w:lineRule="auto"/>
              <w:jc w:val="center"/>
              <w:rPr>
                <w:color w:val="000000"/>
                <w:sz w:val="20"/>
                <w:szCs w:val="20"/>
                <w:lang w:eastAsia="hr-HR"/>
              </w:rPr>
            </w:pPr>
            <w:r w:rsidRPr="00971F71">
              <w:rPr>
                <w:sz w:val="20"/>
                <w:szCs w:val="20"/>
              </w:rPr>
              <w:t>Podhum 125, 51 218 Dražice</w:t>
            </w:r>
          </w:p>
        </w:tc>
      </w:tr>
      <w:tr w:rsidR="00971F71" w:rsidRPr="00607D81" w14:paraId="02F2CF33" w14:textId="77777777" w:rsidTr="00525B3E">
        <w:trPr>
          <w:trHeight w:val="580"/>
          <w:jc w:val="center"/>
        </w:trPr>
        <w:tc>
          <w:tcPr>
            <w:tcW w:w="2836" w:type="dxa"/>
            <w:shd w:val="clear" w:color="auto" w:fill="auto"/>
            <w:vAlign w:val="center"/>
          </w:tcPr>
          <w:p w14:paraId="58E909F0" w14:textId="4EE804FA" w:rsidR="00971F71" w:rsidRPr="00971F71" w:rsidRDefault="00971F71" w:rsidP="00971F71">
            <w:pPr>
              <w:spacing w:before="0" w:after="0" w:line="240" w:lineRule="auto"/>
              <w:jc w:val="center"/>
              <w:rPr>
                <w:color w:val="000000"/>
                <w:sz w:val="20"/>
                <w:szCs w:val="20"/>
                <w:lang w:eastAsia="hr-HR"/>
              </w:rPr>
            </w:pPr>
            <w:r w:rsidRPr="00971F71">
              <w:rPr>
                <w:sz w:val="20"/>
                <w:szCs w:val="20"/>
              </w:rPr>
              <w:t xml:space="preserve">Brodokomerc d.o.o. </w:t>
            </w:r>
          </w:p>
        </w:tc>
        <w:tc>
          <w:tcPr>
            <w:tcW w:w="4814" w:type="dxa"/>
            <w:shd w:val="clear" w:color="auto" w:fill="auto"/>
            <w:vAlign w:val="center"/>
          </w:tcPr>
          <w:p w14:paraId="3A38BDC3" w14:textId="77777777" w:rsidR="00971F71" w:rsidRPr="00971F71" w:rsidRDefault="00971F71" w:rsidP="00154361">
            <w:pPr>
              <w:spacing w:before="0" w:after="0"/>
              <w:jc w:val="center"/>
              <w:rPr>
                <w:sz w:val="20"/>
                <w:szCs w:val="20"/>
              </w:rPr>
            </w:pPr>
            <w:r w:rsidRPr="00971F71">
              <w:rPr>
                <w:sz w:val="20"/>
                <w:szCs w:val="20"/>
              </w:rPr>
              <w:t xml:space="preserve">Dražičkih boraca bb, </w:t>
            </w:r>
          </w:p>
          <w:p w14:paraId="7F2F32A5" w14:textId="3D6080C4" w:rsidR="00971F71" w:rsidRPr="00971F71" w:rsidRDefault="00971F71" w:rsidP="00154361">
            <w:pPr>
              <w:spacing w:before="0" w:after="0"/>
              <w:jc w:val="center"/>
              <w:rPr>
                <w:color w:val="000000"/>
                <w:sz w:val="20"/>
                <w:szCs w:val="20"/>
                <w:lang w:eastAsia="hr-HR"/>
              </w:rPr>
            </w:pPr>
            <w:r w:rsidRPr="00971F71">
              <w:rPr>
                <w:sz w:val="20"/>
                <w:szCs w:val="20"/>
              </w:rPr>
              <w:t>51 218 Dražice</w:t>
            </w:r>
          </w:p>
        </w:tc>
      </w:tr>
      <w:tr w:rsidR="00971F71" w:rsidRPr="00607D81" w14:paraId="3FC229C6" w14:textId="77777777" w:rsidTr="00525B3E">
        <w:trPr>
          <w:trHeight w:val="580"/>
          <w:jc w:val="center"/>
        </w:trPr>
        <w:tc>
          <w:tcPr>
            <w:tcW w:w="2836" w:type="dxa"/>
            <w:shd w:val="clear" w:color="auto" w:fill="auto"/>
            <w:vAlign w:val="center"/>
          </w:tcPr>
          <w:p w14:paraId="38037A5F" w14:textId="33014FD0" w:rsidR="00971F71" w:rsidRPr="00971F71" w:rsidRDefault="00971F71" w:rsidP="00971F71">
            <w:pPr>
              <w:spacing w:before="0" w:after="0" w:line="240" w:lineRule="auto"/>
              <w:jc w:val="center"/>
              <w:rPr>
                <w:color w:val="000000"/>
                <w:sz w:val="20"/>
                <w:szCs w:val="20"/>
                <w:lang w:eastAsia="hr-HR"/>
              </w:rPr>
            </w:pPr>
            <w:r w:rsidRPr="00971F71">
              <w:rPr>
                <w:sz w:val="20"/>
                <w:szCs w:val="20"/>
              </w:rPr>
              <w:t xml:space="preserve">Gostiona Rječina </w:t>
            </w:r>
          </w:p>
        </w:tc>
        <w:tc>
          <w:tcPr>
            <w:tcW w:w="4814" w:type="dxa"/>
            <w:shd w:val="clear" w:color="auto" w:fill="auto"/>
            <w:vAlign w:val="center"/>
          </w:tcPr>
          <w:p w14:paraId="3EA43A61" w14:textId="77777777" w:rsidR="00971F71" w:rsidRPr="00971F71" w:rsidRDefault="00971F71" w:rsidP="00154361">
            <w:pPr>
              <w:spacing w:before="0" w:after="0"/>
              <w:jc w:val="center"/>
              <w:rPr>
                <w:sz w:val="20"/>
                <w:szCs w:val="20"/>
              </w:rPr>
            </w:pPr>
            <w:r w:rsidRPr="00971F71">
              <w:rPr>
                <w:sz w:val="20"/>
                <w:szCs w:val="20"/>
              </w:rPr>
              <w:t xml:space="preserve">Dražičkih boraca 64, </w:t>
            </w:r>
          </w:p>
          <w:p w14:paraId="787A53BF" w14:textId="2DD4C486" w:rsidR="00971F71" w:rsidRPr="00971F71" w:rsidRDefault="00971F71" w:rsidP="00154361">
            <w:pPr>
              <w:spacing w:before="0" w:after="0"/>
              <w:jc w:val="center"/>
              <w:rPr>
                <w:color w:val="000000"/>
                <w:sz w:val="20"/>
                <w:szCs w:val="20"/>
                <w:lang w:eastAsia="hr-HR"/>
              </w:rPr>
            </w:pPr>
            <w:r w:rsidRPr="00971F71">
              <w:rPr>
                <w:sz w:val="20"/>
                <w:szCs w:val="20"/>
              </w:rPr>
              <w:t>51 218 Dražice</w:t>
            </w:r>
          </w:p>
        </w:tc>
      </w:tr>
      <w:tr w:rsidR="00971F71" w:rsidRPr="00607D81" w14:paraId="03C90911" w14:textId="77777777" w:rsidTr="00525B3E">
        <w:trPr>
          <w:trHeight w:val="580"/>
          <w:jc w:val="center"/>
        </w:trPr>
        <w:tc>
          <w:tcPr>
            <w:tcW w:w="2836" w:type="dxa"/>
            <w:shd w:val="clear" w:color="auto" w:fill="auto"/>
            <w:vAlign w:val="center"/>
          </w:tcPr>
          <w:p w14:paraId="16C95DE2" w14:textId="11A8C584" w:rsidR="00971F71" w:rsidRPr="00971F71" w:rsidRDefault="00971F71" w:rsidP="00971F71">
            <w:pPr>
              <w:spacing w:before="0" w:after="0" w:line="240" w:lineRule="auto"/>
              <w:jc w:val="center"/>
              <w:rPr>
                <w:color w:val="000000"/>
                <w:sz w:val="20"/>
                <w:szCs w:val="20"/>
                <w:lang w:eastAsia="hr-HR"/>
              </w:rPr>
            </w:pPr>
            <w:r w:rsidRPr="00971F71">
              <w:rPr>
                <w:sz w:val="20"/>
                <w:szCs w:val="20"/>
              </w:rPr>
              <w:t xml:space="preserve">Pizzerija Leon </w:t>
            </w:r>
          </w:p>
        </w:tc>
        <w:tc>
          <w:tcPr>
            <w:tcW w:w="4814" w:type="dxa"/>
            <w:shd w:val="clear" w:color="auto" w:fill="auto"/>
            <w:vAlign w:val="center"/>
          </w:tcPr>
          <w:p w14:paraId="1AD6440F" w14:textId="77777777" w:rsidR="00971F71" w:rsidRPr="00971F71" w:rsidRDefault="00971F71" w:rsidP="00154361">
            <w:pPr>
              <w:spacing w:before="0" w:after="0"/>
              <w:jc w:val="center"/>
              <w:rPr>
                <w:sz w:val="20"/>
                <w:szCs w:val="20"/>
              </w:rPr>
            </w:pPr>
            <w:r w:rsidRPr="00971F71">
              <w:rPr>
                <w:sz w:val="20"/>
                <w:szCs w:val="20"/>
              </w:rPr>
              <w:t xml:space="preserve">Dražičkih boraca 64, </w:t>
            </w:r>
          </w:p>
          <w:p w14:paraId="46236F7B" w14:textId="3B111EC5" w:rsidR="00971F71" w:rsidRPr="00971F71" w:rsidRDefault="00971F71" w:rsidP="00154361">
            <w:pPr>
              <w:spacing w:before="0" w:after="0"/>
              <w:jc w:val="center"/>
              <w:rPr>
                <w:color w:val="000000"/>
                <w:sz w:val="20"/>
                <w:szCs w:val="20"/>
                <w:lang w:eastAsia="hr-HR"/>
              </w:rPr>
            </w:pPr>
            <w:r w:rsidRPr="00971F71">
              <w:rPr>
                <w:sz w:val="20"/>
                <w:szCs w:val="20"/>
              </w:rPr>
              <w:t>51 218 Dražice</w:t>
            </w:r>
          </w:p>
        </w:tc>
      </w:tr>
      <w:tr w:rsidR="00971F71" w:rsidRPr="00607D81" w14:paraId="55660D18" w14:textId="77777777" w:rsidTr="00525B3E">
        <w:trPr>
          <w:trHeight w:val="580"/>
          <w:jc w:val="center"/>
        </w:trPr>
        <w:tc>
          <w:tcPr>
            <w:tcW w:w="2836" w:type="dxa"/>
            <w:shd w:val="clear" w:color="auto" w:fill="auto"/>
            <w:vAlign w:val="center"/>
          </w:tcPr>
          <w:p w14:paraId="526D857A" w14:textId="28FDBAC8" w:rsidR="00971F71" w:rsidRPr="00971F71" w:rsidRDefault="00971F71" w:rsidP="00971F71">
            <w:pPr>
              <w:spacing w:before="0" w:after="0" w:line="240" w:lineRule="auto"/>
              <w:jc w:val="center"/>
              <w:rPr>
                <w:color w:val="000000"/>
                <w:sz w:val="20"/>
                <w:szCs w:val="20"/>
                <w:lang w:eastAsia="hr-HR"/>
              </w:rPr>
            </w:pPr>
            <w:r w:rsidRPr="00971F71">
              <w:rPr>
                <w:sz w:val="20"/>
                <w:szCs w:val="20"/>
              </w:rPr>
              <w:t xml:space="preserve">Pekara „Lišćevica“ </w:t>
            </w:r>
          </w:p>
        </w:tc>
        <w:tc>
          <w:tcPr>
            <w:tcW w:w="4814" w:type="dxa"/>
            <w:shd w:val="clear" w:color="auto" w:fill="auto"/>
            <w:vAlign w:val="center"/>
          </w:tcPr>
          <w:p w14:paraId="68E0ABF6" w14:textId="77777777" w:rsidR="00971F71" w:rsidRPr="00971F71" w:rsidRDefault="00971F71" w:rsidP="00154361">
            <w:pPr>
              <w:spacing w:before="0" w:after="0"/>
              <w:jc w:val="center"/>
              <w:rPr>
                <w:sz w:val="20"/>
                <w:szCs w:val="20"/>
              </w:rPr>
            </w:pPr>
            <w:r w:rsidRPr="00971F71">
              <w:rPr>
                <w:sz w:val="20"/>
                <w:szCs w:val="20"/>
              </w:rPr>
              <w:t xml:space="preserve">Dražičkih boraca 64, </w:t>
            </w:r>
          </w:p>
          <w:p w14:paraId="4EA66AEB" w14:textId="0E31E1F9" w:rsidR="00971F71" w:rsidRPr="00971F71" w:rsidRDefault="00971F71" w:rsidP="00154361">
            <w:pPr>
              <w:spacing w:before="0" w:after="0"/>
              <w:jc w:val="center"/>
              <w:rPr>
                <w:color w:val="000000"/>
                <w:sz w:val="20"/>
                <w:szCs w:val="20"/>
                <w:lang w:eastAsia="hr-HR"/>
              </w:rPr>
            </w:pPr>
            <w:r w:rsidRPr="00971F71">
              <w:rPr>
                <w:sz w:val="20"/>
                <w:szCs w:val="20"/>
              </w:rPr>
              <w:t>51 218 Dražice</w:t>
            </w:r>
          </w:p>
        </w:tc>
      </w:tr>
    </w:tbl>
    <w:p w14:paraId="14F6FB47" w14:textId="77777777" w:rsidR="00AA71FE" w:rsidRPr="002811D2" w:rsidRDefault="00AA71FE" w:rsidP="00A56624">
      <w:pPr>
        <w:widowControl w:val="0"/>
        <w:autoSpaceDE w:val="0"/>
        <w:autoSpaceDN w:val="0"/>
        <w:adjustRightInd w:val="0"/>
        <w:spacing w:before="120" w:after="120"/>
        <w:rPr>
          <w:highlight w:val="yellow"/>
        </w:rPr>
      </w:pPr>
    </w:p>
    <w:p w14:paraId="67E54AE9" w14:textId="48A1C85F" w:rsidR="00283B00" w:rsidRPr="00525B3E" w:rsidRDefault="00283B00" w:rsidP="00283B00">
      <w:pPr>
        <w:widowControl w:val="0"/>
        <w:autoSpaceDE w:val="0"/>
        <w:autoSpaceDN w:val="0"/>
        <w:adjustRightInd w:val="0"/>
        <w:spacing w:before="120" w:after="120"/>
      </w:pPr>
      <w:r w:rsidRPr="00525B3E">
        <w:t xml:space="preserve">Vodu za piće, ukoliko nije objekt priključen na javnu mrežu ili se zbog određenih razloga voda ne smije koristiti osigurava </w:t>
      </w:r>
      <w:r w:rsidR="008F49DF" w:rsidRPr="00525B3E">
        <w:t>Vodovod i kanalizacija d.o.o. Rijeka</w:t>
      </w:r>
      <w:r w:rsidR="009D5FC5" w:rsidRPr="00525B3E">
        <w:t xml:space="preserve"> </w:t>
      </w:r>
      <w:r w:rsidRPr="00525B3E">
        <w:t xml:space="preserve">te </w:t>
      </w:r>
      <w:r w:rsidR="00D83FAD" w:rsidRPr="00525B3E">
        <w:t>DVD „Ivan Zoretić Španac“ Jelenje</w:t>
      </w:r>
      <w:r w:rsidR="00076E8E" w:rsidRPr="00525B3E">
        <w:t xml:space="preserve"> i </w:t>
      </w:r>
      <w:r w:rsidR="003A65AB" w:rsidRPr="00525B3E">
        <w:t>JVP Rijeka</w:t>
      </w:r>
      <w:r w:rsidRPr="00525B3E">
        <w:t xml:space="preserve">  (cisternama).</w:t>
      </w:r>
    </w:p>
    <w:p w14:paraId="6277B64B" w14:textId="2B50D48D" w:rsidR="00283B00" w:rsidRPr="00B52E80" w:rsidRDefault="00283B00" w:rsidP="00283B00">
      <w:pPr>
        <w:widowControl w:val="0"/>
        <w:autoSpaceDE w:val="0"/>
        <w:autoSpaceDN w:val="0"/>
        <w:adjustRightInd w:val="0"/>
        <w:spacing w:before="120" w:after="120"/>
      </w:pPr>
      <w:r w:rsidRPr="00B52E80">
        <w:t xml:space="preserve">Postavljanje sanitarnih stanica osigurava </w:t>
      </w:r>
      <w:r w:rsidR="00FE19E7" w:rsidRPr="00B52E80">
        <w:t>KD Jelen d.o.o.</w:t>
      </w:r>
      <w:r w:rsidRPr="00B52E80">
        <w:t>.</w:t>
      </w:r>
    </w:p>
    <w:p w14:paraId="2599396F" w14:textId="6159B5A7" w:rsidR="00283B00" w:rsidRPr="00B52E80" w:rsidRDefault="00283B00" w:rsidP="00283B00">
      <w:pPr>
        <w:widowControl w:val="0"/>
        <w:autoSpaceDE w:val="0"/>
        <w:autoSpaceDN w:val="0"/>
        <w:adjustRightInd w:val="0"/>
        <w:spacing w:before="120" w:after="120"/>
      </w:pPr>
      <w:r w:rsidRPr="00B52E80">
        <w:t xml:space="preserve">Zdravstvenu zaštitu osigurava tim zdravstvene zaštite opće medicine </w:t>
      </w:r>
      <w:r w:rsidR="00C236E1" w:rsidRPr="00B52E80">
        <w:t>Doma zdravlja PGŽ – ispostava Dražice</w:t>
      </w:r>
      <w:r w:rsidRPr="00B52E80">
        <w:t xml:space="preserve">. Pružanje prve medicinske pomoći osigurava Zavod za hitnu medicinu </w:t>
      </w:r>
      <w:r w:rsidR="00F522DB" w:rsidRPr="00B52E80">
        <w:t>Primorsko-goranske županije</w:t>
      </w:r>
      <w:r w:rsidRPr="00B52E80">
        <w:t>. Kao ispomoć se može koristiti tim Crvenog križa.</w:t>
      </w:r>
    </w:p>
    <w:p w14:paraId="023D172B" w14:textId="2EBCAD83" w:rsidR="00283B00" w:rsidRPr="00B52E80" w:rsidRDefault="00283B00" w:rsidP="00283B00">
      <w:pPr>
        <w:widowControl w:val="0"/>
        <w:autoSpaceDE w:val="0"/>
        <w:autoSpaceDN w:val="0"/>
        <w:adjustRightInd w:val="0"/>
        <w:spacing w:before="120" w:after="120"/>
      </w:pPr>
      <w:r w:rsidRPr="00B52E80">
        <w:t xml:space="preserve">Socijalnu pomoć i psihosocijalnu pomoć osiguravaju predstavnici </w:t>
      </w:r>
      <w:r w:rsidR="00FA6C3C" w:rsidRPr="00B52E80">
        <w:t xml:space="preserve">Centra za socijalnu skrb </w:t>
      </w:r>
      <w:r w:rsidR="004675E3" w:rsidRPr="00B52E80">
        <w:t>Rijeka</w:t>
      </w:r>
      <w:r w:rsidRPr="00B52E80">
        <w:t>.</w:t>
      </w:r>
    </w:p>
    <w:p w14:paraId="4300DECE" w14:textId="77777777" w:rsidR="00FC4AE3" w:rsidRPr="002811D2" w:rsidRDefault="00FC4AE3" w:rsidP="0086678D">
      <w:pPr>
        <w:widowControl w:val="0"/>
        <w:autoSpaceDE w:val="0"/>
        <w:autoSpaceDN w:val="0"/>
        <w:adjustRightInd w:val="0"/>
        <w:spacing w:before="120" w:after="120"/>
        <w:rPr>
          <w:b/>
          <w:sz w:val="2"/>
          <w:highlight w:val="yellow"/>
        </w:rPr>
      </w:pPr>
    </w:p>
    <w:p w14:paraId="1F31B628" w14:textId="77777777" w:rsidR="00803FD4" w:rsidRPr="00940E80" w:rsidRDefault="00803FD4" w:rsidP="00354C39">
      <w:pPr>
        <w:rPr>
          <w:rFonts w:eastAsiaTheme="majorEastAsia"/>
          <w:color w:val="54883D"/>
        </w:rPr>
      </w:pPr>
      <w:bookmarkStart w:id="124" w:name="_Toc298521413"/>
      <w:bookmarkStart w:id="125" w:name="_Toc431368094"/>
      <w:bookmarkStart w:id="126" w:name="_Toc432405429"/>
      <w:r w:rsidRPr="00940E80">
        <w:rPr>
          <w:rFonts w:eastAsiaTheme="majorEastAsia"/>
          <w:color w:val="54883D"/>
        </w:rPr>
        <w:t>Pregled humanitarnih i drugih organizacija koje pomažu u zbrinjavanju</w:t>
      </w:r>
      <w:bookmarkEnd w:id="124"/>
      <w:bookmarkEnd w:id="125"/>
      <w:bookmarkEnd w:id="126"/>
    </w:p>
    <w:p w14:paraId="240BA2B9" w14:textId="03BE6925" w:rsidR="00601A67" w:rsidRPr="00940E80" w:rsidRDefault="00601A67" w:rsidP="00601A67">
      <w:r w:rsidRPr="00940E80">
        <w:t xml:space="preserve">Stožer civilne zaštite zajedno s Gradskim društvom Crvenog križa </w:t>
      </w:r>
      <w:r w:rsidR="00D13A99" w:rsidRPr="00940E80">
        <w:t>Rijeka</w:t>
      </w:r>
      <w:r w:rsidRPr="00940E80">
        <w:t xml:space="preserve"> organizira osiguranje osnovnih potreba stanovništva (odjeća, obuća, prehrana i dr.). </w:t>
      </w:r>
      <w:r w:rsidR="00DA4BC2" w:rsidRPr="00940E80">
        <w:t>Gradsko društvo Crvenog križa Rijeka</w:t>
      </w:r>
      <w:r w:rsidRPr="00940E80">
        <w:t xml:space="preserve"> uspostavlja obiteljske veze ukoliko je došlo do razdvajanja obitelji. </w:t>
      </w:r>
      <w:r w:rsidR="00D13A99" w:rsidRPr="00940E80">
        <w:t>Hrvatski Caritas</w:t>
      </w:r>
      <w:r w:rsidR="008D4695" w:rsidRPr="00940E80">
        <w:t xml:space="preserve">, organizira osiguranje osnovnih potreba stanovništva (odjeća, obuća, prehrana i dr.)  </w:t>
      </w:r>
    </w:p>
    <w:p w14:paraId="6D6E4F99" w14:textId="70FF23C8" w:rsidR="00601A67" w:rsidRPr="00940E80" w:rsidRDefault="00D83FAD" w:rsidP="00601A67">
      <w:pPr>
        <w:widowControl w:val="0"/>
        <w:autoSpaceDE w:val="0"/>
        <w:autoSpaceDN w:val="0"/>
        <w:adjustRightInd w:val="0"/>
        <w:spacing w:before="120" w:after="120"/>
      </w:pPr>
      <w:r w:rsidRPr="00940E80">
        <w:t>DVD „Ivan Zoretić Španac“ Jelenje</w:t>
      </w:r>
      <w:r w:rsidR="00601A67" w:rsidRPr="00940E80">
        <w:t xml:space="preserve">, </w:t>
      </w:r>
      <w:r w:rsidR="00DA4BC2" w:rsidRPr="00940E80">
        <w:t xml:space="preserve">Gradsko društvo Crvenog križa Rijeka </w:t>
      </w:r>
      <w:r w:rsidR="00601A67" w:rsidRPr="00940E80">
        <w:t>i ostale udruge građana putem svojih članova uključuju se u osiguranje potreba stanovnika koji su zbrinuti u određenim objektima na području njihovog djelovanja i odgovornosti na snabdijevanju pitkom i tehničkom vodom, osiguranje opreme za grijanje, gašenje požara, prijenos pokretnih i nepokretnih osoba na liječenje, školovanje, sportske aktivnosti i dr.</w:t>
      </w:r>
    </w:p>
    <w:p w14:paraId="6A095CD2" w14:textId="77777777" w:rsidR="00602F3C" w:rsidRPr="002811D2" w:rsidRDefault="00602F3C" w:rsidP="00354C39">
      <w:pPr>
        <w:rPr>
          <w:rFonts w:eastAsiaTheme="majorEastAsia"/>
          <w:color w:val="54883D"/>
          <w:highlight w:val="yellow"/>
        </w:rPr>
      </w:pPr>
      <w:bookmarkStart w:id="127" w:name="_Toc298521414"/>
      <w:bookmarkStart w:id="128" w:name="_Toc431368095"/>
      <w:bookmarkStart w:id="129" w:name="_Toc432405430"/>
    </w:p>
    <w:p w14:paraId="7EA63328" w14:textId="77777777" w:rsidR="00803FD4" w:rsidRPr="005E4D8F" w:rsidRDefault="00803FD4" w:rsidP="00354C39">
      <w:pPr>
        <w:rPr>
          <w:rFonts w:eastAsiaTheme="majorEastAsia"/>
          <w:color w:val="54883D"/>
        </w:rPr>
      </w:pPr>
      <w:r w:rsidRPr="005E4D8F">
        <w:rPr>
          <w:rFonts w:eastAsiaTheme="majorEastAsia"/>
          <w:color w:val="54883D"/>
        </w:rPr>
        <w:t>Veterinarsko zbrinjavanje</w:t>
      </w:r>
      <w:bookmarkEnd w:id="127"/>
      <w:bookmarkEnd w:id="128"/>
      <w:bookmarkEnd w:id="129"/>
    </w:p>
    <w:p w14:paraId="6CD604F2" w14:textId="3A6BB860" w:rsidR="00CC20D3" w:rsidRPr="005E4D8F" w:rsidRDefault="00CC20D3" w:rsidP="002F7444">
      <w:pPr>
        <w:widowControl w:val="0"/>
        <w:autoSpaceDE w:val="0"/>
        <w:autoSpaceDN w:val="0"/>
        <w:adjustRightInd w:val="0"/>
        <w:spacing w:before="120" w:after="120"/>
      </w:pPr>
      <w:r w:rsidRPr="005E4D8F">
        <w:t xml:space="preserve">Nositelj veterinarskog zbrinjavanja na području </w:t>
      </w:r>
      <w:r w:rsidR="004A4DAB" w:rsidRPr="005E4D8F">
        <w:t>Općine Jelenje</w:t>
      </w:r>
      <w:r w:rsidRPr="005E4D8F">
        <w:t xml:space="preserve"> je </w:t>
      </w:r>
      <w:r w:rsidR="00343129" w:rsidRPr="005E4D8F">
        <w:t>Veterinarska stanica Rijeka</w:t>
      </w:r>
      <w:r w:rsidR="00667CA2" w:rsidRPr="005E4D8F">
        <w:t xml:space="preserve">, ali i Veterinarske stanice/ambulante u širem kontaktnom području Općine, uz pomoć ekipa </w:t>
      </w:r>
      <w:r w:rsidR="00983256" w:rsidRPr="005E4D8F">
        <w:t xml:space="preserve">NZJZ </w:t>
      </w:r>
      <w:r w:rsidR="00D13A99" w:rsidRPr="005E4D8F">
        <w:t>PG</w:t>
      </w:r>
      <w:r w:rsidR="00983256" w:rsidRPr="005E4D8F">
        <w:t>Ž</w:t>
      </w:r>
      <w:r w:rsidR="00667CA2" w:rsidRPr="005E4D8F">
        <w:t xml:space="preserve"> i uz pomoć građana vlasnika stoke i životinja, te lovačkih društava.</w:t>
      </w:r>
      <w:r w:rsidR="00B926AF" w:rsidRPr="005E4D8F">
        <w:tab/>
      </w:r>
    </w:p>
    <w:p w14:paraId="32FC6B8E" w14:textId="6988A78E" w:rsidR="002F7444" w:rsidRPr="005E4D8F" w:rsidRDefault="002F7444" w:rsidP="002F7444">
      <w:pPr>
        <w:widowControl w:val="0"/>
        <w:autoSpaceDE w:val="0"/>
        <w:autoSpaceDN w:val="0"/>
        <w:adjustRightInd w:val="0"/>
        <w:spacing w:before="120" w:after="120"/>
      </w:pPr>
      <w:r w:rsidRPr="005E4D8F">
        <w:t xml:space="preserve">Veterinarskom zbrinjavanju na području s kojeg je izvršena evakuacija stanovništva podliježu sve kategorije domaćih životinja, smještajem na sigurna područja ili odvozom u najbližu </w:t>
      </w:r>
      <w:r w:rsidRPr="005E4D8F">
        <w:lastRenderedPageBreak/>
        <w:t>klaonicu, prema procjeni veterinarske struke.</w:t>
      </w:r>
    </w:p>
    <w:p w14:paraId="18B70513" w14:textId="128D9376" w:rsidR="002F7444" w:rsidRPr="005E4D8F" w:rsidRDefault="002F7444" w:rsidP="002F7444">
      <w:pPr>
        <w:widowControl w:val="0"/>
        <w:autoSpaceDE w:val="0"/>
        <w:autoSpaceDN w:val="0"/>
        <w:adjustRightInd w:val="0"/>
        <w:spacing w:before="120" w:after="120"/>
      </w:pPr>
      <w:r w:rsidRPr="005E4D8F">
        <w:t>Osim nositelja u veterinarsko zbrinjavanje uključuju se vlasnici prometnih sredstava namijenjenih za prijevoz.</w:t>
      </w:r>
    </w:p>
    <w:p w14:paraId="404A5F40" w14:textId="77777777" w:rsidR="002F7444" w:rsidRPr="005E4D8F" w:rsidRDefault="002F7444" w:rsidP="002F7444">
      <w:pPr>
        <w:widowControl w:val="0"/>
        <w:autoSpaceDE w:val="0"/>
        <w:autoSpaceDN w:val="0"/>
        <w:adjustRightInd w:val="0"/>
        <w:spacing w:before="120" w:after="120"/>
      </w:pPr>
      <w:r w:rsidRPr="005E4D8F">
        <w:t>Vlasnici i imaoci stoke (životinja), angažiranjem vlastitih kapaciteta (traktori s prikolicama namijenjenim za prijevoz životinja).</w:t>
      </w:r>
    </w:p>
    <w:p w14:paraId="5FA97530" w14:textId="77777777" w:rsidR="00B971AB" w:rsidRPr="002811D2" w:rsidRDefault="00B971AB" w:rsidP="00B971AB">
      <w:pPr>
        <w:tabs>
          <w:tab w:val="left" w:pos="3179"/>
        </w:tabs>
        <w:rPr>
          <w:highlight w:val="yellow"/>
        </w:rPr>
      </w:pPr>
    </w:p>
    <w:p w14:paraId="2B506E5E" w14:textId="7ABB2F56" w:rsidR="00354C39" w:rsidRPr="005E4D8F" w:rsidRDefault="002F7444" w:rsidP="009F50E4">
      <w:pPr>
        <w:keepNext/>
        <w:spacing w:before="0" w:after="200"/>
        <w:ind w:left="567" w:hanging="567"/>
        <w:outlineLvl w:val="1"/>
        <w:rPr>
          <w:rFonts w:eastAsiaTheme="majorEastAsia"/>
          <w:bCs/>
          <w:color w:val="54883D"/>
          <w:sz w:val="28"/>
          <w:lang w:bidi="en-US"/>
        </w:rPr>
      </w:pPr>
      <w:bookmarkStart w:id="130" w:name="_Toc521327831"/>
      <w:bookmarkStart w:id="131" w:name="_Toc138155320"/>
      <w:r w:rsidRPr="005E4D8F">
        <w:rPr>
          <w:rFonts w:eastAsiaTheme="majorEastAsia"/>
          <w:bCs/>
          <w:color w:val="54883D"/>
          <w:sz w:val="28"/>
          <w:lang w:bidi="en-US"/>
        </w:rPr>
        <w:t>6.</w:t>
      </w:r>
      <w:r w:rsidR="00596895" w:rsidRPr="005E4D8F">
        <w:rPr>
          <w:rFonts w:eastAsiaTheme="majorEastAsia"/>
          <w:bCs/>
          <w:color w:val="54883D"/>
          <w:sz w:val="28"/>
          <w:lang w:bidi="en-US"/>
        </w:rPr>
        <w:t>9</w:t>
      </w:r>
      <w:r w:rsidR="00354C39" w:rsidRPr="005E4D8F">
        <w:rPr>
          <w:rFonts w:eastAsiaTheme="majorEastAsia"/>
          <w:bCs/>
          <w:color w:val="54883D"/>
          <w:sz w:val="28"/>
          <w:lang w:bidi="en-US"/>
        </w:rPr>
        <w:t xml:space="preserve"> Način zahtijevanja i pružanja pomoći između različitih hijerarhijskih razina sustava civilne zaštite u velikoj nesreći i katastrofi</w:t>
      </w:r>
      <w:bookmarkEnd w:id="130"/>
      <w:bookmarkEnd w:id="131"/>
    </w:p>
    <w:p w14:paraId="634A3572" w14:textId="49A7D811" w:rsidR="002F7444" w:rsidRPr="005E4D8F" w:rsidRDefault="002F7444" w:rsidP="002F7444">
      <w:pPr>
        <w:rPr>
          <w:lang w:bidi="en-US"/>
        </w:rPr>
      </w:pPr>
      <w:r w:rsidRPr="005E4D8F">
        <w:rPr>
          <w:lang w:bidi="en-US"/>
        </w:rPr>
        <w:t xml:space="preserve">Zahtjev za pružanje pomoći višoj hijerarhijskoj razini upućuje se isključivo kada su sve sposobnosti operativnih snaga sustava civilne zaštite na nižoj razini iskorištene ili nedostatne sukladno pravilniku o standardnim operativnim postupcima za pružanje pomoći nižoj hijerarhijskoj razini od strane više razine sustava civilne zaštite u velikoj nesreći i katastrofi koji donosi </w:t>
      </w:r>
      <w:r w:rsidR="003C3DD6" w:rsidRPr="005E4D8F">
        <w:rPr>
          <w:lang w:bidi="en-US"/>
        </w:rPr>
        <w:t>ministar</w:t>
      </w:r>
      <w:r w:rsidR="002E25D7" w:rsidRPr="005E4D8F">
        <w:rPr>
          <w:lang w:bidi="en-US"/>
        </w:rPr>
        <w:t>.</w:t>
      </w:r>
    </w:p>
    <w:p w14:paraId="30F146A8" w14:textId="1582F353" w:rsidR="002F7444" w:rsidRPr="006174BB" w:rsidRDefault="002F7444" w:rsidP="002F7444">
      <w:pPr>
        <w:rPr>
          <w:lang w:bidi="en-US"/>
        </w:rPr>
      </w:pPr>
      <w:r w:rsidRPr="006174BB">
        <w:rPr>
          <w:lang w:bidi="en-US"/>
        </w:rPr>
        <w:t xml:space="preserve">Nakon provedenog postupka sagledavanja poduzetih operativnih aktivnosti sustava civilne zaštite na nižoj hijerarhijskoj razini sustava civilne zaštite u velikoj nesreći, Stožer civilne zaštite </w:t>
      </w:r>
      <w:r w:rsidR="004A4DAB" w:rsidRPr="006174BB">
        <w:rPr>
          <w:lang w:bidi="en-US"/>
        </w:rPr>
        <w:t>Općine Jelenje</w:t>
      </w:r>
      <w:r w:rsidR="00964193" w:rsidRPr="006174BB">
        <w:rPr>
          <w:lang w:bidi="en-US"/>
        </w:rPr>
        <w:t xml:space="preserve"> </w:t>
      </w:r>
      <w:r w:rsidRPr="006174BB">
        <w:rPr>
          <w:lang w:bidi="en-US"/>
        </w:rPr>
        <w:t xml:space="preserve">donosi zaključak kojim se utvrđuje kako su upotrijebljene sve raspoložive snage i drugi kapaciteti sustava civilne zaštite ili kako su sve poduzete mjere i aktivnosti sustava civilne zaštite nedostatne, uzimajući u obzir sve prethodno formalno utvrđene potrebe za učinkovito spašavanje te će uputiti zahtjev kojim traži pomoć. </w:t>
      </w:r>
      <w:r w:rsidR="003B18BF" w:rsidRPr="006174BB">
        <w:rPr>
          <w:lang w:bidi="en-US"/>
        </w:rPr>
        <w:t>N</w:t>
      </w:r>
      <w:r w:rsidR="002C1549" w:rsidRPr="006174BB">
        <w:rPr>
          <w:lang w:bidi="en-US"/>
        </w:rPr>
        <w:t>ačelnik</w:t>
      </w:r>
      <w:r w:rsidRPr="006174BB">
        <w:rPr>
          <w:lang w:bidi="en-US"/>
        </w:rPr>
        <w:t xml:space="preserve"> Stožera civilne zaštite </w:t>
      </w:r>
      <w:r w:rsidR="004A4DAB" w:rsidRPr="006174BB">
        <w:rPr>
          <w:lang w:bidi="en-US"/>
        </w:rPr>
        <w:t>Općine Jelenje</w:t>
      </w:r>
      <w:r w:rsidRPr="006174BB">
        <w:rPr>
          <w:lang w:bidi="en-US"/>
        </w:rPr>
        <w:t xml:space="preserve">, po pribavljenoj prethodnoj suglasnosti </w:t>
      </w:r>
      <w:r w:rsidR="00307640" w:rsidRPr="006174BB">
        <w:rPr>
          <w:lang w:bidi="en-US"/>
        </w:rPr>
        <w:t xml:space="preserve">Općinskog </w:t>
      </w:r>
      <w:r w:rsidR="002C1549" w:rsidRPr="006174BB">
        <w:rPr>
          <w:lang w:bidi="en-US"/>
        </w:rPr>
        <w:t>načelnik</w:t>
      </w:r>
      <w:r w:rsidR="00307640" w:rsidRPr="006174BB">
        <w:rPr>
          <w:lang w:bidi="en-US"/>
        </w:rPr>
        <w:t>a</w:t>
      </w:r>
      <w:r w:rsidRPr="006174BB">
        <w:rPr>
          <w:lang w:bidi="en-US"/>
        </w:rPr>
        <w:t xml:space="preserve">, zahtjev za traženje pomoći šalje Stožeru civilne zaštite </w:t>
      </w:r>
      <w:r w:rsidR="00F522DB" w:rsidRPr="006174BB">
        <w:rPr>
          <w:lang w:bidi="en-US"/>
        </w:rPr>
        <w:t>Primorsko-goranske županije</w:t>
      </w:r>
      <w:r w:rsidRPr="006174BB">
        <w:rPr>
          <w:lang w:bidi="en-US"/>
        </w:rPr>
        <w:t>.</w:t>
      </w:r>
    </w:p>
    <w:p w14:paraId="3330789E" w14:textId="63BD31CF" w:rsidR="002F7444" w:rsidRPr="006174BB" w:rsidRDefault="002F7444" w:rsidP="002F7444">
      <w:pPr>
        <w:rPr>
          <w:lang w:bidi="en-US"/>
        </w:rPr>
      </w:pPr>
      <w:r w:rsidRPr="006174BB">
        <w:rPr>
          <w:lang w:bidi="en-US"/>
        </w:rPr>
        <w:t xml:space="preserve">Zahtjev kojim se traži pomoć podnosi se samo u izvanrednim situacijama kada se analizom svih poduzetih operativnih aktivnosti sustava civilne zaštite na području </w:t>
      </w:r>
      <w:r w:rsidR="004A4DAB" w:rsidRPr="006174BB">
        <w:rPr>
          <w:lang w:bidi="en-US"/>
        </w:rPr>
        <w:t>Općine Jelenje</w:t>
      </w:r>
      <w:r w:rsidR="00CC20D3" w:rsidRPr="006174BB">
        <w:rPr>
          <w:lang w:bidi="en-US"/>
        </w:rPr>
        <w:t xml:space="preserve"> </w:t>
      </w:r>
      <w:r w:rsidRPr="006174BB">
        <w:rPr>
          <w:lang w:bidi="en-US"/>
        </w:rPr>
        <w:t>u velikoj nesreći utvrdi stvarno stanje spremnosti kapaciteta sustava prema sljedećim kriterijima:</w:t>
      </w:r>
    </w:p>
    <w:p w14:paraId="65901A37" w14:textId="77777777" w:rsidR="002F7444" w:rsidRPr="006174BB" w:rsidRDefault="002F7444" w:rsidP="00982D0D">
      <w:pPr>
        <w:numPr>
          <w:ilvl w:val="0"/>
          <w:numId w:val="16"/>
        </w:numPr>
        <w:contextualSpacing/>
        <w:rPr>
          <w:bCs/>
          <w:lang w:bidi="en-US"/>
        </w:rPr>
      </w:pPr>
      <w:r w:rsidRPr="006174BB">
        <w:rPr>
          <w:bCs/>
          <w:lang w:bidi="en-US"/>
        </w:rPr>
        <w:t>stvarni manjak u potrebi operativnim kapacitetima za učinkovito spašavanje u slučaju velike nesreće i katastrofe,</w:t>
      </w:r>
    </w:p>
    <w:p w14:paraId="644AA17F" w14:textId="77777777" w:rsidR="002F7444" w:rsidRPr="006174BB" w:rsidRDefault="002F7444" w:rsidP="00982D0D">
      <w:pPr>
        <w:numPr>
          <w:ilvl w:val="0"/>
          <w:numId w:val="16"/>
        </w:numPr>
        <w:contextualSpacing/>
        <w:rPr>
          <w:bCs/>
          <w:lang w:bidi="en-US"/>
        </w:rPr>
      </w:pPr>
      <w:r w:rsidRPr="006174BB">
        <w:rPr>
          <w:bCs/>
          <w:lang w:bidi="en-US"/>
        </w:rPr>
        <w:t>izraženim velikim nedostatcima u osposobljenosti ili opremljenosti te kompetencijama/stručnosti operativnih snaga koji značajno umanjuju njihovu operativnu spremnost za uspješno djelovanje u velikoj nesreći,</w:t>
      </w:r>
    </w:p>
    <w:p w14:paraId="1E226619" w14:textId="77777777" w:rsidR="002F7444" w:rsidRPr="006174BB" w:rsidRDefault="002F7444" w:rsidP="00982D0D">
      <w:pPr>
        <w:numPr>
          <w:ilvl w:val="0"/>
          <w:numId w:val="16"/>
        </w:numPr>
        <w:contextualSpacing/>
        <w:rPr>
          <w:bCs/>
          <w:lang w:bidi="en-US"/>
        </w:rPr>
      </w:pPr>
      <w:r w:rsidRPr="006174BB">
        <w:rPr>
          <w:bCs/>
          <w:lang w:bidi="en-US"/>
        </w:rPr>
        <w:t>kao zamjena lokalno angažiranih operativnih snaga nakon 24 sata njihovog besprekidnog djelovanja u velikoj nesreći, s time da se nakon odmora od 12 sati ponovo uključe u sanaciju posljedica izvanrednog događaja.</w:t>
      </w:r>
    </w:p>
    <w:p w14:paraId="53E40E80" w14:textId="77777777" w:rsidR="001B1FAE" w:rsidRPr="006174BB" w:rsidRDefault="001B1FAE" w:rsidP="002F7444">
      <w:pPr>
        <w:rPr>
          <w:lang w:bidi="en-US"/>
        </w:rPr>
      </w:pPr>
    </w:p>
    <w:p w14:paraId="28B38235" w14:textId="0EE0748D" w:rsidR="002F7444" w:rsidRPr="006174BB" w:rsidRDefault="002F7444" w:rsidP="002F7444">
      <w:pPr>
        <w:rPr>
          <w:lang w:bidi="en-US"/>
        </w:rPr>
      </w:pPr>
      <w:r w:rsidRPr="006174BB">
        <w:rPr>
          <w:lang w:bidi="en-US"/>
        </w:rPr>
        <w:t xml:space="preserve">Zahtjev kojim se traži pomoć koji nije u skladu s ranije navedenim kriterijima i odredbama Zakona o sustavu civilne zaštite, smatrat će se neosnovanim te kao pokušaj zlouporabe načela solidarnosti. </w:t>
      </w:r>
    </w:p>
    <w:p w14:paraId="0996FCC8" w14:textId="77777777" w:rsidR="002F7444" w:rsidRPr="006174BB" w:rsidRDefault="002F7444" w:rsidP="002F7444">
      <w:pPr>
        <w:rPr>
          <w:lang w:bidi="en-US"/>
        </w:rPr>
      </w:pPr>
      <w:r w:rsidRPr="006174BB">
        <w:rPr>
          <w:lang w:bidi="en-US"/>
        </w:rPr>
        <w:t>Viša razina sustava civilne zaštite procjenjuje opravdanost zahtjeva za pružanje pomoći zaprimljenog od strane niže razine te u slučaju njegove neopravdanosti odobrava slanje pomoći.</w:t>
      </w:r>
    </w:p>
    <w:p w14:paraId="006C29C0" w14:textId="77777777" w:rsidR="002F7444" w:rsidRPr="006174BB" w:rsidRDefault="002F7444" w:rsidP="002F7444">
      <w:pPr>
        <w:rPr>
          <w:lang w:bidi="en-US"/>
        </w:rPr>
      </w:pPr>
      <w:r w:rsidRPr="006174BB">
        <w:rPr>
          <w:lang w:bidi="en-US"/>
        </w:rPr>
        <w:lastRenderedPageBreak/>
        <w:t>Zahtjeve za pomoć šalju, zaprimaju, razmatraju i odobravaju načelnici stožera civilne zaštite uz prethodnu suglasnost izvršnog tijela jedinice lokalne i područne (regionalne) samouprave. Odgovor na zaprimljeni zahtjev mora se dati unutar 3 sata od zaprimanja istog.</w:t>
      </w:r>
    </w:p>
    <w:p w14:paraId="66CC4E90" w14:textId="3B95447A" w:rsidR="002F7444" w:rsidRPr="006174BB" w:rsidRDefault="002F7444" w:rsidP="002F7444">
      <w:pPr>
        <w:rPr>
          <w:lang w:bidi="en-US"/>
        </w:rPr>
      </w:pPr>
      <w:r w:rsidRPr="006174BB">
        <w:rPr>
          <w:lang w:bidi="en-US"/>
        </w:rPr>
        <w:t>Niža hijerarhijska razina koja je zatražila pomoć i istu dobila, obvezna je sa svojim operativnim snagama sustava civilne zaštite nastaviti s djelovanjem na sanaciji posljedica izvanrednog događaja.</w:t>
      </w:r>
    </w:p>
    <w:p w14:paraId="30E41892" w14:textId="398F574E" w:rsidR="00275240" w:rsidRPr="002811D2" w:rsidRDefault="00275240" w:rsidP="002F7444">
      <w:pPr>
        <w:rPr>
          <w:highlight w:val="yellow"/>
          <w:lang w:bidi="en-US"/>
        </w:rPr>
      </w:pPr>
    </w:p>
    <w:p w14:paraId="58990F87" w14:textId="472EB1B4" w:rsidR="002E25D7" w:rsidRPr="00F32934" w:rsidRDefault="00354C39" w:rsidP="00354C39">
      <w:pPr>
        <w:spacing w:before="0" w:after="200"/>
        <w:jc w:val="left"/>
      </w:pPr>
      <w:r w:rsidRPr="00F32934">
        <w:t xml:space="preserve">Shema </w:t>
      </w:r>
      <w:r w:rsidR="002E25D7" w:rsidRPr="00F32934">
        <w:t>postupanja nalazi se u nastavku.</w:t>
      </w:r>
    </w:p>
    <w:p w14:paraId="104521CF" w14:textId="77777777" w:rsidR="002E25D7" w:rsidRPr="00F32934" w:rsidRDefault="002E25D7" w:rsidP="00354C39">
      <w:pPr>
        <w:spacing w:before="0" w:after="200"/>
        <w:jc w:val="left"/>
      </w:pPr>
    </w:p>
    <w:p w14:paraId="2E52DAB2" w14:textId="25A3F58F" w:rsidR="00354C39" w:rsidRPr="00F32934" w:rsidRDefault="00354C39" w:rsidP="00354C39">
      <w:pPr>
        <w:spacing w:before="0" w:after="200"/>
        <w:jc w:val="left"/>
      </w:pPr>
    </w:p>
    <w:p w14:paraId="3B9CA2C6" w14:textId="7EE0C4CE" w:rsidR="00354C39" w:rsidRPr="00F32934" w:rsidRDefault="002F7444" w:rsidP="00354C39">
      <w:pPr>
        <w:spacing w:before="0" w:after="200"/>
        <w:jc w:val="left"/>
      </w:pPr>
      <w:r w:rsidRPr="00F32934">
        <w:rPr>
          <w:noProof/>
          <w:lang w:eastAsia="hr-HR"/>
        </w:rPr>
        <mc:AlternateContent>
          <mc:Choice Requires="wps">
            <w:drawing>
              <wp:anchor distT="0" distB="0" distL="114300" distR="114300" simplePos="0" relativeHeight="251796480" behindDoc="0" locked="0" layoutInCell="1" allowOverlap="1" wp14:anchorId="3EFD5CD3" wp14:editId="39AA34CF">
                <wp:simplePos x="0" y="0"/>
                <wp:positionH relativeFrom="margin">
                  <wp:align>left</wp:align>
                </wp:positionH>
                <wp:positionV relativeFrom="paragraph">
                  <wp:posOffset>1281430</wp:posOffset>
                </wp:positionV>
                <wp:extent cx="1725283" cy="698740"/>
                <wp:effectExtent l="0" t="0" r="27940" b="25400"/>
                <wp:wrapNone/>
                <wp:docPr id="56" name="Rectangle 56"/>
                <wp:cNvGraphicFramePr/>
                <a:graphic xmlns:a="http://schemas.openxmlformats.org/drawingml/2006/main">
                  <a:graphicData uri="http://schemas.microsoft.com/office/word/2010/wordprocessingShape">
                    <wps:wsp>
                      <wps:cNvSpPr/>
                      <wps:spPr>
                        <a:xfrm>
                          <a:off x="0" y="0"/>
                          <a:ext cx="1725283" cy="698740"/>
                        </a:xfrm>
                        <a:prstGeom prst="rect">
                          <a:avLst/>
                        </a:prstGeom>
                        <a:noFill/>
                        <a:ln w="25400" cap="flat" cmpd="sng" algn="ctr">
                          <a:solidFill>
                            <a:srgbClr val="00B050"/>
                          </a:solidFill>
                          <a:prstDash val="solid"/>
                        </a:ln>
                        <a:effectLst/>
                      </wps:spPr>
                      <wps:txbx>
                        <w:txbxContent>
                          <w:p w14:paraId="32E12646" w14:textId="02D988BC" w:rsidR="00F4176E" w:rsidRPr="00AF056E" w:rsidRDefault="00F4176E" w:rsidP="00354C39">
                            <w:pPr>
                              <w:jc w:val="center"/>
                              <w:rPr>
                                <w:b/>
                              </w:rPr>
                            </w:pPr>
                            <w:r w:rsidRPr="00AF056E">
                              <w:rPr>
                                <w:b/>
                              </w:rPr>
                              <w:t xml:space="preserve">Načelnik </w:t>
                            </w:r>
                            <w:r w:rsidRPr="00AF056E">
                              <w:rPr>
                                <w:b/>
                              </w:rPr>
                              <w:t xml:space="preserve">Stožera CZ </w:t>
                            </w:r>
                            <w:r w:rsidR="004A4DAB">
                              <w:rPr>
                                <w:b/>
                              </w:rPr>
                              <w:t>Općine Jelenje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FD5CD3" id="Rectangle 56" o:spid="_x0000_s1129" style="position:absolute;margin-left:0;margin-top:100.9pt;width:135.85pt;height:55pt;z-index:251796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hV6VAIAAJ4EAAAOAAAAZHJzL2Uyb0RvYy54bWysVE1v2zAMvQ/YfxB0X+x4SZsGdYqsRYYB&#10;RRsgHXpWZCk2IIsapcTufv0oOWm6bqdhF5kUKX48Pvr6pm8NOyj0DdiSj0c5Z8pKqBq7K/n3p9Wn&#10;GWc+CFsJA1aV/EV5frP4+OG6c3NVQA2mUsgoiPXzzpW8DsHNs8zLWrXCj8ApS0YN2IpAKu6yCkVH&#10;0VuTFXl+kXWAlUOQynu6vRuMfJHia61keNTaq8BMyam2kE5M5zae2eJazHcoXN3IYxniH6poRWMp&#10;6WuoOxEE22PzR6i2kQgedBhJaDPQupEq9UDdjPN33Wxq4VTqhcDx7hUm///CyofDxq2RYOicn3sS&#10;Yxe9xjZ+qT7WJ7BeXsFSfWCSLseXxbSYfeZMku3ianY5SWhm59cOffiqoGVRKDnSMBJG4nDvA2Uk&#10;15NLTGZh1RiTBmIs60peTCc5zUwK4oU2IpDYuqrk3u44E2ZHhJMBU0gPpqni8xjI4257a5AdRBx6&#10;/iWfnir7zS3mvhO+HvySKdKBqjI2hlGJPsdSz+hEKfTbnjVUylURn8SrLVQva2QIA8W8k6uGEtwL&#10;H9YCiVPUCe1JeKRDG6D24ChxVgP+/Nt99KdRk5WzjjhKrf/YC1ScmW+WSHA1nhDoLCRlMr0sSMG3&#10;lu1bi923t0CIjGkjnUxi9A/mJGqE9pnWaRmzkklYSbkHkI/KbRh2hxZSquUyuRGRnQj3duNkDB6h&#10;i9A+9c8C3XH2gVjzACc+i/k7Cgy+AwmW+wC6Sfw440pjiQotQRrQcWHjlr3Vk9f5t7L4BQAA//8D&#10;AFBLAwQUAAYACAAAACEArzk1ut4AAAAIAQAADwAAAGRycy9kb3ducmV2LnhtbEyPwU7DMAyG70i8&#10;Q2QkLmhLU9A2lboTICFx2zo4jFvWmKbQJFWTbeXtMSc42r/1+/vK9eR6caIxdsEjqHkGgnwTTOdb&#10;hLfX59kKREzaG90HTwjfFGFdXV6UujDh7Gs67VIruMTHQiPYlIZCythYcjrOw0Ces48wOp14HFtp&#10;Rn3mctfLPMsW0unO8werB3qy1Hztjg5h+143etgvlF3V2xd6vNm0n3cbxOur6eEeRKIp/R3DLz6j&#10;Q8VMh3D0JooegUUSQp4pFuA4X6oliAPCreKNrEr5X6D6AQAA//8DAFBLAQItABQABgAIAAAAIQC2&#10;gziS/gAAAOEBAAATAAAAAAAAAAAAAAAAAAAAAABbQ29udGVudF9UeXBlc10ueG1sUEsBAi0AFAAG&#10;AAgAAAAhADj9If/WAAAAlAEAAAsAAAAAAAAAAAAAAAAALwEAAF9yZWxzLy5yZWxzUEsBAi0AFAAG&#10;AAgAAAAhAE/uFXpUAgAAngQAAA4AAAAAAAAAAAAAAAAALgIAAGRycy9lMm9Eb2MueG1sUEsBAi0A&#10;FAAGAAgAAAAhAK85NbreAAAACAEAAA8AAAAAAAAAAAAAAAAArgQAAGRycy9kb3ducmV2LnhtbFBL&#10;BQYAAAAABAAEAPMAAAC5BQAAAAA=&#10;" filled="f" strokecolor="#00b050" strokeweight="2pt">
                <v:textbox>
                  <w:txbxContent>
                    <w:p w14:paraId="32E12646" w14:textId="02D988BC" w:rsidR="00F4176E" w:rsidRPr="00AF056E" w:rsidRDefault="00F4176E" w:rsidP="00354C39">
                      <w:pPr>
                        <w:jc w:val="center"/>
                        <w:rPr>
                          <w:b/>
                        </w:rPr>
                      </w:pPr>
                      <w:r w:rsidRPr="00AF056E">
                        <w:rPr>
                          <w:b/>
                        </w:rPr>
                        <w:t xml:space="preserve">Načelnik </w:t>
                      </w:r>
                      <w:r w:rsidRPr="00AF056E">
                        <w:rPr>
                          <w:b/>
                        </w:rPr>
                        <w:t xml:space="preserve">Stožera CZ </w:t>
                      </w:r>
                      <w:r w:rsidR="004A4DAB">
                        <w:rPr>
                          <w:b/>
                        </w:rPr>
                        <w:t>Općine Jelenje</w:t>
                      </w:r>
                    </w:p>
                  </w:txbxContent>
                </v:textbox>
                <w10:wrap anchorx="margin"/>
              </v:rect>
            </w:pict>
          </mc:Fallback>
        </mc:AlternateContent>
      </w:r>
      <w:r w:rsidR="00354C39" w:rsidRPr="00F32934">
        <w:rPr>
          <w:noProof/>
          <w:lang w:eastAsia="hr-HR"/>
        </w:rPr>
        <mc:AlternateContent>
          <mc:Choice Requires="wps">
            <w:drawing>
              <wp:anchor distT="0" distB="0" distL="114300" distR="114300" simplePos="0" relativeHeight="251801600" behindDoc="0" locked="0" layoutInCell="1" allowOverlap="1" wp14:anchorId="4D3A2DDC" wp14:editId="55B384A0">
                <wp:simplePos x="0" y="0"/>
                <wp:positionH relativeFrom="column">
                  <wp:posOffset>1585619</wp:posOffset>
                </wp:positionH>
                <wp:positionV relativeFrom="paragraph">
                  <wp:posOffset>536827</wp:posOffset>
                </wp:positionV>
                <wp:extent cx="1718545" cy="314325"/>
                <wp:effectExtent l="0" t="323850" r="15240" b="314325"/>
                <wp:wrapNone/>
                <wp:docPr id="466" name="Text Box 453"/>
                <wp:cNvGraphicFramePr/>
                <a:graphic xmlns:a="http://schemas.openxmlformats.org/drawingml/2006/main">
                  <a:graphicData uri="http://schemas.microsoft.com/office/word/2010/wordprocessingShape">
                    <wps:wsp>
                      <wps:cNvSpPr txBox="1"/>
                      <wps:spPr>
                        <a:xfrm rot="20300379">
                          <a:off x="0" y="0"/>
                          <a:ext cx="1718545" cy="314325"/>
                        </a:xfrm>
                        <a:prstGeom prst="rect">
                          <a:avLst/>
                        </a:prstGeom>
                        <a:solidFill>
                          <a:sysClr val="window" lastClr="FFFFFF"/>
                        </a:solidFill>
                        <a:ln w="6350">
                          <a:noFill/>
                        </a:ln>
                        <a:effectLst/>
                      </wps:spPr>
                      <wps:txbx>
                        <w:txbxContent>
                          <w:p w14:paraId="086A21C4" w14:textId="77777777" w:rsidR="00F4176E" w:rsidRDefault="00F4176E" w:rsidP="00354C39">
                            <w:r>
                              <w:t xml:space="preserve">1   </w:t>
                            </w:r>
                            <w:r>
                              <w:t>Zahtjev za suglasnost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A2DDC" id="Text Box 453" o:spid="_x0000_s1130" type="#_x0000_t202" style="position:absolute;margin-left:124.85pt;margin-top:42.25pt;width:135.3pt;height:24.75pt;rotation:-1419533fd;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55SgIAAIoEAAAOAAAAZHJzL2Uyb0RvYy54bWysVN9v2jAQfp+0/8Hy+0hCoC2IUDEqpkmo&#10;rUSnPhvHIZEcn2cbEvbX7+wklHZ7msaDdb/y3d13dyzu21qSkzC2ApXRZBRTIhSHvFKHjP542Xy5&#10;o8Q6pnImQYmMnoWl98vPnxaNnosxlCBzYQiCKDtvdEZL5/Q8iiwvRc3sCLRQ6CzA1Myhag5RbliD&#10;6LWMxnF8EzVgcm2AC2vR+tA56TLgF4Xg7qkorHBEZhRrc+E14d37N1ou2PxgmC4r3pfB/qGKmlUK&#10;k16gHphj5GiqP6DqihuwULgRhzqCoqi4CD1gN0n8oZtdybQIvSA5Vl9osv8Plj+edvrZENd+hRYH&#10;6AlptJ1bNPp+2sLUxADyNo7TOE5vZ6FNLJxgODJ6vrAoWke4x7hN7qaTKSUcfWkyScdTjxp1YB5U&#10;G+u+CaiJFzJqcEoBlZ221nWhQ4gPtyCrfFNJGZSzXUtDTgwHinuQQ0OJZNahMaOb8OuzvftMKtJk&#10;9CadxiGTAo/XpZLK44qwLH3+Nwa85Np9S6o8o7N0oGcP+RlZC8QgCVbzTYW9bLGQZ2Zwg9CIV+Ge&#10;8CkkYGroJUpKML/+ZvfxOFj0UtLgRmbU/jwyI7C/7wpHPksmE7/CQZlMb8eomGvP/tqjjvUakKMk&#10;VBdEH+/kIBYG6lc8npXPii6mOObOqBvEtevuBI+Pi9UqBOHSaua2aqe5hx6G+dK+MqP7cTpchEcY&#10;dpfNP0y1i/VfKlgdHRRVGLknumMVV8UruPBhafrj9Bd1rYeot7+Q5W8AAAD//wMAUEsDBBQABgAI&#10;AAAAIQC+k0eu3gAAAAoBAAAPAAAAZHJzL2Rvd25yZXYueG1sTI/BTsMwEETvSPyDtUhcUGs3TUkb&#10;4lQIgTi3IXc3dpOIeB3Zbhr+nuVEj6t5mnlb7Gc7sMn40DuUsFoKYAYbp3tsJXxVH4stsBAVajU4&#10;NBJ+TIB9eX9XqFy7Kx7MdIwtoxIMuZLQxTjmnIemM1aFpRsNUnZ23qpIp2+59upK5XbgiRDP3Koe&#10;aaFTo3nrTPN9vFgJ1eFp5RzWIttVIRumsfbvn7WUjw/z6wuwaOb4D8OfPqlDSU4nd0Ed2CAhSXcZ&#10;oRK26QYYAZtErIGdiFynAnhZ8NsXyl8AAAD//wMAUEsBAi0AFAAGAAgAAAAhALaDOJL+AAAA4QEA&#10;ABMAAAAAAAAAAAAAAAAAAAAAAFtDb250ZW50X1R5cGVzXS54bWxQSwECLQAUAAYACAAAACEAOP0h&#10;/9YAAACUAQAACwAAAAAAAAAAAAAAAAAvAQAAX3JlbHMvLnJlbHNQSwECLQAUAAYACAAAACEAHfl+&#10;eUoCAACKBAAADgAAAAAAAAAAAAAAAAAuAgAAZHJzL2Uyb0RvYy54bWxQSwECLQAUAAYACAAAACEA&#10;vpNHrt4AAAAKAQAADwAAAAAAAAAAAAAAAACkBAAAZHJzL2Rvd25yZXYueG1sUEsFBgAAAAAEAAQA&#10;8wAAAK8FAAAAAA==&#10;" fillcolor="window" stroked="f" strokeweight=".5pt">
                <v:textbox>
                  <w:txbxContent>
                    <w:p w14:paraId="086A21C4" w14:textId="77777777" w:rsidR="00F4176E" w:rsidRDefault="00F4176E" w:rsidP="00354C39">
                      <w:r>
                        <w:t xml:space="preserve">1   </w:t>
                      </w:r>
                      <w:r>
                        <w:t>Zahtjev za suglasnost</w:t>
                      </w:r>
                    </w:p>
                  </w:txbxContent>
                </v:textbox>
              </v:shape>
            </w:pict>
          </mc:Fallback>
        </mc:AlternateContent>
      </w:r>
      <w:r w:rsidR="00354C39" w:rsidRPr="00F32934">
        <w:rPr>
          <w:noProof/>
          <w:lang w:eastAsia="hr-HR"/>
        </w:rPr>
        <mc:AlternateContent>
          <mc:Choice Requires="wps">
            <w:drawing>
              <wp:anchor distT="0" distB="0" distL="114300" distR="114300" simplePos="0" relativeHeight="251799552" behindDoc="0" locked="0" layoutInCell="1" allowOverlap="1" wp14:anchorId="5241C352" wp14:editId="5FF034B4">
                <wp:simplePos x="0" y="0"/>
                <wp:positionH relativeFrom="margin">
                  <wp:posOffset>1714009</wp:posOffset>
                </wp:positionH>
                <wp:positionV relativeFrom="paragraph">
                  <wp:posOffset>399918</wp:posOffset>
                </wp:positionV>
                <wp:extent cx="2216988" cy="999226"/>
                <wp:effectExtent l="19050" t="38100" r="50165" b="29845"/>
                <wp:wrapNone/>
                <wp:docPr id="460" name="Straight Arrow Connector 451"/>
                <wp:cNvGraphicFramePr/>
                <a:graphic xmlns:a="http://schemas.openxmlformats.org/drawingml/2006/main">
                  <a:graphicData uri="http://schemas.microsoft.com/office/word/2010/wordprocessingShape">
                    <wps:wsp>
                      <wps:cNvCnPr/>
                      <wps:spPr>
                        <a:xfrm flipV="1">
                          <a:off x="0" y="0"/>
                          <a:ext cx="2216988" cy="999226"/>
                        </a:xfrm>
                        <a:prstGeom prst="straightConnector1">
                          <a:avLst/>
                        </a:prstGeom>
                        <a:noFill/>
                        <a:ln w="28575" cap="flat" cmpd="sng" algn="ctr">
                          <a:solidFill>
                            <a:srgbClr val="00B05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3CAB138" id="Straight Arrow Connector 451" o:spid="_x0000_s1026" type="#_x0000_t32" style="position:absolute;margin-left:134.95pt;margin-top:31.5pt;width:174.55pt;height:78.7pt;flip:y;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ojR4gEAAKEDAAAOAAAAZHJzL2Uyb0RvYy54bWysU8GO0zAQvSPxD5bvNGm0LW3UdAUtywVB&#10;pQXuU8dOLDm2NTZN+/eMnVAtcENcrBmP5828l5fd43Uw7CIxaGcbvlyUnEkrXKtt1/BvX5/ebDgL&#10;EWwLxlnZ8JsM/HH/+tVu9LWsXO9MK5ERiA316Bvex+jrogiilwOEhfPSUlE5HCBSil3RIoyEPpii&#10;Kst1MTpsPTohQ6Db41Tk+4yvlBTxi1JBRmYaTrvFfGI+z+ks9juoOwTfazGvAf+wxQDa0tA71BEi&#10;sB+o/4IatEAXnIoL4YbCKaWFzByIzbL8g81zD15mLiRO8HeZwv+DFZ8vJ2S6bfjDmvSxMNBHeo4I&#10;uusje4foRnZw1pKQDtnDapkUG32oqfFgTzhnwZ8w0b8qHJgy2n8nM2RBiCK7Zr1vd73lNTJBl1W1&#10;XG835BBBte12W1XrBF9MOAnPY4gfpRtYChoe5sXuG00z4PIpxKnxV0Nqtu5JG0P3UBvLRpq3Wb1d&#10;0TQgoykDkcLBE/VgO87AdORgETGvHZzRbWpP3QG788Egu0ByUfm+XGXj0J6/PUuzjxD66V0uTf6K&#10;oM0H27J486RuRA22M3KmamwaIbNXZxpJ30nRFJ1de8tCFykjH2SFZs8mo73MKX75Z+1/AgAA//8D&#10;AFBLAwQUAAYACAAAACEAqkek2OAAAAAKAQAADwAAAGRycy9kb3ducmV2LnhtbEyPwU7DMBBE70j8&#10;g7VI3KjTlEYkjVNVCMSFCy0S7c2NlyRqvI5ipzV/z3Iqtx3N0+xMuY62F2ccfedIwXyWgECqnemo&#10;UfC5e314AuGDJqN7R6jgBz2sq9ubUhfGXegDz9vQCA4hX2gFbQhDIaWvW7Taz9yAxN63G60OLMdG&#10;mlFfONz2Mk2STFrdEX9o9YDPLdan7WQVmMUUxsP+Zbk87DanN/sev4YYlbq/i5sViIAxXGH4q8/V&#10;oeJORzeR8aJXkGZ5zqiCbMGbGMjmOR9HdtLkEWRVyv8Tql8AAAD//wMAUEsBAi0AFAAGAAgAAAAh&#10;ALaDOJL+AAAA4QEAABMAAAAAAAAAAAAAAAAAAAAAAFtDb250ZW50X1R5cGVzXS54bWxQSwECLQAU&#10;AAYACAAAACEAOP0h/9YAAACUAQAACwAAAAAAAAAAAAAAAAAvAQAAX3JlbHMvLnJlbHNQSwECLQAU&#10;AAYACAAAACEAtTqI0eIBAAChAwAADgAAAAAAAAAAAAAAAAAuAgAAZHJzL2Uyb0RvYy54bWxQSwEC&#10;LQAUAAYACAAAACEAqkek2OAAAAAKAQAADwAAAAAAAAAAAAAAAAA8BAAAZHJzL2Rvd25yZXYueG1s&#10;UEsFBgAAAAAEAAQA8wAAAEkFAAAAAA==&#10;" strokecolor="#00b050" strokeweight="2.25pt">
                <v:stroke endarrow="block"/>
                <w10:wrap anchorx="margin"/>
              </v:shape>
            </w:pict>
          </mc:Fallback>
        </mc:AlternateContent>
      </w:r>
      <w:r w:rsidR="00354C39" w:rsidRPr="00F32934">
        <w:rPr>
          <w:noProof/>
          <w:lang w:eastAsia="hr-HR"/>
        </w:rPr>
        <mc:AlternateContent>
          <mc:Choice Requires="wps">
            <w:drawing>
              <wp:anchor distT="0" distB="0" distL="114300" distR="114300" simplePos="0" relativeHeight="251800576" behindDoc="0" locked="0" layoutInCell="1" allowOverlap="1" wp14:anchorId="5FE465A2" wp14:editId="62E4D768">
                <wp:simplePos x="0" y="0"/>
                <wp:positionH relativeFrom="margin">
                  <wp:align>center</wp:align>
                </wp:positionH>
                <wp:positionV relativeFrom="paragraph">
                  <wp:posOffset>596014</wp:posOffset>
                </wp:positionV>
                <wp:extent cx="2152650" cy="904875"/>
                <wp:effectExtent l="38100" t="19050" r="19050" b="47625"/>
                <wp:wrapNone/>
                <wp:docPr id="224" name="Straight Arrow Connector 452"/>
                <wp:cNvGraphicFramePr/>
                <a:graphic xmlns:a="http://schemas.openxmlformats.org/drawingml/2006/main">
                  <a:graphicData uri="http://schemas.microsoft.com/office/word/2010/wordprocessingShape">
                    <wps:wsp>
                      <wps:cNvCnPr/>
                      <wps:spPr>
                        <a:xfrm flipH="1">
                          <a:off x="0" y="0"/>
                          <a:ext cx="2152650" cy="904875"/>
                        </a:xfrm>
                        <a:prstGeom prst="straightConnector1">
                          <a:avLst/>
                        </a:prstGeom>
                        <a:noFill/>
                        <a:ln w="28575" cap="flat" cmpd="sng" algn="ctr">
                          <a:solidFill>
                            <a:srgbClr val="FF0000"/>
                          </a:solidFill>
                          <a:prstDash val="solid"/>
                          <a:tailEnd type="triangle"/>
                        </a:ln>
                        <a:effectLst/>
                      </wps:spPr>
                      <wps:bodyPr/>
                    </wps:wsp>
                  </a:graphicData>
                </a:graphic>
              </wp:anchor>
            </w:drawing>
          </mc:Choice>
          <mc:Fallback xmlns:w16du="http://schemas.microsoft.com/office/word/2023/wordml/word16du">
            <w:pict>
              <v:shape w14:anchorId="49F04DB7" id="Straight Arrow Connector 452" o:spid="_x0000_s1026" type="#_x0000_t32" style="position:absolute;margin-left:0;margin-top:46.95pt;width:169.5pt;height:71.25pt;flip:x;z-index:251800576;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jkS4gEAAKEDAAAOAAAAZHJzL2Uyb0RvYy54bWysU8GO0zAQvSPxD5bvNGnULiVqulq1FA4I&#10;Ki37AVPHTiw5tjU2Tfv3jJ1QLXBD5GDNeGbezDy/bB+vg2EXiUE72/DlouRMWuFabbuGv3w/vttw&#10;FiLYFoyzsuE3Gfjj7u2b7ehrWbnemVYiIxAb6tE3vI/R10URRC8HCAvnpaWgcjhAJBe7okUYCX0w&#10;RVWWD8XosPXohAyBbg9TkO8yvlJSxG9KBRmZaTjNFvOJ+Tyns9htoe4QfK/FPAb8wxQDaEtN71AH&#10;iMB+oP4LatACXXAqLoQbCqeUFjLvQNssyz+2ee7By7wLkRP8nabw/2DF18sJmW4bXlUrziwM9EjP&#10;EUF3fWRPiG5ke2ctEemQrdZVYmz0oabCvT3h7AV/wrT+VeHAlNH+M4khE0Irsmvm+3bnW14jE3RZ&#10;LdfVw5qeRVDsQ7navF8n+GLCSXgeQ/wk3cCS0fAwD3afaOoBly8hToW/ClKxdUdtDN1DbSwbqd9m&#10;TR2YABKaMhDJHDytHmzHGZiOFCwi5rGDM7pN5ak6YHfeG2QXIBUdjyV985y/paXeBwj9lJdDKQ3q&#10;CNp8tC2LN0/sRtRgOyNnCGNTisxanddI/E6MJuvs2lsmukge6SAzNGs2Ce21T/brP2v3EwAA//8D&#10;AFBLAwQUAAYACAAAACEAdFSeoN4AAAAHAQAADwAAAGRycy9kb3ducmV2LnhtbEyPzU7DMBCE70i8&#10;g7VIXBB1flBE0jhVQYC4cKCNenbjbRI1Xkex26Zvz3KC486MZr4tV7MdxBkn3ztSEC8iEEiNMz21&#10;Curt++MzCB80GT04QgVX9LCqbm9KXRh3oW88b0IruIR8oRV0IYyFlL7p0Gq/cCMSewc3WR34nFpp&#10;Jn3hcjvIJIoyaXVPvNDpEV87bI6bk1WwfVjH9eHreH1J4qz+fOt3GbUfSt3fzesliIBz+AvDLz6j&#10;Q8VMe3ci48WggB8JCvI0B8FumuYs7BUkafYEsirlf/7qBwAA//8DAFBLAQItABQABgAIAAAAIQC2&#10;gziS/gAAAOEBAAATAAAAAAAAAAAAAAAAAAAAAABbQ29udGVudF9UeXBlc10ueG1sUEsBAi0AFAAG&#10;AAgAAAAhADj9If/WAAAAlAEAAAsAAAAAAAAAAAAAAAAALwEAAF9yZWxzLy5yZWxzUEsBAi0AFAAG&#10;AAgAAAAhAKWWORLiAQAAoQMAAA4AAAAAAAAAAAAAAAAALgIAAGRycy9lMm9Eb2MueG1sUEsBAi0A&#10;FAAGAAgAAAAhAHRUnqDeAAAABwEAAA8AAAAAAAAAAAAAAAAAPAQAAGRycy9kb3ducmV2LnhtbFBL&#10;BQYAAAAABAAEAPMAAABHBQAAAAA=&#10;" strokecolor="red" strokeweight="2.25pt">
                <v:stroke endarrow="block"/>
                <w10:wrap anchorx="margin"/>
              </v:shape>
            </w:pict>
          </mc:Fallback>
        </mc:AlternateContent>
      </w:r>
      <w:r w:rsidR="00354C39" w:rsidRPr="00F32934">
        <w:rPr>
          <w:noProof/>
          <w:lang w:eastAsia="hr-HR"/>
        </w:rPr>
        <mc:AlternateContent>
          <mc:Choice Requires="wps">
            <w:drawing>
              <wp:anchor distT="0" distB="0" distL="114300" distR="114300" simplePos="0" relativeHeight="251802624" behindDoc="0" locked="0" layoutInCell="1" allowOverlap="1" wp14:anchorId="73CAC261" wp14:editId="70351B6C">
                <wp:simplePos x="0" y="0"/>
                <wp:positionH relativeFrom="column">
                  <wp:posOffset>2396683</wp:posOffset>
                </wp:positionH>
                <wp:positionV relativeFrom="paragraph">
                  <wp:posOffset>1004223</wp:posOffset>
                </wp:positionV>
                <wp:extent cx="1543050" cy="314325"/>
                <wp:effectExtent l="19050" t="285750" r="19050" b="276225"/>
                <wp:wrapNone/>
                <wp:docPr id="469" name="Text Box 454"/>
                <wp:cNvGraphicFramePr/>
                <a:graphic xmlns:a="http://schemas.openxmlformats.org/drawingml/2006/main">
                  <a:graphicData uri="http://schemas.microsoft.com/office/word/2010/wordprocessingShape">
                    <wps:wsp>
                      <wps:cNvSpPr txBox="1"/>
                      <wps:spPr>
                        <a:xfrm rot="20300379">
                          <a:off x="0" y="0"/>
                          <a:ext cx="1543050" cy="314325"/>
                        </a:xfrm>
                        <a:prstGeom prst="rect">
                          <a:avLst/>
                        </a:prstGeom>
                        <a:solidFill>
                          <a:sysClr val="window" lastClr="FFFFFF"/>
                        </a:solidFill>
                        <a:ln w="6350">
                          <a:noFill/>
                        </a:ln>
                        <a:effectLst/>
                      </wps:spPr>
                      <wps:txbx>
                        <w:txbxContent>
                          <w:p w14:paraId="4CD217A0" w14:textId="77777777" w:rsidR="00F4176E" w:rsidRDefault="00F4176E" w:rsidP="00354C39">
                            <w:r>
                              <w:t xml:space="preserve">2    </w:t>
                            </w:r>
                            <w:r>
                              <w:t>Suglasnost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AC261" id="Text Box 454" o:spid="_x0000_s1131" type="#_x0000_t202" style="position:absolute;margin-left:188.7pt;margin-top:79.05pt;width:121.5pt;height:24.75pt;rotation:-1419533fd;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WsQSQIAAIoEAAAOAAAAZHJzL2Uyb0RvYy54bWysVN9v2jAQfp+0/8Hy+0gg0I6IUDEqpkmo&#10;rUSnPhvHJpEcn2cbEvbX7+yElnV7msaDdb/47u67uyzuukaRk7CuBl3Q8SilRGgOZa0PBf3+vPn0&#10;mRLnmS6ZAi0KehaO3i0/fli0JhcTqECVwhIE0S5vTUEr702eJI5XomFuBEZodEqwDfOo2kNSWtYi&#10;eqOSSZreJC3Y0ljgwjm03vdOuoz4UgruH6V0whNVUKzNx9fGdx/eZLlg+cEyU9V8KIP9QxUNqzUm&#10;fYW6Z56Ro63/gGpqbsGB9CMOTQJS1lzEHrCbcfqum13FjIi9IDnOvNLk/h8sfzjtzJMlvvsCHQ4w&#10;ENIalzs0hn46aRtiAXmbpFmaZrfz2CYWTjAcGT2/sig6T3jAmE2zdIYujr5sPM0ms4Ca9GAB1Fjn&#10;vwpoSBAKanFKEZWdts73oZeQEO5A1eWmVioqZ7dWlpwYDhT3oISWEsWcR2NBN/E3ZPvtb0qTtqA3&#10;GdYVUDQEvD6V0sEi4rIM+d8YCJLv9h2py4LOpxd69lCekbVIDHbqDN/U2MsWC3liFjcIjXgV/hEf&#10;qQBTwyBRUoH9+Td7iMfBopeSFjeyoO7HkVmB/X3TOPL5eDpFWB+V6ex2goq99uyvPfrYrAE5Gsfq&#10;ohjivbqI0kLzgsezClnRxTTH3AX1F3Ht+zvB4+NitYpBuLSG+a3eGR6gA3FhUs/dC7NmGKfHRXiA&#10;y+6y/N1U+9h+CKujB1nHkQeie1ZxVYKCCx+XZjjOcFHXeox6+4QsfwEAAP//AwBQSwMEFAAGAAgA&#10;AAAhAC3vR5HdAAAACwEAAA8AAABkcnMvZG93bnJldi54bWxMj8FOhDAQhu8mvkMzJl6M24IKK1I2&#10;xmg87yL3Lq1AbKek7bL49o4nPc78X/75pt6tzrLFhDh5lJBtBDCDvdcTDhI+2rfbLbCYFGplPRoJ&#10;3ybCrrm8qFWl/Rn3ZjmkgVEJxkpJGFOaK85jPxqn4sbPBin79MGpRGMYuA7qTOXO8lyIgjs1IV0Y&#10;1WxeRtN/HU5OQru/ybzHTpSPbSztMnfh9b2T8vpqfX4Clsya/mD41Sd1aMjp6E+oI7MS7srynlAK&#10;HrYZMCKKXNDmKCEXZQG8qfn/H5ofAAAA//8DAFBLAQItABQABgAIAAAAIQC2gziS/gAAAOEBAAAT&#10;AAAAAAAAAAAAAAAAAAAAAABbQ29udGVudF9UeXBlc10ueG1sUEsBAi0AFAAGAAgAAAAhADj9If/W&#10;AAAAlAEAAAsAAAAAAAAAAAAAAAAALwEAAF9yZWxzLy5yZWxzUEsBAi0AFAAGAAgAAAAhADqNaxBJ&#10;AgAAigQAAA4AAAAAAAAAAAAAAAAALgIAAGRycy9lMm9Eb2MueG1sUEsBAi0AFAAGAAgAAAAhAC3v&#10;R5HdAAAACwEAAA8AAAAAAAAAAAAAAAAAowQAAGRycy9kb3ducmV2LnhtbFBLBQYAAAAABAAEAPMA&#10;AACtBQAAAAA=&#10;" fillcolor="window" stroked="f" strokeweight=".5pt">
                <v:textbox>
                  <w:txbxContent>
                    <w:p w14:paraId="4CD217A0" w14:textId="77777777" w:rsidR="00F4176E" w:rsidRDefault="00F4176E" w:rsidP="00354C39">
                      <w:r>
                        <w:t xml:space="preserve">2    </w:t>
                      </w:r>
                      <w:r>
                        <w:t>Suglasnost</w:t>
                      </w:r>
                    </w:p>
                  </w:txbxContent>
                </v:textbox>
              </v:shape>
            </w:pict>
          </mc:Fallback>
        </mc:AlternateContent>
      </w:r>
      <w:r w:rsidR="00354C39" w:rsidRPr="00F32934">
        <w:rPr>
          <w:noProof/>
          <w:lang w:eastAsia="hr-HR"/>
        </w:rPr>
        <mc:AlternateContent>
          <mc:Choice Requires="wps">
            <w:drawing>
              <wp:anchor distT="0" distB="0" distL="114300" distR="114300" simplePos="0" relativeHeight="251797504" behindDoc="0" locked="0" layoutInCell="1" allowOverlap="1" wp14:anchorId="031D640B" wp14:editId="11DC592D">
                <wp:simplePos x="0" y="0"/>
                <wp:positionH relativeFrom="column">
                  <wp:posOffset>4040985</wp:posOffset>
                </wp:positionH>
                <wp:positionV relativeFrom="paragraph">
                  <wp:posOffset>201379</wp:posOffset>
                </wp:positionV>
                <wp:extent cx="1828800" cy="647700"/>
                <wp:effectExtent l="0" t="0" r="19050" b="19050"/>
                <wp:wrapNone/>
                <wp:docPr id="449" name="Rectangle 449"/>
                <wp:cNvGraphicFramePr/>
                <a:graphic xmlns:a="http://schemas.openxmlformats.org/drawingml/2006/main">
                  <a:graphicData uri="http://schemas.microsoft.com/office/word/2010/wordprocessingShape">
                    <wps:wsp>
                      <wps:cNvSpPr/>
                      <wps:spPr>
                        <a:xfrm>
                          <a:off x="0" y="0"/>
                          <a:ext cx="1828800" cy="647700"/>
                        </a:xfrm>
                        <a:prstGeom prst="rect">
                          <a:avLst/>
                        </a:prstGeom>
                        <a:noFill/>
                        <a:ln w="25400" cap="flat" cmpd="sng" algn="ctr">
                          <a:solidFill>
                            <a:srgbClr val="FF0000"/>
                          </a:solidFill>
                          <a:prstDash val="solid"/>
                        </a:ln>
                        <a:effectLst/>
                      </wps:spPr>
                      <wps:txbx>
                        <w:txbxContent>
                          <w:p w14:paraId="2AF8087B" w14:textId="5A737008" w:rsidR="00F4176E" w:rsidRPr="00AF056E" w:rsidRDefault="00F4176E" w:rsidP="00354C39">
                            <w:pPr>
                              <w:spacing w:after="0"/>
                              <w:jc w:val="center"/>
                              <w:rPr>
                                <w:b/>
                              </w:rPr>
                            </w:pPr>
                            <w:r>
                              <w:rPr>
                                <w:b/>
                              </w:rPr>
                              <w:t xml:space="preserve">Općinski </w:t>
                            </w:r>
                            <w:r>
                              <w:rPr>
                                <w:b/>
                              </w:rPr>
                              <w:t xml:space="preserve">načelnik </w:t>
                            </w:r>
                            <w:r w:rsidR="004A4DAB">
                              <w:rPr>
                                <w:b/>
                              </w:rPr>
                              <w:t>Općine Jelenje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1D640B" id="Rectangle 449" o:spid="_x0000_s1132" style="position:absolute;margin-left:318.2pt;margin-top:15.85pt;width:2in;height:51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Z7HTwIAAJ4EAAAOAAAAZHJzL2Uyb0RvYy54bWysVMFu2zAMvQ/YPwi6r06CtE2DOkXQIsOA&#10;oi3QDj0zshQbkEWNUmJ3Xz9Kdpuu22lYDgolUo/k06Mvr/rWioOm0KAr5fRkIoV2CqvG7Ur5/Wnz&#10;ZSFFiOAqsOh0KV90kFerz58uO7/UM6zRVpoEg7iw7Hwp6xj9siiCqnUL4QS9duw0SC1E3tKuqAg6&#10;Rm9tMZtMzooOqfKESofApzeDU64yvjFaxXtjgo7ClpJri3mlvG7TWqwuYbkj8HWjxjLgH6pooXGc&#10;9A3qBiKIPTV/QLWNIgxo4onCtkBjGqVzD9zNdPKhm8cavM69MDnBv9EU/h+sujs8+gdiGjofloHN&#10;1EVvqE3/XJ/oM1kvb2TpPgrFh9PFbLGYMKeKfWfz83O2GaY43vYU4leNrUhGKYkfI3MEh9sQh9DX&#10;kJTM4aaxNj+IdaIr5ex0nvGBdWEsRE7V+qqUwe2kALtjwalIGTKgbap0PQEF2m2vLYkD8KNvNhP+&#10;jZX9FpZy30Coh7jsGsOsSzA6y2cs9chOsmK/7UXDpVycpivpaIvVywMJwkFiwatNwwluIcQHINYU&#10;M8VzEu95MRa5PRwtKWqkn387T/H81OyVomONcus/9kBaCvvNsQgupvN5EnXezE/PZ7yh957te4/b&#10;t9fIjEx5Ir3KZoqP9tU0hO0zj9M6ZWUXOMW5B5LHzXUcZocHUun1OoexkD3EW/foVQJP1CVqn/pn&#10;ID++fWTV3OGrnmH5QQJD7CCC9T6iabI+jryyrtKGhyArbBzYNGXv9znq+FlZ/QIAAP//AwBQSwME&#10;FAAGAAgAAAAhADiYSU/fAAAACgEAAA8AAABkcnMvZG93bnJldi54bWxMj8FOwzAMhu9IvENkJC6I&#10;pVumbpSmE0xiBw6TGFy4pY1pqzVO1aRreXvMCY62P/3+/nw3u05ccAitJw3LRQICqfK2pVrDx/vL&#10;/RZEiIas6Tyhhm8MsCuur3KTWT/RG15OsRYcQiEzGpoY+0zKUDXoTFj4HolvX35wJvI41NIOZuJw&#10;18lVkqTSmZb4Q2N63DdYnU+j01AePof99lkd4niXcvS5fsXjpPXtzfz0CCLiHP9g+NVndSjYqfQj&#10;2SA6DalK14xqUMsNCAYeVmtelEwqtQFZ5PJ/heIHAAD//wMAUEsBAi0AFAAGAAgAAAAhALaDOJL+&#10;AAAA4QEAABMAAAAAAAAAAAAAAAAAAAAAAFtDb250ZW50X1R5cGVzXS54bWxQSwECLQAUAAYACAAA&#10;ACEAOP0h/9YAAACUAQAACwAAAAAAAAAAAAAAAAAvAQAAX3JlbHMvLnJlbHNQSwECLQAUAAYACAAA&#10;ACEATsmex08CAACeBAAADgAAAAAAAAAAAAAAAAAuAgAAZHJzL2Uyb0RvYy54bWxQSwECLQAUAAYA&#10;CAAAACEAOJhJT98AAAAKAQAADwAAAAAAAAAAAAAAAACpBAAAZHJzL2Rvd25yZXYueG1sUEsFBgAA&#10;AAAEAAQA8wAAALUFAAAAAA==&#10;" filled="f" strokecolor="red" strokeweight="2pt">
                <v:textbox>
                  <w:txbxContent>
                    <w:p w14:paraId="2AF8087B" w14:textId="5A737008" w:rsidR="00F4176E" w:rsidRPr="00AF056E" w:rsidRDefault="00F4176E" w:rsidP="00354C39">
                      <w:pPr>
                        <w:spacing w:after="0"/>
                        <w:jc w:val="center"/>
                        <w:rPr>
                          <w:b/>
                        </w:rPr>
                      </w:pPr>
                      <w:r>
                        <w:rPr>
                          <w:b/>
                        </w:rPr>
                        <w:t xml:space="preserve">Općinski </w:t>
                      </w:r>
                      <w:r>
                        <w:rPr>
                          <w:b/>
                        </w:rPr>
                        <w:t xml:space="preserve">načelnik </w:t>
                      </w:r>
                      <w:r w:rsidR="004A4DAB">
                        <w:rPr>
                          <w:b/>
                        </w:rPr>
                        <w:t>Općine Jelenje</w:t>
                      </w:r>
                    </w:p>
                  </w:txbxContent>
                </v:textbox>
              </v:rect>
            </w:pict>
          </mc:Fallback>
        </mc:AlternateContent>
      </w:r>
      <w:r w:rsidR="00354C39" w:rsidRPr="00F32934">
        <w:rPr>
          <w:noProof/>
          <w:lang w:eastAsia="hr-HR"/>
        </w:rPr>
        <mc:AlternateContent>
          <mc:Choice Requires="wps">
            <w:drawing>
              <wp:anchor distT="0" distB="0" distL="114300" distR="114300" simplePos="0" relativeHeight="251803648" behindDoc="0" locked="0" layoutInCell="1" allowOverlap="1" wp14:anchorId="12209E13" wp14:editId="0BBD31D1">
                <wp:simplePos x="0" y="0"/>
                <wp:positionH relativeFrom="margin">
                  <wp:align>center</wp:align>
                </wp:positionH>
                <wp:positionV relativeFrom="paragraph">
                  <wp:posOffset>2044964</wp:posOffset>
                </wp:positionV>
                <wp:extent cx="3038475" cy="1838325"/>
                <wp:effectExtent l="19050" t="19050" r="66675" b="47625"/>
                <wp:wrapNone/>
                <wp:docPr id="455" name="Straight Arrow Connector 455"/>
                <wp:cNvGraphicFramePr/>
                <a:graphic xmlns:a="http://schemas.openxmlformats.org/drawingml/2006/main">
                  <a:graphicData uri="http://schemas.microsoft.com/office/word/2010/wordprocessingShape">
                    <wps:wsp>
                      <wps:cNvCnPr/>
                      <wps:spPr>
                        <a:xfrm>
                          <a:off x="0" y="0"/>
                          <a:ext cx="3038475" cy="1838325"/>
                        </a:xfrm>
                        <a:prstGeom prst="straightConnector1">
                          <a:avLst/>
                        </a:prstGeom>
                        <a:noFill/>
                        <a:ln w="28575" cap="flat" cmpd="sng" algn="ctr">
                          <a:solidFill>
                            <a:srgbClr val="FFC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238B25B" id="Straight Arrow Connector 455" o:spid="_x0000_s1026" type="#_x0000_t32" style="position:absolute;margin-left:0;margin-top:161pt;width:239.25pt;height:144.75pt;z-index:251803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j5n3AEAAJgDAAAOAAAAZHJzL2Uyb0RvYy54bWysU02P0zAQvSPxHyzfadJ2C1XVdLVqKRcE&#10;lRZ+wNRxEkv+0oxp2n/P2C1lgRvai+PxeN6beX5ZP56dFSeNZIJv5HRSS6G9Cq3xfSO/f9u/W0pB&#10;CXwLNnjdyIsm+bh5+2Y9xpWehSHYVqNgEE+rMTZySCmuqorUoB3QJETtOdkFdJA4xL5qEUZGd7aa&#10;1fX7agzYRgxKE/Hp7pqUm4LfdVqlr11HOgnbSO4tlRXLesxrtVnDqkeIg1G3NuA/unBgPJPeoXaQ&#10;QPxA8w+UMwoDhS5NVHBV6DqjdJmBp5nWf03zPEDUZRYWh+JdJno9WPXldEBh2kY+LBZSeHD8SM8J&#10;wfRDEk+IYRTb4D0LGVDkO6zYGGnFhVt/wFtE8YB5/HOHLn95MHEuKl/uKutzEooP5/V8+fCByRTn&#10;psv5cj4rqNXv8oiUPungRN40km793BuZFq3h9JkSN8CFvwoytw97Y215WOvF2MjZclHogP3VWUjM&#10;7CJPTL6XAmzPxlUJCyQFa9pcnoEI++PWojgBm2e/39Z18QvT/XEtc++Ahuu9krraKoGxH30r0iWy&#10;qAkN+N7qnGMI6zOFLha9jZFlvQqZd8fQXoq+VY74+UvZzarZXy9j3r/8oTY/AQAA//8DAFBLAwQU&#10;AAYACAAAACEAJaVHD98AAAAIAQAADwAAAGRycy9kb3ducmV2LnhtbEyPwU7DMBBE70j8g7VI3Kid&#10;lDZVmk2FEJU4gBCl6tlNliQ0XkexW4e/x5zgNqtZzbwpNpPpxYVG11lGSGYKBHFl644bhP3H9m4F&#10;wnnNte4tE8I3OdiU11eFzmsb+J0uO9+IGMIu1wit90MupataMtrN7EAcvU87Gu3jOTayHnWI4aaX&#10;qVJLaXTHsaHVAz22VJ12Z4OQ+a/wZIa9Ci/Z/FVt38Lh9BwQb2+mhzUIT5P/e4Zf/IgOZWQ62jPX&#10;TvQIcYhHmKdpFNG+z1YLEEeEZZIsQJaF/D+g/AEAAP//AwBQSwECLQAUAAYACAAAACEAtoM4kv4A&#10;AADhAQAAEwAAAAAAAAAAAAAAAAAAAAAAW0NvbnRlbnRfVHlwZXNdLnhtbFBLAQItABQABgAIAAAA&#10;IQA4/SH/1gAAAJQBAAALAAAAAAAAAAAAAAAAAC8BAABfcmVscy8ucmVsc1BLAQItABQABgAIAAAA&#10;IQAQjj5n3AEAAJgDAAAOAAAAAAAAAAAAAAAAAC4CAABkcnMvZTJvRG9jLnhtbFBLAQItABQABgAI&#10;AAAAIQAlpUcP3wAAAAgBAAAPAAAAAAAAAAAAAAAAADYEAABkcnMvZG93bnJldi54bWxQSwUGAAAA&#10;AAQABADzAAAAQgUAAAAA&#10;" strokecolor="#ffc000" strokeweight="2.25pt">
                <v:stroke endarrow="block"/>
                <w10:wrap anchorx="margin"/>
              </v:shape>
            </w:pict>
          </mc:Fallback>
        </mc:AlternateContent>
      </w:r>
      <w:r w:rsidR="00354C39" w:rsidRPr="00F32934">
        <w:rPr>
          <w:noProof/>
          <w:lang w:eastAsia="hr-HR"/>
        </w:rPr>
        <mc:AlternateContent>
          <mc:Choice Requires="wps">
            <w:drawing>
              <wp:anchor distT="0" distB="0" distL="114300" distR="114300" simplePos="0" relativeHeight="251804672" behindDoc="0" locked="0" layoutInCell="1" allowOverlap="1" wp14:anchorId="70FD6989" wp14:editId="195F614A">
                <wp:simplePos x="0" y="0"/>
                <wp:positionH relativeFrom="column">
                  <wp:posOffset>1089037</wp:posOffset>
                </wp:positionH>
                <wp:positionV relativeFrom="paragraph">
                  <wp:posOffset>2827799</wp:posOffset>
                </wp:positionV>
                <wp:extent cx="2196867" cy="314325"/>
                <wp:effectExtent l="0" t="495300" r="0" b="504825"/>
                <wp:wrapNone/>
                <wp:docPr id="456" name="Text Box 456"/>
                <wp:cNvGraphicFramePr/>
                <a:graphic xmlns:a="http://schemas.openxmlformats.org/drawingml/2006/main">
                  <a:graphicData uri="http://schemas.microsoft.com/office/word/2010/wordprocessingShape">
                    <wps:wsp>
                      <wps:cNvSpPr txBox="1"/>
                      <wps:spPr>
                        <a:xfrm rot="1871756">
                          <a:off x="0" y="0"/>
                          <a:ext cx="2196867" cy="314325"/>
                        </a:xfrm>
                        <a:prstGeom prst="rect">
                          <a:avLst/>
                        </a:prstGeom>
                        <a:noFill/>
                        <a:ln w="6350">
                          <a:noFill/>
                        </a:ln>
                        <a:effectLst/>
                      </wps:spPr>
                      <wps:txbx>
                        <w:txbxContent>
                          <w:p w14:paraId="6A9E0FD4" w14:textId="77777777" w:rsidR="00F4176E" w:rsidRDefault="00F4176E" w:rsidP="00354C39">
                            <w:r>
                              <w:t xml:space="preserve">3   </w:t>
                            </w:r>
                            <w:r>
                              <w:t>Zahtjev za pružanje pomoći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D6989" id="Text Box 456" o:spid="_x0000_s1133" type="#_x0000_t202" style="position:absolute;margin-left:85.75pt;margin-top:222.65pt;width:173pt;height:24.75pt;rotation:2044457fd;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f0LKgIAAFAEAAAOAAAAZHJzL2Uyb0RvYy54bWysVMtu2zAQvBfoPxC817L8tmA5cBO4KBAk&#10;AZwiZ5oiLQEUlyVpS+7Xd0lZjpH2VPRC7EvDnZ2lVndtrchJWFeBzmk6GFIiNIei0oec/njdfllQ&#10;4jzTBVOgRU7PwtG79edPq8ZkYgQlqEJYgiDaZY3Jaem9yZLE8VLUzA3ACI1JCbZmHl17SArLGkSv&#10;VTIaDmdJA7YwFrhwDqMPXZKuI76UgvtnKZ3wROUUe/PxtPHchzNZr1h2sMyUFb+0wf6hi5pVGi+9&#10;Qj0wz8jRVn9A1RW34ED6AYc6ASkrLiIHZJMOP7DZlcyIyAWH48x1TO7/wfKn0868WOLbr9CigGEg&#10;jXGZw2Dg00pbEws4t3QxT+fTWWSJfROsxoGer0MUrSccg6N0OVvM5pRwzI3TyXg0DaBJhxUwjXX+&#10;m4CaBCOnFkWKqOz06HxX2peEcg3bSqkolNKkyelsPB3GD64ZBFc61Ioo+QXmnUewfLtvSVXkdDnr&#10;Se6hOCP3SA+5OMO3Fbb0yJx/YRb3AIO42/4ZD6kAr4aLRUkJ9tff4qEe5cEsJQ3uVU7dzyOzghL1&#10;XaNwy3QyCYsYncl0PkLH3mb2txl9rO8BVzeN3UUz1HvVm9JC/YZPYBNuxRTTHO/Oqe/Ne99tOz4h&#10;LjabWISrZ5h/1DvDA3SvyWv7xqy5qOJRzyfoN5BlH8Tpajt5NkcPsorKhUF3U0XFg4NrG7W/PLHw&#10;Lm79WPX+I1j/BgAA//8DAFBLAwQUAAYACAAAACEAGM9TjuEAAAALAQAADwAAAGRycy9kb3ducmV2&#10;LnhtbEyPS0/DMBCE70j8B2uRuFEnkNAmxKkQUpEQp5byOLrxNgn1I4rdxvz7Lic4zuyn2ZlqGY1m&#10;Jxx976yAdJYAQ9s41dtWwPZtdbMA5oO0SmpnUcAPeljWlxeVLJWb7BpPm9AyCrG+lAK6EIaSc990&#10;aKSfuQEt3fZuNDKQHFuuRjlRuNH8NknuuZG9pQ+dHPCpw+awORoB39uvmOlnvv6I+6I/vHyuptfi&#10;XYjrq/j4ACxgDH8w/Nan6lBTp507WuWZJj1Pc0IFZFl+B4yIPJ2TsyOnyBbA64r/31CfAQAA//8D&#10;AFBLAQItABQABgAIAAAAIQC2gziS/gAAAOEBAAATAAAAAAAAAAAAAAAAAAAAAABbQ29udGVudF9U&#10;eXBlc10ueG1sUEsBAi0AFAAGAAgAAAAhADj9If/WAAAAlAEAAAsAAAAAAAAAAAAAAAAALwEAAF9y&#10;ZWxzLy5yZWxzUEsBAi0AFAAGAAgAAAAhAL1F/QsqAgAAUAQAAA4AAAAAAAAAAAAAAAAALgIAAGRy&#10;cy9lMm9Eb2MueG1sUEsBAi0AFAAGAAgAAAAhABjPU47hAAAACwEAAA8AAAAAAAAAAAAAAAAAhAQA&#10;AGRycy9kb3ducmV2LnhtbFBLBQYAAAAABAAEAPMAAACSBQAAAAA=&#10;" filled="f" stroked="f" strokeweight=".5pt">
                <v:textbox>
                  <w:txbxContent>
                    <w:p w14:paraId="6A9E0FD4" w14:textId="77777777" w:rsidR="00F4176E" w:rsidRDefault="00F4176E" w:rsidP="00354C39">
                      <w:r>
                        <w:t xml:space="preserve">3   </w:t>
                      </w:r>
                      <w:r>
                        <w:t>Zahtjev za pružanje pomoći</w:t>
                      </w:r>
                    </w:p>
                  </w:txbxContent>
                </v:textbox>
              </v:shape>
            </w:pict>
          </mc:Fallback>
        </mc:AlternateContent>
      </w:r>
      <w:r w:rsidR="00354C39" w:rsidRPr="00F32934">
        <w:rPr>
          <w:noProof/>
          <w:lang w:eastAsia="hr-HR"/>
        </w:rPr>
        <mc:AlternateContent>
          <mc:Choice Requires="wps">
            <w:drawing>
              <wp:anchor distT="0" distB="0" distL="114300" distR="114300" simplePos="0" relativeHeight="251798528" behindDoc="0" locked="0" layoutInCell="1" allowOverlap="1" wp14:anchorId="3B3558D5" wp14:editId="601FA494">
                <wp:simplePos x="0" y="0"/>
                <wp:positionH relativeFrom="column">
                  <wp:posOffset>3260886</wp:posOffset>
                </wp:positionH>
                <wp:positionV relativeFrom="paragraph">
                  <wp:posOffset>4025493</wp:posOffset>
                </wp:positionV>
                <wp:extent cx="2247900" cy="590550"/>
                <wp:effectExtent l="0" t="0" r="19050" b="19050"/>
                <wp:wrapNone/>
                <wp:docPr id="450" name="Rectangle 450"/>
                <wp:cNvGraphicFramePr/>
                <a:graphic xmlns:a="http://schemas.openxmlformats.org/drawingml/2006/main">
                  <a:graphicData uri="http://schemas.microsoft.com/office/word/2010/wordprocessingShape">
                    <wps:wsp>
                      <wps:cNvSpPr/>
                      <wps:spPr>
                        <a:xfrm>
                          <a:off x="0" y="0"/>
                          <a:ext cx="2247900" cy="590550"/>
                        </a:xfrm>
                        <a:prstGeom prst="rect">
                          <a:avLst/>
                        </a:prstGeom>
                        <a:noFill/>
                        <a:ln w="25400" cap="flat" cmpd="sng" algn="ctr">
                          <a:solidFill>
                            <a:srgbClr val="FFC000"/>
                          </a:solidFill>
                          <a:prstDash val="solid"/>
                        </a:ln>
                        <a:effectLst/>
                      </wps:spPr>
                      <wps:txbx>
                        <w:txbxContent>
                          <w:p w14:paraId="02861A68" w14:textId="3F2D4A71" w:rsidR="00F4176E" w:rsidRPr="00AF056E" w:rsidRDefault="00F4176E" w:rsidP="00354C39">
                            <w:pPr>
                              <w:jc w:val="center"/>
                              <w:rPr>
                                <w:b/>
                              </w:rPr>
                            </w:pPr>
                            <w:r w:rsidRPr="00AF056E">
                              <w:rPr>
                                <w:b/>
                              </w:rPr>
                              <w:t xml:space="preserve">Načelnik </w:t>
                            </w:r>
                            <w:r w:rsidRPr="00AF056E">
                              <w:rPr>
                                <w:b/>
                              </w:rPr>
                              <w:t xml:space="preserve">Stožera CZ </w:t>
                            </w:r>
                            <w:r w:rsidR="00F522DB">
                              <w:rPr>
                                <w:b/>
                              </w:rPr>
                              <w:t>Primorsko-goranske županije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3558D5" id="Rectangle 450" o:spid="_x0000_s1134" style="position:absolute;margin-left:256.75pt;margin-top:316.95pt;width:177pt;height:46.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xvDUAIAAJ4EAAAOAAAAZHJzL2Uyb0RvYy54bWysVFFv2jAQfp+0/2D5fU1AsA7UUCEqpkmo&#10;rUSnPhvHJpEcn3c2JOzX7+wE6Lo9TXsxd77Ld3efv+PuvmsMOyr0NdiCj25yzpSVUNZ2X/DvL+tP&#10;XzjzQdhSGLCq4Cfl+f3i44e71s3VGCowpUJGINbPW1fwKgQ3zzIvK9UIfwNOWQpqwEYEcnGflSha&#10;Qm9MNs7zz1kLWDoEqbyn24c+yBcJX2slw5PWXgVmCk69hXRiOnfxzBZ3Yr5H4apaDm2If+iiEbWl&#10;oheoBxEEO2D9B1RTSwQPOtxIaDLQupYqzUDTjPJ302wr4VSahcjx7kKT/3+w8vG4dc9INLTOzz2Z&#10;cYpOYxN/qT/WJbJOF7JUF5iky/F4cjvLiVNJseksn04Tm9n1a4c+fFXQsGgUHOkxEkfiuPGBKlLq&#10;OSUWs7CujUkPYixrqcJ0kvAF6UIbEahU48qCe7vnTJg9CU4GTJAeTF3GzyOQx/1uZZAdBT36er3K&#10;CaUv91tarP0gfNXnpdCQZmyEUUk+Q6tXdqIVul3Hampldhs/iVc7KE/PyBB6iXkn1zUV2AgfngWS&#10;pogp2pPwRIc2QOPBYHFWAf78233Mp6emKGctaZRG/3EQqDgz3yyJYDaaTKKokzOZ3o7JwbeR3duI&#10;PTQrIEZGtJFOJjPmB3M2NULzSuu0jFUpJKyk2j3Jg7MK/e7QQkq1XKY0ErITYWO3TkbwSF2k9qV7&#10;FeiGtw+kmkc461nM30mgz+1FsDwE0HXSx5VXEkt0aAmSbIaFjVv21k9Z17+VxS8AAAD//wMAUEsD&#10;BBQABgAIAAAAIQAIO1/E4QAAAAsBAAAPAAAAZHJzL2Rvd25yZXYueG1sTI/LTsMwEEX3SPyDNUjs&#10;qNNGTduQSVUh2CChqg2CrRubJOBHZDsP/p5hBcuZObpzbrGfjWaj8qFzFmG5SIApWzvZ2QbhtXq6&#10;2wILUVgptLMK4VsF2JfXV4XIpZvsSY3n2DAKsSEXCG2Mfc55qFtlRFi4Xlm6fThvRKTRN1x6MVG4&#10;0XyVJBk3orP0oRW9emhV/XUeDEIcq9k9m7fj44uuund/GI6f04B4ezMf7oFFNcc/GH71SR1Kcrq4&#10;wcrANMJ6ma4JRcjSdAeMiG22oc0FYbPKdsDLgv/vUP4AAAD//wMAUEsBAi0AFAAGAAgAAAAhALaD&#10;OJL+AAAA4QEAABMAAAAAAAAAAAAAAAAAAAAAAFtDb250ZW50X1R5cGVzXS54bWxQSwECLQAUAAYA&#10;CAAAACEAOP0h/9YAAACUAQAACwAAAAAAAAAAAAAAAAAvAQAAX3JlbHMvLnJlbHNQSwECLQAUAAYA&#10;CAAAACEAbS8bw1ACAACeBAAADgAAAAAAAAAAAAAAAAAuAgAAZHJzL2Uyb0RvYy54bWxQSwECLQAU&#10;AAYACAAAACEACDtfxOEAAAALAQAADwAAAAAAAAAAAAAAAACqBAAAZHJzL2Rvd25yZXYueG1sUEsF&#10;BgAAAAAEAAQA8wAAALgFAAAAAA==&#10;" filled="f" strokecolor="#ffc000" strokeweight="2pt">
                <v:textbox>
                  <w:txbxContent>
                    <w:p w14:paraId="02861A68" w14:textId="3F2D4A71" w:rsidR="00F4176E" w:rsidRPr="00AF056E" w:rsidRDefault="00F4176E" w:rsidP="00354C39">
                      <w:pPr>
                        <w:jc w:val="center"/>
                        <w:rPr>
                          <w:b/>
                        </w:rPr>
                      </w:pPr>
                      <w:r w:rsidRPr="00AF056E">
                        <w:rPr>
                          <w:b/>
                        </w:rPr>
                        <w:t xml:space="preserve">Načelnik </w:t>
                      </w:r>
                      <w:r w:rsidRPr="00AF056E">
                        <w:rPr>
                          <w:b/>
                        </w:rPr>
                        <w:t xml:space="preserve">Stožera CZ </w:t>
                      </w:r>
                      <w:r w:rsidR="00F522DB">
                        <w:rPr>
                          <w:b/>
                        </w:rPr>
                        <w:t>Primorsko-goranske županije</w:t>
                      </w:r>
                    </w:p>
                  </w:txbxContent>
                </v:textbox>
              </v:rect>
            </w:pict>
          </mc:Fallback>
        </mc:AlternateContent>
      </w:r>
      <w:r w:rsidR="00354C39" w:rsidRPr="00F32934">
        <w:br w:type="page"/>
      </w:r>
      <w:r w:rsidR="001A7B95" w:rsidRPr="00F32934">
        <w:lastRenderedPageBreak/>
        <w:t xml:space="preserve">Zahtjev za suglasnost na zahtjev za traženje pomoći od više hijerarhijske razine sustava civilne zaštite kao i  Suglasnost na zahtjev za traženje pomoći od više hijerarhijske razine sustava civilne zaštite nalazi se u </w:t>
      </w:r>
      <w:r w:rsidR="001A7B95" w:rsidRPr="00F32934">
        <w:rPr>
          <w:b/>
        </w:rPr>
        <w:t>Prilogu 7.</w:t>
      </w:r>
      <w:r w:rsidR="00B4072C" w:rsidRPr="00F32934">
        <w:rPr>
          <w:b/>
        </w:rPr>
        <w:t>19</w:t>
      </w:r>
      <w:r w:rsidR="001A7B95" w:rsidRPr="00F32934">
        <w:rPr>
          <w:b/>
        </w:rPr>
        <w:t xml:space="preserve">. </w:t>
      </w:r>
      <w:r w:rsidR="001A7B95" w:rsidRPr="00F32934">
        <w:t>i</w:t>
      </w:r>
      <w:r w:rsidR="001A7B95" w:rsidRPr="00F32934">
        <w:rPr>
          <w:b/>
        </w:rPr>
        <w:t xml:space="preserve"> 7.2</w:t>
      </w:r>
      <w:r w:rsidR="00B4072C" w:rsidRPr="00F32934">
        <w:rPr>
          <w:b/>
        </w:rPr>
        <w:t>0</w:t>
      </w:r>
      <w:r w:rsidR="001A7B95" w:rsidRPr="00F32934">
        <w:t>.</w:t>
      </w:r>
    </w:p>
    <w:p w14:paraId="0592CF36" w14:textId="77777777" w:rsidR="001A7B95" w:rsidRPr="002811D2" w:rsidRDefault="001A7B95" w:rsidP="00354C39">
      <w:pPr>
        <w:spacing w:before="0" w:after="200"/>
        <w:jc w:val="left"/>
        <w:rPr>
          <w:highlight w:val="yellow"/>
        </w:rPr>
      </w:pPr>
    </w:p>
    <w:p w14:paraId="21051216" w14:textId="52BD8C5C" w:rsidR="00354C39" w:rsidRPr="00F32934" w:rsidRDefault="00E6264B" w:rsidP="00354C39">
      <w:pPr>
        <w:keepNext/>
        <w:spacing w:before="0" w:after="200"/>
        <w:outlineLvl w:val="1"/>
        <w:rPr>
          <w:rFonts w:eastAsiaTheme="majorEastAsia"/>
          <w:bCs/>
          <w:color w:val="54883D"/>
          <w:sz w:val="28"/>
          <w:lang w:bidi="en-US"/>
        </w:rPr>
      </w:pPr>
      <w:bookmarkStart w:id="132" w:name="_Toc521327832"/>
      <w:bookmarkStart w:id="133" w:name="_Toc138155321"/>
      <w:r w:rsidRPr="00F32934">
        <w:rPr>
          <w:rFonts w:eastAsiaTheme="majorEastAsia"/>
          <w:bCs/>
          <w:color w:val="54883D"/>
          <w:sz w:val="28"/>
          <w:lang w:bidi="en-US"/>
        </w:rPr>
        <w:t>6.</w:t>
      </w:r>
      <w:r w:rsidR="00596895" w:rsidRPr="00F32934">
        <w:rPr>
          <w:rFonts w:eastAsiaTheme="majorEastAsia"/>
          <w:bCs/>
          <w:color w:val="54883D"/>
          <w:sz w:val="28"/>
          <w:lang w:bidi="en-US"/>
        </w:rPr>
        <w:t>10</w:t>
      </w:r>
      <w:r w:rsidR="00354C39" w:rsidRPr="00F32934">
        <w:rPr>
          <w:rFonts w:eastAsiaTheme="majorEastAsia"/>
          <w:bCs/>
          <w:color w:val="54883D"/>
          <w:sz w:val="28"/>
          <w:lang w:bidi="en-US"/>
        </w:rPr>
        <w:t xml:space="preserve"> Isplata novčanih sredstava</w:t>
      </w:r>
      <w:bookmarkEnd w:id="132"/>
      <w:bookmarkEnd w:id="133"/>
    </w:p>
    <w:p w14:paraId="5A9397B4" w14:textId="77777777" w:rsidR="00354C39" w:rsidRPr="00F32934" w:rsidRDefault="00354C39" w:rsidP="00354C39">
      <w:pPr>
        <w:rPr>
          <w:b/>
          <w:u w:val="single"/>
        </w:rPr>
      </w:pPr>
      <w:r w:rsidRPr="00F32934">
        <w:rPr>
          <w:b/>
          <w:u w:val="single"/>
        </w:rPr>
        <w:t>Isplata za angažirana materijalno-tehnička sredstva isplaćivat će se po modelu:</w:t>
      </w:r>
    </w:p>
    <w:p w14:paraId="6B2FB9B1" w14:textId="3BCC48DC" w:rsidR="00354C39" w:rsidRPr="00F32934" w:rsidRDefault="00354C39" w:rsidP="00354C39">
      <w:r w:rsidRPr="00F32934">
        <w:t>- za osobna i kombi vozila: broj prijeđenih kilometara x</w:t>
      </w:r>
      <w:r w:rsidR="00F32934" w:rsidRPr="00F32934">
        <w:t xml:space="preserve"> 0.265€/km</w:t>
      </w:r>
      <w:r w:rsidRPr="00F32934">
        <w:t xml:space="preserve"> </w:t>
      </w:r>
      <w:r w:rsidR="00F32934" w:rsidRPr="00F32934">
        <w:t>(</w:t>
      </w:r>
      <w:r w:rsidRPr="00F32934">
        <w:t>2 kn/km</w:t>
      </w:r>
      <w:r w:rsidR="00F32934" w:rsidRPr="00F32934">
        <w:t>)</w:t>
      </w:r>
      <w:r w:rsidRPr="00F32934">
        <w:t xml:space="preserve"> = ukupna naknada</w:t>
      </w:r>
    </w:p>
    <w:p w14:paraId="20F3AB52" w14:textId="77777777" w:rsidR="00354C39" w:rsidRPr="00F32934" w:rsidRDefault="00354C39" w:rsidP="00354C39">
      <w:r w:rsidRPr="00F32934">
        <w:t>- za kamione i autobuse: prema tržišnoj cijeni na dan angažiranja</w:t>
      </w:r>
    </w:p>
    <w:p w14:paraId="3F00318B" w14:textId="77777777" w:rsidR="00354C39" w:rsidRPr="00F32934" w:rsidRDefault="00354C39" w:rsidP="00354C39">
      <w:r w:rsidRPr="00F32934">
        <w:t>- za radne strojeve: prema tržišnoj vrijednosti na dan angažiranja</w:t>
      </w:r>
    </w:p>
    <w:p w14:paraId="057989A6" w14:textId="77777777" w:rsidR="00354C39" w:rsidRPr="00F32934" w:rsidRDefault="00354C39" w:rsidP="00354C39"/>
    <w:tbl>
      <w:tblPr>
        <w:tblStyle w:val="GridTable1Light-Accent3"/>
        <w:tblW w:w="0" w:type="auto"/>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0A0" w:firstRow="1" w:lastRow="0" w:firstColumn="1" w:lastColumn="0" w:noHBand="0" w:noVBand="0"/>
      </w:tblPr>
      <w:tblGrid>
        <w:gridCol w:w="4972"/>
        <w:gridCol w:w="1800"/>
        <w:gridCol w:w="2288"/>
      </w:tblGrid>
      <w:tr w:rsidR="00354C39" w:rsidRPr="00F32934" w14:paraId="10E24964" w14:textId="77777777" w:rsidTr="00E74E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7" w:type="dxa"/>
            <w:tcBorders>
              <w:bottom w:val="none" w:sz="0" w:space="0" w:color="auto"/>
            </w:tcBorders>
            <w:shd w:val="clear" w:color="auto" w:fill="auto"/>
            <w:vAlign w:val="center"/>
          </w:tcPr>
          <w:p w14:paraId="22A26B37" w14:textId="77777777" w:rsidR="00354C39" w:rsidRPr="00F32934" w:rsidRDefault="00354C39" w:rsidP="00354C39">
            <w:pPr>
              <w:jc w:val="center"/>
              <w:rPr>
                <w:i/>
                <w:color w:val="000000"/>
                <w:sz w:val="20"/>
              </w:rPr>
            </w:pPr>
            <w:r w:rsidRPr="00F32934">
              <w:rPr>
                <w:color w:val="000000"/>
                <w:sz w:val="20"/>
              </w:rPr>
              <w:t>Radnje i postupci</w:t>
            </w:r>
          </w:p>
        </w:tc>
        <w:tc>
          <w:tcPr>
            <w:tcW w:w="1821" w:type="dxa"/>
            <w:tcBorders>
              <w:bottom w:val="none" w:sz="0" w:space="0" w:color="auto"/>
            </w:tcBorders>
            <w:shd w:val="clear" w:color="auto" w:fill="auto"/>
            <w:vAlign w:val="center"/>
          </w:tcPr>
          <w:p w14:paraId="4BF7E283" w14:textId="77777777" w:rsidR="00354C39" w:rsidRPr="00F32934" w:rsidRDefault="00354C39" w:rsidP="00354C39">
            <w:pPr>
              <w:jc w:val="center"/>
              <w:cnfStyle w:val="100000000000" w:firstRow="1" w:lastRow="0" w:firstColumn="0" w:lastColumn="0" w:oddVBand="0" w:evenVBand="0" w:oddHBand="0" w:evenHBand="0" w:firstRowFirstColumn="0" w:firstRowLastColumn="0" w:lastRowFirstColumn="0" w:lastRowLastColumn="0"/>
              <w:rPr>
                <w:color w:val="000000"/>
                <w:sz w:val="20"/>
              </w:rPr>
            </w:pPr>
            <w:r w:rsidRPr="00F32934">
              <w:rPr>
                <w:color w:val="000000"/>
                <w:sz w:val="20"/>
              </w:rPr>
              <w:t>Rukovođenje</w:t>
            </w:r>
          </w:p>
        </w:tc>
        <w:tc>
          <w:tcPr>
            <w:tcW w:w="2307" w:type="dxa"/>
            <w:tcBorders>
              <w:bottom w:val="none" w:sz="0" w:space="0" w:color="auto"/>
            </w:tcBorders>
            <w:shd w:val="clear" w:color="auto" w:fill="auto"/>
            <w:vAlign w:val="center"/>
          </w:tcPr>
          <w:p w14:paraId="7FB9AB01" w14:textId="77777777" w:rsidR="00354C39" w:rsidRPr="00F32934" w:rsidRDefault="00354C39" w:rsidP="00354C39">
            <w:pPr>
              <w:jc w:val="center"/>
              <w:cnfStyle w:val="100000000000" w:firstRow="1" w:lastRow="0" w:firstColumn="0" w:lastColumn="0" w:oddVBand="0" w:evenVBand="0" w:oddHBand="0" w:evenHBand="0" w:firstRowFirstColumn="0" w:firstRowLastColumn="0" w:lastRowFirstColumn="0" w:lastRowLastColumn="0"/>
              <w:rPr>
                <w:color w:val="000000"/>
                <w:sz w:val="20"/>
              </w:rPr>
            </w:pPr>
            <w:r w:rsidRPr="00F32934">
              <w:rPr>
                <w:color w:val="000000"/>
                <w:sz w:val="20"/>
              </w:rPr>
              <w:t>Izvršenje/Suradnja</w:t>
            </w:r>
          </w:p>
        </w:tc>
      </w:tr>
      <w:tr w:rsidR="00354C39" w:rsidRPr="00F32934" w14:paraId="5E4FF94D" w14:textId="77777777" w:rsidTr="00307640">
        <w:tc>
          <w:tcPr>
            <w:cnfStyle w:val="001000000000" w:firstRow="0" w:lastRow="0" w:firstColumn="1" w:lastColumn="0" w:oddVBand="0" w:evenVBand="0" w:oddHBand="0" w:evenHBand="0" w:firstRowFirstColumn="0" w:firstRowLastColumn="0" w:lastRowFirstColumn="0" w:lastRowLastColumn="0"/>
            <w:tcW w:w="5207" w:type="dxa"/>
            <w:shd w:val="clear" w:color="auto" w:fill="auto"/>
            <w:vAlign w:val="center"/>
          </w:tcPr>
          <w:p w14:paraId="542636E7" w14:textId="77777777" w:rsidR="00354C39" w:rsidRPr="00F32934" w:rsidRDefault="00354C39" w:rsidP="00354C39">
            <w:pPr>
              <w:rPr>
                <w:b w:val="0"/>
                <w:color w:val="000000"/>
                <w:sz w:val="20"/>
              </w:rPr>
            </w:pPr>
            <w:r w:rsidRPr="00F32934">
              <w:rPr>
                <w:b w:val="0"/>
                <w:color w:val="000000"/>
                <w:sz w:val="20"/>
              </w:rPr>
              <w:t>Uplata na bankovne račune vlasnika materijalno-tehničkih sredstava. Prema zapisniku o predaji MTS-a</w:t>
            </w:r>
          </w:p>
        </w:tc>
        <w:tc>
          <w:tcPr>
            <w:tcW w:w="1821" w:type="dxa"/>
            <w:shd w:val="clear" w:color="auto" w:fill="auto"/>
            <w:vAlign w:val="center"/>
          </w:tcPr>
          <w:p w14:paraId="591510E3" w14:textId="00557252" w:rsidR="00354C39" w:rsidRPr="00F32934" w:rsidRDefault="00E60723" w:rsidP="00354C39">
            <w:pPr>
              <w:cnfStyle w:val="000000000000" w:firstRow="0" w:lastRow="0" w:firstColumn="0" w:lastColumn="0" w:oddVBand="0" w:evenVBand="0" w:oddHBand="0" w:evenHBand="0" w:firstRowFirstColumn="0" w:firstRowLastColumn="0" w:lastRowFirstColumn="0" w:lastRowLastColumn="0"/>
              <w:rPr>
                <w:color w:val="000000"/>
                <w:sz w:val="20"/>
              </w:rPr>
            </w:pPr>
            <w:r w:rsidRPr="00F32934">
              <w:rPr>
                <w:color w:val="000000"/>
                <w:sz w:val="20"/>
              </w:rPr>
              <w:t xml:space="preserve">Općinski </w:t>
            </w:r>
            <w:r w:rsidR="002C1549" w:rsidRPr="00F32934">
              <w:rPr>
                <w:color w:val="000000"/>
                <w:sz w:val="20"/>
              </w:rPr>
              <w:t xml:space="preserve"> načelnik</w:t>
            </w:r>
            <w:r w:rsidR="002F7444" w:rsidRPr="00F32934">
              <w:rPr>
                <w:color w:val="000000"/>
                <w:sz w:val="20"/>
              </w:rPr>
              <w:t xml:space="preserve"> </w:t>
            </w:r>
          </w:p>
        </w:tc>
        <w:tc>
          <w:tcPr>
            <w:tcW w:w="2307" w:type="dxa"/>
            <w:shd w:val="clear" w:color="auto" w:fill="auto"/>
            <w:vAlign w:val="center"/>
          </w:tcPr>
          <w:p w14:paraId="1835AD8F" w14:textId="19032468" w:rsidR="00354C39" w:rsidRPr="00F32934" w:rsidRDefault="004A4DAB" w:rsidP="001A7B95">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F32934">
              <w:rPr>
                <w:color w:val="000000"/>
                <w:sz w:val="20"/>
              </w:rPr>
              <w:t>Općina Jelenje</w:t>
            </w:r>
          </w:p>
        </w:tc>
      </w:tr>
    </w:tbl>
    <w:p w14:paraId="3D1BDB36" w14:textId="479C332C" w:rsidR="00354C39" w:rsidRPr="00F32934" w:rsidRDefault="00354C39" w:rsidP="00354C39"/>
    <w:p w14:paraId="4E64093B" w14:textId="6EC30C00" w:rsidR="000F6DD3" w:rsidRPr="00F32934" w:rsidRDefault="000F6DD3" w:rsidP="00354C39"/>
    <w:p w14:paraId="087F9A7E" w14:textId="460D7D84" w:rsidR="000F6DD3" w:rsidRPr="00F32934" w:rsidRDefault="000F6DD3" w:rsidP="000F6DD3">
      <w:pPr>
        <w:keepNext/>
        <w:spacing w:before="0" w:after="200"/>
        <w:outlineLvl w:val="1"/>
        <w:rPr>
          <w:rFonts w:eastAsiaTheme="majorEastAsia"/>
          <w:bCs/>
          <w:color w:val="54883D"/>
          <w:sz w:val="28"/>
          <w:lang w:bidi="en-US"/>
        </w:rPr>
      </w:pPr>
      <w:bookmarkStart w:id="134" w:name="_Toc138155322"/>
      <w:r w:rsidRPr="00F32934">
        <w:rPr>
          <w:rFonts w:eastAsiaTheme="majorEastAsia"/>
          <w:bCs/>
          <w:color w:val="54883D"/>
          <w:sz w:val="28"/>
          <w:lang w:bidi="en-US"/>
        </w:rPr>
        <w:t>6.</w:t>
      </w:r>
      <w:r w:rsidR="00BF368B" w:rsidRPr="00F32934">
        <w:rPr>
          <w:rFonts w:eastAsiaTheme="majorEastAsia"/>
          <w:bCs/>
          <w:color w:val="54883D"/>
          <w:sz w:val="28"/>
          <w:lang w:bidi="en-US"/>
        </w:rPr>
        <w:t>1</w:t>
      </w:r>
      <w:r w:rsidR="00596895" w:rsidRPr="00F32934">
        <w:rPr>
          <w:rFonts w:eastAsiaTheme="majorEastAsia"/>
          <w:bCs/>
          <w:color w:val="54883D"/>
          <w:sz w:val="28"/>
          <w:lang w:bidi="en-US"/>
        </w:rPr>
        <w:t>1</w:t>
      </w:r>
      <w:r w:rsidRPr="00F32934">
        <w:rPr>
          <w:rFonts w:eastAsiaTheme="majorEastAsia"/>
          <w:bCs/>
          <w:color w:val="54883D"/>
          <w:sz w:val="28"/>
          <w:lang w:bidi="en-US"/>
        </w:rPr>
        <w:t xml:space="preserve"> O</w:t>
      </w:r>
      <w:r w:rsidR="006B6DB5" w:rsidRPr="00F32934">
        <w:rPr>
          <w:rFonts w:eastAsiaTheme="majorEastAsia"/>
          <w:bCs/>
          <w:color w:val="54883D"/>
          <w:sz w:val="28"/>
          <w:lang w:bidi="en-US"/>
        </w:rPr>
        <w:t>sobe</w:t>
      </w:r>
      <w:r w:rsidRPr="00F32934">
        <w:rPr>
          <w:rFonts w:eastAsiaTheme="majorEastAsia"/>
          <w:bCs/>
          <w:color w:val="54883D"/>
          <w:sz w:val="28"/>
          <w:lang w:bidi="en-US"/>
        </w:rPr>
        <w:t xml:space="preserve"> </w:t>
      </w:r>
      <w:r w:rsidR="006B6DB5" w:rsidRPr="00F32934">
        <w:rPr>
          <w:rFonts w:eastAsiaTheme="majorEastAsia"/>
          <w:bCs/>
          <w:color w:val="54883D"/>
          <w:sz w:val="28"/>
          <w:lang w:bidi="en-US"/>
        </w:rPr>
        <w:t>s</w:t>
      </w:r>
      <w:r w:rsidRPr="00F32934">
        <w:rPr>
          <w:rFonts w:eastAsiaTheme="majorEastAsia"/>
          <w:bCs/>
          <w:color w:val="54883D"/>
          <w:sz w:val="28"/>
          <w:lang w:bidi="en-US"/>
        </w:rPr>
        <w:t xml:space="preserve"> </w:t>
      </w:r>
      <w:r w:rsidR="006B6DB5" w:rsidRPr="00F32934">
        <w:rPr>
          <w:rFonts w:eastAsiaTheme="majorEastAsia"/>
          <w:bCs/>
          <w:color w:val="54883D"/>
          <w:sz w:val="28"/>
          <w:lang w:bidi="en-US"/>
        </w:rPr>
        <w:t>invaliditetom</w:t>
      </w:r>
      <w:r w:rsidRPr="00F32934">
        <w:rPr>
          <w:rFonts w:eastAsiaTheme="majorEastAsia"/>
          <w:bCs/>
          <w:color w:val="54883D"/>
          <w:sz w:val="28"/>
          <w:lang w:bidi="en-US"/>
        </w:rPr>
        <w:t xml:space="preserve"> </w:t>
      </w:r>
      <w:r w:rsidR="006B6DB5" w:rsidRPr="00F32934">
        <w:rPr>
          <w:rFonts w:eastAsiaTheme="majorEastAsia"/>
          <w:bCs/>
          <w:color w:val="54883D"/>
          <w:sz w:val="28"/>
          <w:lang w:bidi="en-US"/>
        </w:rPr>
        <w:t>na području</w:t>
      </w:r>
      <w:r w:rsidRPr="00F32934">
        <w:rPr>
          <w:rFonts w:eastAsiaTheme="majorEastAsia"/>
          <w:bCs/>
          <w:color w:val="54883D"/>
          <w:sz w:val="28"/>
          <w:lang w:bidi="en-US"/>
        </w:rPr>
        <w:t xml:space="preserve"> </w:t>
      </w:r>
      <w:r w:rsidR="004A4DAB" w:rsidRPr="00F32934">
        <w:rPr>
          <w:rFonts w:eastAsiaTheme="majorEastAsia"/>
          <w:bCs/>
          <w:color w:val="54883D"/>
          <w:sz w:val="28"/>
          <w:lang w:bidi="en-US"/>
        </w:rPr>
        <w:t>Općine Jelenje</w:t>
      </w:r>
      <w:bookmarkEnd w:id="134"/>
    </w:p>
    <w:p w14:paraId="22567664" w14:textId="7C017352" w:rsidR="000F6DD3" w:rsidRPr="00F32934" w:rsidRDefault="000F6DD3" w:rsidP="000F6DD3">
      <w:pPr>
        <w:rPr>
          <w:color w:val="auto"/>
        </w:rPr>
      </w:pPr>
      <w:r w:rsidRPr="00F32934">
        <w:rPr>
          <w:color w:val="auto"/>
        </w:rPr>
        <w:t xml:space="preserve">Temeljem članka </w:t>
      </w:r>
      <w:r w:rsidR="007C73F8" w:rsidRPr="00F32934">
        <w:rPr>
          <w:color w:val="auto"/>
        </w:rPr>
        <w:t>25</w:t>
      </w:r>
      <w:r w:rsidRPr="00F32934">
        <w:rPr>
          <w:color w:val="auto"/>
        </w:rPr>
        <w:t>. stavka 1. Pravilnika o nositeljima, sadržaju i postupcima izrade planskih dokumenata u civilnoj zaštiti te načinu informiranja javnosti u postupku njihova donošenja (</w:t>
      </w:r>
      <w:r w:rsidRPr="00F32934">
        <w:t xml:space="preserve">Narodne novine </w:t>
      </w:r>
      <w:r w:rsidR="00FB5A5B" w:rsidRPr="00F32934">
        <w:rPr>
          <w:color w:val="auto"/>
        </w:rPr>
        <w:t>66/21</w:t>
      </w:r>
      <w:r w:rsidRPr="00F32934">
        <w:rPr>
          <w:color w:val="auto"/>
        </w:rPr>
        <w:t>) plan djelovanja civilne zaštite lokalne samouprave mora sadržavati osiguravanje specifičnih potreba svake osobe s inv</w:t>
      </w:r>
      <w:r w:rsidR="00D51391" w:rsidRPr="00F32934">
        <w:rPr>
          <w:color w:val="auto"/>
        </w:rPr>
        <w:t>a</w:t>
      </w:r>
      <w:r w:rsidRPr="00F32934">
        <w:rPr>
          <w:color w:val="auto"/>
        </w:rPr>
        <w:t xml:space="preserve">liditetom, osobito gluhih, slijepih, gluhoslijepih, polupokretnih i nepokretnih osoba. </w:t>
      </w:r>
      <w:r w:rsidR="004A4DAB" w:rsidRPr="00F32934">
        <w:rPr>
          <w:color w:val="auto"/>
        </w:rPr>
        <w:t>Općina Jelenje</w:t>
      </w:r>
      <w:r w:rsidRPr="00F32934">
        <w:rPr>
          <w:color w:val="auto"/>
        </w:rPr>
        <w:t xml:space="preserve"> dužan je osigurati uzbunjivanje, evakuaciju i zbrinjavanje svojih stanovnika sa specifičnim potrebama, osobito gluhih, slijepih, gluhoslijepih, polupokretnih i nepokretnih osoba.</w:t>
      </w:r>
    </w:p>
    <w:p w14:paraId="6A08B105" w14:textId="7075D706" w:rsidR="000F6DD3" w:rsidRPr="00F32934" w:rsidRDefault="000F6DD3" w:rsidP="000F6DD3">
      <w:pPr>
        <w:rPr>
          <w:color w:val="231F20"/>
          <w:lang w:eastAsia="hr-HR"/>
        </w:rPr>
      </w:pPr>
      <w:r w:rsidRPr="00F32934">
        <w:rPr>
          <w:color w:val="231F20"/>
          <w:lang w:eastAsia="hr-HR"/>
        </w:rPr>
        <w:t xml:space="preserve">Plan djelovanja civilne zaštite </w:t>
      </w:r>
      <w:r w:rsidR="004A4DAB" w:rsidRPr="00F32934">
        <w:rPr>
          <w:color w:val="231F20"/>
          <w:lang w:eastAsia="hr-HR"/>
        </w:rPr>
        <w:t>Općine Jelenje</w:t>
      </w:r>
      <w:r w:rsidRPr="00F32934">
        <w:rPr>
          <w:color w:val="231F20"/>
          <w:lang w:eastAsia="hr-HR"/>
        </w:rPr>
        <w:t xml:space="preserve"> obvezno sadrži razradu zadovoljavanja potreba skupina ili kategorija osoba s invaliditetom. Posebnu pozornost je potrebno usmjeriti na način uzbunjivanja kojim bi se, što je više moguće, obuhvatile pojedinačne potrebe osoba s invaliditetom kao i svih kapaciteta za smještaj osoba s invaliditetom, tako da se definiraju primjereni dopunski načini uzbunjivanja osoba s invaliditetom koji se razlikuju u odnosu na standardne, osobito po pitanju korištenja novih tehnologija i operativnih komunikacijskih postupaka, s naglaskom na prilagođavanje prijenosa informacija primjerenih kategorijama invalidnosti osoba s invaliditetom.</w:t>
      </w:r>
    </w:p>
    <w:p w14:paraId="6A7BECB9" w14:textId="2FCA152F" w:rsidR="000F6DD3" w:rsidRPr="00F32934" w:rsidRDefault="000F6DD3" w:rsidP="000F6DD3">
      <w:pPr>
        <w:rPr>
          <w:color w:val="231F20"/>
          <w:lang w:eastAsia="hr-HR"/>
        </w:rPr>
      </w:pPr>
      <w:r w:rsidRPr="00F32934">
        <w:rPr>
          <w:color w:val="231F20"/>
          <w:lang w:eastAsia="hr-HR"/>
        </w:rPr>
        <w:t xml:space="preserve">Postupci iz Plana djelovanja civilne zaštite </w:t>
      </w:r>
      <w:r w:rsidR="004A4DAB" w:rsidRPr="00F32934">
        <w:rPr>
          <w:color w:val="231F20"/>
          <w:lang w:eastAsia="hr-HR"/>
        </w:rPr>
        <w:t>Općine Jelenje</w:t>
      </w:r>
      <w:r w:rsidRPr="00F32934">
        <w:rPr>
          <w:color w:val="231F20"/>
          <w:lang w:eastAsia="hr-HR"/>
        </w:rPr>
        <w:t xml:space="preserve"> razrađeni su na način da se izbjegne diskriminacija osoba s invaliditetom u svim fazama djelovanja sustava civilne zaštite dok slučajeve diskriminacije nadležna tijela trebaju rješavati brzo i pravedno.</w:t>
      </w:r>
    </w:p>
    <w:p w14:paraId="2F35623B" w14:textId="77777777" w:rsidR="000F6DD3" w:rsidRPr="00F32934" w:rsidRDefault="000F6DD3" w:rsidP="000F6DD3">
      <w:pPr>
        <w:rPr>
          <w:color w:val="231F20"/>
          <w:lang w:eastAsia="hr-HR"/>
        </w:rPr>
      </w:pPr>
      <w:r w:rsidRPr="00F32934">
        <w:rPr>
          <w:color w:val="231F20"/>
          <w:lang w:eastAsia="hr-HR"/>
        </w:rPr>
        <w:t xml:space="preserve">Privremeni smještaj za osobe s invaliditetom nakon velike nesreće ili katastrofe mora biti dostupan i dizajniran na način da zadovolji njihove osnovne potrebe do trenutka osiguravanja uvjeta za njihov povratak na mjesta iz kojih su evakuirani odnosno prije nastupanja stanja </w:t>
      </w:r>
      <w:r w:rsidRPr="00F32934">
        <w:rPr>
          <w:color w:val="231F20"/>
          <w:lang w:eastAsia="hr-HR"/>
        </w:rPr>
        <w:lastRenderedPageBreak/>
        <w:t>velike nesreće i katastrofe potrebno je utvrditi najprimjerenija mjesta i građevine za provođenje skrbi i osiguravanje hitnih potreba osoba s invaliditetom.</w:t>
      </w:r>
    </w:p>
    <w:p w14:paraId="2E062FED" w14:textId="77777777" w:rsidR="000F6DD3" w:rsidRPr="00F32934" w:rsidRDefault="000F6DD3" w:rsidP="000F6DD3">
      <w:pPr>
        <w:rPr>
          <w:color w:val="231F20"/>
          <w:lang w:eastAsia="hr-HR"/>
        </w:rPr>
      </w:pPr>
      <w:r w:rsidRPr="00F32934">
        <w:rPr>
          <w:color w:val="231F20"/>
          <w:lang w:eastAsia="hr-HR"/>
        </w:rPr>
        <w:t>Evakuaciju, hitan prijevoz, utočište i rehabilitaciju osoba s invaliditetom u velikoj nesreći treba provoditi korištenjem svih kapaciteta koji trebaju biti prilagođeni specifičnim potrebama osoba s invaliditetom, tako da se utvrde zadaće operativnim snagama sustava civilne zaštite, identificiraju materijalne potrebe i izvori iz kojih će se zadovoljavati.</w:t>
      </w:r>
    </w:p>
    <w:p w14:paraId="3E695D4E" w14:textId="77777777" w:rsidR="000F6DD3" w:rsidRPr="00F32934" w:rsidRDefault="000F6DD3" w:rsidP="000F6DD3">
      <w:pPr>
        <w:rPr>
          <w:color w:val="auto"/>
        </w:rPr>
      </w:pPr>
      <w:r w:rsidRPr="00F32934">
        <w:rPr>
          <w:color w:val="auto"/>
        </w:rPr>
        <w:t xml:space="preserve">Evakuacija osoba s invaliditetom provodi se s posebnom pažnjom jer imaju poseban prioritet u evakuaciji uz korištenje svih kapaciteta koji trebaju biti prilagođeni specifičnim potrebama osoba s invaliditetom. Privremeni smještaj za osobe s invaliditetom mora biti dostupan i dizajniran na način da zadovolji njihove osnovne potrebe do trenutka za njihov povratak na mjesta iz kojih su evakuirani. Radi toga, potrebno je utvrditi najprimjerenija mjesta i građevine za provođenje skrbi i osiguravanje hitnih potreba osoba s invaliditetom. </w:t>
      </w:r>
    </w:p>
    <w:p w14:paraId="6B2D5ABE" w14:textId="002B62A9" w:rsidR="000F6DD3" w:rsidRPr="00F32934" w:rsidRDefault="000F6DD3" w:rsidP="000F6DD3">
      <w:pPr>
        <w:rPr>
          <w:color w:val="auto"/>
        </w:rPr>
      </w:pPr>
      <w:r w:rsidRPr="00F32934">
        <w:rPr>
          <w:color w:val="auto"/>
        </w:rPr>
        <w:t xml:space="preserve">U evakuaciju osoba s invaliditetom može se uključiti rodbina i prijatelji bolesne osobe, osobe s invaliditetom i nemoćne osobe. Rodbina i prijatelji, ukoliko sami ne mogu evakuirati osobu s invaliditetom i/ili nemoćnu osobu zatražit će pomoć povjerenika civilne zaštite, vatrogasaca, pripadnika </w:t>
      </w:r>
      <w:r w:rsidR="00D839C0" w:rsidRPr="00F32934">
        <w:rPr>
          <w:color w:val="auto"/>
        </w:rPr>
        <w:t xml:space="preserve">HGSS-stanice Rijeka </w:t>
      </w:r>
      <w:r w:rsidRPr="00F32934">
        <w:rPr>
          <w:color w:val="auto"/>
        </w:rPr>
        <w:t xml:space="preserve">ili pripadnika </w:t>
      </w:r>
      <w:r w:rsidR="00FA6C3C" w:rsidRPr="00F32934">
        <w:rPr>
          <w:color w:val="auto"/>
        </w:rPr>
        <w:t xml:space="preserve">Gradskog društva Crvenog križa </w:t>
      </w:r>
      <w:r w:rsidR="004640F4" w:rsidRPr="00F32934">
        <w:rPr>
          <w:color w:val="auto"/>
        </w:rPr>
        <w:t>Rijeka</w:t>
      </w:r>
      <w:r w:rsidRPr="00F32934">
        <w:rPr>
          <w:color w:val="auto"/>
        </w:rPr>
        <w:t>.</w:t>
      </w:r>
    </w:p>
    <w:p w14:paraId="45FF09F5" w14:textId="77777777" w:rsidR="000F6DD3" w:rsidRPr="00F32934" w:rsidRDefault="000F6DD3" w:rsidP="000F6DD3">
      <w:pPr>
        <w:rPr>
          <w:color w:val="auto"/>
        </w:rPr>
      </w:pPr>
      <w:r w:rsidRPr="00F32934">
        <w:rPr>
          <w:color w:val="auto"/>
        </w:rPr>
        <w:t xml:space="preserve">Evakuacija stanovnika općenito, težak je i stresan događaj za sve uključene. Nemoguće je planirati svaku moguću kriznu situaciju ili veliku nesreću koja se može dogoditi, ali je jako bitno biti najbolje moguće pripremljen za njih. </w:t>
      </w:r>
    </w:p>
    <w:p w14:paraId="642DDB3C" w14:textId="77777777" w:rsidR="000F6DD3" w:rsidRPr="00F32934" w:rsidRDefault="000F6DD3" w:rsidP="000F6DD3">
      <w:pPr>
        <w:rPr>
          <w:color w:val="54883D"/>
          <w:u w:val="single"/>
        </w:rPr>
      </w:pPr>
      <w:r w:rsidRPr="00F32934">
        <w:rPr>
          <w:color w:val="54883D"/>
          <w:u w:val="single"/>
        </w:rPr>
        <w:t>Evakuacijski plan</w:t>
      </w:r>
    </w:p>
    <w:p w14:paraId="4E4087D4" w14:textId="77777777" w:rsidR="000F6DD3" w:rsidRPr="00F32934" w:rsidRDefault="000F6DD3" w:rsidP="000F6DD3">
      <w:pPr>
        <w:rPr>
          <w:color w:val="auto"/>
        </w:rPr>
      </w:pPr>
      <w:r w:rsidRPr="00F32934">
        <w:rPr>
          <w:color w:val="auto"/>
        </w:rPr>
        <w:t>Radi učinkovitije zaštite i spašavanja osoba s invaliditetom, veoma je bitno izraditi evakuacijski plan za svaku osobu s invaliditetom, posebno za svaku građevinu u kojoj osoba boravi (dom, škola, posao) i prilagođen vrsti invaliditeta te osobe. Obzirom na činjenicu da ne postoje zakonski regulirani načini postupanja s osobama s invaliditetom u situacijama evakuacije, veoma je bitno razmotriti što učiniti i na koji način postupati kada se evakuacija dogodi. Izrada evakuacijskih planova za osobe se invaliditetom nije zakonski propisana, ali se njihova izrada preporuča (posao, škola, javne ustanove i sl.).</w:t>
      </w:r>
    </w:p>
    <w:p w14:paraId="1CA7B399" w14:textId="77777777" w:rsidR="000F6DD3" w:rsidRPr="00F32934" w:rsidRDefault="000F6DD3" w:rsidP="000F6DD3">
      <w:pPr>
        <w:rPr>
          <w:color w:val="auto"/>
        </w:rPr>
      </w:pPr>
      <w:r w:rsidRPr="00F32934">
        <w:rPr>
          <w:color w:val="auto"/>
        </w:rPr>
        <w:t xml:space="preserve">Pravovremeno informiranje i ukazivanje na ozbiljnost pažljivog uzbunjivanja osoba s invaliditetom važan je segment u slučaju potrebe za evakuacijom. </w:t>
      </w:r>
    </w:p>
    <w:p w14:paraId="68A1B76A" w14:textId="77777777" w:rsidR="000F6DD3" w:rsidRPr="00F32934" w:rsidRDefault="000F6DD3" w:rsidP="000F6DD3">
      <w:pPr>
        <w:rPr>
          <w:color w:val="auto"/>
        </w:rPr>
      </w:pPr>
      <w:r w:rsidRPr="00F32934">
        <w:rPr>
          <w:color w:val="auto"/>
        </w:rPr>
        <w:t xml:space="preserve">Razrada mjera evakuacije mora uključivati i suradnju s osobom s invaliditetom na koju se odnosi, pri čemu treba uzeti u obzir njezine potrebe i mišljenje. U izradu evakuacijskog plana potrebno je uključiti i druge osobe (osobe od pripomoći, obitelj, kolege, susjede). U cilju pravovremene reakcije u slučaju potrebe, potrebno je upoznati i ostale zaposlenike, susjede i dr. s posebnostima evakuacije osobe s invaliditetom i preprekama s kojima bi se osoba s invaliditetom mogla susresti. </w:t>
      </w:r>
    </w:p>
    <w:p w14:paraId="1F065E9D" w14:textId="77777777" w:rsidR="000F6DD3" w:rsidRPr="00F32934" w:rsidRDefault="000F6DD3" w:rsidP="000F6DD3">
      <w:pPr>
        <w:rPr>
          <w:color w:val="auto"/>
        </w:rPr>
      </w:pPr>
      <w:r w:rsidRPr="00F32934">
        <w:rPr>
          <w:color w:val="auto"/>
        </w:rPr>
        <w:t xml:space="preserve">Osim spomenutog plana evakuacije, nužno je i periodično održavanje vježbe evakuacije osobe s invaliditetom, edukacija osoba koje provode evakuaciju te stalno unaprjeđenje evakuacijskog plana. Osobu s invaliditetom potrebno je upoznati sa mjestom za zbrinjavanje te najbližim putem do istog. </w:t>
      </w:r>
    </w:p>
    <w:p w14:paraId="52685F3C" w14:textId="77777777" w:rsidR="000F6DD3" w:rsidRPr="00F32934" w:rsidRDefault="000F6DD3" w:rsidP="000F6DD3">
      <w:pPr>
        <w:rPr>
          <w:color w:val="auto"/>
        </w:rPr>
      </w:pPr>
      <w:r w:rsidRPr="00F32934">
        <w:rPr>
          <w:color w:val="auto"/>
        </w:rPr>
        <w:t>Put kretanja mora biti pristupačan da se osoba s invaliditetom može slobodno kretati kroz njega bez pomoći druge osobe.</w:t>
      </w:r>
    </w:p>
    <w:p w14:paraId="091A7577" w14:textId="77777777" w:rsidR="000F6DD3" w:rsidRPr="00B56D1D" w:rsidRDefault="000F6DD3" w:rsidP="000F6DD3">
      <w:pPr>
        <w:rPr>
          <w:color w:val="auto"/>
        </w:rPr>
      </w:pPr>
      <w:r w:rsidRPr="00B56D1D">
        <w:rPr>
          <w:color w:val="auto"/>
        </w:rPr>
        <w:lastRenderedPageBreak/>
        <w:t xml:space="preserve">Pripravnost za krizne situacije uključuje pripremljene zalihe za slučaj nesreće kao što su: voda, neophodni lijekovi, konzervirana hrana, upute za korištenje pomagala za osobe s invaliditetom. Zalihe i upute variraju ovisno o vrsti invaliditeta pa tako za osobe koje koriste invalidska kolica bi u zalihi trebalo držati zaštitne rukavice za kretanje po slomljenom staklu, dodatne baterije za kolica te alat za popravak kolica.  </w:t>
      </w:r>
    </w:p>
    <w:p w14:paraId="57190296" w14:textId="77777777" w:rsidR="000F6DD3" w:rsidRPr="00B56D1D" w:rsidRDefault="000F6DD3" w:rsidP="000F6DD3">
      <w:pPr>
        <w:rPr>
          <w:color w:val="auto"/>
        </w:rPr>
      </w:pPr>
      <w:r w:rsidRPr="00B56D1D">
        <w:rPr>
          <w:color w:val="auto"/>
        </w:rPr>
        <w:t xml:space="preserve">Gluhe i nagluhe osobe trebale bi držati u pripravnosti papir i pribor za pisanje, svjetiljku i dodatne baterije za slušni aparat. </w:t>
      </w:r>
    </w:p>
    <w:p w14:paraId="758522B5" w14:textId="77777777" w:rsidR="000F6DD3" w:rsidRPr="00B56D1D" w:rsidRDefault="000F6DD3" w:rsidP="000F6DD3">
      <w:pPr>
        <w:rPr>
          <w:color w:val="auto"/>
        </w:rPr>
      </w:pPr>
      <w:r w:rsidRPr="00B56D1D">
        <w:rPr>
          <w:color w:val="auto"/>
        </w:rPr>
        <w:t xml:space="preserve">Slijepe i slabovidne osobe trebale bi imati u zalihi dodatni sklopivi bijeli štap te zaštitne rukavice za ruke. </w:t>
      </w:r>
    </w:p>
    <w:p w14:paraId="0F918161" w14:textId="77777777" w:rsidR="000F6DD3" w:rsidRPr="00B56D1D" w:rsidRDefault="000F6DD3" w:rsidP="000F6DD3">
      <w:pPr>
        <w:rPr>
          <w:color w:val="auto"/>
        </w:rPr>
      </w:pPr>
      <w:r w:rsidRPr="00B56D1D">
        <w:rPr>
          <w:color w:val="auto"/>
        </w:rPr>
        <w:t xml:space="preserve">Za osobe koje koriste psa vodiča potrebno je priložiti upute kako pristupiti psu, te hranu za psa. </w:t>
      </w:r>
    </w:p>
    <w:p w14:paraId="5C1D1105" w14:textId="77777777" w:rsidR="000F6DD3" w:rsidRPr="00B56D1D" w:rsidRDefault="000F6DD3" w:rsidP="000F6DD3">
      <w:pPr>
        <w:rPr>
          <w:color w:val="auto"/>
        </w:rPr>
      </w:pPr>
      <w:r w:rsidRPr="00B56D1D">
        <w:rPr>
          <w:color w:val="auto"/>
        </w:rPr>
        <w:t>Za osobe s teškoćama u govoru preporučuje se da u zalihi uz ostalo imaju papir i pribor za pisanje, kao oblik komunikacije ili pripremljene napisane instrukcije.</w:t>
      </w:r>
    </w:p>
    <w:p w14:paraId="6222E227" w14:textId="77777777" w:rsidR="000F6DD3" w:rsidRPr="00B56D1D" w:rsidRDefault="000F6DD3" w:rsidP="000F6DD3">
      <w:pPr>
        <w:rPr>
          <w:color w:val="auto"/>
        </w:rPr>
      </w:pPr>
      <w:r w:rsidRPr="00B56D1D">
        <w:rPr>
          <w:color w:val="auto"/>
        </w:rPr>
        <w:t>Kod osoba sa psihičkim teškoćama važno je između ostalim neophodnim stvarima imati pripremljene i lijekove.</w:t>
      </w:r>
    </w:p>
    <w:p w14:paraId="6F4ADD3D" w14:textId="77777777" w:rsidR="000F6DD3" w:rsidRPr="002811D2" w:rsidRDefault="000F6DD3" w:rsidP="000F6DD3">
      <w:pPr>
        <w:spacing w:before="0" w:after="0"/>
        <w:rPr>
          <w:color w:val="auto"/>
          <w:highlight w:val="yellow"/>
        </w:rPr>
      </w:pPr>
    </w:p>
    <w:p w14:paraId="26165CA8" w14:textId="77777777" w:rsidR="000F6DD3" w:rsidRPr="00B56D1D" w:rsidRDefault="000F6DD3" w:rsidP="000F6DD3">
      <w:pPr>
        <w:rPr>
          <w:color w:val="54883D"/>
          <w:u w:val="single"/>
        </w:rPr>
      </w:pPr>
      <w:r w:rsidRPr="00B56D1D">
        <w:rPr>
          <w:color w:val="54883D"/>
          <w:u w:val="single"/>
        </w:rPr>
        <w:t>Uzbunjivanje  i pružanje pomoći osoba s invaliditetom</w:t>
      </w:r>
    </w:p>
    <w:p w14:paraId="42ED574C" w14:textId="77777777" w:rsidR="000F6DD3" w:rsidRPr="00B56D1D" w:rsidRDefault="000F6DD3" w:rsidP="000F6DD3">
      <w:pPr>
        <w:rPr>
          <w:color w:val="auto"/>
        </w:rPr>
      </w:pPr>
      <w:r w:rsidRPr="00B56D1D">
        <w:rPr>
          <w:color w:val="auto"/>
        </w:rPr>
        <w:t xml:space="preserve">Sredstva javnog informiranja moraju obavijesti koje prenose prilagoditi svim vrstama invaliditeta. Preporučuje se da osobe s invaliditetom posjeduju dodatne uređaje upozorenja kako bi skrenuli pozornost na sebe u hitnim slučajevima. Mobiteli, vibracijske naprave i glasne zviždaljke su učinkoviti alati za sretanje pozornosti ili za kontaktiranje hitnog osoblja. </w:t>
      </w:r>
    </w:p>
    <w:p w14:paraId="263AD647" w14:textId="77777777" w:rsidR="000F6DD3" w:rsidRPr="00B56D1D" w:rsidRDefault="000F6DD3" w:rsidP="000F6DD3">
      <w:pPr>
        <w:rPr>
          <w:color w:val="auto"/>
        </w:rPr>
      </w:pPr>
      <w:r w:rsidRPr="00B56D1D">
        <w:rPr>
          <w:color w:val="auto"/>
        </w:rPr>
        <w:t xml:space="preserve">Kod pružanja pomoći osobi s invaliditetom treba biti svjestan svojih sposobnosti i mogućnosti za pružanje pomoći, kako se osobu s invaliditetom ne bi stavilo u još veći rizik (voditi računa o načinu nošenja, uspostavljanju komunikacije i sl.). </w:t>
      </w:r>
    </w:p>
    <w:p w14:paraId="3A3B2933" w14:textId="77777777" w:rsidR="000F6DD3" w:rsidRPr="00B56D1D" w:rsidRDefault="000F6DD3" w:rsidP="000F6DD3">
      <w:pPr>
        <w:rPr>
          <w:color w:val="auto"/>
        </w:rPr>
      </w:pPr>
      <w:r w:rsidRPr="00B56D1D">
        <w:rPr>
          <w:color w:val="auto"/>
        </w:rPr>
        <w:t>Prilikom objašnjavanja situacije te davanja upozorenja i uputa osobama svih vrsta invaliditeta potrebno je biti strpljiv i ne dopustiti ometanja prilikom prenošenja informacija, kako bi osoba s invaliditetom bila jasno upućena u situaciju/događaj. Nedostatne ili pogrešno prenesene ili pogrešno shvaćene informacije mogu biti pogubne za osobu s invaliditetom. Psima vodičima, rehabilitacijskim psima potrebno je pružiti pomoć u suradnji s korisnikom psa. Iako su prošli obuku, psi mogu biti dezorijentirani prilikom opasnosti. Dok je opasnost pod kontrolom, psa se NE SMIJE maziti, hraniti, igrati se njime, niti mu davati upute bez dopuštenja korisnika. Ako se radi o psu vodiču, a situacija nalaže  da pas ne bi trebao voditi korisnika, psu je potrebno ukloniti pojas, što bi trebao učiniti vlasnik psa, ako situacija dozvoljava.</w:t>
      </w:r>
    </w:p>
    <w:p w14:paraId="0AA86757" w14:textId="77777777" w:rsidR="000F6DD3" w:rsidRPr="00B56D1D" w:rsidRDefault="000F6DD3" w:rsidP="000F6DD3">
      <w:pPr>
        <w:rPr>
          <w:color w:val="auto"/>
        </w:rPr>
      </w:pPr>
      <w:r w:rsidRPr="00B56D1D">
        <w:rPr>
          <w:color w:val="auto"/>
        </w:rPr>
        <w:t>U slučaju da je potrebno evakuirati psa, a istodobno se pomaže korisniku, držati psa za povodac, a ne za pojas.</w:t>
      </w:r>
    </w:p>
    <w:p w14:paraId="799137F6" w14:textId="77777777" w:rsidR="000F6DD3" w:rsidRPr="002811D2" w:rsidRDefault="000F6DD3" w:rsidP="000F6DD3">
      <w:pPr>
        <w:spacing w:before="0" w:after="0"/>
        <w:rPr>
          <w:color w:val="auto"/>
          <w:highlight w:val="yellow"/>
        </w:rPr>
      </w:pPr>
    </w:p>
    <w:p w14:paraId="531CE3E2" w14:textId="77777777" w:rsidR="000F6DD3" w:rsidRPr="00B56D1D" w:rsidRDefault="000F6DD3" w:rsidP="000F6DD3">
      <w:pPr>
        <w:rPr>
          <w:i/>
          <w:color w:val="54883D"/>
          <w:u w:val="single"/>
        </w:rPr>
      </w:pPr>
      <w:r w:rsidRPr="00B56D1D">
        <w:rPr>
          <w:i/>
          <w:color w:val="54883D"/>
          <w:u w:val="single"/>
        </w:rPr>
        <w:t>Izrada evakuacijskog plana za osobu ograničene pokretljivosti</w:t>
      </w:r>
    </w:p>
    <w:p w14:paraId="165F3756" w14:textId="77777777" w:rsidR="000F6DD3" w:rsidRPr="00B56D1D" w:rsidRDefault="000F6DD3" w:rsidP="000F6DD3">
      <w:pPr>
        <w:rPr>
          <w:color w:val="auto"/>
        </w:rPr>
      </w:pPr>
      <w:r w:rsidRPr="00B56D1D">
        <w:rPr>
          <w:color w:val="auto"/>
        </w:rPr>
        <w:t>Aktivnosti koje su zahtjevne osobama ograničene pokretljivosti uključuju hodanje, kretanje po stepenicama, dugotrajno stajanje, plivanje, dohvaćanje stvari na standardnim visinama, fina motorika ruku, kretanje uskim prostorima te kretanje kroz neravne prostore.</w:t>
      </w:r>
    </w:p>
    <w:p w14:paraId="5DDA96BD" w14:textId="77777777" w:rsidR="000F6DD3" w:rsidRPr="00B56D1D" w:rsidRDefault="000F6DD3" w:rsidP="000F6DD3">
      <w:pPr>
        <w:rPr>
          <w:color w:val="auto"/>
        </w:rPr>
      </w:pPr>
      <w:r w:rsidRPr="00B56D1D">
        <w:rPr>
          <w:color w:val="auto"/>
        </w:rPr>
        <w:lastRenderedPageBreak/>
        <w:t xml:space="preserve">Osobe ograničene pokretljivosti mogu čuti standardni alarm i glasovne objave putem javnih sustava informiranja, te mogu vidjeti aktivirane vizualne uređaje uzbunjivanja koji upozoravaju na opasnost i potrebu za evakuacijom. Osobe ograničene mobilnosti najčešće ovise o pomoći drugih u kretanju prema sigurnoj zoni ili izlazu. Veoma je bitno, osobu ograničene pokretljivosti upoznati o postojanju pristupačnog puta iz građevine u kojoj se nalazi. U slučaju da ne postoji pristupačan i siguran put kretanja, tada je potrebno isplanirati alternativni put.  Prilikom kretanja evakuacijskim putem osoba ograničene pokretljivosti se može koristiti rampom ili stepenicama, a može se koristiti i dizalo, osim ako njegova upotreba nije zabranjena zbog određene opasnosti (požar, potres). Ako je potrebno, osobu ograničene pokretljivosti uz pomoć pomagača, može se pokrenuti tehnikom nošenja, koja treba biti prilagođena svakoj osobi.  Potrebno je koristiti pravilne tehnike podizanja (savijanje koljena, održavanje ravnih leđa, držanje osobe blisko prije podizanja i korištenje mišića nogu za dizanje) kako bi se izbjegle ozljede pomagača.  Evakuacijska stolica je univerzalno evakuacijsko rješenje za siguran silazak stubištem u hitnim situacijama. </w:t>
      </w:r>
    </w:p>
    <w:p w14:paraId="25D5A8DA" w14:textId="77777777" w:rsidR="000F6DD3" w:rsidRPr="00B56D1D" w:rsidRDefault="000F6DD3" w:rsidP="000F6DD3">
      <w:pPr>
        <w:rPr>
          <w:color w:val="auto"/>
        </w:rPr>
      </w:pPr>
      <w:r w:rsidRPr="00B56D1D">
        <w:rPr>
          <w:color w:val="auto"/>
        </w:rPr>
        <w:t xml:space="preserve">Korištenje stepenica za osobe ograničene pokretljivosti ovisi o vrsti i razini oštećenja koje posjeduju. Neke osobe se mogu kretati stepenicama, ali imaju poteškoća u korištenju brave ili kvake zbog oštećenja ruke ili šake. U evakuacijski plan je potrebno uključiti minimalno dvoji osobe koje su voljne pružiti pomoć osobi ograničene pokretljivosti. Može se dogoditi da osoba koja je zadužena za pomoć nije prisutna zbog bolesti, godišnjeg odmora ili terenskog rada te je iz tog razloga potrebno uključiti više osoba. </w:t>
      </w:r>
    </w:p>
    <w:p w14:paraId="10BB8505" w14:textId="77777777" w:rsidR="000F6DD3" w:rsidRPr="002811D2" w:rsidRDefault="000F6DD3" w:rsidP="000F6DD3">
      <w:pPr>
        <w:spacing w:before="0" w:after="0"/>
        <w:rPr>
          <w:color w:val="auto"/>
          <w:highlight w:val="yellow"/>
        </w:rPr>
      </w:pPr>
    </w:p>
    <w:p w14:paraId="04EAD1C8" w14:textId="77777777" w:rsidR="000F6DD3" w:rsidRPr="00084741" w:rsidRDefault="000F6DD3" w:rsidP="000F6DD3">
      <w:pPr>
        <w:rPr>
          <w:color w:val="54883D"/>
          <w:u w:val="single"/>
        </w:rPr>
      </w:pPr>
      <w:r w:rsidRPr="00084741">
        <w:rPr>
          <w:color w:val="54883D"/>
          <w:u w:val="single"/>
        </w:rPr>
        <w:t>Izrada evakuacijskog plana za slijepe i slabovidne osobe</w:t>
      </w:r>
    </w:p>
    <w:p w14:paraId="3F7EABA4" w14:textId="77777777" w:rsidR="000F6DD3" w:rsidRPr="00084741" w:rsidRDefault="000F6DD3" w:rsidP="000F6DD3">
      <w:pPr>
        <w:rPr>
          <w:color w:val="auto"/>
        </w:rPr>
      </w:pPr>
      <w:r w:rsidRPr="00084741">
        <w:rPr>
          <w:color w:val="auto"/>
        </w:rPr>
        <w:t xml:space="preserve">Mnoge slijepe osobe se oslanjaju na osjet dodira i sluha kako bi percipirali svoje okruženje. Prilikom kretanja, osobe s vidnim oštećenjima, često se koriste štapom ili imaju psa vodiča. </w:t>
      </w:r>
    </w:p>
    <w:p w14:paraId="798B7F14" w14:textId="77777777" w:rsidR="000F6DD3" w:rsidRPr="00084741" w:rsidRDefault="000F6DD3" w:rsidP="000F6DD3">
      <w:pPr>
        <w:rPr>
          <w:color w:val="auto"/>
        </w:rPr>
      </w:pPr>
      <w:r w:rsidRPr="00084741">
        <w:rPr>
          <w:color w:val="auto"/>
        </w:rPr>
        <w:t xml:space="preserve">Slijepe i slabovidne osobe mogu čuti standardni protupožarni alarm u objektu i glasovne objave putem javnih sustava informiranja koji upozoravaju na opasnost i potrebu za evakuacijom. </w:t>
      </w:r>
    </w:p>
    <w:p w14:paraId="77970D8F" w14:textId="77777777" w:rsidR="000F6DD3" w:rsidRPr="00084741" w:rsidRDefault="000F6DD3" w:rsidP="000F6DD3">
      <w:pPr>
        <w:rPr>
          <w:color w:val="auto"/>
        </w:rPr>
      </w:pPr>
      <w:r w:rsidRPr="00084741">
        <w:rPr>
          <w:color w:val="auto"/>
        </w:rPr>
        <w:t xml:space="preserve">Kako bi evakuacijski put bio pristupačan slijepim i slabovidnim osobama, kretanje mora biti nesmetano bez pomoći drugih prema izlazu ili sigurnoj zoni (skloništu, mjestu evakuacije). Osoba s oštećenjem vida mora biti upoznata s putom kretanja kao i alternativnim putem. </w:t>
      </w:r>
    </w:p>
    <w:p w14:paraId="78F02B58" w14:textId="77777777" w:rsidR="000F6DD3" w:rsidRPr="00084741" w:rsidRDefault="000F6DD3" w:rsidP="000F6DD3">
      <w:pPr>
        <w:rPr>
          <w:color w:val="auto"/>
        </w:rPr>
      </w:pPr>
      <w:r w:rsidRPr="00084741">
        <w:rPr>
          <w:color w:val="auto"/>
        </w:rPr>
        <w:t>Osoba s oštećenjem vida ne može pročitati standardne upute o evakuaciji. Oznake za izlaz moraju sadržavati taktilne oznake i biti prikladno postavljene kako bi slijepoj i slabovidnoj osobi bile dostupne iz svih smjerova. Preporučuje se da se slijepa i slabovidna osoba provede kroz pristupačan kao i alternativni put kretanja. Planovi objekata moraju biti izvedeni u različitim formatima poput visokog kontrasta, te moraju biti dostupni svim osobama s invaliditetom koje ulaze u objekt (označiti s Brailleovim pismom ili taktilnim znakovima na ulazu u objekt). Osobe zadužene za sigurnost objekta trebaju biti educirane i u mogućnosti usmjeravati slijepe i slabovidne osobe prema pristupačnom evakuacijskom putu.</w:t>
      </w:r>
    </w:p>
    <w:p w14:paraId="30BBCDAC" w14:textId="77777777" w:rsidR="000F6DD3" w:rsidRPr="00084741" w:rsidRDefault="000F6DD3" w:rsidP="000F6DD3">
      <w:pPr>
        <w:rPr>
          <w:color w:val="auto"/>
        </w:rPr>
      </w:pPr>
      <w:r w:rsidRPr="00084741">
        <w:rPr>
          <w:color w:val="auto"/>
        </w:rPr>
        <w:t xml:space="preserve">U evakuacijski plan je potrebno uključiti minimalno dvoji osobe koje su voljne pružiti pomoć slijepoj i slabovidnoj osobi. Može se dogoditi da osoba koja je zadužena za pomoć nije prisutna zbog bolesti, godišnjeg odmora ili terenskog rada te je iz tog razloga potrebno uključiti više osoba. Ako slijepa ili slabovidna osoba može hodati stepenicama, ali teže koristi kvake i brave potrebno je da ta osoba zatraži pomoć od drugih prisutnih u zgradi dok ne dođu pripadnici hitnih intervencijskih službi. </w:t>
      </w:r>
    </w:p>
    <w:p w14:paraId="2FCE1F52" w14:textId="77777777" w:rsidR="000F6DD3" w:rsidRPr="00084741" w:rsidRDefault="000F6DD3" w:rsidP="000F6DD3">
      <w:pPr>
        <w:rPr>
          <w:color w:val="auto"/>
        </w:rPr>
      </w:pPr>
      <w:r w:rsidRPr="00084741">
        <w:rPr>
          <w:color w:val="auto"/>
        </w:rPr>
        <w:lastRenderedPageBreak/>
        <w:t>Kada se pristupa slijepoj i slabovidnoj osobi potrebno je najaviti se i predstaviti kako bi osoba znala tko joj pristupa. Tijekom evakuacije komunicirati tako da se opisuju fizičke barijere u prostoru te daju smjernice za kretanje.</w:t>
      </w:r>
    </w:p>
    <w:p w14:paraId="11944C7B" w14:textId="77777777" w:rsidR="000F6DD3" w:rsidRPr="00084741" w:rsidRDefault="000F6DD3" w:rsidP="000F6DD3">
      <w:pPr>
        <w:rPr>
          <w:color w:val="auto"/>
        </w:rPr>
      </w:pPr>
      <w:r w:rsidRPr="00084741">
        <w:rPr>
          <w:color w:val="auto"/>
        </w:rPr>
        <w:t>U slučaju da slijepa i slabovidna osoba ima psa vodiča, važno je da se psa ne ometa u radu, te da ga se ne hrani dok to sam korisnik psa ne zatraži.</w:t>
      </w:r>
    </w:p>
    <w:p w14:paraId="0146CD4D" w14:textId="77777777" w:rsidR="000F6DD3" w:rsidRPr="00084741" w:rsidRDefault="000F6DD3" w:rsidP="000F6DD3">
      <w:pPr>
        <w:spacing w:before="0" w:after="0"/>
        <w:rPr>
          <w:color w:val="auto"/>
        </w:rPr>
      </w:pPr>
    </w:p>
    <w:p w14:paraId="143EA272" w14:textId="77777777" w:rsidR="000F6DD3" w:rsidRPr="00084741" w:rsidRDefault="000F6DD3" w:rsidP="000F6DD3">
      <w:pPr>
        <w:rPr>
          <w:color w:val="54883D"/>
          <w:u w:val="single"/>
        </w:rPr>
      </w:pPr>
      <w:r w:rsidRPr="00084741">
        <w:rPr>
          <w:color w:val="54883D"/>
          <w:u w:val="single"/>
        </w:rPr>
        <w:t>Izrada evakuacijskog plana za osobe s teškoćama govora</w:t>
      </w:r>
    </w:p>
    <w:p w14:paraId="41EAADFB" w14:textId="77777777" w:rsidR="000F6DD3" w:rsidRPr="00084741" w:rsidRDefault="000F6DD3" w:rsidP="000F6DD3">
      <w:pPr>
        <w:rPr>
          <w:color w:val="auto"/>
        </w:rPr>
      </w:pPr>
      <w:r w:rsidRPr="00084741">
        <w:rPr>
          <w:color w:val="auto"/>
        </w:rPr>
        <w:t>Osobe s teškoćama u govoru mogu čuti standardni protupožarni alarm u objektu i glasovne objave putem javnih sustava informiranja koji upozoravaju na opasnost i potrebu za evakuacijom. Osoba s teškoćama u govoru može koristiti bilo koja standardna sredstva izlaska iz objekta. U pravilu, osobama s teškoćama u govoru pomoć nije potrebna. Kod pružanja pomoći potrebno je održavati kontakt očima kako bi se dobila povratna informacija o razumijevanju uputa ili koristiti papir i olovku za jasniju komunikaciju.</w:t>
      </w:r>
    </w:p>
    <w:p w14:paraId="63214EDC" w14:textId="77777777" w:rsidR="000F6DD3" w:rsidRPr="002811D2" w:rsidRDefault="000F6DD3" w:rsidP="000F6DD3">
      <w:pPr>
        <w:rPr>
          <w:color w:val="54883D"/>
          <w:highlight w:val="yellow"/>
          <w:u w:val="single"/>
        </w:rPr>
      </w:pPr>
    </w:p>
    <w:p w14:paraId="0FDB39D2" w14:textId="77777777" w:rsidR="000F6DD3" w:rsidRPr="00417F6D" w:rsidRDefault="000F6DD3" w:rsidP="000F6DD3">
      <w:pPr>
        <w:rPr>
          <w:color w:val="54883D"/>
          <w:u w:val="single"/>
        </w:rPr>
      </w:pPr>
      <w:r w:rsidRPr="00417F6D">
        <w:rPr>
          <w:color w:val="54883D"/>
          <w:u w:val="single"/>
        </w:rPr>
        <w:t>Izrada evakuacijskog plana za gluhe i nagluhe osobe</w:t>
      </w:r>
    </w:p>
    <w:p w14:paraId="6845F658" w14:textId="77777777" w:rsidR="000F6DD3" w:rsidRPr="00417F6D" w:rsidRDefault="000F6DD3" w:rsidP="000F6DD3">
      <w:pPr>
        <w:rPr>
          <w:color w:val="auto"/>
        </w:rPr>
      </w:pPr>
      <w:r w:rsidRPr="00417F6D">
        <w:rPr>
          <w:color w:val="auto"/>
        </w:rPr>
        <w:t xml:space="preserve">Gluhe i nagluhe osobe ne mogu čuti alarme i zvučne upute o opasnosti i potrebi evakuacije. Vizualna upozorenja koja prate zvučna su rijetka, ali ni ona ne mogu gluhoj i/ili nagluhoj osobi dati informacije o kojoj vrsti opasnosti se radi  ili na koji način je potrebno napustiti objekt u kojem se nalazi. Svaki dodatan način obavještavanja osoba s oštećenjem sluha je veoma bitan (e-mail obavijest, vibracijski dojavljivač, tekst na ekranu na kojem se emitiraju oglasne ili propagandne poruke, paljenje i gašenje svijetla). U ovom slučaju, prepoznata je važnost  razvijanja uspostave baze podataka gluhih i nagluhih osoba kako bi se upozorenje o opasnosti moglo slati na mobitel putem poruke. </w:t>
      </w:r>
    </w:p>
    <w:p w14:paraId="5F086BA1" w14:textId="77777777" w:rsidR="000F6DD3" w:rsidRPr="00417F6D" w:rsidRDefault="000F6DD3" w:rsidP="000F6DD3">
      <w:pPr>
        <w:rPr>
          <w:color w:val="auto"/>
        </w:rPr>
      </w:pPr>
      <w:r w:rsidRPr="00417F6D">
        <w:rPr>
          <w:color w:val="auto"/>
        </w:rPr>
        <w:t xml:space="preserve">Ako osobe ne razumiju znakove upozorenja, potrebno im je objasniti što se događa znakovima ili pisanom bilješkom. </w:t>
      </w:r>
    </w:p>
    <w:p w14:paraId="6115DB46" w14:textId="77777777" w:rsidR="000F6DD3" w:rsidRPr="00417F6D" w:rsidRDefault="000F6DD3" w:rsidP="000F6DD3">
      <w:pPr>
        <w:rPr>
          <w:color w:val="auto"/>
        </w:rPr>
      </w:pPr>
      <w:r w:rsidRPr="00417F6D">
        <w:rPr>
          <w:color w:val="auto"/>
        </w:rPr>
        <w:t>Osobe s oštećenjem sluha mogu čitati i pratiti znakove za izlaz, stoga je potrebno da tekstovi budu jasno vidljivi. U slučaju tekstualnog prikaza na ekranu potrebno je isto prevoditi putem znakovnog jezika.</w:t>
      </w:r>
    </w:p>
    <w:p w14:paraId="1E89F9D4" w14:textId="77777777" w:rsidR="000F6DD3" w:rsidRPr="002811D2" w:rsidRDefault="000F6DD3" w:rsidP="000F6DD3">
      <w:pPr>
        <w:spacing w:before="0" w:after="0"/>
        <w:rPr>
          <w:color w:val="auto"/>
          <w:highlight w:val="yellow"/>
        </w:rPr>
      </w:pPr>
    </w:p>
    <w:p w14:paraId="2E41F4FC" w14:textId="77777777" w:rsidR="000F6DD3" w:rsidRPr="00417F6D" w:rsidRDefault="000F6DD3" w:rsidP="000F6DD3">
      <w:pPr>
        <w:rPr>
          <w:color w:val="54883D"/>
          <w:u w:val="single"/>
        </w:rPr>
      </w:pPr>
      <w:r w:rsidRPr="00417F6D">
        <w:rPr>
          <w:color w:val="54883D"/>
          <w:u w:val="single"/>
        </w:rPr>
        <w:t>Izrada evakuacijskog plana za osobe s intelektualnim i mentalnim teškoćama</w:t>
      </w:r>
    </w:p>
    <w:p w14:paraId="33603F84" w14:textId="77777777" w:rsidR="000F6DD3" w:rsidRPr="00417F6D" w:rsidRDefault="000F6DD3" w:rsidP="000F6DD3">
      <w:pPr>
        <w:rPr>
          <w:color w:val="auto"/>
        </w:rPr>
      </w:pPr>
      <w:r w:rsidRPr="00417F6D">
        <w:rPr>
          <w:color w:val="auto"/>
        </w:rPr>
        <w:t>Mentalne i intelektualne teškoće onemogućuju osobi adekvatno procesuiranje i/ili razumijevanje informacija, teško shvaćaju što se događa prilikom evakuacije ili nemaju istu percepciju opasnosti.</w:t>
      </w:r>
    </w:p>
    <w:p w14:paraId="0E7167E0" w14:textId="77777777" w:rsidR="000F6DD3" w:rsidRPr="00417F6D" w:rsidRDefault="000F6DD3" w:rsidP="000F6DD3">
      <w:pPr>
        <w:rPr>
          <w:color w:val="auto"/>
        </w:rPr>
      </w:pPr>
      <w:r w:rsidRPr="00417F6D">
        <w:rPr>
          <w:color w:val="auto"/>
        </w:rPr>
        <w:t xml:space="preserve">Bez obzira na činjenicu da osobe s intelektualnim oštećenjem mogu percipirati alarme i znakove upozorenja, potrebno ih je upoznati na značenje te svrhom alarma i znakova.  Osobe s intelektualnim teškoćama potrebno je unaprijed upoznati s mogućim opasnostima, načinima zaštite i spašavanja te periodično vježbati evakuaciju.  Utvrditi da li osoba s intelektualnim teškoćama razumije informacije koje prima i da zna postupati sukladno s njima. Prilikom davanja uputa osobama s mentalnim i intelektualnim teškoćama uzeti u obzir da te osobe mogu biti dezorijentirane, da ne razumiju stanje opasnosti, te da mogu imati snažne </w:t>
      </w:r>
      <w:r w:rsidRPr="00417F6D">
        <w:rPr>
          <w:color w:val="auto"/>
        </w:rPr>
        <w:lastRenderedPageBreak/>
        <w:t>emocionalne reakcije i/ili se ponašati nasilno. Potrebno je davati upute korak po korak, uz strpljenje, a po potrebi ponoviti i više puta.</w:t>
      </w:r>
    </w:p>
    <w:p w14:paraId="2FAAA357" w14:textId="77777777" w:rsidR="000F6DD3" w:rsidRPr="00417F6D" w:rsidRDefault="000F6DD3" w:rsidP="000F6DD3">
      <w:pPr>
        <w:rPr>
          <w:color w:val="auto"/>
        </w:rPr>
      </w:pPr>
      <w:r w:rsidRPr="00417F6D">
        <w:rPr>
          <w:color w:val="auto"/>
        </w:rPr>
        <w:t>Kod izrade evakuacijskog plana potrebno je razlikovati stupnjeve intelektualnih teškoća: kod lakših intelektualnih teškoća naglasak staviti na edukaciju i osposobljavanje osoba s intelektualnim teškoćama, a kod težih intelektualnih teškoća naglasak staviti na informiranje, edukaciju i osposobljavanje osoba koje okružuju osobe s intelektualnim teškoćama. Evakuacijski plan treba uključiti i osobu koja će u slučaju opasnosti pomoći osobi s mentalnim ili intelektualnim teškoćama u snalaženju tijekom postupka spašavanja. Pomagači mogu biti osobe u stalnom okruženju ( obitelj, posao, škola, susjedstvo).</w:t>
      </w:r>
    </w:p>
    <w:p w14:paraId="40490577" w14:textId="77777777" w:rsidR="000F6DD3" w:rsidRPr="002811D2" w:rsidRDefault="000F6DD3" w:rsidP="000F6DD3">
      <w:pPr>
        <w:spacing w:before="0" w:after="0"/>
        <w:rPr>
          <w:color w:val="auto"/>
          <w:highlight w:val="yellow"/>
        </w:rPr>
      </w:pPr>
    </w:p>
    <w:p w14:paraId="4C637D4C" w14:textId="77777777" w:rsidR="000F6DD3" w:rsidRPr="00A92A62" w:rsidRDefault="000F6DD3" w:rsidP="000F6DD3">
      <w:pPr>
        <w:rPr>
          <w:color w:val="54883D"/>
          <w:u w:val="single"/>
        </w:rPr>
      </w:pPr>
      <w:r w:rsidRPr="00A92A62">
        <w:rPr>
          <w:color w:val="54883D"/>
          <w:u w:val="single"/>
        </w:rPr>
        <w:t>Smjernice za pomoć osobama s invaliditetom u rizičnim i kriznim situacijama</w:t>
      </w:r>
    </w:p>
    <w:tbl>
      <w:tblPr>
        <w:tblStyle w:val="TableGrid"/>
        <w:tblW w:w="5317" w:type="pct"/>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594"/>
        <w:gridCol w:w="2664"/>
        <w:gridCol w:w="5376"/>
      </w:tblGrid>
      <w:tr w:rsidR="000F6DD3" w:rsidRPr="00A92A62" w14:paraId="4C17FABD" w14:textId="77777777" w:rsidTr="00E32EF5">
        <w:trPr>
          <w:trHeight w:val="373"/>
        </w:trPr>
        <w:tc>
          <w:tcPr>
            <w:tcW w:w="827" w:type="pct"/>
            <w:shd w:val="clear" w:color="auto" w:fill="D6E3BC" w:themeFill="accent3" w:themeFillTint="66"/>
            <w:vAlign w:val="center"/>
          </w:tcPr>
          <w:p w14:paraId="1FCAA900" w14:textId="77777777" w:rsidR="000F6DD3" w:rsidRPr="00A92A62" w:rsidRDefault="000F6DD3" w:rsidP="00E32EF5">
            <w:pPr>
              <w:spacing w:before="0" w:after="0"/>
              <w:jc w:val="center"/>
              <w:rPr>
                <w:b/>
                <w:color w:val="auto"/>
                <w:sz w:val="20"/>
                <w:szCs w:val="20"/>
              </w:rPr>
            </w:pPr>
            <w:r w:rsidRPr="00A92A62">
              <w:rPr>
                <w:b/>
                <w:color w:val="auto"/>
                <w:sz w:val="20"/>
                <w:szCs w:val="20"/>
              </w:rPr>
              <w:t>VRSTA INVALIDITETA</w:t>
            </w:r>
          </w:p>
        </w:tc>
        <w:tc>
          <w:tcPr>
            <w:tcW w:w="1383" w:type="pct"/>
            <w:shd w:val="clear" w:color="auto" w:fill="D6E3BC" w:themeFill="accent3" w:themeFillTint="66"/>
            <w:vAlign w:val="center"/>
          </w:tcPr>
          <w:p w14:paraId="3CC2170D" w14:textId="77777777" w:rsidR="000F6DD3" w:rsidRPr="00A92A62" w:rsidRDefault="000F6DD3" w:rsidP="00E32EF5">
            <w:pPr>
              <w:spacing w:before="0" w:after="0"/>
              <w:jc w:val="center"/>
              <w:rPr>
                <w:b/>
                <w:color w:val="auto"/>
                <w:sz w:val="20"/>
                <w:szCs w:val="20"/>
              </w:rPr>
            </w:pPr>
            <w:r w:rsidRPr="00A92A62">
              <w:rPr>
                <w:b/>
                <w:color w:val="auto"/>
                <w:sz w:val="20"/>
                <w:szCs w:val="20"/>
              </w:rPr>
              <w:t>RIZIK/PROBLEM</w:t>
            </w:r>
          </w:p>
        </w:tc>
        <w:tc>
          <w:tcPr>
            <w:tcW w:w="2790" w:type="pct"/>
            <w:shd w:val="clear" w:color="auto" w:fill="D6E3BC" w:themeFill="accent3" w:themeFillTint="66"/>
            <w:vAlign w:val="center"/>
          </w:tcPr>
          <w:p w14:paraId="7CFB3472" w14:textId="77777777" w:rsidR="000F6DD3" w:rsidRPr="00A92A62" w:rsidRDefault="000F6DD3" w:rsidP="00E32EF5">
            <w:pPr>
              <w:spacing w:before="0" w:after="0"/>
              <w:jc w:val="center"/>
              <w:rPr>
                <w:b/>
                <w:color w:val="auto"/>
                <w:sz w:val="20"/>
                <w:szCs w:val="20"/>
              </w:rPr>
            </w:pPr>
            <w:r w:rsidRPr="00A92A62">
              <w:rPr>
                <w:b/>
                <w:color w:val="auto"/>
                <w:sz w:val="20"/>
                <w:szCs w:val="20"/>
              </w:rPr>
              <w:t>SAVJET KAKO POMOĆI</w:t>
            </w:r>
          </w:p>
        </w:tc>
      </w:tr>
      <w:tr w:rsidR="000F6DD3" w:rsidRPr="00A92A62" w14:paraId="77040BAB" w14:textId="77777777" w:rsidTr="00E32EF5">
        <w:trPr>
          <w:trHeight w:val="290"/>
        </w:trPr>
        <w:tc>
          <w:tcPr>
            <w:tcW w:w="827" w:type="pct"/>
            <w:vAlign w:val="center"/>
          </w:tcPr>
          <w:p w14:paraId="4EFB1248" w14:textId="77777777" w:rsidR="000F6DD3" w:rsidRPr="00A92A62" w:rsidRDefault="000F6DD3" w:rsidP="00E32EF5">
            <w:pPr>
              <w:spacing w:before="0" w:after="0"/>
              <w:jc w:val="center"/>
              <w:rPr>
                <w:b/>
                <w:color w:val="auto"/>
                <w:sz w:val="20"/>
                <w:szCs w:val="20"/>
              </w:rPr>
            </w:pPr>
            <w:r w:rsidRPr="00A92A62">
              <w:rPr>
                <w:b/>
                <w:color w:val="auto"/>
                <w:sz w:val="20"/>
                <w:szCs w:val="20"/>
              </w:rPr>
              <w:t>Osobe u invalidskim kolicima</w:t>
            </w:r>
          </w:p>
        </w:tc>
        <w:tc>
          <w:tcPr>
            <w:tcW w:w="1383" w:type="pct"/>
            <w:vAlign w:val="center"/>
          </w:tcPr>
          <w:p w14:paraId="10F92408" w14:textId="77777777" w:rsidR="000F6DD3" w:rsidRPr="00A92A62" w:rsidRDefault="000F6DD3" w:rsidP="00E32EF5">
            <w:pPr>
              <w:rPr>
                <w:color w:val="auto"/>
                <w:sz w:val="20"/>
                <w:szCs w:val="20"/>
              </w:rPr>
            </w:pPr>
            <w:r w:rsidRPr="00A92A62">
              <w:rPr>
                <w:color w:val="auto"/>
                <w:sz w:val="20"/>
                <w:szCs w:val="20"/>
              </w:rPr>
              <w:t>Osobe smanjene i otežane pokretljivosti trebaju posebnu pomoć da bi dospjele u sklonište.</w:t>
            </w:r>
          </w:p>
        </w:tc>
        <w:tc>
          <w:tcPr>
            <w:tcW w:w="2790" w:type="pct"/>
            <w:vAlign w:val="center"/>
          </w:tcPr>
          <w:p w14:paraId="40E81282" w14:textId="77777777" w:rsidR="000F6DD3" w:rsidRPr="00A92A62" w:rsidRDefault="000F6DD3" w:rsidP="00E32EF5">
            <w:pPr>
              <w:spacing w:before="0" w:after="0"/>
              <w:rPr>
                <w:color w:val="auto"/>
                <w:sz w:val="20"/>
                <w:szCs w:val="20"/>
              </w:rPr>
            </w:pPr>
            <w:r w:rsidRPr="00A92A62">
              <w:rPr>
                <w:color w:val="auto"/>
                <w:sz w:val="20"/>
                <w:szCs w:val="20"/>
              </w:rPr>
              <w:t>- prilikom davanja uputa osobi u invalidskim kolicima razmisliti o udaljenosti, vremenskim uvjetima i fizičkim preprekama kao što su stepenice, vrata…</w:t>
            </w:r>
          </w:p>
          <w:p w14:paraId="221AE9A2" w14:textId="77777777" w:rsidR="000F6DD3" w:rsidRPr="00A92A62" w:rsidRDefault="000F6DD3" w:rsidP="00E32EF5">
            <w:pPr>
              <w:spacing w:before="0" w:after="0"/>
              <w:rPr>
                <w:color w:val="auto"/>
                <w:sz w:val="20"/>
                <w:szCs w:val="20"/>
              </w:rPr>
            </w:pPr>
            <w:r w:rsidRPr="00A92A62">
              <w:rPr>
                <w:color w:val="auto"/>
                <w:sz w:val="20"/>
                <w:szCs w:val="20"/>
              </w:rPr>
              <w:t>- opustite se i neka razgovor krene svojim prirodnim tokom,</w:t>
            </w:r>
          </w:p>
          <w:p w14:paraId="7D81AE9C" w14:textId="77777777" w:rsidR="000F6DD3" w:rsidRPr="00A92A62" w:rsidRDefault="000F6DD3" w:rsidP="00E32EF5">
            <w:pPr>
              <w:spacing w:before="0" w:after="0"/>
              <w:rPr>
                <w:color w:val="auto"/>
                <w:sz w:val="20"/>
                <w:szCs w:val="20"/>
              </w:rPr>
            </w:pPr>
            <w:r w:rsidRPr="00A92A62">
              <w:rPr>
                <w:color w:val="auto"/>
                <w:sz w:val="20"/>
                <w:szCs w:val="20"/>
              </w:rPr>
              <w:t>- prilikom obraćanja osobi u invalidskim kolicima, ne naslanjati se na invalidska kolica, osim uz dopuštenje; invalidska kolica su dio osobnog prostora,</w:t>
            </w:r>
          </w:p>
          <w:p w14:paraId="731490CD" w14:textId="77777777" w:rsidR="000F6DD3" w:rsidRPr="00A92A62" w:rsidRDefault="000F6DD3" w:rsidP="00E32EF5">
            <w:pPr>
              <w:spacing w:before="0" w:after="0"/>
              <w:rPr>
                <w:color w:val="auto"/>
                <w:sz w:val="20"/>
                <w:szCs w:val="20"/>
              </w:rPr>
            </w:pPr>
            <w:r w:rsidRPr="00A92A62">
              <w:rPr>
                <w:color w:val="auto"/>
                <w:sz w:val="20"/>
                <w:szCs w:val="20"/>
              </w:rPr>
              <w:t>- gledati i govoriti izravno osobi u invalidskim kolicima, a ne preko treće osobe.</w:t>
            </w:r>
          </w:p>
        </w:tc>
      </w:tr>
      <w:tr w:rsidR="000F6DD3" w:rsidRPr="00A92A62" w14:paraId="6956186F" w14:textId="77777777" w:rsidTr="00E32EF5">
        <w:trPr>
          <w:trHeight w:val="373"/>
        </w:trPr>
        <w:tc>
          <w:tcPr>
            <w:tcW w:w="827" w:type="pct"/>
            <w:vAlign w:val="center"/>
          </w:tcPr>
          <w:p w14:paraId="7140A16B" w14:textId="77777777" w:rsidR="000F6DD3" w:rsidRPr="00A92A62" w:rsidRDefault="000F6DD3" w:rsidP="00E32EF5">
            <w:pPr>
              <w:jc w:val="center"/>
              <w:rPr>
                <w:b/>
                <w:color w:val="auto"/>
                <w:sz w:val="20"/>
                <w:szCs w:val="20"/>
              </w:rPr>
            </w:pPr>
            <w:r w:rsidRPr="00A92A62">
              <w:rPr>
                <w:b/>
                <w:color w:val="auto"/>
                <w:sz w:val="20"/>
                <w:szCs w:val="20"/>
              </w:rPr>
              <w:t>Nagluhe i gluhe osobe</w:t>
            </w:r>
          </w:p>
        </w:tc>
        <w:tc>
          <w:tcPr>
            <w:tcW w:w="1383" w:type="pct"/>
            <w:vAlign w:val="center"/>
          </w:tcPr>
          <w:p w14:paraId="577D8147" w14:textId="77777777" w:rsidR="000F6DD3" w:rsidRPr="00A92A62" w:rsidRDefault="000F6DD3" w:rsidP="00E32EF5">
            <w:pPr>
              <w:rPr>
                <w:color w:val="auto"/>
                <w:sz w:val="20"/>
                <w:szCs w:val="20"/>
              </w:rPr>
            </w:pPr>
            <w:r w:rsidRPr="00A92A62">
              <w:rPr>
                <w:color w:val="auto"/>
                <w:sz w:val="20"/>
                <w:szCs w:val="20"/>
              </w:rPr>
              <w:t>Nagluhe i gluhe osobe zahtijevaju posebne načine primanja upozorenja i obavijesti.</w:t>
            </w:r>
          </w:p>
        </w:tc>
        <w:tc>
          <w:tcPr>
            <w:tcW w:w="2790" w:type="pct"/>
            <w:vAlign w:val="center"/>
          </w:tcPr>
          <w:p w14:paraId="04D560EE" w14:textId="77777777" w:rsidR="000F6DD3" w:rsidRPr="00A92A62" w:rsidRDefault="000F6DD3" w:rsidP="00E32EF5">
            <w:pPr>
              <w:spacing w:before="0" w:after="0"/>
              <w:rPr>
                <w:color w:val="auto"/>
                <w:sz w:val="20"/>
                <w:szCs w:val="20"/>
              </w:rPr>
            </w:pPr>
            <w:r w:rsidRPr="00A92A62">
              <w:rPr>
                <w:color w:val="auto"/>
                <w:sz w:val="20"/>
                <w:szCs w:val="20"/>
              </w:rPr>
              <w:t>- ponavljajući više puta upaliti/ugasiti svjetla pri ulasku u prostoriju kako bi se dobila pozornost osobe,</w:t>
            </w:r>
          </w:p>
          <w:p w14:paraId="08F43FAA" w14:textId="77777777" w:rsidR="000F6DD3" w:rsidRPr="00A92A62" w:rsidRDefault="000F6DD3" w:rsidP="00E32EF5">
            <w:pPr>
              <w:spacing w:before="0" w:after="0"/>
              <w:rPr>
                <w:color w:val="auto"/>
                <w:sz w:val="20"/>
                <w:szCs w:val="20"/>
              </w:rPr>
            </w:pPr>
            <w:r w:rsidRPr="00A92A62">
              <w:rPr>
                <w:color w:val="auto"/>
                <w:sz w:val="20"/>
                <w:szCs w:val="20"/>
              </w:rPr>
              <w:t>- osobe oštećenog sluha imaju potrebu za komunikacijom lice u lice,</w:t>
            </w:r>
          </w:p>
          <w:p w14:paraId="1D3B0EE3" w14:textId="77777777" w:rsidR="000F6DD3" w:rsidRPr="00A92A62" w:rsidRDefault="000F6DD3" w:rsidP="00E32EF5">
            <w:pPr>
              <w:spacing w:before="0" w:after="0"/>
              <w:rPr>
                <w:color w:val="auto"/>
                <w:sz w:val="20"/>
                <w:szCs w:val="20"/>
              </w:rPr>
            </w:pPr>
            <w:r w:rsidRPr="00A92A62">
              <w:rPr>
                <w:color w:val="auto"/>
                <w:sz w:val="20"/>
                <w:szCs w:val="20"/>
              </w:rPr>
              <w:t>- uspostaviti izravan kontakt očima s pojedincem,</w:t>
            </w:r>
          </w:p>
          <w:p w14:paraId="7DB6E1CB" w14:textId="77777777" w:rsidR="000F6DD3" w:rsidRPr="00A92A62" w:rsidRDefault="000F6DD3" w:rsidP="00E32EF5">
            <w:pPr>
              <w:spacing w:before="0" w:after="0"/>
              <w:rPr>
                <w:color w:val="auto"/>
                <w:sz w:val="20"/>
                <w:szCs w:val="20"/>
              </w:rPr>
            </w:pPr>
            <w:r w:rsidRPr="00A92A62">
              <w:rPr>
                <w:color w:val="auto"/>
                <w:sz w:val="20"/>
                <w:szCs w:val="20"/>
              </w:rPr>
              <w:t>- stati na dobro osvijetljeno mjesto, ne okretati se, ne pokrivati usta,</w:t>
            </w:r>
          </w:p>
          <w:p w14:paraId="6C0125F3" w14:textId="77777777" w:rsidR="000F6DD3" w:rsidRPr="00A92A62" w:rsidRDefault="000F6DD3" w:rsidP="00E32EF5">
            <w:pPr>
              <w:spacing w:before="0" w:after="0"/>
              <w:rPr>
                <w:color w:val="auto"/>
                <w:sz w:val="20"/>
                <w:szCs w:val="20"/>
              </w:rPr>
            </w:pPr>
            <w:r w:rsidRPr="00A92A62">
              <w:rPr>
                <w:color w:val="auto"/>
                <w:sz w:val="20"/>
                <w:szCs w:val="20"/>
              </w:rPr>
              <w:t>- koristiti izraze lica i ručne geste kao vizualne znakove,</w:t>
            </w:r>
          </w:p>
          <w:p w14:paraId="0319C934" w14:textId="77777777" w:rsidR="000F6DD3" w:rsidRPr="00A92A62" w:rsidRDefault="000F6DD3" w:rsidP="00E32EF5">
            <w:pPr>
              <w:spacing w:before="0" w:after="0"/>
              <w:rPr>
                <w:color w:val="auto"/>
                <w:sz w:val="20"/>
                <w:szCs w:val="20"/>
              </w:rPr>
            </w:pPr>
            <w:r w:rsidRPr="00A92A62">
              <w:rPr>
                <w:color w:val="auto"/>
                <w:sz w:val="20"/>
                <w:szCs w:val="20"/>
              </w:rPr>
              <w:t xml:space="preserve">- držati ruke podalje od lica tijekom razgovora, </w:t>
            </w:r>
          </w:p>
          <w:p w14:paraId="0F486EFD" w14:textId="77777777" w:rsidR="000F6DD3" w:rsidRPr="00A92A62" w:rsidRDefault="000F6DD3" w:rsidP="00E32EF5">
            <w:pPr>
              <w:spacing w:before="0" w:after="0"/>
              <w:rPr>
                <w:color w:val="auto"/>
                <w:sz w:val="20"/>
                <w:szCs w:val="20"/>
              </w:rPr>
            </w:pPr>
            <w:r w:rsidRPr="00A92A62">
              <w:rPr>
                <w:color w:val="auto"/>
                <w:sz w:val="20"/>
                <w:szCs w:val="20"/>
              </w:rPr>
              <w:t>- provjeriti da li je osoba razumjela i ponoviti ako je potrebno,</w:t>
            </w:r>
          </w:p>
          <w:p w14:paraId="68D6A1FF" w14:textId="77777777" w:rsidR="000F6DD3" w:rsidRPr="00A92A62" w:rsidRDefault="000F6DD3" w:rsidP="00E32EF5">
            <w:pPr>
              <w:spacing w:before="0" w:after="0"/>
              <w:rPr>
                <w:color w:val="auto"/>
                <w:sz w:val="20"/>
                <w:szCs w:val="20"/>
              </w:rPr>
            </w:pPr>
            <w:r w:rsidRPr="00A92A62">
              <w:rPr>
                <w:color w:val="auto"/>
                <w:sz w:val="20"/>
                <w:szCs w:val="20"/>
              </w:rPr>
              <w:t>- ponuditi olovku i papir, neka pojedinac pročita napisanu poruku,</w:t>
            </w:r>
          </w:p>
          <w:p w14:paraId="0D11AC6D" w14:textId="77777777" w:rsidR="000F6DD3" w:rsidRPr="00A92A62" w:rsidRDefault="000F6DD3" w:rsidP="00E32EF5">
            <w:pPr>
              <w:spacing w:before="0" w:after="0"/>
              <w:rPr>
                <w:color w:val="auto"/>
                <w:sz w:val="20"/>
                <w:szCs w:val="20"/>
              </w:rPr>
            </w:pPr>
            <w:r w:rsidRPr="00A92A62">
              <w:rPr>
                <w:color w:val="auto"/>
                <w:sz w:val="20"/>
                <w:szCs w:val="20"/>
              </w:rPr>
              <w:t>- pisana komunikacija može biti posebno važna ako je pojedinca teško razumjeti,</w:t>
            </w:r>
          </w:p>
          <w:p w14:paraId="7A107D94" w14:textId="77777777" w:rsidR="000F6DD3" w:rsidRPr="00A92A62" w:rsidRDefault="000F6DD3" w:rsidP="00E32EF5">
            <w:pPr>
              <w:spacing w:before="0" w:after="0"/>
              <w:rPr>
                <w:color w:val="auto"/>
                <w:sz w:val="20"/>
                <w:szCs w:val="20"/>
              </w:rPr>
            </w:pPr>
            <w:r w:rsidRPr="00A92A62">
              <w:rPr>
                <w:color w:val="auto"/>
                <w:sz w:val="20"/>
                <w:szCs w:val="20"/>
              </w:rPr>
              <w:t>- ne dopustiti drugima da prekidaju prijenos hitnih informacija,</w:t>
            </w:r>
          </w:p>
          <w:p w14:paraId="65AE8881" w14:textId="77777777" w:rsidR="000F6DD3" w:rsidRPr="00A92A62" w:rsidRDefault="000F6DD3" w:rsidP="00E32EF5">
            <w:pPr>
              <w:spacing w:before="0" w:after="0"/>
              <w:rPr>
                <w:color w:val="auto"/>
                <w:sz w:val="20"/>
                <w:szCs w:val="20"/>
              </w:rPr>
            </w:pPr>
            <w:r w:rsidRPr="00A92A62">
              <w:rPr>
                <w:color w:val="auto"/>
                <w:sz w:val="20"/>
                <w:szCs w:val="20"/>
              </w:rPr>
              <w:t>- pojedinac može imati poteškoće u shvaćanju hitnosti poruke,</w:t>
            </w:r>
          </w:p>
          <w:p w14:paraId="73B7B2DF" w14:textId="77777777" w:rsidR="000F6DD3" w:rsidRPr="00A92A62" w:rsidRDefault="000F6DD3" w:rsidP="00E32EF5">
            <w:pPr>
              <w:spacing w:before="0" w:after="0"/>
              <w:rPr>
                <w:color w:val="auto"/>
                <w:sz w:val="20"/>
                <w:szCs w:val="20"/>
              </w:rPr>
            </w:pPr>
            <w:r w:rsidRPr="00A92A62">
              <w:rPr>
                <w:color w:val="auto"/>
                <w:sz w:val="20"/>
                <w:szCs w:val="20"/>
              </w:rPr>
              <w:t>- osigurati položaj pojedinca sa svjetiljkom za signalizaciju u slučaju da se odvoji od tima za spašavanje kako bi se olakšalo čitanje s usana u tami.</w:t>
            </w:r>
          </w:p>
        </w:tc>
      </w:tr>
      <w:tr w:rsidR="000F6DD3" w:rsidRPr="00A92A62" w14:paraId="3FCA9F96" w14:textId="77777777" w:rsidTr="00E32EF5">
        <w:trPr>
          <w:trHeight w:val="383"/>
        </w:trPr>
        <w:tc>
          <w:tcPr>
            <w:tcW w:w="827" w:type="pct"/>
            <w:vAlign w:val="center"/>
          </w:tcPr>
          <w:p w14:paraId="26F44B3E" w14:textId="77777777" w:rsidR="000F6DD3" w:rsidRPr="00A92A62" w:rsidRDefault="000F6DD3" w:rsidP="00E32EF5">
            <w:pPr>
              <w:jc w:val="center"/>
              <w:rPr>
                <w:b/>
                <w:color w:val="auto"/>
                <w:sz w:val="20"/>
                <w:szCs w:val="20"/>
              </w:rPr>
            </w:pPr>
            <w:r w:rsidRPr="00A92A62">
              <w:rPr>
                <w:b/>
                <w:color w:val="auto"/>
                <w:sz w:val="20"/>
                <w:szCs w:val="20"/>
              </w:rPr>
              <w:t>Osobe s kognitivnim oštećenjima</w:t>
            </w:r>
          </w:p>
        </w:tc>
        <w:tc>
          <w:tcPr>
            <w:tcW w:w="1383" w:type="pct"/>
            <w:vAlign w:val="center"/>
          </w:tcPr>
          <w:p w14:paraId="04F7591A" w14:textId="77777777" w:rsidR="000F6DD3" w:rsidRPr="00A92A62" w:rsidRDefault="000F6DD3" w:rsidP="00E32EF5">
            <w:pPr>
              <w:rPr>
                <w:color w:val="auto"/>
                <w:sz w:val="20"/>
                <w:szCs w:val="20"/>
              </w:rPr>
            </w:pPr>
            <w:r w:rsidRPr="00A92A62">
              <w:rPr>
                <w:color w:val="auto"/>
                <w:sz w:val="20"/>
                <w:szCs w:val="20"/>
              </w:rPr>
              <w:t>Osobama s intelektualnim poteškoćama potrebna je pomoć prilikom reagiranja na hitan slučaj i pri odlasku u sklonište.</w:t>
            </w:r>
          </w:p>
        </w:tc>
        <w:tc>
          <w:tcPr>
            <w:tcW w:w="2790" w:type="pct"/>
            <w:vAlign w:val="center"/>
          </w:tcPr>
          <w:p w14:paraId="2021EA2D" w14:textId="77777777" w:rsidR="000F6DD3" w:rsidRPr="00A92A62" w:rsidRDefault="000F6DD3" w:rsidP="00E32EF5">
            <w:pPr>
              <w:spacing w:before="0" w:after="0"/>
              <w:rPr>
                <w:color w:val="auto"/>
                <w:sz w:val="20"/>
                <w:szCs w:val="20"/>
              </w:rPr>
            </w:pPr>
            <w:r w:rsidRPr="00A92A62">
              <w:rPr>
                <w:color w:val="auto"/>
                <w:sz w:val="20"/>
                <w:szCs w:val="20"/>
              </w:rPr>
              <w:t>- vizualna percepcija pisanih uputa ili znakova može biti zbunjujuća ili pogrešno protumačena,</w:t>
            </w:r>
          </w:p>
          <w:p w14:paraId="50218EDF" w14:textId="77777777" w:rsidR="000F6DD3" w:rsidRPr="00A92A62" w:rsidRDefault="000F6DD3" w:rsidP="00E32EF5">
            <w:pPr>
              <w:spacing w:before="0" w:after="0"/>
              <w:rPr>
                <w:color w:val="auto"/>
                <w:sz w:val="20"/>
                <w:szCs w:val="20"/>
              </w:rPr>
            </w:pPr>
            <w:r w:rsidRPr="00A92A62">
              <w:rPr>
                <w:color w:val="auto"/>
                <w:sz w:val="20"/>
                <w:szCs w:val="20"/>
              </w:rPr>
              <w:t>- upute ili informacije treba podijeliti u jednostavne korake; treba biti strpljiv,</w:t>
            </w:r>
          </w:p>
          <w:p w14:paraId="3272E8A4" w14:textId="77777777" w:rsidR="000F6DD3" w:rsidRPr="00A92A62" w:rsidRDefault="000F6DD3" w:rsidP="00E32EF5">
            <w:pPr>
              <w:spacing w:before="0" w:after="0"/>
              <w:rPr>
                <w:color w:val="auto"/>
                <w:sz w:val="20"/>
                <w:szCs w:val="20"/>
              </w:rPr>
            </w:pPr>
            <w:r w:rsidRPr="00A92A62">
              <w:rPr>
                <w:color w:val="auto"/>
                <w:sz w:val="20"/>
                <w:szCs w:val="20"/>
              </w:rPr>
              <w:t>- koristiti jednostavne signale i/ili simbole,</w:t>
            </w:r>
          </w:p>
          <w:p w14:paraId="7D539711" w14:textId="77777777" w:rsidR="000F6DD3" w:rsidRPr="00A92A62" w:rsidRDefault="000F6DD3" w:rsidP="00E32EF5">
            <w:pPr>
              <w:spacing w:before="0" w:after="0"/>
              <w:rPr>
                <w:color w:val="auto"/>
                <w:sz w:val="20"/>
                <w:szCs w:val="20"/>
              </w:rPr>
            </w:pPr>
            <w:r w:rsidRPr="00A92A62">
              <w:rPr>
                <w:color w:val="auto"/>
                <w:sz w:val="20"/>
                <w:szCs w:val="20"/>
              </w:rPr>
              <w:t>- nikako ne razgovarati s drugima o osobi kojoj pomažete dok je ona prisutna,</w:t>
            </w:r>
          </w:p>
          <w:p w14:paraId="0AD76FEC" w14:textId="77777777" w:rsidR="000F6DD3" w:rsidRPr="00A92A62" w:rsidRDefault="000F6DD3" w:rsidP="00E32EF5">
            <w:pPr>
              <w:spacing w:before="0" w:after="0"/>
              <w:rPr>
                <w:color w:val="auto"/>
                <w:sz w:val="20"/>
                <w:szCs w:val="20"/>
              </w:rPr>
            </w:pPr>
            <w:r w:rsidRPr="00A92A62">
              <w:rPr>
                <w:color w:val="auto"/>
                <w:sz w:val="20"/>
                <w:szCs w:val="20"/>
              </w:rPr>
              <w:t>- upute/postupci za evakuaciju možda će se morati ponoviti više puta zbog jasnoće i razumijevanja,</w:t>
            </w:r>
          </w:p>
          <w:p w14:paraId="05ED773F" w14:textId="77777777" w:rsidR="000F6DD3" w:rsidRPr="00A92A62" w:rsidRDefault="000F6DD3" w:rsidP="00E32EF5">
            <w:pPr>
              <w:spacing w:before="0" w:after="0"/>
              <w:rPr>
                <w:color w:val="auto"/>
                <w:sz w:val="20"/>
                <w:szCs w:val="20"/>
              </w:rPr>
            </w:pPr>
            <w:r w:rsidRPr="00A92A62">
              <w:rPr>
                <w:color w:val="auto"/>
                <w:sz w:val="20"/>
                <w:szCs w:val="20"/>
              </w:rPr>
              <w:lastRenderedPageBreak/>
              <w:t>- izraz lica ukazat će na činjenicu da li je osoba razumjela upute/procedure odnosno da lije je uputu potrebno ponoviti,</w:t>
            </w:r>
          </w:p>
          <w:p w14:paraId="02045C72" w14:textId="77777777" w:rsidR="000F6DD3" w:rsidRPr="00A92A62" w:rsidRDefault="000F6DD3" w:rsidP="00E32EF5">
            <w:pPr>
              <w:spacing w:before="0" w:after="0"/>
              <w:rPr>
                <w:color w:val="auto"/>
                <w:sz w:val="20"/>
                <w:szCs w:val="20"/>
              </w:rPr>
            </w:pPr>
            <w:r w:rsidRPr="00A92A62">
              <w:rPr>
                <w:color w:val="auto"/>
                <w:sz w:val="20"/>
                <w:szCs w:val="20"/>
              </w:rPr>
              <w:t>- osigurati slike, simbole ili dijagrame umjesto riječi,</w:t>
            </w:r>
          </w:p>
          <w:p w14:paraId="7C5B297F" w14:textId="77777777" w:rsidR="000F6DD3" w:rsidRPr="00A92A62" w:rsidRDefault="000F6DD3" w:rsidP="00E32EF5">
            <w:pPr>
              <w:spacing w:before="0" w:after="0"/>
              <w:rPr>
                <w:color w:val="auto"/>
                <w:sz w:val="20"/>
                <w:szCs w:val="20"/>
              </w:rPr>
            </w:pPr>
            <w:r w:rsidRPr="00A92A62">
              <w:rPr>
                <w:color w:val="auto"/>
                <w:sz w:val="20"/>
                <w:szCs w:val="20"/>
              </w:rPr>
              <w:t>- pročitati napisane informacije,</w:t>
            </w:r>
          </w:p>
          <w:p w14:paraId="5053F429" w14:textId="77777777" w:rsidR="000F6DD3" w:rsidRPr="00A92A62" w:rsidRDefault="000F6DD3" w:rsidP="00E32EF5">
            <w:pPr>
              <w:spacing w:before="0" w:after="0"/>
              <w:rPr>
                <w:color w:val="auto"/>
                <w:sz w:val="20"/>
                <w:szCs w:val="20"/>
              </w:rPr>
            </w:pPr>
            <w:r w:rsidRPr="00A92A62">
              <w:rPr>
                <w:color w:val="auto"/>
                <w:sz w:val="20"/>
                <w:szCs w:val="20"/>
              </w:rPr>
              <w:t>- osigurati pisane informacije na audio vrpcama.</w:t>
            </w:r>
          </w:p>
        </w:tc>
      </w:tr>
      <w:tr w:rsidR="000F6DD3" w:rsidRPr="00A92A62" w14:paraId="3F7BB97D" w14:textId="77777777" w:rsidTr="00E32EF5">
        <w:trPr>
          <w:trHeight w:val="383"/>
        </w:trPr>
        <w:tc>
          <w:tcPr>
            <w:tcW w:w="827" w:type="pct"/>
            <w:vAlign w:val="center"/>
          </w:tcPr>
          <w:p w14:paraId="5B591D66" w14:textId="77777777" w:rsidR="000F6DD3" w:rsidRPr="00A92A62" w:rsidRDefault="000F6DD3" w:rsidP="00E32EF5">
            <w:pPr>
              <w:jc w:val="center"/>
              <w:rPr>
                <w:b/>
                <w:color w:val="auto"/>
                <w:sz w:val="20"/>
                <w:szCs w:val="20"/>
              </w:rPr>
            </w:pPr>
            <w:r w:rsidRPr="00A92A62">
              <w:rPr>
                <w:b/>
                <w:color w:val="auto"/>
                <w:sz w:val="20"/>
                <w:szCs w:val="20"/>
              </w:rPr>
              <w:lastRenderedPageBreak/>
              <w:t>Slijepe i slabovidne osobe</w:t>
            </w:r>
          </w:p>
        </w:tc>
        <w:tc>
          <w:tcPr>
            <w:tcW w:w="1383" w:type="pct"/>
            <w:vAlign w:val="center"/>
          </w:tcPr>
          <w:p w14:paraId="04C9BF14" w14:textId="77777777" w:rsidR="000F6DD3" w:rsidRPr="00A92A62" w:rsidRDefault="000F6DD3" w:rsidP="00E32EF5">
            <w:pPr>
              <w:rPr>
                <w:color w:val="auto"/>
                <w:sz w:val="20"/>
                <w:szCs w:val="20"/>
              </w:rPr>
            </w:pPr>
            <w:r w:rsidRPr="00A92A62">
              <w:rPr>
                <w:color w:val="auto"/>
                <w:sz w:val="20"/>
                <w:szCs w:val="20"/>
              </w:rPr>
              <w:t xml:space="preserve">Slabovidne osobe vrlo nerado napuštaju poznatu okolinu. Ako zahtjev za evakuaciju dolazi od nepoznate osobe, pas vodič može postati izgubljen ili dezorijentiran u katastrofi. Slijepim i slabovidnim osobama potrebna je osoba koja će ih usmjeravati, kako bi se osigurala sigurnost tijekom hitne situacije. </w:t>
            </w:r>
          </w:p>
        </w:tc>
        <w:tc>
          <w:tcPr>
            <w:tcW w:w="2790" w:type="pct"/>
            <w:vAlign w:val="center"/>
          </w:tcPr>
          <w:p w14:paraId="4AB420C1" w14:textId="77777777" w:rsidR="000F6DD3" w:rsidRPr="00A92A62" w:rsidRDefault="000F6DD3" w:rsidP="00E32EF5">
            <w:pPr>
              <w:spacing w:before="0" w:after="0"/>
              <w:rPr>
                <w:color w:val="auto"/>
                <w:sz w:val="20"/>
                <w:szCs w:val="20"/>
              </w:rPr>
            </w:pPr>
            <w:r w:rsidRPr="00A92A62">
              <w:rPr>
                <w:color w:val="auto"/>
                <w:sz w:val="20"/>
                <w:szCs w:val="20"/>
              </w:rPr>
              <w:t>- najaviti prisutnost; progovoriti pri ulasku u radni prostor,</w:t>
            </w:r>
          </w:p>
          <w:p w14:paraId="7B5978AE" w14:textId="77777777" w:rsidR="000F6DD3" w:rsidRPr="00A92A62" w:rsidRDefault="000F6DD3" w:rsidP="00E32EF5">
            <w:pPr>
              <w:spacing w:before="0" w:after="0"/>
              <w:rPr>
                <w:color w:val="auto"/>
                <w:sz w:val="20"/>
                <w:szCs w:val="20"/>
              </w:rPr>
            </w:pPr>
            <w:r w:rsidRPr="00A92A62">
              <w:rPr>
                <w:color w:val="auto"/>
                <w:sz w:val="20"/>
                <w:szCs w:val="20"/>
              </w:rPr>
              <w:t>- predstaviti se i ponuditi pomoć, ali neka osoba objasni kakva joj je pomoć potrebna,</w:t>
            </w:r>
          </w:p>
          <w:p w14:paraId="3277B2FB" w14:textId="77777777" w:rsidR="000F6DD3" w:rsidRPr="00A92A62" w:rsidRDefault="000F6DD3" w:rsidP="00E32EF5">
            <w:pPr>
              <w:spacing w:before="0" w:after="0"/>
              <w:rPr>
                <w:color w:val="auto"/>
                <w:sz w:val="20"/>
                <w:szCs w:val="20"/>
              </w:rPr>
            </w:pPr>
            <w:r w:rsidRPr="00A92A62">
              <w:rPr>
                <w:color w:val="auto"/>
                <w:sz w:val="20"/>
                <w:szCs w:val="20"/>
              </w:rPr>
              <w:t>- neka osoba koristi svoj štap ako joj je potreban,</w:t>
            </w:r>
          </w:p>
          <w:p w14:paraId="351A261E" w14:textId="77777777" w:rsidR="000F6DD3" w:rsidRPr="00A92A62" w:rsidRDefault="000F6DD3" w:rsidP="00E32EF5">
            <w:pPr>
              <w:spacing w:before="0" w:after="0"/>
              <w:rPr>
                <w:color w:val="auto"/>
                <w:sz w:val="20"/>
                <w:szCs w:val="20"/>
              </w:rPr>
            </w:pPr>
            <w:r w:rsidRPr="00A92A62">
              <w:rPr>
                <w:color w:val="auto"/>
                <w:sz w:val="20"/>
                <w:szCs w:val="20"/>
              </w:rPr>
              <w:t>- govoriti prirodno i izravno pojedincu, a ne preko treće osobe, ne vikati,</w:t>
            </w:r>
          </w:p>
          <w:p w14:paraId="47352C0F" w14:textId="77777777" w:rsidR="000F6DD3" w:rsidRPr="00A92A62" w:rsidRDefault="000F6DD3" w:rsidP="00E32EF5">
            <w:pPr>
              <w:spacing w:before="0" w:after="0"/>
              <w:rPr>
                <w:color w:val="auto"/>
                <w:sz w:val="20"/>
                <w:szCs w:val="20"/>
              </w:rPr>
            </w:pPr>
            <w:r w:rsidRPr="00A92A62">
              <w:rPr>
                <w:color w:val="auto"/>
                <w:sz w:val="20"/>
                <w:szCs w:val="20"/>
              </w:rPr>
              <w:t>- objasniti osobi prirodu hitnog slučaja i ponuditi joj vođenje tako da se primi za lakat; ne primati osobu s oštećenjem vida za ruku,</w:t>
            </w:r>
          </w:p>
          <w:p w14:paraId="5DE80926" w14:textId="77777777" w:rsidR="000F6DD3" w:rsidRPr="00A92A62" w:rsidRDefault="000F6DD3" w:rsidP="00E32EF5">
            <w:pPr>
              <w:spacing w:before="0" w:after="0"/>
              <w:rPr>
                <w:color w:val="auto"/>
                <w:sz w:val="20"/>
                <w:szCs w:val="20"/>
              </w:rPr>
            </w:pPr>
            <w:r w:rsidRPr="00A92A62">
              <w:rPr>
                <w:color w:val="auto"/>
                <w:sz w:val="20"/>
                <w:szCs w:val="20"/>
              </w:rPr>
              <w:t>- opisati unaprijed akcije koje će se poduzeti, dati jasne upute,</w:t>
            </w:r>
          </w:p>
          <w:p w14:paraId="29B3DE82" w14:textId="77777777" w:rsidR="000F6DD3" w:rsidRPr="00A92A62" w:rsidRDefault="000F6DD3" w:rsidP="00E32EF5">
            <w:pPr>
              <w:spacing w:before="0" w:after="0"/>
              <w:rPr>
                <w:color w:val="auto"/>
                <w:sz w:val="20"/>
                <w:szCs w:val="20"/>
              </w:rPr>
            </w:pPr>
            <w:r w:rsidRPr="00A92A62">
              <w:rPr>
                <w:color w:val="auto"/>
                <w:sz w:val="20"/>
                <w:szCs w:val="20"/>
              </w:rPr>
              <w:t>- bez straha koristiti riječi „vidi“, „gledaj“, „slijep“,</w:t>
            </w:r>
          </w:p>
          <w:p w14:paraId="746BE3AF" w14:textId="77777777" w:rsidR="000F6DD3" w:rsidRPr="00A92A62" w:rsidRDefault="000F6DD3" w:rsidP="00E32EF5">
            <w:pPr>
              <w:spacing w:before="0" w:after="0"/>
              <w:rPr>
                <w:color w:val="auto"/>
                <w:sz w:val="20"/>
                <w:szCs w:val="20"/>
              </w:rPr>
            </w:pPr>
            <w:r w:rsidRPr="00A92A62">
              <w:rPr>
                <w:color w:val="auto"/>
                <w:sz w:val="20"/>
                <w:szCs w:val="20"/>
              </w:rPr>
              <w:t>- neka pojedinac kojem je potrebna pomoć primi ruku osobe koja sudjeluje u spašavanju ili stavi svoju ruku na njezino rame za vođenje. Pojedinac može odlučiti  da hoda iza osobe koja pruža pomoć kako bi pratio njene pokrete tijela uslijed prepreka; hodati pola koraka ispred osobe koju se vodi te unaprijed spomenuti stepenice, rubnjake, hodnik, uzak prolaz, rampe i dr.</w:t>
            </w:r>
          </w:p>
          <w:p w14:paraId="6A0AB532" w14:textId="77777777" w:rsidR="000F6DD3" w:rsidRPr="00A92A62" w:rsidRDefault="000F6DD3" w:rsidP="00E32EF5">
            <w:pPr>
              <w:spacing w:before="0" w:after="0"/>
              <w:rPr>
                <w:color w:val="auto"/>
                <w:sz w:val="20"/>
                <w:szCs w:val="20"/>
              </w:rPr>
            </w:pPr>
            <w:r w:rsidRPr="00A92A62">
              <w:rPr>
                <w:color w:val="auto"/>
                <w:sz w:val="20"/>
                <w:szCs w:val="20"/>
              </w:rPr>
              <w:t>- kretati se stepenicama jedan korak ispred osobe koja se vodi,</w:t>
            </w:r>
          </w:p>
          <w:p w14:paraId="37D62C7C" w14:textId="77777777" w:rsidR="000F6DD3" w:rsidRPr="00A92A62" w:rsidRDefault="000F6DD3" w:rsidP="00E32EF5">
            <w:pPr>
              <w:spacing w:before="0" w:after="0"/>
              <w:rPr>
                <w:color w:val="auto"/>
                <w:sz w:val="20"/>
                <w:szCs w:val="20"/>
              </w:rPr>
            </w:pPr>
            <w:r w:rsidRPr="00A92A62">
              <w:rPr>
                <w:color w:val="auto"/>
                <w:sz w:val="20"/>
                <w:szCs w:val="20"/>
              </w:rPr>
              <w:t>- kad slijepa osoba poželi sjesti, postaviti joj ruku na naslon ili rukohvat stolice,</w:t>
            </w:r>
          </w:p>
          <w:p w14:paraId="2E756B69" w14:textId="77777777" w:rsidR="000F6DD3" w:rsidRPr="00A92A62" w:rsidRDefault="000F6DD3" w:rsidP="00E32EF5">
            <w:pPr>
              <w:spacing w:before="0" w:after="0"/>
              <w:rPr>
                <w:color w:val="auto"/>
                <w:sz w:val="20"/>
                <w:szCs w:val="20"/>
              </w:rPr>
            </w:pPr>
            <w:r w:rsidRPr="00A92A62">
              <w:rPr>
                <w:color w:val="auto"/>
                <w:sz w:val="20"/>
                <w:szCs w:val="20"/>
              </w:rPr>
              <w:t>- ako se vodi nekoliko osoba u isto vrijeme, zamoliti ih da drže jedni druge za ruke,</w:t>
            </w:r>
          </w:p>
          <w:p w14:paraId="69A6773B" w14:textId="77777777" w:rsidR="000F6DD3" w:rsidRPr="00A92A62" w:rsidRDefault="000F6DD3" w:rsidP="00E32EF5">
            <w:pPr>
              <w:spacing w:before="0" w:after="0"/>
              <w:rPr>
                <w:color w:val="auto"/>
                <w:sz w:val="20"/>
                <w:szCs w:val="20"/>
              </w:rPr>
            </w:pPr>
            <w:r w:rsidRPr="00A92A62">
              <w:rPr>
                <w:color w:val="auto"/>
                <w:sz w:val="20"/>
                <w:szCs w:val="20"/>
              </w:rPr>
              <w:t>- dati verbalne upute, savjete o najsigurnijim rutama ili smjeru, potencijalnim udaljenostima ( npr. dizala se ne mogu koristiti ili postoje krhotine),</w:t>
            </w:r>
          </w:p>
          <w:p w14:paraId="3238F557" w14:textId="77777777" w:rsidR="000F6DD3" w:rsidRPr="00A92A62" w:rsidRDefault="000F6DD3" w:rsidP="00E32EF5">
            <w:pPr>
              <w:spacing w:before="0" w:after="0"/>
              <w:rPr>
                <w:color w:val="auto"/>
                <w:sz w:val="20"/>
                <w:szCs w:val="20"/>
              </w:rPr>
            </w:pPr>
            <w:r w:rsidRPr="00A92A62">
              <w:rPr>
                <w:color w:val="auto"/>
                <w:sz w:val="20"/>
                <w:szCs w:val="20"/>
              </w:rPr>
              <w:t>- informirati osobu o tome gdje se nalazi, savjetovati je o preprekama (npr. stepenicama, visećim predmetima, neujednačenom kolniku, rubnjacima….),</w:t>
            </w:r>
          </w:p>
          <w:p w14:paraId="4E28DB74" w14:textId="77777777" w:rsidR="000F6DD3" w:rsidRPr="00A92A62" w:rsidRDefault="000F6DD3" w:rsidP="00E32EF5">
            <w:pPr>
              <w:spacing w:before="0" w:after="0"/>
              <w:rPr>
                <w:color w:val="auto"/>
                <w:sz w:val="20"/>
                <w:szCs w:val="20"/>
              </w:rPr>
            </w:pPr>
            <w:r w:rsidRPr="00A92A62">
              <w:rPr>
                <w:color w:val="auto"/>
                <w:sz w:val="20"/>
                <w:szCs w:val="20"/>
              </w:rPr>
              <w:t xml:space="preserve"> - slabovidna osoba može imati psa vodiča koji postaje dezorijentiran tijekom evakuacije i može zahtijevati dodatnu pomoć; nikako ne maziti psa ili mu nuditi hranu bez dopuštenja vlasnika; ako pas nosi pojas, on je na dužnosti; ako okolnosti nalažu da pas ne bi trebao voditi svog vlasnika, zamoliti vlasnika da ukloni psu pojas,</w:t>
            </w:r>
          </w:p>
          <w:p w14:paraId="1077CA9C" w14:textId="77777777" w:rsidR="000F6DD3" w:rsidRPr="00A92A62" w:rsidRDefault="000F6DD3" w:rsidP="00E32EF5">
            <w:pPr>
              <w:spacing w:before="0" w:after="0"/>
              <w:rPr>
                <w:color w:val="auto"/>
                <w:sz w:val="20"/>
                <w:szCs w:val="20"/>
              </w:rPr>
            </w:pPr>
            <w:r w:rsidRPr="00A92A62">
              <w:rPr>
                <w:color w:val="auto"/>
                <w:sz w:val="20"/>
                <w:szCs w:val="20"/>
              </w:rPr>
              <w:t>- pas se evakuira s vlasnikom; u slučaju da je potrebno evakuirati psa, a istodobno se pomaže pojedincu, držati psa za povodac, a ne za pojas,</w:t>
            </w:r>
          </w:p>
          <w:p w14:paraId="5EA47180" w14:textId="77777777" w:rsidR="000F6DD3" w:rsidRPr="00A92A62" w:rsidRDefault="000F6DD3" w:rsidP="00E32EF5">
            <w:pPr>
              <w:spacing w:before="0" w:after="0"/>
              <w:rPr>
                <w:color w:val="auto"/>
                <w:sz w:val="20"/>
                <w:szCs w:val="20"/>
              </w:rPr>
            </w:pPr>
            <w:r w:rsidRPr="00A92A62">
              <w:rPr>
                <w:color w:val="auto"/>
                <w:sz w:val="20"/>
                <w:szCs w:val="20"/>
              </w:rPr>
              <w:t>- dolaskom na sigurno mjesto, usmjeriti osobu na mjesto gdje se nalazi i pitati ju da li postoji potreba za daljnjom pomoći,</w:t>
            </w:r>
          </w:p>
          <w:p w14:paraId="65A3297E" w14:textId="77777777" w:rsidR="000F6DD3" w:rsidRPr="00A92A62" w:rsidRDefault="000F6DD3" w:rsidP="00E32EF5">
            <w:pPr>
              <w:spacing w:before="0" w:after="0"/>
              <w:rPr>
                <w:color w:val="auto"/>
                <w:sz w:val="20"/>
                <w:szCs w:val="20"/>
              </w:rPr>
            </w:pPr>
            <w:r w:rsidRPr="00A92A62">
              <w:rPr>
                <w:color w:val="auto"/>
                <w:sz w:val="20"/>
                <w:szCs w:val="20"/>
              </w:rPr>
              <w:t>- bijeli štap vratiti vlasniku odmah nakon postizanja sigurnosti.</w:t>
            </w:r>
          </w:p>
        </w:tc>
      </w:tr>
    </w:tbl>
    <w:p w14:paraId="0887CDC6" w14:textId="77777777" w:rsidR="000F6DD3" w:rsidRPr="00A92A62" w:rsidRDefault="000F6DD3" w:rsidP="000F6DD3">
      <w:pPr>
        <w:spacing w:before="0" w:after="0"/>
        <w:rPr>
          <w:color w:val="auto"/>
        </w:rPr>
      </w:pPr>
    </w:p>
    <w:p w14:paraId="5CEDE4D8" w14:textId="77777777" w:rsidR="000F6DD3" w:rsidRPr="00A92A62" w:rsidRDefault="000F6DD3" w:rsidP="000F6DD3">
      <w:pPr>
        <w:rPr>
          <w:color w:val="54883D"/>
          <w:u w:val="single"/>
        </w:rPr>
      </w:pPr>
      <w:r w:rsidRPr="00A92A62">
        <w:rPr>
          <w:color w:val="54883D"/>
          <w:u w:val="single"/>
        </w:rPr>
        <w:t>Identifikacija materijalnih potreba operativnih snaga sustava civilne zaštite za postupanje osoba s invaliditetom</w:t>
      </w:r>
    </w:p>
    <w:p w14:paraId="2D7109FD" w14:textId="704591D0" w:rsidR="000F6DD3" w:rsidRPr="00A92A62" w:rsidRDefault="004A4DAB" w:rsidP="000F6DD3">
      <w:pPr>
        <w:rPr>
          <w:color w:val="auto"/>
        </w:rPr>
      </w:pPr>
      <w:r w:rsidRPr="00A92A62">
        <w:rPr>
          <w:color w:val="auto"/>
        </w:rPr>
        <w:t>Općina Jelenje</w:t>
      </w:r>
      <w:r w:rsidR="000F6DD3" w:rsidRPr="00A92A62">
        <w:rPr>
          <w:color w:val="auto"/>
        </w:rPr>
        <w:t xml:space="preserve"> će u Analizi stanja sustava civilne zaštite identificirati stanje, broj i količinu opreme koju posjeduju operativne snage sustava CZ, a koje mogu pomoći u trenutku spašavanja, evakuacije i zbrinjavanja osoba s invaliditetom.</w:t>
      </w:r>
    </w:p>
    <w:p w14:paraId="01790FC2" w14:textId="77777777" w:rsidR="000F6DD3" w:rsidRPr="00C56165" w:rsidRDefault="000F6DD3" w:rsidP="000F6DD3">
      <w:pPr>
        <w:rPr>
          <w:color w:val="54883D"/>
          <w:u w:val="single"/>
        </w:rPr>
      </w:pPr>
      <w:r w:rsidRPr="00C56165">
        <w:rPr>
          <w:color w:val="54883D"/>
          <w:u w:val="single"/>
        </w:rPr>
        <w:lastRenderedPageBreak/>
        <w:t>Hitna evakuacija i prijevoz do mjesta zbrinjavanja (smještaj, hrana i piće)</w:t>
      </w:r>
    </w:p>
    <w:p w14:paraId="1C5E440B" w14:textId="77777777" w:rsidR="000F6DD3" w:rsidRPr="00C56165" w:rsidRDefault="000F6DD3" w:rsidP="000F6DD3">
      <w:pPr>
        <w:rPr>
          <w:color w:val="auto"/>
        </w:rPr>
      </w:pPr>
      <w:r w:rsidRPr="00C56165">
        <w:rPr>
          <w:color w:val="auto"/>
        </w:rPr>
        <w:t>Svaka građevina iz koje se vrši evakuacija je jedinstvena i važan je individualni pristup osobi s invaliditetom (postojanje rampe, dizala, svjetlosni signali upozorenja, taktilno označeni evakuacijski putevi i sl.)</w:t>
      </w:r>
    </w:p>
    <w:p w14:paraId="6765272C" w14:textId="207F9CE8" w:rsidR="000F6DD3" w:rsidRPr="00C56165" w:rsidRDefault="00A350AC" w:rsidP="000F6DD3">
      <w:pPr>
        <w:spacing w:before="120" w:after="120"/>
        <w:rPr>
          <w:color w:val="auto"/>
        </w:rPr>
      </w:pPr>
      <w:r w:rsidRPr="00C56165">
        <w:rPr>
          <w:color w:val="auto"/>
          <w:szCs w:val="22"/>
        </w:rPr>
        <w:t>GDCK Rijeka</w:t>
      </w:r>
      <w:r w:rsidR="000F6DD3" w:rsidRPr="00C56165">
        <w:rPr>
          <w:color w:val="auto"/>
          <w:szCs w:val="22"/>
        </w:rPr>
        <w:t xml:space="preserve">, </w:t>
      </w:r>
      <w:r w:rsidR="002F507E" w:rsidRPr="00C56165">
        <w:rPr>
          <w:color w:val="auto"/>
          <w:szCs w:val="22"/>
        </w:rPr>
        <w:t>Centar za socijalnu skrb Rijeka</w:t>
      </w:r>
      <w:r w:rsidR="000F6DD3" w:rsidRPr="00C56165">
        <w:rPr>
          <w:color w:val="auto"/>
          <w:szCs w:val="22"/>
        </w:rPr>
        <w:t>, povjerenici CZ, pravne osobe od interesa za sustav civilne zaštite te vatrogasne snage organiziraju razmještaj u objektima namijenjenim za smještaj evakuiranog stanovništva pa tako i za osobe s invaliditetom, organiziraju postavljanje ležajeva, uređenje prostora, određuju dežurne osobe, organiziraju dobavu hrane i vode za piće, organiziraju službu traženja, pružaju psihosocijalnu pomoć, organiziraju i vrše pripremu hrane za osobe na zbrinjavanju.</w:t>
      </w:r>
      <w:r w:rsidR="000F6DD3" w:rsidRPr="00C56165">
        <w:rPr>
          <w:color w:val="auto"/>
        </w:rPr>
        <w:t xml:space="preserve"> U slučaju da nije osigurana voda za piće i sanitarne potrebe istu će osigurati </w:t>
      </w:r>
      <w:r w:rsidR="008F49DF" w:rsidRPr="00C56165">
        <w:rPr>
          <w:color w:val="auto"/>
        </w:rPr>
        <w:t>Vodovod i kanalizacija d.o.o. Rijeka</w:t>
      </w:r>
      <w:r w:rsidR="004469F2" w:rsidRPr="00C56165">
        <w:rPr>
          <w:color w:val="auto"/>
        </w:rPr>
        <w:t>.</w:t>
      </w:r>
      <w:r w:rsidR="000F6DD3" w:rsidRPr="00C56165">
        <w:rPr>
          <w:color w:val="auto"/>
        </w:rPr>
        <w:t xml:space="preserve"> Po potrebi uključiti će se i vatrogasne snage – dovoz vode vatrogasnim cisternama.</w:t>
      </w:r>
    </w:p>
    <w:p w14:paraId="2E9CABC6" w14:textId="399450EA" w:rsidR="000F6DD3" w:rsidRPr="00C56165" w:rsidRDefault="004A4DAB" w:rsidP="000F6DD3">
      <w:pPr>
        <w:spacing w:before="120" w:after="120"/>
        <w:rPr>
          <w:color w:val="auto"/>
        </w:rPr>
      </w:pPr>
      <w:r w:rsidRPr="00C56165">
        <w:rPr>
          <w:color w:val="auto"/>
        </w:rPr>
        <w:t>Općina Jelenje</w:t>
      </w:r>
      <w:r w:rsidR="000F6DD3" w:rsidRPr="00C56165">
        <w:rPr>
          <w:color w:val="auto"/>
        </w:rPr>
        <w:t xml:space="preserve"> osigurati će prijevozna sredstva za evakuaciju ranjivih skupina.</w:t>
      </w:r>
    </w:p>
    <w:p w14:paraId="4B769290" w14:textId="77777777" w:rsidR="000F6DD3" w:rsidRPr="002811D2" w:rsidRDefault="000F6DD3" w:rsidP="000F6DD3">
      <w:pPr>
        <w:spacing w:before="120" w:after="120"/>
        <w:rPr>
          <w:color w:val="auto"/>
          <w:highlight w:val="yellow"/>
        </w:rPr>
      </w:pPr>
    </w:p>
    <w:p w14:paraId="1EE16AAB" w14:textId="77777777" w:rsidR="000F6DD3" w:rsidRPr="00820355" w:rsidRDefault="000F6DD3" w:rsidP="000F6DD3">
      <w:pPr>
        <w:spacing w:before="120" w:after="120"/>
        <w:rPr>
          <w:color w:val="54883D"/>
          <w:u w:val="single"/>
        </w:rPr>
      </w:pPr>
      <w:r w:rsidRPr="00820355">
        <w:rPr>
          <w:color w:val="54883D"/>
          <w:u w:val="single"/>
        </w:rPr>
        <w:t>Kapaciteti za smještaj i zbrinjavanje o opisom opremljenosti objekta</w:t>
      </w:r>
    </w:p>
    <w:p w14:paraId="48C5D91E" w14:textId="45CF464D" w:rsidR="000F6DD3" w:rsidRPr="00820355" w:rsidRDefault="000F6DD3" w:rsidP="000F6DD3">
      <w:pPr>
        <w:spacing w:before="0"/>
        <w:rPr>
          <w:color w:val="auto"/>
        </w:rPr>
      </w:pPr>
      <w:r w:rsidRPr="00820355">
        <w:rPr>
          <w:color w:val="auto"/>
        </w:rPr>
        <w:t xml:space="preserve">Privremeno premještanje stanovništva provodi Stožer civilne zaštite </w:t>
      </w:r>
      <w:r w:rsidR="004A4DAB" w:rsidRPr="00820355">
        <w:rPr>
          <w:color w:val="auto"/>
        </w:rPr>
        <w:t>Općine Jelenje</w:t>
      </w:r>
      <w:r w:rsidRPr="00820355">
        <w:rPr>
          <w:color w:val="auto"/>
        </w:rPr>
        <w:t xml:space="preserve"> u slučaju prijetnje i/ili neposredne ugroženosti stanovnika jedne ili više stambenih jedinica, uključujući okućnice i gospodarske objekte u sastavu stambenih jedinica, od velikih nesreća ili katastrofa, na vrijeme ne dulje od 48 sati.</w:t>
      </w:r>
    </w:p>
    <w:p w14:paraId="69273A2C" w14:textId="77777777" w:rsidR="000F6DD3" w:rsidRPr="00820355" w:rsidRDefault="000F6DD3" w:rsidP="000F6DD3">
      <w:pPr>
        <w:spacing w:after="48"/>
        <w:textAlignment w:val="baseline"/>
        <w:rPr>
          <w:rFonts w:cs="Times New Roman"/>
          <w:color w:val="auto"/>
          <w:lang w:eastAsia="hr-HR"/>
        </w:rPr>
      </w:pPr>
      <w:r w:rsidRPr="00820355">
        <w:rPr>
          <w:rFonts w:cs="Times New Roman"/>
          <w:color w:val="auto"/>
          <w:lang w:eastAsia="hr-HR"/>
        </w:rPr>
        <w:t xml:space="preserve">Privremeni smještaj za osobe s invaliditetom nakon velike nesreće ili katastrofe mora biti dostupan i dizajniran na način da zadovolje njihove osnovne potrebe do trenutka osiguravanja uvjeta za njihov povratak na mjesta iz kojih su evakuirani odnosno prije nastupanja stanja velike nesreće i katastrofe potrebno je utvrditi najprimjerenija mjesta i građevine za provođenje skrbi i osiguravanje hitnih potreba osoba s invaliditetom. </w:t>
      </w:r>
    </w:p>
    <w:p w14:paraId="20EFA7DE" w14:textId="0D6CFAA4" w:rsidR="000F6DD3" w:rsidRPr="00820355" w:rsidRDefault="000F6DD3" w:rsidP="000F6DD3">
      <w:pPr>
        <w:spacing w:after="48"/>
        <w:textAlignment w:val="baseline"/>
        <w:rPr>
          <w:color w:val="auto"/>
        </w:rPr>
      </w:pPr>
      <w:r w:rsidRPr="00820355">
        <w:rPr>
          <w:color w:val="auto"/>
        </w:rPr>
        <w:t xml:space="preserve">Za provedbu privremenog smještanja te osiguranje privremenog smještaja za premještane osobe, odgovoran je </w:t>
      </w:r>
      <w:r w:rsidR="00E60723" w:rsidRPr="00820355">
        <w:rPr>
          <w:color w:val="auto"/>
        </w:rPr>
        <w:t>Općinski</w:t>
      </w:r>
      <w:r w:rsidR="009E7195" w:rsidRPr="00820355">
        <w:rPr>
          <w:color w:val="auto"/>
        </w:rPr>
        <w:t xml:space="preserve"> načelnik </w:t>
      </w:r>
      <w:r w:rsidR="00820355" w:rsidRPr="00820355">
        <w:rPr>
          <w:color w:val="auto"/>
        </w:rPr>
        <w:t>Općine</w:t>
      </w:r>
      <w:r w:rsidR="004A4DAB" w:rsidRPr="00820355">
        <w:rPr>
          <w:color w:val="auto"/>
        </w:rPr>
        <w:t xml:space="preserve"> Jelenje</w:t>
      </w:r>
      <w:r w:rsidRPr="00820355">
        <w:rPr>
          <w:color w:val="auto"/>
        </w:rPr>
        <w:t>.</w:t>
      </w:r>
    </w:p>
    <w:p w14:paraId="2507A91F" w14:textId="77777777" w:rsidR="000F6DD3" w:rsidRPr="00820355" w:rsidRDefault="000F6DD3" w:rsidP="000F6DD3">
      <w:pPr>
        <w:rPr>
          <w:color w:val="auto"/>
        </w:rPr>
      </w:pPr>
      <w:r w:rsidRPr="00820355">
        <w:rPr>
          <w:color w:val="auto"/>
        </w:rPr>
        <w:t>Zbrinjavanje ranjivih skupina zahtjeva osiguravanje specifičnih potreba ranjivih skupina kao što su rampe za ulaz u objekt, sanitarni čvorovi i dr.</w:t>
      </w:r>
    </w:p>
    <w:p w14:paraId="31EFC9F4" w14:textId="77777777" w:rsidR="000F6DD3" w:rsidRPr="00820355" w:rsidRDefault="000F6DD3" w:rsidP="000F6DD3">
      <w:pPr>
        <w:spacing w:before="120" w:after="120"/>
        <w:rPr>
          <w:color w:val="auto"/>
        </w:rPr>
      </w:pPr>
    </w:p>
    <w:p w14:paraId="57235840" w14:textId="77777777" w:rsidR="000F6DD3" w:rsidRPr="00820355" w:rsidRDefault="000F6DD3" w:rsidP="000F6DD3">
      <w:pPr>
        <w:spacing w:before="120" w:after="120"/>
        <w:rPr>
          <w:color w:val="54883D"/>
          <w:u w:val="single"/>
        </w:rPr>
      </w:pPr>
      <w:r w:rsidRPr="00820355">
        <w:rPr>
          <w:color w:val="54883D"/>
          <w:u w:val="single"/>
        </w:rPr>
        <w:t xml:space="preserve">Pružanje medicinske (rehabilitacijske) i psihološke pomoći </w:t>
      </w:r>
    </w:p>
    <w:p w14:paraId="01FD7B73" w14:textId="302264EA" w:rsidR="000F6DD3" w:rsidRPr="00820355" w:rsidRDefault="000F6DD3" w:rsidP="000F6DD3">
      <w:pPr>
        <w:widowControl w:val="0"/>
        <w:autoSpaceDE w:val="0"/>
        <w:autoSpaceDN w:val="0"/>
        <w:adjustRightInd w:val="0"/>
        <w:spacing w:before="120" w:after="120"/>
        <w:rPr>
          <w:color w:val="auto"/>
        </w:rPr>
      </w:pPr>
      <w:r w:rsidRPr="00820355">
        <w:rPr>
          <w:color w:val="auto"/>
        </w:rPr>
        <w:t>Za sve evakuirane osobe pa tako i za osobe s invaliditetom medicinsku pomoć kao i socijalnu te psihološku pomoć pružat će mobilne ekipe</w:t>
      </w:r>
      <w:r w:rsidR="004422A9" w:rsidRPr="00820355">
        <w:rPr>
          <w:color w:val="auto"/>
        </w:rPr>
        <w:t xml:space="preserve"> Doma Zdravlja Primorsko-goranske županije –  ispostava Dražice</w:t>
      </w:r>
      <w:r w:rsidRPr="00820355">
        <w:rPr>
          <w:color w:val="auto"/>
        </w:rPr>
        <w:t xml:space="preserve"> i </w:t>
      </w:r>
      <w:r w:rsidR="00FA6C3C" w:rsidRPr="00820355">
        <w:rPr>
          <w:color w:val="auto"/>
        </w:rPr>
        <w:t xml:space="preserve">Centra za socijalnu skrb </w:t>
      </w:r>
      <w:r w:rsidR="004422A9" w:rsidRPr="00820355">
        <w:rPr>
          <w:color w:val="auto"/>
        </w:rPr>
        <w:t>Rijeka</w:t>
      </w:r>
      <w:r w:rsidRPr="00820355">
        <w:rPr>
          <w:color w:val="auto"/>
        </w:rPr>
        <w:t xml:space="preserve">, a za sve evakuirane skrbiti će ekipe </w:t>
      </w:r>
      <w:r w:rsidR="00FA6C3C" w:rsidRPr="00820355">
        <w:rPr>
          <w:color w:val="auto"/>
        </w:rPr>
        <w:t xml:space="preserve">Gradskog društva Crvenog križa </w:t>
      </w:r>
      <w:r w:rsidR="004422A9" w:rsidRPr="00820355">
        <w:rPr>
          <w:color w:val="auto"/>
        </w:rPr>
        <w:t>Rijeka</w:t>
      </w:r>
      <w:r w:rsidRPr="00820355">
        <w:rPr>
          <w:color w:val="auto"/>
        </w:rPr>
        <w:t>. Ukoliko bi se evakuacija provodila u izuzetno otežanim i nepovoljnim uvjetima (kiša, snijeg, jaki vjetrovi, hladnoća), organizacija Crvenog križa osigurala bi dodatne količine odjeće i obuće iz vlastitih izvora ili iz prodajne mreže.</w:t>
      </w:r>
    </w:p>
    <w:p w14:paraId="4BB04799" w14:textId="44B78C21" w:rsidR="000F6DD3" w:rsidRPr="002811D2" w:rsidRDefault="000F6DD3" w:rsidP="00354C39">
      <w:pPr>
        <w:rPr>
          <w:highlight w:val="yellow"/>
        </w:rPr>
      </w:pPr>
    </w:p>
    <w:p w14:paraId="508795C5" w14:textId="77777777" w:rsidR="000F6DD3" w:rsidRPr="002811D2" w:rsidRDefault="000F6DD3" w:rsidP="00354C39">
      <w:pPr>
        <w:rPr>
          <w:highlight w:val="yellow"/>
        </w:rPr>
      </w:pPr>
    </w:p>
    <w:sectPr w:rsidR="000F6DD3" w:rsidRPr="002811D2" w:rsidSect="00831F5F">
      <w:footerReference w:type="first" r:id="rId34"/>
      <w:pgSz w:w="11906" w:h="16838"/>
      <w:pgMar w:top="1418" w:right="1418" w:bottom="1418" w:left="1418"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23787B" w14:textId="77777777" w:rsidR="00B255A8" w:rsidRDefault="00B255A8" w:rsidP="00D917CA">
      <w:r>
        <w:separator/>
      </w:r>
    </w:p>
  </w:endnote>
  <w:endnote w:type="continuationSeparator" w:id="0">
    <w:p w14:paraId="54967B3B" w14:textId="77777777" w:rsidR="00B255A8" w:rsidRDefault="00B255A8" w:rsidP="00D917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Rockwell Nova Light">
    <w:charset w:val="00"/>
    <w:family w:val="roman"/>
    <w:pitch w:val="variable"/>
    <w:sig w:usb0="80000287" w:usb1="00000002" w:usb2="00000000" w:usb3="00000000" w:csb0="0000009F" w:csb1="00000000"/>
  </w:font>
  <w:font w:name="Adviso OTF Std">
    <w:altName w:val="Arial Narrow"/>
    <w:charset w:val="00"/>
    <w:family w:val="auto"/>
    <w:pitch w:val="variable"/>
    <w:sig w:usb0="00000007" w:usb1="00000000" w:usb2="00000000" w:usb3="00000000" w:csb0="00000003"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17AA8" w14:textId="77777777" w:rsidR="00F4176E" w:rsidRDefault="00F4176E" w:rsidP="0091354E">
    <w:pPr>
      <w:pStyle w:val="Footer"/>
    </w:pPr>
    <w:r>
      <w:rPr>
        <w:noProof/>
        <w:lang w:eastAsia="hr-HR"/>
      </w:rPr>
      <mc:AlternateContent>
        <mc:Choice Requires="wpg">
          <w:drawing>
            <wp:anchor distT="0" distB="0" distL="114300" distR="114300" simplePos="0" relativeHeight="251674624" behindDoc="0" locked="0" layoutInCell="1" allowOverlap="1" wp14:anchorId="4572DA7D" wp14:editId="6234D3FC">
              <wp:simplePos x="0" y="0"/>
              <wp:positionH relativeFrom="page">
                <wp:posOffset>914400</wp:posOffset>
              </wp:positionH>
              <wp:positionV relativeFrom="bottomMargin">
                <wp:posOffset>57670</wp:posOffset>
              </wp:positionV>
              <wp:extent cx="5727600" cy="532800"/>
              <wp:effectExtent l="0" t="0" r="0" b="635"/>
              <wp:wrapTopAndBottom/>
              <wp:docPr id="15" name="Grupa 15"/>
              <wp:cNvGraphicFramePr/>
              <a:graphic xmlns:a="http://schemas.openxmlformats.org/drawingml/2006/main">
                <a:graphicData uri="http://schemas.microsoft.com/office/word/2010/wordprocessingGroup">
                  <wpg:wgp>
                    <wpg:cNvGrpSpPr/>
                    <wpg:grpSpPr>
                      <a:xfrm>
                        <a:off x="0" y="0"/>
                        <a:ext cx="5727600" cy="532800"/>
                        <a:chOff x="0" y="0"/>
                        <a:chExt cx="5727157" cy="533400"/>
                      </a:xfrm>
                    </wpg:grpSpPr>
                    <wps:wsp>
                      <wps:cNvPr id="307" name="Tekstni okvir 2"/>
                      <wps:cNvSpPr txBox="1">
                        <a:spLocks noChangeArrowheads="1"/>
                      </wps:cNvSpPr>
                      <wps:spPr bwMode="auto">
                        <a:xfrm>
                          <a:off x="651157" y="275369"/>
                          <a:ext cx="5076000" cy="252083"/>
                        </a:xfrm>
                        <a:prstGeom prst="rect">
                          <a:avLst/>
                        </a:prstGeom>
                        <a:noFill/>
                        <a:ln w="9525">
                          <a:noFill/>
                          <a:miter lim="800000"/>
                          <a:headEnd/>
                          <a:tailEnd/>
                        </a:ln>
                      </wps:spPr>
                      <wps:txbx>
                        <w:txbxContent>
                          <w:p w14:paraId="6E3D76AA" w14:textId="77777777" w:rsidR="00F4176E" w:rsidRPr="001F1D2A" w:rsidRDefault="00F4176E">
                            <w:pPr>
                              <w:rPr>
                                <w:color w:val="7F7F7F" w:themeColor="text1" w:themeTint="80"/>
                                <w:sz w:val="14"/>
                                <w:szCs w:val="16"/>
                              </w:rPr>
                            </w:pPr>
                            <w:r w:rsidRPr="001F1D2A">
                              <w:rPr>
                                <w:color w:val="7F7F7F" w:themeColor="text1" w:themeTint="80"/>
                                <w:sz w:val="14"/>
                                <w:szCs w:val="16"/>
                              </w:rPr>
                              <w:t xml:space="preserve">d.o.o. </w:t>
                            </w:r>
                            <w:r w:rsidRPr="001F1D2A">
                              <w:rPr>
                                <w:color w:val="7F7F7F" w:themeColor="text1" w:themeTint="80"/>
                                <w:sz w:val="14"/>
                                <w:szCs w:val="16"/>
                              </w:rPr>
                              <w:t xml:space="preserve">HR-51000 Rijeka, Spinčićeva 2, Tel: +385 51 633 400, Fax: +385 51 633 013 Email: </w:t>
                            </w:r>
                            <w:hyperlink r:id="rId1" w:history="1">
                              <w:r w:rsidRPr="001F1D2A">
                                <w:rPr>
                                  <w:rStyle w:val="Hyperlink"/>
                                  <w:color w:val="7F7F7F" w:themeColor="text1" w:themeTint="80"/>
                                  <w:sz w:val="14"/>
                                  <w:szCs w:val="16"/>
                                  <w:u w:val="none"/>
                                </w:rPr>
                                <w:t>info@dls.hr</w:t>
                              </w:r>
                            </w:hyperlink>
                            <w:r w:rsidRPr="001F1D2A">
                              <w:rPr>
                                <w:color w:val="7F7F7F" w:themeColor="text1" w:themeTint="80"/>
                                <w:sz w:val="14"/>
                                <w:szCs w:val="16"/>
                              </w:rPr>
                              <w:t xml:space="preserve">, </w:t>
                            </w:r>
                            <w:hyperlink r:id="rId2" w:history="1">
                              <w:r w:rsidRPr="001F1D2A">
                                <w:rPr>
                                  <w:rStyle w:val="Hyperlink"/>
                                  <w:color w:val="7F7F7F" w:themeColor="text1" w:themeTint="80"/>
                                  <w:sz w:val="14"/>
                                  <w:szCs w:val="16"/>
                                  <w:u w:val="none"/>
                                </w:rPr>
                                <w:t>info.ozo@dls.hr</w:t>
                              </w:r>
                            </w:hyperlink>
                            <w:r w:rsidRPr="001F1D2A">
                              <w:rPr>
                                <w:color w:val="7F7F7F" w:themeColor="text1" w:themeTint="80"/>
                                <w:sz w:val="14"/>
                                <w:szCs w:val="16"/>
                              </w:rPr>
                              <w:t xml:space="preserve"> </w:t>
                            </w:r>
                          </w:p>
                        </w:txbxContent>
                      </wps:txbx>
                      <wps:bodyPr rot="0" vert="horz" wrap="square" lIns="91440" tIns="45720" rIns="91440" bIns="45720" anchor="t" anchorCtr="0">
                        <a:noAutofit/>
                      </wps:bodyPr>
                    </wps:wsp>
                    <wps:wsp>
                      <wps:cNvPr id="1" name="Text Box 2"/>
                      <wps:cNvSpPr txBox="1">
                        <a:spLocks noChangeArrowheads="1"/>
                      </wps:cNvSpPr>
                      <wps:spPr bwMode="auto">
                        <a:xfrm>
                          <a:off x="4724400" y="0"/>
                          <a:ext cx="1002030" cy="409575"/>
                        </a:xfrm>
                        <a:prstGeom prst="rect">
                          <a:avLst/>
                        </a:prstGeom>
                        <a:noFill/>
                        <a:ln w="9525">
                          <a:noFill/>
                          <a:miter lim="800000"/>
                          <a:headEnd/>
                          <a:tailEnd/>
                        </a:ln>
                      </wps:spPr>
                      <wps:txbx>
                        <w:txbxContent>
                          <w:sdt>
                            <w:sdtPr>
                              <w:id w:val="1568763555"/>
                              <w:docPartObj>
                                <w:docPartGallery w:val="Page Numbers (Bottom of Page)"/>
                                <w:docPartUnique/>
                              </w:docPartObj>
                            </w:sdtPr>
                            <w:sdtContent>
                              <w:sdt>
                                <w:sdtPr>
                                  <w:id w:val="-918014946"/>
                                  <w:docPartObj>
                                    <w:docPartGallery w:val="Page Numbers (Top of Page)"/>
                                    <w:docPartUnique/>
                                  </w:docPartObj>
                                </w:sdtPr>
                                <w:sdtContent>
                                  <w:p w14:paraId="2281F828" w14:textId="6EDC2E73" w:rsidR="00F4176E" w:rsidRPr="00E03BF5" w:rsidRDefault="00F4176E" w:rsidP="0091354E">
                                    <w:pPr>
                                      <w:pStyle w:val="Footer"/>
                                    </w:pPr>
                                    <w:r w:rsidRPr="00E03BF5">
                                      <w:t xml:space="preserve"> </w:t>
                                    </w:r>
                                    <w:sdt>
                                      <w:sdtPr>
                                        <w:id w:val="-1006671321"/>
                                      </w:sdtPr>
                                      <w:sdtContent>
                                        <w:r w:rsidRPr="00E03BF5">
                                          <w:fldChar w:fldCharType="begin"/>
                                        </w:r>
                                        <w:r w:rsidRPr="00E03BF5">
                                          <w:instrText xml:space="preserve"> PAGE </w:instrText>
                                        </w:r>
                                        <w:r w:rsidRPr="00E03BF5">
                                          <w:fldChar w:fldCharType="separate"/>
                                        </w:r>
                                        <w:r>
                                          <w:rPr>
                                            <w:noProof/>
                                          </w:rPr>
                                          <w:t>38</w:t>
                                        </w:r>
                                        <w:r w:rsidRPr="00E03BF5">
                                          <w:fldChar w:fldCharType="end"/>
                                        </w:r>
                                        <w:r w:rsidRPr="00E03BF5">
                                          <w:t xml:space="preserve"> </w:t>
                                        </w:r>
                                        <w:r>
                                          <w:t>od</w:t>
                                        </w:r>
                                        <w:r w:rsidRPr="00E03BF5">
                                          <w:t xml:space="preserve"> </w:t>
                                        </w:r>
                                        <w:r>
                                          <w:rPr>
                                            <w:noProof/>
                                          </w:rPr>
                                          <w:fldChar w:fldCharType="begin"/>
                                        </w:r>
                                        <w:r>
                                          <w:rPr>
                                            <w:noProof/>
                                          </w:rPr>
                                          <w:instrText xml:space="preserve"> NUMPAGES  </w:instrText>
                                        </w:r>
                                        <w:r>
                                          <w:rPr>
                                            <w:noProof/>
                                          </w:rPr>
                                          <w:fldChar w:fldCharType="separate"/>
                                        </w:r>
                                        <w:r w:rsidR="00F66599">
                                          <w:rPr>
                                            <w:noProof/>
                                          </w:rPr>
                                          <w:t>72</w:t>
                                        </w:r>
                                        <w:r>
                                          <w:rPr>
                                            <w:noProof/>
                                          </w:rPr>
                                          <w:fldChar w:fldCharType="end"/>
                                        </w:r>
                                      </w:sdtContent>
                                    </w:sdt>
                                  </w:p>
                                </w:sdtContent>
                              </w:sdt>
                            </w:sdtContent>
                          </w:sdt>
                          <w:p w14:paraId="6F19D9D0" w14:textId="77777777" w:rsidR="00F4176E" w:rsidRDefault="00F4176E"/>
                        </w:txbxContent>
                      </wps:txbx>
                      <wps:bodyPr rot="0" vert="horz" wrap="square" lIns="91440" tIns="45720" rIns="91440" bIns="45720" anchor="t" anchorCtr="0">
                        <a:noAutofit/>
                      </wps:bodyPr>
                    </wps:wsp>
                    <pic:pic xmlns:pic="http://schemas.openxmlformats.org/drawingml/2006/picture">
                      <pic:nvPicPr>
                        <pic:cNvPr id="13" name="Slika 13"/>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171450"/>
                          <a:ext cx="647700" cy="361950"/>
                        </a:xfrm>
                        <a:prstGeom prst="rect">
                          <a:avLst/>
                        </a:prstGeom>
                      </pic:spPr>
                    </pic:pic>
                    <wps:wsp>
                      <wps:cNvPr id="14" name="Ravni poveznik 14"/>
                      <wps:cNvCnPr/>
                      <wps:spPr>
                        <a:xfrm>
                          <a:off x="723900" y="323850"/>
                          <a:ext cx="493395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572DA7D" id="Grupa 15" o:spid="_x0000_s1141" style="position:absolute;left:0;text-align:left;margin-left:1in;margin-top:4.55pt;width:451pt;height:41.95pt;z-index:251674624;mso-position-horizontal-relative:page;mso-position-vertical-relative:bottom-margin-area;mso-width-relative:margin;mso-height-relative:margin" coordsize="57271,5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EkTsMAQAAGoMAAAOAAAAZHJzL2Uyb0RvYy54bWzUV9tuGzcQfS/QfyD2&#10;PdZeJUvwOkjsxAiQtoadfgDF5WoJcUmWpLRyvr5Dci+SHLdGit4eLJMi53Y4c2Z09fbQcrSn2jAp&#10;yii5iCNEBZEVE5sy+vXLxzeXETIWiwpzKWgZPVETvb3+8YerTq1oKhvJK6oRKBFm1akyaqxVq9nM&#10;kIa22FxIRQUc1lK32MJWb2aVxh1ob/ksjeP5rJO6UloSagx8exsOo2uvv64psb/UtaEW8TIC36z/&#10;1P5z7T5n11d4tdFYNYz0buDv8KLFTIDRUdUtthjtNHumqmVESyNre0FkO5N1zQj1MUA0SXwWzZ2W&#10;O+Vj2ay6jRphAmjPcPputeTn/Z1Wj+peAxKd2gAWfudiOdS6df/BS3TwkD2NkNGDRQS+LBbpYh4D&#10;sgTOiiy9hLXHlDQA/DMx0nw4EkyKxSCY5UFwNpidnTjTKUgPMyFg/hoCjw1W1ANrVoDAvUasKqMs&#10;BncEbiFNv9CtsYIhud0zjVIXknMB7jqokD28lxB84p/cqM+SbA0S8qbBYkPfaS27huIKnEycJIQy&#10;igY9xilZdz/JCmzhnZVe0Rne8yLxAAGw6aLI5ssA7Ih87IDvkU+LNL7MvLEBQLxS2tg7KlvkFmWk&#10;oRi8Hbz/bKzza7rinlnIj4xz/3hcoK6MlkVaeIGjk5ZZqFfO2jKCp3b2vYAL94Oo/NpixsMaDHDR&#10;x+9CDsHbw/rg8R5hXcvqCQDRMpQn0AksGqm/RqiD0iwj89sOaxoh/kkAqMskz10t+00OGQgbfXyy&#10;Pj7BgoCqMrIRCssb6+s/hPwOwK+ZR8O9UvCkdxkSLnj8t2deMuUdlAfk1r+UcvkiBWgBzueFnsRx&#10;Gmd9uuXxslgU/7N08+UxPfJ/M90UIyv466keVs+I7s9bIkjZnSuX0FbbV+losd7u1BvoSgpbtmac&#10;2SffYYEBnFNif8+IK2G3mTgzyYbUfeRsixHsgQSGO0ECaIaRM440Ctho4MfT6zO3PTG35kw5bnIl&#10;69Z9YFDGZ23wG9iEFnsrya6lwoaZQVMOMUphGqYMcMeKtmtaAUN+qqASCcwrFnhZaSZsoDdjNbWk&#10;cfZr8OMBfIcogd7GA+/05KcLITDeRMcnbTRZJHnRk+fA6PN8sRgIPZsny3A+dsSJrV9F6N6j4INf&#10;gkv/FJvlQ0484D00USX39KtgW5TkDs6+G96IfuYwLyG1SLNlT0ZZml2ew5Uvs8xh5EcPD+XLUHEm&#10;XL/Hqxd6X2h4yTIGfe6akZxVQ8oZvVnfcI322A2R8Xt3qX/+6dq3e52xT5w6hVw80Bq63jQ1uAmX&#10;jmoxIZCeYVzob0/Z1gv2rv2RYMjO2olSP/2OVl8hPEp4y1LYUbhlQuoAzKl1exhcrsP9oduHuCe2&#10;dXi5ne+pfraDgdaXUD98u4n5eO/vTz8Rrn8HAAD//wMAUEsDBAoAAAAAAAAAIQDh9z4BsA8AALAP&#10;AAAUAAAAZHJzL21lZGlhL2ltYWdlMS5wbmeJUE5HDQoaCgAAAA1JSERSAAAA5wAAAIEIBgAAADtZ&#10;rWcAAAAEZ0FNQQAAsY8L/GEFAAAACXBIWXMAAA7DAAAOwwHHb6hkAAAPUklEQVR4Xu2cva9tRR2G&#10;qfiW+yGRBMUEAoJXRSPqRRNtjIkmxsRCEwsLGk2w0MTExMbGxsaGwpDQaGVjZ2HhX2BsbbSxIAgG&#10;QUAE5Gu7f5t3dn5r1jtrZtb3Wud9Tp6cy75nZq+PPJnZex/uDUIIIYQQQgghhBBCCCGEEOLu7z98&#10;wB+FEGvhoV9dPyhOIVaGRak4hVghFqbiFGJlhDAVpxAVPPH7pyaNJWxnFacQFViYU8YZh6k4hShk&#10;yjhZmIpTiEIOAP85KixMU3EKkcFWzAAeGo3UqmkqTiEy+DjH3Np2hWkqTiE68GEaY8WZC9NUnEJ0&#10;MEWcJWGailOIDtDkmaFx3v34Jw/XnuQxxmKIECIGPTYYEmcIU3EKMYB4OxvoG6cPU3EKMQC02KJP&#10;nHGYpYFiuBAikFo1A/ixLKkogyxIL6YRQgTQYBL8WCe5ME0WpBdTCSEM9NcJfjRJSZhBFqWpj1GE&#10;cKC9LPhxSk2YJgvTVJxCgNzrTA97U8ii/PhT10+yCFOyME3FKQRAd0XEcfowxwpUcQpxBM0VE+Jk&#10;UQZZhCkVpxAE9FaFxdkVpskiTMnixOEJcTFBa9VYnCzIWBZiSsUpBEBnvVCcQkwEGutNaZwmCzGl&#10;4hQXGvQ1iDHi9CHG6s0gceFAW4MZGudHn3iUqjjFhQRdjUJNnGaI0sI7h/jLz5/1gZqnOK9duxGH&#10;LsQ+QU+j0ifOEJ6PMjb8zCnMoBB7BC1NAoswZS5K7ynOu+66rVec99zzwcOaxGHNxld/d/1QK4Zu&#10;Gnbt1yQO8wwamgwWITNE98AvuD7M4CnOPoGyC7M2caiTwOLLiaGbgV3TtYtDP/Hu4V0kNB0sxFgL&#10;jQX5kZ9/ofWYj/PKlSuXGnGWBsouzJrFYY8Giy8nhq4adu22JE7jFGb8NQUsRm8I00LsMg7U3gy6&#10;/fbb72wFWgK7MFsQhz8YFl9ODF0l7Fpt0XfeedvlyL/GhAUZtMh8gA/+7D39Y14f6IWMM4jT6A2L&#10;LyeGrg52fbaqxen1UbKvobAoTQssRBeijPVhBkOct1y9+iGLs1eg7MJsTZxKL1h8OTF0VbDrsmXj&#10;OL0+SvbVBxZmWDFZkEwW6IWP08TpVMPiy4mhq4Fdj63Looz1Qaa+SmFhWnAP/DRtHKcZB2px+kAv&#10;ZJwmTqkKFl9ODF0F7DrswbfefosGmdIHmfrqIhXm/T9pGgdqJgP97udacTZWzxzswmxZnFYxLL6c&#10;GLoK2DXYgxZnkMXYpQ8y9RUTwrRfGjiH9+Pj68bIVKSKs1CcWhEsvpwYujjs3Peij9PLYuzSB5n6&#10;CnFamBbXKb4Q5A+bcQbjSH2cIdAb3/++B2/6wKX7FGckTi8Liy8nhi4OO++9yMKMZTF26YOMv85b&#10;WYvPgkxZGGgcZwhUcR7F6WVh8eXE0MVh570XWYxdshi79GHa1ynMY3wP/eBRaipSH6cPVHFmxCl2&#10;wuLLiaGLws53T7751ps0whJZjF1anF1henOBnuP8zmeXjRNTjAZ7jiFi2k5YfDkxdFHY+Q4R007C&#10;n/7y58Mb/3ujU4uxSxZhiSxG5im+713npgK9SHEG2HP1FVMmYfHlxNBFYefaR0w3GSVhxrI4vSzC&#10;ElmUQRplbEGgIc7bLl/+xC7jNNjz9RHTJWHx5cTQRWHnWiOmmRQWHtOC89/jv+uSRZiTxvnYMb7Y&#10;jkBzq+eu4zTYc/YR01FYfDkxdFHYedaIaSYjjqxGi85/94+nZBGWaGHav4Rgn0ma2Ujj1ZPEef+3&#10;PtMdp4W59TgN9ry1YioKiy8nhi4KO89SMcVkvP7GawfThzVEi489lpJF2KWP05sL1K+ePk57vXkh&#10;4jTYc9eIaSgsvpwYuijsPEvFFJPw39ffCzM2jquPFp7/7h9PyWKMPcV5DOosC7QizlvvvPRIHKeF&#10;aRZvaQ1280rFFJPDnrtWTNWCxZcTQxeFnWOpmGJ0LMzYqUI1LT72WEoWptmKszDQBxTne7DnrxHT&#10;tGDx5cTQRWHnWCqmGBUWZuxUoVp4/nv4c5dxnPY60WSB1sRpc6TirHozyGA3r1RMMQvs+WvENC1Y&#10;fDkxdFHYOZaKKUbj1ddePZgsSCaL1AxhDdHCY4916ePsDLQgzmOIj3bGWfp602A3r1RMMQvs+WvE&#10;NC1YfDkxdFHYOdaIaQZjn2OGOL0sSiaL1IwDq9Wi89/947GnOL/5CA90YJwWZivOUtiNKxVTzAJ7&#10;/hoxTQsWX04MXRR2jjVimkGkwvSyIFOySE0fV18tQvZYiPO+b3y6ESiN0wdK4rRxFqZpYcZxVm1p&#10;DXbjSsUUs8Cev0ZM04LFlxNDF4WdY62YqhclYcayIFNOFSmzEWcc6IA4B70ZZLCbViqmmA12DDVi&#10;mgYsvpwYuijs/IaKqbP0CTOWBZly6lDv/dqnTnF2rZ4lcR5DHO/1psFuUqmYYjbYMdSIaRqw+HJi&#10;6KKw8xtLPEWSV1595WDGwbG5UvpxLMiUU4Q6a5w1sAtXKqaYDXYMNWKaBiy+nBi6KOz8xhJPQbFV&#10;M8TprY3Tu3SorTgRaFWcx5+P47QwQ5zVW1qDXaxSMcVssGOoEdM0YPHlxNDFYec4hpi+RSrMIJur&#10;Rh/pnKEOivMYpnnz5ctfSr3e7LWlNdhFKhVTzAY7hhoxTQMWX04MXRx2jmOI6Vv89e9/o1EG2Vx9&#10;jCOtCZVFarIozSf/8JtTnCHQPnHaljbEOdqW1mAXp1RMMRvsGGrENA1YfDkxdBWw8xwqpm5gYb78&#10;n5dplEE2V19ZoEEWJZNFavaO04Xp47QwR9/SGuzClIopZoMdQ42YpgGLLyeGrgJ2nkPF1A0szNil&#10;4gyyIFOmIh07TgszxDlo1TTYhSkVU8wGO4YaMU0DFl9ODF0N7FyHiGnPhFWzy7HjNFmQKVmQKX2g&#10;IcziOH2YR+3nul5v9l41DXZRSsUUs8GOoUZM04DFlxNDVwU7375iyjMvvfLSIcjCDLK5hspCzMmC&#10;TJmN8xhmMk6smvHrzVG2tAa7IKViitlgx1AjpmnA4suJoauDnXMfMd0JWzV9nN61xullQXrHiDNs&#10;aX2cg7e0BrsgpWKK2WDHUCOmacDiy4mhq4Wde42Y5kRXnN6p4rTtMouuj3GY/vVmV5ynMEmcYUsb&#10;4hx1S7s12M2rEdM0YPHlxNDVw65BiRh+CvPfL79IY2SyucbQv+nEoutjHKeFeY4zhBm/3kScYdW8&#10;6eodX2Fb2lFWza3BblyNmKYBiy8nhm4Kdj1SYsg5Ti+LMsjmGsMQ5diRlsRZs2pe2DjZTasVUzVg&#10;8eXE0N3D4vSyQE127Yfoowxhxv/dx3u//HA7zmN05zg7trRh1dSW9gi7abViqgYsvpwYumsszBde&#10;euEkCzOWRWqy+1CrD9FrgbHHSo3jTG5pXZza0hLYTasR07Rg8eXE0F3j4/SyMGPHDjQOkGmxscdS&#10;/vqPv+2O8xhm4/WmVs007KbViGlasPhKxPDdkorTy8KMHSNO/3FNHCDT4mOP1caZ29Jq1QTsptWI&#10;aVqw8ErE8N3CYuyShell96RUH6c3DpCZCvUUZmWcWjUJ7IbViqlasPBKxPDdwgIsda44vXGAOeMw&#10;T3Gy15sFW1qtmgPFVBQWX4kYvjtsS/v8i8+fZQGWOkac/vUrCzOWxejtu6W99c7LX+/a0mrV7CGm&#10;SsLCKxVT7IoQp8XlIx0SKrsvpfo4vSxMLwvTHHtLq1VzgJgqCYuuRkyzG+KVk8kC7JLdl1JZmLEs&#10;Tm82zmOYrTi1aqZhN6qPmK4TFl2NmGYXlMTpZTF62T2pkcXYJYvT6+Nsvd4kq6b9vV5rAnaD+oop&#10;s7Dg+ojpNk1tnN6xwzT9G0ssxpS5MEu3tGzVbL1Du3fYjRkqpi6CxdZXTLlJhsQZZPeirz5OLwsy&#10;ZXWcCPPmK3d8e7FVk12MvYhTLIZFthZxiC3Yee9NFqaXxZiSxtlz1Zx8O8suxl7EKVbBwliDOLwW&#10;7Lz3ZLxNZnF6WZDBc5iIs3bVnP1NIHZB9iBOrxoWxhrE4bVg574n4zi9LE5vMk6ESVdNC/Oo/V28&#10;as7+0Qm7IFsXp9YbFsfS4tBasPPfkyzKWBZm7Ie/+LGqVTP70ckc786yC7J1cWqDYIEsKQ6rBTv/&#10;vchCzMnCNDvjjFZN286GOG07G78JNNtnmuyibFmc1iiwSJYSh9SCXYO9aO/6sgBL9XGWrpo+zMW2&#10;swF2UbYqTmlUWChLiMNpwa7DHow/mhkSavGqiTeBLM7km0BzhWmwC7M1cSqTwWKZWxxKC3Y9ti4L&#10;M5ZFmHLoqtnYzs4JuzhbEqcxCyyaucQhtGDXZMuyEL0WG3ssZWrVrN3OLvK7s+wCbUWcwqywcOYQ&#10;T9+CXZetGkeX0+Jjj9E4U6vmMcybrl56jG1nZ/tlgxTsIq1dHPqisICmFE/bgl2frRkHNpZ01Yy2&#10;sz7M5LuzS4RpsIu1RnG4q4OFNIV4uhbsWm3F5/71XEsWWV+Tq2bN68ylwjTYRVuDOLzNwcIaQ0zf&#10;gl27tcpiNC0k/90/3lcfppkK01xlmEKkePb5fxxq9FEN0cLy3/3jpXa9CXQKM9rOruKdWSFKYQGW&#10;6qMaqsXGHusyt51VmGLTPPPPZw4mi6/GOKy+WnT+e/hzLNvOpt4A0lZWbBL7H65DoGsLldkIE3FW&#10;r5gKU2wBFqeXxVcjC6xGi9F/N1vbWYUp9ojF+fSzT9MwvSy8WkNcQ0yFecvVSz/qCnOxXzAQYggW&#10;p5fF6WXh1ciiK7EkTPZxicIUmyWO08vi9LL4amQRMuMww5s/LMzwK3l6R1ZsnrC1jaOM/zsni69G&#10;FqXpw/TvyvptbPiVPL2+FLuCxdklCzOWxVdjI0y/jT2GWfT6Uoi9wCKMtejYYzlZfCWWvL601bKx&#10;jdVqKfZGHF0fWZixLEKmhanVUogjLLZSLTr2WM5UlP61pUWp1VJceOLA+mjRsce6PIfptrBxlPrs&#10;Ulxo4qj6asH57/HfxbIo49UyhKmPSMSFJA5pai3M8HuxLEq2WmobKy4k4SMV/9FK7ccsJdq7rvZ7&#10;sD7GEKSPsvXacol/fEuItcBiMseI1P69WB9hCNG2rWHrakGGlTJEqdeWQhzxMXUFWRqrxRcCtPh8&#10;gKatjCFE27aGrauCFILAIis1BOgjDAGG142NAMNWVSEKUcExGIvIYrKVLQRmsTHD35thJbTxjZVQ&#10;EQoxIsegLK4QWkr7Ga2GQgghhBBCCCGEEEKcuOGG/wNHT9LJxFfhAwAAAABJRU5ErkJgglBLAwQU&#10;AAYACAAAACEAYlsqPN4AAAAJAQAADwAAAGRycy9kb3ducmV2LnhtbEyPwU7DMBBE70j8g7VI3Kgd&#10;GioIcaqqAk4VEi0S4raNt0nU2I5iN0n/nu2JHmdmNfsmX062FQP1ofFOQzJTIMiV3jSu0vC9e394&#10;BhEiOoOtd6ThTAGWxe1Njpnxo/uiYRsrwSUuZKihjrHLpAxlTRbDzHfkODv43mJk2VfS9DhyuW3l&#10;o1ILabFx/KHGjtY1lcftyWr4GHFczZO3YXM8rM+/u6fPn01CWt/fTatXEJGm+H8MF3xGh4KZ9v7k&#10;TBAt6zTlLVHDSwLikqt0wcaejbkCWeTyekHx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BMSROwwBAAAagwAAA4AAAAAAAAAAAAAAAAAOgIAAGRycy9lMm9Eb2Mu&#10;eG1sUEsBAi0ACgAAAAAAAAAhAOH3PgGwDwAAsA8AABQAAAAAAAAAAAAAAAAAlgYAAGRycy9tZWRp&#10;YS9pbWFnZTEucG5nUEsBAi0AFAAGAAgAAAAhAGJbKjzeAAAACQEAAA8AAAAAAAAAAAAAAAAAeBYA&#10;AGRycy9kb3ducmV2LnhtbFBLAQItABQABgAIAAAAIQCqJg6+vAAAACEBAAAZAAAAAAAAAAAAAAAA&#10;AIMXAABkcnMvX3JlbHMvZTJvRG9jLnhtbC5yZWxzUEsFBgAAAAAGAAYAfAEAAHYYAAAAAA==&#10;">
              <v:shapetype id="_x0000_t202" coordsize="21600,21600" o:spt="202" path="m,l,21600r21600,l21600,xe">
                <v:stroke joinstyle="miter"/>
                <v:path gradientshapeok="t" o:connecttype="rect"/>
              </v:shapetype>
              <v:shape id="Tekstni okvir 2" o:spid="_x0000_s1142" type="#_x0000_t202" style="position:absolute;left:6511;top:2753;width:50760;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6E3D76AA" w14:textId="77777777" w:rsidR="00F4176E" w:rsidRPr="001F1D2A" w:rsidRDefault="00F4176E">
                      <w:pPr>
                        <w:rPr>
                          <w:color w:val="7F7F7F" w:themeColor="text1" w:themeTint="80"/>
                          <w:sz w:val="14"/>
                          <w:szCs w:val="16"/>
                        </w:rPr>
                      </w:pPr>
                      <w:r w:rsidRPr="001F1D2A">
                        <w:rPr>
                          <w:color w:val="7F7F7F" w:themeColor="text1" w:themeTint="80"/>
                          <w:sz w:val="14"/>
                          <w:szCs w:val="16"/>
                        </w:rPr>
                        <w:t xml:space="preserve">d.o.o. </w:t>
                      </w:r>
                      <w:r w:rsidRPr="001F1D2A">
                        <w:rPr>
                          <w:color w:val="7F7F7F" w:themeColor="text1" w:themeTint="80"/>
                          <w:sz w:val="14"/>
                          <w:szCs w:val="16"/>
                        </w:rPr>
                        <w:t xml:space="preserve">HR-51000 Rijeka, Spinčićeva 2, Tel: +385 51 633 400, Fax: +385 51 633 013 Email: </w:t>
                      </w:r>
                      <w:hyperlink r:id="rId4" w:history="1">
                        <w:r w:rsidRPr="001F1D2A">
                          <w:rPr>
                            <w:rStyle w:val="Hyperlink"/>
                            <w:color w:val="7F7F7F" w:themeColor="text1" w:themeTint="80"/>
                            <w:sz w:val="14"/>
                            <w:szCs w:val="16"/>
                            <w:u w:val="none"/>
                          </w:rPr>
                          <w:t>info@dls.hr</w:t>
                        </w:r>
                      </w:hyperlink>
                      <w:r w:rsidRPr="001F1D2A">
                        <w:rPr>
                          <w:color w:val="7F7F7F" w:themeColor="text1" w:themeTint="80"/>
                          <w:sz w:val="14"/>
                          <w:szCs w:val="16"/>
                        </w:rPr>
                        <w:t xml:space="preserve">, </w:t>
                      </w:r>
                      <w:hyperlink r:id="rId5" w:history="1">
                        <w:r w:rsidRPr="001F1D2A">
                          <w:rPr>
                            <w:rStyle w:val="Hyperlink"/>
                            <w:color w:val="7F7F7F" w:themeColor="text1" w:themeTint="80"/>
                            <w:sz w:val="14"/>
                            <w:szCs w:val="16"/>
                            <w:u w:val="none"/>
                          </w:rPr>
                          <w:t>info.ozo@dls.hr</w:t>
                        </w:r>
                      </w:hyperlink>
                      <w:r w:rsidRPr="001F1D2A">
                        <w:rPr>
                          <w:color w:val="7F7F7F" w:themeColor="text1" w:themeTint="80"/>
                          <w:sz w:val="14"/>
                          <w:szCs w:val="16"/>
                        </w:rPr>
                        <w:t xml:space="preserve"> </w:t>
                      </w:r>
                    </w:p>
                  </w:txbxContent>
                </v:textbox>
              </v:shape>
              <v:shape id="_x0000_s1143" type="#_x0000_t202" style="position:absolute;left:47244;width:10020;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sdt>
                      <w:sdtPr>
                        <w:id w:val="1568763555"/>
                        <w:docPartObj>
                          <w:docPartGallery w:val="Page Numbers (Bottom of Page)"/>
                          <w:docPartUnique/>
                        </w:docPartObj>
                      </w:sdtPr>
                      <w:sdtContent>
                        <w:sdt>
                          <w:sdtPr>
                            <w:id w:val="-918014946"/>
                            <w:docPartObj>
                              <w:docPartGallery w:val="Page Numbers (Top of Page)"/>
                              <w:docPartUnique/>
                            </w:docPartObj>
                          </w:sdtPr>
                          <w:sdtContent>
                            <w:p w14:paraId="2281F828" w14:textId="6EDC2E73" w:rsidR="00F4176E" w:rsidRPr="00E03BF5" w:rsidRDefault="00F4176E" w:rsidP="0091354E">
                              <w:pPr>
                                <w:pStyle w:val="Footer"/>
                              </w:pPr>
                              <w:r w:rsidRPr="00E03BF5">
                                <w:t xml:space="preserve"> </w:t>
                              </w:r>
                              <w:sdt>
                                <w:sdtPr>
                                  <w:id w:val="-1006671321"/>
                                </w:sdtPr>
                                <w:sdtContent>
                                  <w:r w:rsidRPr="00E03BF5">
                                    <w:fldChar w:fldCharType="begin"/>
                                  </w:r>
                                  <w:r w:rsidRPr="00E03BF5">
                                    <w:instrText xml:space="preserve"> PAGE </w:instrText>
                                  </w:r>
                                  <w:r w:rsidRPr="00E03BF5">
                                    <w:fldChar w:fldCharType="separate"/>
                                  </w:r>
                                  <w:r>
                                    <w:rPr>
                                      <w:noProof/>
                                    </w:rPr>
                                    <w:t>38</w:t>
                                  </w:r>
                                  <w:r w:rsidRPr="00E03BF5">
                                    <w:fldChar w:fldCharType="end"/>
                                  </w:r>
                                  <w:r w:rsidRPr="00E03BF5">
                                    <w:t xml:space="preserve"> </w:t>
                                  </w:r>
                                  <w:r>
                                    <w:t>od</w:t>
                                  </w:r>
                                  <w:r w:rsidRPr="00E03BF5">
                                    <w:t xml:space="preserve"> </w:t>
                                  </w:r>
                                  <w:r>
                                    <w:rPr>
                                      <w:noProof/>
                                    </w:rPr>
                                    <w:fldChar w:fldCharType="begin"/>
                                  </w:r>
                                  <w:r>
                                    <w:rPr>
                                      <w:noProof/>
                                    </w:rPr>
                                    <w:instrText xml:space="preserve"> NUMPAGES  </w:instrText>
                                  </w:r>
                                  <w:r>
                                    <w:rPr>
                                      <w:noProof/>
                                    </w:rPr>
                                    <w:fldChar w:fldCharType="separate"/>
                                  </w:r>
                                  <w:r w:rsidR="00F66599">
                                    <w:rPr>
                                      <w:noProof/>
                                    </w:rPr>
                                    <w:t>72</w:t>
                                  </w:r>
                                  <w:r>
                                    <w:rPr>
                                      <w:noProof/>
                                    </w:rPr>
                                    <w:fldChar w:fldCharType="end"/>
                                  </w:r>
                                </w:sdtContent>
                              </w:sdt>
                            </w:p>
                          </w:sdtContent>
                        </w:sdt>
                      </w:sdtContent>
                    </w:sdt>
                    <w:p w14:paraId="6F19D9D0" w14:textId="77777777" w:rsidR="00F4176E" w:rsidRDefault="00F4176E"/>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3" o:spid="_x0000_s1144" type="#_x0000_t75" style="position:absolute;top:1714;width:6477;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MqvgAAANsAAAAPAAAAZHJzL2Rvd25yZXYueG1sRE/LqsIw&#10;EN0L/kMY4e40VVGkGkUEQbxF8bUfmrEtNpPSxNr79zeC4G4O5zmLVWtK0VDtCssKhoMIBHFqdcGZ&#10;gutl25+BcB5ZY2mZFPyRg9Wy21lgrO2LT9ScfSZCCLsYFeTeV7GULs3JoBvYijhwd1sb9AHWmdQ1&#10;vkK4KeUoiqbSYMGhIceKNjmlj/PTKLhV6SzZTy4bTH6Tho/3wz6ig1I/vXY9B+Gp9V/xx73TYf4Y&#10;3r+EA+TyHwAA//8DAFBLAQItABQABgAIAAAAIQDb4fbL7gAAAIUBAAATAAAAAAAAAAAAAAAAAAAA&#10;AABbQ29udGVudF9UeXBlc10ueG1sUEsBAi0AFAAGAAgAAAAhAFr0LFu/AAAAFQEAAAsAAAAAAAAA&#10;AAAAAAAAHwEAAF9yZWxzLy5yZWxzUEsBAi0AFAAGAAgAAAAhAOE8Myq+AAAA2wAAAA8AAAAAAAAA&#10;AAAAAAAABwIAAGRycy9kb3ducmV2LnhtbFBLBQYAAAAAAwADALcAAADyAgAAAAA=&#10;">
                <v:imagedata r:id="rId6" o:title=""/>
              </v:shape>
              <v:line id="Ravni poveznik 14" o:spid="_x0000_s1145" style="position:absolute;visibility:visible;mso-wrap-style:square" from="7239,3238" to="56578,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4QrwgAAANsAAAAPAAAAZHJzL2Rvd25yZXYueG1sRE9La8JA&#10;EL4L/Q/LFLzppmKLRFfxCRZsxcfB45gdk9TsbMiuGv+9KxS8zcf3nMGoNoW4UuVyywo+2hEI4sTq&#10;nFMF+92i1QPhPLLGwjIpuJOD0fCtMcBY2xtv6Lr1qQgh7GJUkHlfxlK6JCODrm1L4sCdbGXQB1il&#10;Uld4C+GmkJ0o+pIGcw4NGZY0zSg5by9Gwe+k2Mxnx7/8sL7j7Hs1sZ8/i65Szfd63AfhqfYv8b97&#10;qcP8Ljx/CQfI4QMAAP//AwBQSwECLQAUAAYACAAAACEA2+H2y+4AAACFAQAAEwAAAAAAAAAAAAAA&#10;AAAAAAAAW0NvbnRlbnRfVHlwZXNdLnhtbFBLAQItABQABgAIAAAAIQBa9CxbvwAAABUBAAALAAAA&#10;AAAAAAAAAAAAAB8BAABfcmVscy8ucmVsc1BLAQItABQABgAIAAAAIQCLf4QrwgAAANsAAAAPAAAA&#10;AAAAAAAAAAAAAAcCAABkcnMvZG93bnJldi54bWxQSwUGAAAAAAMAAwC3AAAA9gIAAAAA&#10;" strokecolor="#00b050" strokeweight="1.5pt"/>
              <w10:wrap type="topAndBottom" anchorx="page" anchory="margin"/>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187F9" w14:textId="0C439C8B" w:rsidR="00F4176E" w:rsidRDefault="00F4176E" w:rsidP="0091354E">
    <w:pPr>
      <w:pStyle w:val="Footer"/>
    </w:pPr>
    <w:r w:rsidRPr="00BE5F93">
      <w:rPr>
        <w:noProof/>
        <w:lang w:eastAsia="hr-HR"/>
      </w:rPr>
      <mc:AlternateContent>
        <mc:Choice Requires="wpg">
          <w:drawing>
            <wp:anchor distT="0" distB="0" distL="114300" distR="114300" simplePos="0" relativeHeight="251691008" behindDoc="0" locked="0" layoutInCell="1" allowOverlap="1" wp14:anchorId="0FFF5801" wp14:editId="5BED5609">
              <wp:simplePos x="0" y="0"/>
              <wp:positionH relativeFrom="margin">
                <wp:align>right</wp:align>
              </wp:positionH>
              <wp:positionV relativeFrom="bottomMargin">
                <wp:posOffset>194154</wp:posOffset>
              </wp:positionV>
              <wp:extent cx="5564038" cy="1253239"/>
              <wp:effectExtent l="0" t="0" r="0" b="4445"/>
              <wp:wrapNone/>
              <wp:docPr id="260" name="Grupa 15"/>
              <wp:cNvGraphicFramePr/>
              <a:graphic xmlns:a="http://schemas.openxmlformats.org/drawingml/2006/main">
                <a:graphicData uri="http://schemas.microsoft.com/office/word/2010/wordprocessingGroup">
                  <wpg:wgp>
                    <wpg:cNvGrpSpPr/>
                    <wpg:grpSpPr>
                      <a:xfrm>
                        <a:off x="0" y="0"/>
                        <a:ext cx="5564038" cy="1253239"/>
                        <a:chOff x="0" y="0"/>
                        <a:chExt cx="5726430" cy="1598930"/>
                      </a:xfrm>
                    </wpg:grpSpPr>
                    <wps:wsp>
                      <wps:cNvPr id="261" name="Tekstni okvir 2"/>
                      <wps:cNvSpPr txBox="1">
                        <a:spLocks noChangeArrowheads="1"/>
                      </wps:cNvSpPr>
                      <wps:spPr bwMode="auto">
                        <a:xfrm>
                          <a:off x="609600" y="247650"/>
                          <a:ext cx="5076000" cy="1351280"/>
                        </a:xfrm>
                        <a:prstGeom prst="rect">
                          <a:avLst/>
                        </a:prstGeom>
                        <a:noFill/>
                        <a:ln w="9525">
                          <a:noFill/>
                          <a:miter lim="800000"/>
                          <a:headEnd/>
                          <a:tailEnd/>
                        </a:ln>
                      </wps:spPr>
                      <wps:txbx>
                        <w:txbxContent>
                          <w:p w14:paraId="7CEF1E7C" w14:textId="77777777" w:rsidR="00F4176E" w:rsidRPr="000B09C8" w:rsidRDefault="00F4176E" w:rsidP="00BE5F93">
                            <w:pPr>
                              <w:rPr>
                                <w:color w:val="7F7F7F" w:themeColor="text1" w:themeTint="80"/>
                                <w:sz w:val="14"/>
                                <w:szCs w:val="16"/>
                              </w:rPr>
                            </w:pPr>
                            <w:r w:rsidRPr="000B09C8">
                              <w:rPr>
                                <w:color w:val="7F7F7F" w:themeColor="text1" w:themeTint="80"/>
                                <w:sz w:val="14"/>
                                <w:szCs w:val="16"/>
                              </w:rPr>
                              <w:t xml:space="preserve">d.o.o. HR-51000 Rijeka, Spinčićeva 2. Tel: +385 51 633 400, Fax: +385 51 633 013 Email: </w:t>
                            </w:r>
                            <w:hyperlink r:id="rId1" w:history="1">
                              <w:r w:rsidRPr="000B09C8">
                                <w:rPr>
                                  <w:rStyle w:val="Hyperlink"/>
                                  <w:color w:val="7F7F7F" w:themeColor="text1" w:themeTint="80"/>
                                  <w:sz w:val="14"/>
                                  <w:szCs w:val="16"/>
                                  <w:u w:val="none"/>
                                </w:rPr>
                                <w:t>info@dls.hr</w:t>
                              </w:r>
                            </w:hyperlink>
                            <w:r w:rsidRPr="000B09C8">
                              <w:rPr>
                                <w:color w:val="7F7F7F" w:themeColor="text1" w:themeTint="80"/>
                                <w:sz w:val="14"/>
                                <w:szCs w:val="16"/>
                              </w:rPr>
                              <w:t xml:space="preserve">, </w:t>
                            </w:r>
                            <w:hyperlink r:id="rId2" w:history="1">
                              <w:r w:rsidRPr="000B09C8">
                                <w:rPr>
                                  <w:rStyle w:val="Hyperlink"/>
                                  <w:color w:val="7F7F7F" w:themeColor="text1" w:themeTint="80"/>
                                  <w:sz w:val="14"/>
                                  <w:szCs w:val="16"/>
                                  <w:u w:val="none"/>
                                </w:rPr>
                                <w:t>info.ozo@dls.hr</w:t>
                              </w:r>
                            </w:hyperlink>
                            <w:r w:rsidRPr="000B09C8">
                              <w:rPr>
                                <w:color w:val="7F7F7F" w:themeColor="text1" w:themeTint="80"/>
                                <w:sz w:val="14"/>
                                <w:szCs w:val="16"/>
                              </w:rPr>
                              <w:t xml:space="preserve"> </w:t>
                            </w:r>
                          </w:p>
                        </w:txbxContent>
                      </wps:txbx>
                      <wps:bodyPr rot="0" vert="horz" wrap="square" lIns="91440" tIns="45720" rIns="91440" bIns="45720" anchor="t" anchorCtr="0">
                        <a:noAutofit/>
                      </wps:bodyPr>
                    </wps:wsp>
                    <wps:wsp>
                      <wps:cNvPr id="262" name="Text Box 2"/>
                      <wps:cNvSpPr txBox="1">
                        <a:spLocks noChangeArrowheads="1"/>
                      </wps:cNvSpPr>
                      <wps:spPr bwMode="auto">
                        <a:xfrm>
                          <a:off x="4724400" y="0"/>
                          <a:ext cx="1002030" cy="409575"/>
                        </a:xfrm>
                        <a:prstGeom prst="rect">
                          <a:avLst/>
                        </a:prstGeom>
                        <a:noFill/>
                        <a:ln w="9525">
                          <a:noFill/>
                          <a:miter lim="800000"/>
                          <a:headEnd/>
                          <a:tailEnd/>
                        </a:ln>
                      </wps:spPr>
                      <wps:txbx>
                        <w:txbxContent>
                          <w:sdt>
                            <w:sdtPr>
                              <w:id w:val="1874112004"/>
                              <w:docPartObj>
                                <w:docPartGallery w:val="Page Numbers (Bottom of Page)"/>
                                <w:docPartUnique/>
                              </w:docPartObj>
                            </w:sdtPr>
                            <w:sdtContent>
                              <w:p w14:paraId="13D8234B" w14:textId="77777777" w:rsidR="00F4176E" w:rsidRPr="00E03BF5" w:rsidRDefault="00000000" w:rsidP="0091354E">
                                <w:pPr>
                                  <w:pStyle w:val="Footer"/>
                                </w:pPr>
                                <w:sdt>
                                  <w:sdtPr>
                                    <w:id w:val="878817271"/>
                                  </w:sdtPr>
                                  <w:sdtContent>
                                    <w:r w:rsidR="00F4176E" w:rsidRPr="00E03BF5">
                                      <w:fldChar w:fldCharType="begin"/>
                                    </w:r>
                                    <w:r w:rsidR="00F4176E" w:rsidRPr="00E03BF5">
                                      <w:instrText xml:space="preserve"> PAGE </w:instrText>
                                    </w:r>
                                    <w:r w:rsidR="00F4176E" w:rsidRPr="00E03BF5">
                                      <w:fldChar w:fldCharType="separate"/>
                                    </w:r>
                                    <w:r w:rsidR="00F66599">
                                      <w:rPr>
                                        <w:noProof/>
                                      </w:rPr>
                                      <w:t>8</w:t>
                                    </w:r>
                                    <w:r w:rsidR="00F4176E" w:rsidRPr="00E03BF5">
                                      <w:fldChar w:fldCharType="end"/>
                                    </w:r>
                                    <w:r w:rsidR="00F4176E" w:rsidRPr="00E03BF5">
                                      <w:t xml:space="preserve"> </w:t>
                                    </w:r>
                                    <w:r w:rsidR="00F4176E">
                                      <w:t>od</w:t>
                                    </w:r>
                                    <w:r w:rsidR="00F4176E" w:rsidRPr="00E03BF5">
                                      <w:t xml:space="preserve"> </w:t>
                                    </w:r>
                                    <w:r w:rsidR="00F4176E">
                                      <w:rPr>
                                        <w:noProof/>
                                      </w:rPr>
                                      <w:fldChar w:fldCharType="begin"/>
                                    </w:r>
                                    <w:r w:rsidR="00F4176E">
                                      <w:rPr>
                                        <w:noProof/>
                                      </w:rPr>
                                      <w:instrText xml:space="preserve"> NUMPAGES  </w:instrText>
                                    </w:r>
                                    <w:r w:rsidR="00F4176E">
                                      <w:rPr>
                                        <w:noProof/>
                                      </w:rPr>
                                      <w:fldChar w:fldCharType="separate"/>
                                    </w:r>
                                    <w:r w:rsidR="00F66599">
                                      <w:rPr>
                                        <w:noProof/>
                                      </w:rPr>
                                      <w:t>72</w:t>
                                    </w:r>
                                    <w:r w:rsidR="00F4176E">
                                      <w:rPr>
                                        <w:noProof/>
                                      </w:rPr>
                                      <w:fldChar w:fldCharType="end"/>
                                    </w:r>
                                  </w:sdtContent>
                                </w:sdt>
                                <w:sdt>
                                  <w:sdtPr>
                                    <w:id w:val="204539154"/>
                                    <w:docPartObj>
                                      <w:docPartGallery w:val="Page Numbers (Top of Page)"/>
                                      <w:docPartUnique/>
                                    </w:docPartObj>
                                  </w:sdtPr>
                                  <w:sdtContent>
                                    <w:sdt>
                                      <w:sdtPr>
                                        <w:id w:val="-949162982"/>
                                      </w:sdtPr>
                                      <w:sdtContent/>
                                    </w:sdt>
                                  </w:sdtContent>
                                </w:sdt>
                              </w:p>
                            </w:sdtContent>
                          </w:sdt>
                          <w:p w14:paraId="65CEACD1" w14:textId="77777777" w:rsidR="00F4176E" w:rsidRDefault="00F4176E" w:rsidP="00BE5F93"/>
                        </w:txbxContent>
                      </wps:txbx>
                      <wps:bodyPr rot="0" vert="horz" wrap="square" lIns="91440" tIns="45720" rIns="91440" bIns="45720" anchor="t" anchorCtr="0">
                        <a:noAutofit/>
                      </wps:bodyPr>
                    </wps:wsp>
                    <pic:pic xmlns:pic="http://schemas.openxmlformats.org/drawingml/2006/picture">
                      <pic:nvPicPr>
                        <pic:cNvPr id="263" name="Slika 13"/>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171450"/>
                          <a:ext cx="647700" cy="361950"/>
                        </a:xfrm>
                        <a:prstGeom prst="rect">
                          <a:avLst/>
                        </a:prstGeom>
                      </pic:spPr>
                    </pic:pic>
                    <wps:wsp>
                      <wps:cNvPr id="264" name="Ravni poveznik 14"/>
                      <wps:cNvCnPr/>
                      <wps:spPr>
                        <a:xfrm>
                          <a:off x="723900" y="323850"/>
                          <a:ext cx="4933950" cy="0"/>
                        </a:xfrm>
                        <a:prstGeom prst="line">
                          <a:avLst/>
                        </a:prstGeom>
                        <a:noFill/>
                        <a:ln w="19050" cap="flat" cmpd="sng" algn="ctr">
                          <a:solidFill>
                            <a:srgbClr val="00B05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0FFF5801" id="_x0000_s1146" style="position:absolute;left:0;text-align:left;margin-left:386.9pt;margin-top:15.3pt;width:438.1pt;height:98.7pt;z-index:251691008;mso-position-horizontal:right;mso-position-horizontal-relative:margin;mso-position-vertical-relative:bottom-margin-area;mso-width-relative:margin;mso-height-relative:margin" coordsize="57264,15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KiEVEwQAAMELAAAOAAAAZHJzL2Uyb0RvYy54bWzMVttu3DYQfS/QfyD0&#10;Huu+sgTLQWInRoC0NeL0A7gUJRErkSzJXa3z9R2S0t5cIGkKpHnwmhTJ4ZnDM5eb1/txQDuqNBO8&#10;DuKrKECUE9Ew3tXBn5/fv7oOkDaYN3gQnNbBM9XB69tff7mZZEUT0YuhoQqBEa6rSdZBb4yswlCT&#10;no5YXwlJOSy2Qo3YwFR1YaPwBNbHIUyiaBVOQjVSCUK1hq/3fjG4dfbblhLzR9tqatBQB4DNuF/l&#10;ftf2N7y9wVWnsOwZmWHg70AxYsbh0oOpe2ww2ir2wtTIiBJatOaKiDEUbcsIdT6AN3F04c2DElvp&#10;fOmqqZMHmoDaC56+2yz5ffeg5JN8VMDEJDvgws2sL/tWjfY/oER7R9nzgTK6N4jAxzxfZVEKj0xg&#10;LU7yNElLTyrpgfkX50j/bjlZJKsshTdxJ/PyuoQJgAiXi8MzOJMEgegjB/q/cfDUY0kdtboCDh4V&#10;Yk0dJKs4QByPINTPdKMNZ0hsdkyhxCKzEGCvJQuZ/VsB7sfu0bX8KMhGIy7uesw7+kYpMfUUNwAy&#10;dj6dHPV2tDWynn4TDdyFt0Y4QxeMr6JyFQFDQG2SFat8luuB+6iA5YXBNI+T63MGcSWVNg9UjMgO&#10;6kBBPLiL8O6jNp7sZYt9aS7es2GA77gaOJrqoMyT3B04WRmZgZAd2FgH13A9AHAHrL/veOPGBrPB&#10;j+E1Bw6PagmwPnvvzX69d4RnC69r0TwDI0r4CIWMAoNeqC8BmiA660D/tcWKBmj4wIHVMs4yG85u&#10;kuVFAhN1urI+XcGcgKk6MAHywzvjUoB3+Q2w3zLHhkXpkcyQQXEe8Q+QXnKUHoQIyOt/Ul1WJECu&#10;l92F4uIoSqIlZrOozIvcyXsJ2Z9fcA7v8Zl/TsFJRir4m/M9jF7kuq/XRThltjZgfG0dv8nGiNVm&#10;K19BaZLYsDUbmHl2ZRZygAXFd4+M2CC2k9O0mS7afRrYBqM4tbJYNvkjoA1GLvKklpCQlhx5vj20&#10;07P71gOTNj3ZqLXj2TOI5Iti+A/k+EJ7L8h2pNz4zkHRAZwUXPdMakgfFR3XtIEk+aGBKkCgazGQ&#10;m6Vi3PgMp42ihvT2/hZwfALs4CVkuMOCA33EaV3wSe8YIGfFNC7i7DKrr7KiWJJ6uopLv36oiv8y&#10;xBwij8ENAdIPS2jZIopPeAeVVIod/cLZBsWHrA8SuuNz67HUhxdUFdBSzOkIuovrS76yMk0tSa6P&#10;+Er9Gxi3RR9X31r/4jJypm0FakEucMsoQSOad1BLhg56XmKUM6nFwJpFn1p167tBoR22fWf01lqZ&#10;tXK6zdbee6x7v89ZmLfZookr6jrYuVSfl1BfpqxN+93VKdcwQZ/oNDn3tLYRPZ27/cfO+/ZvAAAA&#10;//8DAFBLAwQKAAAAAAAAACEA4fc+AbAPAACwDwAAFAAAAGRycy9tZWRpYS9pbWFnZTEucG5niVBO&#10;Rw0KGgoAAAANSUhEUgAAAOcAAACBCAYAAAA7Wa1nAAAABGdBTUEAALGPC/xhBQAAAAlwSFlzAAAO&#10;wwAADsMBx2+oZAAAD1JJREFUeF7tnL2vbUUdhqn4lvshkQTFBAKCV0Uj6kUTbYyJJsbEQhMLCxpN&#10;sNDExMTGxsbGhsKQ0GhlY2dh4V9gbG20sSAIBkFABORru3+bd3Z+a9Y7a2bW91rnfU6enMu+Z2av&#10;jzyZ2Xsf7g1CCCGEEEIIIYQQQgghhBDi7u8/fMAfhRBr4aFfXT8oTiFWhkWpOIVYIRam4hRiZYQw&#10;FacQFTzx+6cmjSVsZxWnEBVYmFPGGYepOIUoZMo4WZiKU4hCDgD/OSosTFNxCpHBVswAHhqN1Kpp&#10;Kk4hMvg4x9zadoVpKk4hOvBhGmPFmQvTVJxCdDBFnCVhmopTiA7Q5Jmhcd79+CcP157kMcZiiBAi&#10;Bj02GBJnCFNxCjGAeDsb6BunD1NxCjEAtNiiT5xxmKWBYrgQIpBaNQP4sSypKIMsSC+mEUIE0GAS&#10;/FgnuTBNFqQXUwkhDPTXCX40SUmYQRalqY9RhHCgvSz4cUpNmCYL01ScQoDc60wPe1PIovz4U9dP&#10;sghTsjBNxSkEQHdFxHH6MMcKVHEKcQTNFRPiZFEGWYQpFacQBPRWhcXZFabJIkzJ4sThCXExQWvV&#10;WJwsyFgWYkrFKQRAZ71QnEJMBBrrTWmcJgsxpeIUFxr0NYgx4vQhxurNIHHhQFuDGRrnR594lKo4&#10;xYUEXY1CTZxmiNLCO4f4y8+f9YGapzivXbsRhy7EPkFPo9InzhCejzI2/MwpzKAQewQtTQKLMGUu&#10;Su8pzrvuuq1XnPfc88HDmsRhzcZXf3f9UCuGbhp27dckDvMMGpoMFiEzRPfAL7g+zOApzj6Bsguz&#10;NnGok8Diy4mhm4Fd07WLQz/x7uFdJDQdLMRYC40F+ZGff6H1mI/zypUrlxpxlgbKLsyaxWGPBosv&#10;J4auGnbttiRO4xRm/DUFLEZvCNNC7DIO1N4Muv322+9sBVoCuzBbEIc/GBZfTgxdJexabdF33nnb&#10;5ci/xoQFGbTIfIAP/uw9/WNeH+iFjDOI0+gNiy8nhq4Odn22qsXp9VGyr6GwKE0LLEQXooz1YQZD&#10;nLdcvfohi7NXoOzCbE2cSi9YfDkxdFWw67Jl4zi9Pkr21QcWZlgxWZBMFuiFj9PE6VTD4suJoauB&#10;XY+ty6KM9UGmvkphYVpwD/w0bRynGQdqcfpAL2ScJk6pChZfTgxdBew67MG33n6LBpnSB5n66iIV&#10;5v0/aRoHaiYD/e7nWnE2Vs8c7MJsWZxWMSy+nBi6Ctg12IMWZ5DF2KUPMvUVE8K0Xxo4h/fj4+vG&#10;yFSkirNQnFoRLL6cGLo47Nz3oo/Ty2Ls0geZ+gpxWpgW1ym+EOQPm3EG40h9nCHQG9//vgdv+sCl&#10;+xRnJE4vC4svJ4YuDjvvvcjCjGUxdumDjL/OW1mLz4JMWRhoHGcIVHEexellYfHlxNDFYee9F1mM&#10;XbIYu/Rh2tcpzGN8D/3gUWoqUh+nD1RxZsQpdsLiy4mhi8LOd0+++dabNMISWYxdWpxdYXpzgZ7j&#10;/M5nl40TU4wGe44hYtpOWHw5MXRR2PkOEdNOwp/+8ufDG/97o1OLsUsWYYksRuYpvu9d56YCvUhx&#10;Bthz9RVTJmHx5cTQRWHn2kdMNxklYcayOL0swhJZlEEaZWxBoCHO2y5f/sQu4zTY8/UR0yVh8eXE&#10;0EVh51ojppkUFh7TgvPf47/rkkWYk8b52DG+2I5Ac6vnruM02HP2EdNRWHw5MXRR2HnWiGkmI46s&#10;RovOf/ePp2QRlmhh2r+EYJ9JmtlI49WTxHn/tz7THaeFufU4Dfa8tWIqCosvJ4YuCjvPUjHFZLz+&#10;xmsH04c1RIuPPZaSRdilj9ObC9Svnj5Oe715IeI02HPXiGkoLL6cGLoo7DxLxRST8N/X3wszNo6r&#10;jxae/+4fT8lijD3FeQzqLAu0Is5b77z0SBynhWkWb2kNdvNKxRSTw567VkzVgsWXE0MXhZ1jqZhi&#10;dCzM2KlCNS0+9lhKFqbZirMw0AcU53uw568R07Rg8eXE0EVh51gqphgVFmbsVKFaeP57+HOXcZz2&#10;OtFkgdbEaXOk4qx6M8hgN69UTDEL7PlrxDQtWHw5MXRR2DmWiilG49XXXj2YLEgmi9QMYQ3RwmOP&#10;denj7Ay0IM5jiI92xln6etNgN69UTDEL7PlrxDQtWHw5MXRR2DnWiGkGY59jhji9LEomi9SMA6vV&#10;ovPf/eOxpzi/+QgPdGCcFmYrzlLYjSsVU8wCe/4aMU0LFl9ODF0Udo41YppBpML0siBTskhNH1df&#10;LUL2WIjzvm98uhEojdMHSuK0cRamaWHGcVZtaQ1240rFFLPAnr9GTNOCxZcTQxeFnWOtmKoXJWHG&#10;siBTThUpsxFnHOiAOAe9GWSwm1YqppgNdgw1YpoGLL6cGLoo7PyGiqmz9AkzlgWZcupQ7/3ap05x&#10;dq2eJXEeQxzv9abBblKpmGI22DHUiGkasPhyYuiisPMbSzxFkldefeVgxsGxuVL6cSzIlFOEOmuc&#10;NbALVyqmmA12DDVimgYsvpwYuijs/MYST0GxVTPE6a2N07t0qK04EWhVnMefj+O0MEOc1Vtag12s&#10;UjHFbLBjqBHTNGDx5cTQxWHnOIaYvkUqzCCbq0Yf6ZyhDorzGKZ58+XLX0q93uy1pTXYRSoVU8wG&#10;O4YaMU0DFl9ODF0cdo5jiOlb/PXvf6NRBtlcfYwjrQmVRWqyKM0n//CbU5wh0D5x2pY2xDnaltZg&#10;F6dUTDEb7BhqxDQNWHw5MXQVsPMcKqZuYGG+/J+XaZRBNldfWaBBFiWTRWr2jtOF6eO0MEff0hrs&#10;wpSKKWaDHUONmKYBiy8nhq4Cdp5DxdQNLMzYpeIMsiBTpiIdO04LM8Q5aNU02IUpFVPMBjuGGjFN&#10;AxZfTgxdDexch4hpz4RVs8ux4zRZkClZkCl9oCHM4jh9mEft57peb/ZeNQ12UUrFFLPBjqFGTNOA&#10;xZcTQ1cFO9++YsozL73y0iHIwgyyuYbKQszJgkyZjfMYZjJOrJrx681RtrQGuyClYorZYMdQI6Zp&#10;wOLLiaGrg51zHzHdCVs1fZzetcbpZUF6x4gzbGl9nIO3tAa7IKViitlgx1AjpmnA4suJoauFnXuN&#10;mOZEV5zeqeK07TKLro9xmP71ZlecpzBJnGFLG+IcdUu7NdjNqxHTNGDx5cTQ1cOuQYkYfgrz3y+/&#10;SGNksrnG0L/pxKLrYxynhXmOM4QZv95EnGHVvOnqHV9hW9pRVs2twW5cjZimAYsvJ4ZuCnY9UmLI&#10;OU4vizLI5hrDEOXYkZbEWbNqXtg42U2rFVM1YPHlxNDdw+L0skBNdu2H6KMMYcb/3cd7v/xwO85j&#10;dOc4O7a0YdXUlvYIu2m1YqoGLL6cGLprLMwXXnrhJAszlkVqsvtQqw/Ra4Gxx0qN40xuaV2c2tIS&#10;2E2rEdO0YPHlxNBd4+P0sjBjxw40DpBpsbHHUv76j7/tjvMYZuP1plbNNOym1YhpWrD4SsTw3ZKK&#10;08vCjB0jTv9xTRwg0+Jjj9XGmdvSatUE7KbViGlasPBKxPDdwmLskoXpZfekVB+nNw6QmQr1FGZl&#10;nFo1CeyG1YqpWrDwSsTw3cICLHWuOL1xgDnjME9xstebBVtarZoDxVQUFl+JGL47bEv7/IvPn2UB&#10;ljpGnP71KwszlsXo7bulvfXOy1/v2tJq1ewhpkrCwisVU+yKEKfF5SMdEiq7L6X6OL0sTC8L0xx7&#10;S6tVc4CYKgmLrkZMsxvilZPJAuyS3ZdSWZixLE5vNs5jmK04tWqmYTeqj5iuExZdjZhmF5TE6WUx&#10;etk9qZHF2CWL0+vjbL3eJKum/b1eawJ2g/qKKbOw4PqI6TZNbZzescM0/RtLLMaUuTBLt7Rs1Wy9&#10;Q7t32I0ZKqYugsXWV0y5SYbEGWT3oq8+Ti8LMmV1nAjz5it3fHuxVZNdjL2IUyyGRbYWcYgt2Hnv&#10;TRaml8WYksbZc9WcfDvLLsZexClWwcJYgzi8Fuy892S8TWZxelmQwXOYiLN21Zz9TSB2QfYgTq8a&#10;FsYaxOG1YOe+J+M4vSxObzJOhElXTQvzqP1dvGrO/tEJuyBbF6fWGxbH0uLQWrDz35MsylgWZuyH&#10;v/ixqlUz+9HJHO/OsguydXFqg2CBLCkOqwU7/73IQszJwjQ744xWTdvOhjhtOxu/CTTbZ5rsomxZ&#10;nNYosEiWEofUgl2DvWjv+rIAS/Vxlq6aPszFtrMBdlG2Kk5pVFgoS4jDacGuwx6MP5oZEmrxqok3&#10;gSzO5JtAc4VpsAuzNXEqk8FimVscSgt2PbYuCzOWRZhy6KrZ2M7OCbs4WxKnMQssmrnEIbRg12TL&#10;shC9Fht7LGVq1azdzi7yu7PsAm1FnMKssHDmEE/fgl2XrRpHl9PiY4/ROFOr5jHMm65eeoxtZ2f7&#10;ZYMU7CKtXRz6orCAphRP24Jdn60ZBzaWdNWMtrM+zOS7s0uEabCLtUZxuKuDhTSFeLoW7Fptxef+&#10;9VxLFllfk6tmzevMpcI02EVbgzi8zcHCGkNM34Jdu7XKYjQtJP/dP95XH6aZCtNcZZhCpHj2+X8c&#10;avRRDdHC8t/946V2vQl0CjPazq7inVkhSmEBluqjGqrFxh7rMredVZhi0zzzz2cOJouvxjisvlp0&#10;/nv4cyzbzqbeANJWVmwS+x+uQ6BrC5XZCBNxVq+YClNsARanl8VXIwusRovRfzdb21mFKfaIxfn0&#10;s0/TML0svFpDXENMhXnL1Us/6gpzsV8wEGIIFqeXxell4dXIoiuxJEz2cYnCFJsljtPL4vSy+Gpk&#10;ETLjMMObPyzM8Ct5ekdWbJ6wtY2jjP87J4uvRhal6cP078r6bWz4lTy9vhS7gsXZJQszlsVXYyNM&#10;v409hln0+lKIvcAijLXo2GM5WXwllry+tNWysY3Vain2RhxdH1mYsSxCpoWp1VKIIyy2Ui069ljO&#10;VJT+taVFqdVSXHjiwPpo0bHHujyH6bawcZT67FJcaOKo+mrB+e/x38WyKOPVMoSpj0jEhSQOaWot&#10;zPB7sSxKtlpqGysuJOEjFf/RSu3HLCXau672e7A+xhCkj7L12nKJf3xLiLXAYjLHiNT+vVgfYQjR&#10;tq1h62pBhpUyRKnXlkIc8TF1BVkaq8UXArT4fICmrYwhRNu2hq2rghSCwCIrNQToIwwBhteNjQDD&#10;VlUhClHBMRiLyGKylS0EZrExw9+bYSW08Y2VUBEKMSLHoCyuEFpK+xmthkIIIYQQQgghhBBCnLjh&#10;hv8DR0/SycRX4QMAAAAASUVORK5CYIJQSwMEFAAGAAgAAAAhANePQRveAAAABwEAAA8AAABkcnMv&#10;ZG93bnJldi54bWxMj0FLw0AUhO+C/2F5gje7SYoxpHkppainItgK0ttr9jUJze6G7DZJ/73rSY/D&#10;DDPfFOtZd2LkwbXWIMSLCASbyqrW1Ahfh7enDITzZBR11jDCjR2sy/u7gnJlJ/PJ497XIpQYlxNC&#10;432fS+mqhjW5he3ZBO9sB00+yKGWaqAplOtOJlGUSk2tCQsN9bxtuLrsrxrhfaJps4xfx93lvL0d&#10;D88f37uYER8f5s0KhOfZ/4XhFz+gQxmYTvZqlBMdQjjiEZZRCiK42UuagDghJEkWgSwL+Z+//A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rKiEVEwQAAMELAAAO&#10;AAAAAAAAAAAAAAAAADoCAABkcnMvZTJvRG9jLnhtbFBLAQItAAoAAAAAAAAAIQDh9z4BsA8AALAP&#10;AAAUAAAAAAAAAAAAAAAAAHkGAABkcnMvbWVkaWEvaW1hZ2UxLnBuZ1BLAQItABQABgAIAAAAIQDX&#10;j0Eb3gAAAAcBAAAPAAAAAAAAAAAAAAAAAFsWAABkcnMvZG93bnJldi54bWxQSwECLQAUAAYACAAA&#10;ACEAqiYOvrwAAAAhAQAAGQAAAAAAAAAAAAAAAABmFwAAZHJzL19yZWxzL2Uyb0RvYy54bWwucmVs&#10;c1BLBQYAAAAABgAGAHwBAABZGAAAAAA=&#10;">
              <v:shapetype id="_x0000_t202" coordsize="21600,21600" o:spt="202" path="m,l,21600r21600,l21600,xe">
                <v:stroke joinstyle="miter"/>
                <v:path gradientshapeok="t" o:connecttype="rect"/>
              </v:shapetype>
              <v:shape id="Tekstni okvir 2" o:spid="_x0000_s1147" type="#_x0000_t202" style="position:absolute;left:6096;top:2476;width:50760;height:13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j6nxAAAANwAAAAPAAAAZHJzL2Rvd25yZXYueG1sRI9Ba8JA&#10;FITvQv/D8gq96W7EhjZ1DWIReqoYW8HbI/tMQrNvQ3Zr0n/fFQSPw8x8wyzz0bbiQr1vHGtIZgoE&#10;celMw5WGr8N2+gLCB2SDrWPS8Ece8tXDZImZcQPv6VKESkQI+ww11CF0mZS+rMmin7mOOHpn11sM&#10;UfaVND0OEW5bOVcqlRYbjgs1drSpqfwpfq2G78/z6bhQu+rdPneDG5Vk+yq1fnoc128gAo3hHr61&#10;P4yGeZrA9Uw8AnL1DwAA//8DAFBLAQItABQABgAIAAAAIQDb4fbL7gAAAIUBAAATAAAAAAAAAAAA&#10;AAAAAAAAAABbQ29udGVudF9UeXBlc10ueG1sUEsBAi0AFAAGAAgAAAAhAFr0LFu/AAAAFQEAAAsA&#10;AAAAAAAAAAAAAAAAHwEAAF9yZWxzLy5yZWxzUEsBAi0AFAAGAAgAAAAhAIXmPqfEAAAA3AAAAA8A&#10;AAAAAAAAAAAAAAAABwIAAGRycy9kb3ducmV2LnhtbFBLBQYAAAAAAwADALcAAAD4AgAAAAA=&#10;" filled="f" stroked="f">
                <v:textbox>
                  <w:txbxContent>
                    <w:p w14:paraId="7CEF1E7C" w14:textId="77777777" w:rsidR="00F4176E" w:rsidRPr="000B09C8" w:rsidRDefault="00F4176E" w:rsidP="00BE5F93">
                      <w:pPr>
                        <w:rPr>
                          <w:color w:val="7F7F7F" w:themeColor="text1" w:themeTint="80"/>
                          <w:sz w:val="14"/>
                          <w:szCs w:val="16"/>
                        </w:rPr>
                      </w:pPr>
                      <w:r w:rsidRPr="000B09C8">
                        <w:rPr>
                          <w:color w:val="7F7F7F" w:themeColor="text1" w:themeTint="80"/>
                          <w:sz w:val="14"/>
                          <w:szCs w:val="16"/>
                        </w:rPr>
                        <w:t xml:space="preserve">d.o.o. HR-51000 Rijeka, Spinčićeva 2. Tel: +385 51 633 400, Fax: +385 51 633 013 Email: </w:t>
                      </w:r>
                      <w:hyperlink r:id="rId4" w:history="1">
                        <w:r w:rsidRPr="000B09C8">
                          <w:rPr>
                            <w:rStyle w:val="Hyperlink"/>
                            <w:color w:val="7F7F7F" w:themeColor="text1" w:themeTint="80"/>
                            <w:sz w:val="14"/>
                            <w:szCs w:val="16"/>
                            <w:u w:val="none"/>
                          </w:rPr>
                          <w:t>info@dls.hr</w:t>
                        </w:r>
                      </w:hyperlink>
                      <w:r w:rsidRPr="000B09C8">
                        <w:rPr>
                          <w:color w:val="7F7F7F" w:themeColor="text1" w:themeTint="80"/>
                          <w:sz w:val="14"/>
                          <w:szCs w:val="16"/>
                        </w:rPr>
                        <w:t xml:space="preserve">, </w:t>
                      </w:r>
                      <w:hyperlink r:id="rId5" w:history="1">
                        <w:r w:rsidRPr="000B09C8">
                          <w:rPr>
                            <w:rStyle w:val="Hyperlink"/>
                            <w:color w:val="7F7F7F" w:themeColor="text1" w:themeTint="80"/>
                            <w:sz w:val="14"/>
                            <w:szCs w:val="16"/>
                            <w:u w:val="none"/>
                          </w:rPr>
                          <w:t>info.ozo@dls.hr</w:t>
                        </w:r>
                      </w:hyperlink>
                      <w:r w:rsidRPr="000B09C8">
                        <w:rPr>
                          <w:color w:val="7F7F7F" w:themeColor="text1" w:themeTint="80"/>
                          <w:sz w:val="14"/>
                          <w:szCs w:val="16"/>
                        </w:rPr>
                        <w:t xml:space="preserve"> </w:t>
                      </w:r>
                    </w:p>
                  </w:txbxContent>
                </v:textbox>
              </v:shape>
              <v:shape id="_x0000_s1148" type="#_x0000_t202" style="position:absolute;left:47244;width:10020;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KDQ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EvheiYeAbn+BwAA//8DAFBLAQItABQABgAIAAAAIQDb4fbL7gAAAIUBAAATAAAAAAAAAAAA&#10;AAAAAAAAAABbQ29udGVudF9UeXBlc10ueG1sUEsBAi0AFAAGAAgAAAAhAFr0LFu/AAAAFQEAAAsA&#10;AAAAAAAAAAAAAAAAHwEAAF9yZWxzLy5yZWxzUEsBAi0AFAAGAAgAAAAhAHU0oNDEAAAA3AAAAA8A&#10;AAAAAAAAAAAAAAAABwIAAGRycy9kb3ducmV2LnhtbFBLBQYAAAAAAwADALcAAAD4AgAAAAA=&#10;" filled="f" stroked="f">
                <v:textbox>
                  <w:txbxContent>
                    <w:sdt>
                      <w:sdtPr>
                        <w:id w:val="1874112004"/>
                        <w:docPartObj>
                          <w:docPartGallery w:val="Page Numbers (Bottom of Page)"/>
                          <w:docPartUnique/>
                        </w:docPartObj>
                      </w:sdtPr>
                      <w:sdtContent>
                        <w:p w14:paraId="13D8234B" w14:textId="77777777" w:rsidR="00F4176E" w:rsidRPr="00E03BF5" w:rsidRDefault="00000000" w:rsidP="0091354E">
                          <w:pPr>
                            <w:pStyle w:val="Footer"/>
                          </w:pPr>
                          <w:sdt>
                            <w:sdtPr>
                              <w:id w:val="878817271"/>
                            </w:sdtPr>
                            <w:sdtContent>
                              <w:r w:rsidR="00F4176E" w:rsidRPr="00E03BF5">
                                <w:fldChar w:fldCharType="begin"/>
                              </w:r>
                              <w:r w:rsidR="00F4176E" w:rsidRPr="00E03BF5">
                                <w:instrText xml:space="preserve"> PAGE </w:instrText>
                              </w:r>
                              <w:r w:rsidR="00F4176E" w:rsidRPr="00E03BF5">
                                <w:fldChar w:fldCharType="separate"/>
                              </w:r>
                              <w:r w:rsidR="00F66599">
                                <w:rPr>
                                  <w:noProof/>
                                </w:rPr>
                                <w:t>8</w:t>
                              </w:r>
                              <w:r w:rsidR="00F4176E" w:rsidRPr="00E03BF5">
                                <w:fldChar w:fldCharType="end"/>
                              </w:r>
                              <w:r w:rsidR="00F4176E" w:rsidRPr="00E03BF5">
                                <w:t xml:space="preserve"> </w:t>
                              </w:r>
                              <w:r w:rsidR="00F4176E">
                                <w:t>od</w:t>
                              </w:r>
                              <w:r w:rsidR="00F4176E" w:rsidRPr="00E03BF5">
                                <w:t xml:space="preserve"> </w:t>
                              </w:r>
                              <w:r w:rsidR="00F4176E">
                                <w:rPr>
                                  <w:noProof/>
                                </w:rPr>
                                <w:fldChar w:fldCharType="begin"/>
                              </w:r>
                              <w:r w:rsidR="00F4176E">
                                <w:rPr>
                                  <w:noProof/>
                                </w:rPr>
                                <w:instrText xml:space="preserve"> NUMPAGES  </w:instrText>
                              </w:r>
                              <w:r w:rsidR="00F4176E">
                                <w:rPr>
                                  <w:noProof/>
                                </w:rPr>
                                <w:fldChar w:fldCharType="separate"/>
                              </w:r>
                              <w:r w:rsidR="00F66599">
                                <w:rPr>
                                  <w:noProof/>
                                </w:rPr>
                                <w:t>72</w:t>
                              </w:r>
                              <w:r w:rsidR="00F4176E">
                                <w:rPr>
                                  <w:noProof/>
                                </w:rPr>
                                <w:fldChar w:fldCharType="end"/>
                              </w:r>
                            </w:sdtContent>
                          </w:sdt>
                          <w:sdt>
                            <w:sdtPr>
                              <w:id w:val="204539154"/>
                              <w:docPartObj>
                                <w:docPartGallery w:val="Page Numbers (Top of Page)"/>
                                <w:docPartUnique/>
                              </w:docPartObj>
                            </w:sdtPr>
                            <w:sdtContent>
                              <w:sdt>
                                <w:sdtPr>
                                  <w:id w:val="-949162982"/>
                                </w:sdtPr>
                                <w:sdtContent/>
                              </w:sdt>
                            </w:sdtContent>
                          </w:sdt>
                        </w:p>
                      </w:sdtContent>
                    </w:sdt>
                    <w:p w14:paraId="65CEACD1" w14:textId="77777777" w:rsidR="00F4176E" w:rsidRDefault="00F4176E" w:rsidP="00BE5F93"/>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3" o:spid="_x0000_s1149" type="#_x0000_t75" style="position:absolute;top:1714;width:6477;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cxDwwAAANwAAAAPAAAAZHJzL2Rvd25yZXYueG1sRI/disIw&#10;FITvF3yHcATv1lRlRWqjiCAsWpTV9f7QnP5gc1KabK1vvxEEL4eZ+YZJ1r2pRUetqywrmIwjEMSZ&#10;1RUXCn4vu88FCOeRNdaWScGDHKxXg48EY23v/EPd2RciQNjFqKD0vomldFlJBt3YNsTBy21r0AfZ&#10;FlK3eA9wU8tpFM2lwYrDQokNbUvKbuc/o+DaZIt0/3XZYnpIOz7lx31ER6VGw36zBOGp9+/wq/2t&#10;FUznM3ieCUdArv4BAAD//wMAUEsBAi0AFAAGAAgAAAAhANvh9svuAAAAhQEAABMAAAAAAAAAAAAA&#10;AAAAAAAAAFtDb250ZW50X1R5cGVzXS54bWxQSwECLQAUAAYACAAAACEAWvQsW78AAAAVAQAACwAA&#10;AAAAAAAAAAAAAAAfAQAAX3JlbHMvLnJlbHNQSwECLQAUAAYACAAAACEAWT3MQ8MAAADcAAAADwAA&#10;AAAAAAAAAAAAAAAHAgAAZHJzL2Rvd25yZXYueG1sUEsFBgAAAAADAAMAtwAAAPcCAAAAAA==&#10;">
                <v:imagedata r:id="rId6" o:title=""/>
              </v:shape>
              <v:line id="Ravni poveznik 14" o:spid="_x0000_s1150" style="position:absolute;visibility:visible;mso-wrap-style:square" from="7239,3238" to="56578,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UHnxwAAANwAAAAPAAAAZHJzL2Rvd25yZXYueG1sRI9Pa8JA&#10;FMTvhX6H5Qnemo2iUmI2UquChar45+DxmX1N0mbfhuxW47fvFgo9DjPzGyaddaYWV2pdZVnBIIpB&#10;EOdWV1woOB1XT88gnEfWWFsmBXdyMMseH1JMtL3xnq4HX4gAYZeggtL7JpHS5SUZdJFtiIP3YVuD&#10;Psi2kLrFW4CbWg7jeCINVhwWSmzotaT86/BtFGzn9X65uHxW590dF2/vczverEZK9XvdyxSEp87/&#10;h//aa61gOBnB75lwBGT2AwAA//8DAFBLAQItABQABgAIAAAAIQDb4fbL7gAAAIUBAAATAAAAAAAA&#10;AAAAAAAAAAAAAABbQ29udGVudF9UeXBlc10ueG1sUEsBAi0AFAAGAAgAAAAhAFr0LFu/AAAAFQEA&#10;AAsAAAAAAAAAAAAAAAAAHwEAAF9yZWxzLy5yZWxzUEsBAi0AFAAGAAgAAAAhAIvtQefHAAAA3AAA&#10;AA8AAAAAAAAAAAAAAAAABwIAAGRycy9kb3ducmV2LnhtbFBLBQYAAAAAAwADALcAAAD7AgAAAAA=&#10;" strokecolor="#00b050" strokeweight="1.5pt"/>
              <w10:wrap anchorx="margin" anchory="margin"/>
            </v:group>
          </w:pict>
        </mc:Fallback>
      </mc:AlternateContent>
    </w:r>
    <w:r>
      <w:tab/>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1BA7F" w14:textId="77777777" w:rsidR="00F4176E" w:rsidRDefault="00F4176E" w:rsidP="0091354E">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210C66DE" w14:textId="77777777" w:rsidR="00F4176E" w:rsidRDefault="00F4176E" w:rsidP="0091354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ECB4D" w14:textId="77777777" w:rsidR="00F4176E" w:rsidRDefault="00F4176E" w:rsidP="0091354E">
    <w:pPr>
      <w:pStyle w:val="Footer"/>
    </w:pPr>
    <w:r w:rsidRPr="00BE5F93">
      <w:rPr>
        <w:noProof/>
        <w:lang w:eastAsia="hr-HR"/>
      </w:rPr>
      <mc:AlternateContent>
        <mc:Choice Requires="wpg">
          <w:drawing>
            <wp:anchor distT="0" distB="0" distL="114300" distR="114300" simplePos="0" relativeHeight="251711488" behindDoc="0" locked="0" layoutInCell="1" allowOverlap="1" wp14:anchorId="52ECD715" wp14:editId="63041778">
              <wp:simplePos x="0" y="0"/>
              <wp:positionH relativeFrom="page">
                <wp:posOffset>914401</wp:posOffset>
              </wp:positionH>
              <wp:positionV relativeFrom="bottomMargin">
                <wp:align>top</wp:align>
              </wp:positionV>
              <wp:extent cx="5564038" cy="1253239"/>
              <wp:effectExtent l="0" t="0" r="0" b="4445"/>
              <wp:wrapNone/>
              <wp:docPr id="58" name="Grupa 15"/>
              <wp:cNvGraphicFramePr/>
              <a:graphic xmlns:a="http://schemas.openxmlformats.org/drawingml/2006/main">
                <a:graphicData uri="http://schemas.microsoft.com/office/word/2010/wordprocessingGroup">
                  <wpg:wgp>
                    <wpg:cNvGrpSpPr/>
                    <wpg:grpSpPr>
                      <a:xfrm>
                        <a:off x="0" y="0"/>
                        <a:ext cx="5564038" cy="1253239"/>
                        <a:chOff x="0" y="0"/>
                        <a:chExt cx="5726430" cy="1598930"/>
                      </a:xfrm>
                    </wpg:grpSpPr>
                    <wps:wsp>
                      <wps:cNvPr id="59" name="Tekstni okvir 2"/>
                      <wps:cNvSpPr txBox="1">
                        <a:spLocks noChangeArrowheads="1"/>
                      </wps:cNvSpPr>
                      <wps:spPr bwMode="auto">
                        <a:xfrm>
                          <a:off x="609600" y="247650"/>
                          <a:ext cx="5076000" cy="1351280"/>
                        </a:xfrm>
                        <a:prstGeom prst="rect">
                          <a:avLst/>
                        </a:prstGeom>
                        <a:noFill/>
                        <a:ln w="9525">
                          <a:noFill/>
                          <a:miter lim="800000"/>
                          <a:headEnd/>
                          <a:tailEnd/>
                        </a:ln>
                      </wps:spPr>
                      <wps:txbx>
                        <w:txbxContent>
                          <w:p w14:paraId="3BF98220" w14:textId="77777777" w:rsidR="00F4176E" w:rsidRPr="000B09C8" w:rsidRDefault="00F4176E" w:rsidP="00BE5F93">
                            <w:pPr>
                              <w:rPr>
                                <w:color w:val="7F7F7F" w:themeColor="text1" w:themeTint="80"/>
                                <w:sz w:val="14"/>
                                <w:szCs w:val="16"/>
                              </w:rPr>
                            </w:pPr>
                            <w:r w:rsidRPr="000B09C8">
                              <w:rPr>
                                <w:color w:val="7F7F7F" w:themeColor="text1" w:themeTint="80"/>
                                <w:sz w:val="14"/>
                                <w:szCs w:val="16"/>
                              </w:rPr>
                              <w:t xml:space="preserve">d.o.o. </w:t>
                            </w:r>
                            <w:r w:rsidRPr="000B09C8">
                              <w:rPr>
                                <w:color w:val="7F7F7F" w:themeColor="text1" w:themeTint="80"/>
                                <w:sz w:val="14"/>
                                <w:szCs w:val="16"/>
                              </w:rPr>
                              <w:t xml:space="preserve">HR-51000 Rijeka, Spinčićeva 2. Tel: +385 51 633 400, Fax: +385 51 633 013 Email: </w:t>
                            </w:r>
                            <w:hyperlink r:id="rId1" w:history="1">
                              <w:r w:rsidRPr="000B09C8">
                                <w:rPr>
                                  <w:rStyle w:val="Hyperlink"/>
                                  <w:color w:val="7F7F7F" w:themeColor="text1" w:themeTint="80"/>
                                  <w:sz w:val="14"/>
                                  <w:szCs w:val="16"/>
                                  <w:u w:val="none"/>
                                </w:rPr>
                                <w:t>info@dls.hr</w:t>
                              </w:r>
                            </w:hyperlink>
                            <w:r w:rsidRPr="000B09C8">
                              <w:rPr>
                                <w:color w:val="7F7F7F" w:themeColor="text1" w:themeTint="80"/>
                                <w:sz w:val="14"/>
                                <w:szCs w:val="16"/>
                              </w:rPr>
                              <w:t xml:space="preserve">, </w:t>
                            </w:r>
                            <w:hyperlink r:id="rId2" w:history="1">
                              <w:r w:rsidRPr="000B09C8">
                                <w:rPr>
                                  <w:rStyle w:val="Hyperlink"/>
                                  <w:color w:val="7F7F7F" w:themeColor="text1" w:themeTint="80"/>
                                  <w:sz w:val="14"/>
                                  <w:szCs w:val="16"/>
                                  <w:u w:val="none"/>
                                </w:rPr>
                                <w:t>info.ozo@dls.hr</w:t>
                              </w:r>
                            </w:hyperlink>
                            <w:r w:rsidRPr="000B09C8">
                              <w:rPr>
                                <w:color w:val="7F7F7F" w:themeColor="text1" w:themeTint="80"/>
                                <w:sz w:val="14"/>
                                <w:szCs w:val="16"/>
                              </w:rPr>
                              <w:t xml:space="preserve"> </w:t>
                            </w:r>
                          </w:p>
                        </w:txbxContent>
                      </wps:txbx>
                      <wps:bodyPr rot="0" vert="horz" wrap="square" lIns="91440" tIns="45720" rIns="91440" bIns="45720" anchor="t" anchorCtr="0">
                        <a:noAutofit/>
                      </wps:bodyPr>
                    </wps:wsp>
                    <wps:wsp>
                      <wps:cNvPr id="60" name="Text Box 2"/>
                      <wps:cNvSpPr txBox="1">
                        <a:spLocks noChangeArrowheads="1"/>
                      </wps:cNvSpPr>
                      <wps:spPr bwMode="auto">
                        <a:xfrm>
                          <a:off x="4724400" y="0"/>
                          <a:ext cx="1002030" cy="409575"/>
                        </a:xfrm>
                        <a:prstGeom prst="rect">
                          <a:avLst/>
                        </a:prstGeom>
                        <a:noFill/>
                        <a:ln w="9525">
                          <a:noFill/>
                          <a:miter lim="800000"/>
                          <a:headEnd/>
                          <a:tailEnd/>
                        </a:ln>
                      </wps:spPr>
                      <wps:txbx>
                        <w:txbxContent>
                          <w:sdt>
                            <w:sdtPr>
                              <w:id w:val="915977540"/>
                              <w:docPartObj>
                                <w:docPartGallery w:val="Page Numbers (Bottom of Page)"/>
                                <w:docPartUnique/>
                              </w:docPartObj>
                            </w:sdtPr>
                            <w:sdtContent>
                              <w:p w14:paraId="6E01E54E" w14:textId="77777777" w:rsidR="00F4176E" w:rsidRPr="00E03BF5" w:rsidRDefault="00000000" w:rsidP="0091354E">
                                <w:pPr>
                                  <w:pStyle w:val="Footer"/>
                                </w:pPr>
                                <w:sdt>
                                  <w:sdtPr>
                                    <w:id w:val="1707219773"/>
                                  </w:sdtPr>
                                  <w:sdtContent>
                                    <w:r w:rsidR="00F4176E" w:rsidRPr="00E03BF5">
                                      <w:fldChar w:fldCharType="begin"/>
                                    </w:r>
                                    <w:r w:rsidR="00F4176E" w:rsidRPr="00E03BF5">
                                      <w:instrText xml:space="preserve"> PAGE </w:instrText>
                                    </w:r>
                                    <w:r w:rsidR="00F4176E" w:rsidRPr="00E03BF5">
                                      <w:fldChar w:fldCharType="separate"/>
                                    </w:r>
                                    <w:r w:rsidR="00F66599">
                                      <w:rPr>
                                        <w:noProof/>
                                      </w:rPr>
                                      <w:t>72</w:t>
                                    </w:r>
                                    <w:r w:rsidR="00F4176E" w:rsidRPr="00E03BF5">
                                      <w:fldChar w:fldCharType="end"/>
                                    </w:r>
                                    <w:r w:rsidR="00F4176E" w:rsidRPr="00E03BF5">
                                      <w:t xml:space="preserve"> </w:t>
                                    </w:r>
                                    <w:r w:rsidR="00F4176E">
                                      <w:t>od</w:t>
                                    </w:r>
                                    <w:r w:rsidR="00F4176E" w:rsidRPr="00E03BF5">
                                      <w:t xml:space="preserve"> </w:t>
                                    </w:r>
                                    <w:r w:rsidR="00F4176E">
                                      <w:rPr>
                                        <w:noProof/>
                                      </w:rPr>
                                      <w:fldChar w:fldCharType="begin"/>
                                    </w:r>
                                    <w:r w:rsidR="00F4176E">
                                      <w:rPr>
                                        <w:noProof/>
                                      </w:rPr>
                                      <w:instrText xml:space="preserve"> NUMPAGES  </w:instrText>
                                    </w:r>
                                    <w:r w:rsidR="00F4176E">
                                      <w:rPr>
                                        <w:noProof/>
                                      </w:rPr>
                                      <w:fldChar w:fldCharType="separate"/>
                                    </w:r>
                                    <w:r w:rsidR="00F66599">
                                      <w:rPr>
                                        <w:noProof/>
                                      </w:rPr>
                                      <w:t>72</w:t>
                                    </w:r>
                                    <w:r w:rsidR="00F4176E">
                                      <w:rPr>
                                        <w:noProof/>
                                      </w:rPr>
                                      <w:fldChar w:fldCharType="end"/>
                                    </w:r>
                                  </w:sdtContent>
                                </w:sdt>
                                <w:sdt>
                                  <w:sdtPr>
                                    <w:id w:val="805283559"/>
                                    <w:docPartObj>
                                      <w:docPartGallery w:val="Page Numbers (Top of Page)"/>
                                      <w:docPartUnique/>
                                    </w:docPartObj>
                                  </w:sdtPr>
                                  <w:sdtContent>
                                    <w:sdt>
                                      <w:sdtPr>
                                        <w:id w:val="1277215787"/>
                                      </w:sdtPr>
                                      <w:sdtContent/>
                                    </w:sdt>
                                  </w:sdtContent>
                                </w:sdt>
                              </w:p>
                            </w:sdtContent>
                          </w:sdt>
                          <w:p w14:paraId="59C6DFD0" w14:textId="77777777" w:rsidR="00F4176E" w:rsidRDefault="00F4176E" w:rsidP="00BE5F93"/>
                        </w:txbxContent>
                      </wps:txbx>
                      <wps:bodyPr rot="0" vert="horz" wrap="square" lIns="91440" tIns="45720" rIns="91440" bIns="45720" anchor="t" anchorCtr="0">
                        <a:noAutofit/>
                      </wps:bodyPr>
                    </wps:wsp>
                    <pic:pic xmlns:pic="http://schemas.openxmlformats.org/drawingml/2006/picture">
                      <pic:nvPicPr>
                        <pic:cNvPr id="256" name="Slika 13"/>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171450"/>
                          <a:ext cx="647700" cy="361950"/>
                        </a:xfrm>
                        <a:prstGeom prst="rect">
                          <a:avLst/>
                        </a:prstGeom>
                      </pic:spPr>
                    </pic:pic>
                    <wps:wsp>
                      <wps:cNvPr id="258" name="Ravni poveznik 14"/>
                      <wps:cNvCnPr/>
                      <wps:spPr>
                        <a:xfrm>
                          <a:off x="723900" y="323850"/>
                          <a:ext cx="4933950" cy="0"/>
                        </a:xfrm>
                        <a:prstGeom prst="line">
                          <a:avLst/>
                        </a:prstGeom>
                        <a:noFill/>
                        <a:ln w="19050" cap="flat" cmpd="sng" algn="ctr">
                          <a:solidFill>
                            <a:srgbClr val="00B05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52ECD715" id="_x0000_s1157" style="position:absolute;left:0;text-align:left;margin-left:1in;margin-top:0;width:438.1pt;height:98.7pt;z-index:251711488;mso-position-horizontal-relative:page;mso-position-vertical:top;mso-position-vertical-relative:bottom-margin-area;mso-width-relative:margin;mso-height-relative:margin" coordsize="57264,15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fPcTGgQAAL8LAAAOAAAAZHJzL2Uyb0RvYy54bWzMVttu3DYQfS/QfyD0&#10;HuuyknYlWA4SOzECpK0Rpx/ApSiJWIlkSe5qna/vkJT2WiBpirZ58JoUyeGZw5kzc/t6P/RoR5Vm&#10;gldBfBMFiHIiasbbKvj98/tXqwBpg3mNe8FpFbxQHby++/mn21GWNBGd6GuqEBjhuhxlFXTGyDIM&#10;NenogPWNkJTDYiPUgA1MVRvWCo9gfejDJIrycBSqlkoQqjV8ffCLwZ2z3zSUmN+aRlOD+ioAbMb9&#10;Kve7tr/h3S0uW4Vlx8gEA38HigEzDpceTD1gg9FWsStTAyNKaNGYGyKGUDQNI9T5AN7E0YU3j0ps&#10;pfOlLcdWHmgCai94+m6z5Nfdo5LP8kkBE6NsgQs3s77sGzXY/4AS7R1lLwfK6N4gAh+zLE+jBTwy&#10;gbU4yRbJovCkkg6YvzpHunfzyWWSpwt4E3cyK1YFTABEOF8cnsEZJQSIPnKg/xkHzx2W1FGrS+Dg&#10;SSFWgzdFgDgeIE4/0402nCGx2TGFEgvMIoCtlitk9m8FeB+7N9fyoyAbjbi47zBv6RulxNhRXAPG&#10;2Ll0ctTb0dbIevxF1HAX3hrhDF0QnkdFHgFBwGySLvNsitYD9dESlmcCF1mcrM4JxKVU2jxSMSA7&#10;qAIF6eAuwruP2niu5y32obl4z/oevuOy52isgiJLMnfgZGVgBjK2Z0MVrOB6AOAOWH/f8dqNDWa9&#10;H8Nj9hze1BJgffbem/167/hezbyuRf0CjCjhExQEBQadUF8CNEJyVoH+Y4sVDVD/gQOrRZymNpvd&#10;JM2WCUzU6cr6dAVzAqaqwATID++NUwDv8htgv2GODYvSI5kgQ8B5xP965OXgwRx5kCAQXf9T0KXL&#10;BLgFNNe5HkdREs0Zm0ZFtsxcdM8J++PHm5Om4yv/mPEmGSnhb1J7GF0p3derIpwyW5svvrIO32Rj&#10;wGqzla+gMEls2Jr1zLy4IgsSYEHx3RMjNoft5CiaSZbPsfvcsw1G8cKGxbzJH4HYYORCJrUEPZol&#10;8nx7aKdn9617Jq062aS148kzSOSLUvgX5Pgy+yDIdqDc+L5B0R6cFFx3TGpQj5IOa1qDRn6oY6hJ&#10;0LMYkGapGDde4LRR1JDO3t8Ajk+AHbwEgTssONBHnNYFr3nHBDkrpfEyTi9FPU+Xy1nTF3lc+PVD&#10;TfybKeYQeQxuCJD+Iz1LMugJvKB9wjsopFLs6BfONihOZ9GHELrnU+Mxl4crqpbQUExyBL3F6pKv&#10;tFgsLEmui/hK+esZtyUfl99a/uIicqZtAWogXOCWQUKMaN5CKelb6HiJUc6kFj2r5/jUql3f9wrt&#10;sO06o7fWyhQrp9ts6X3AuvP7nIVpm62ZuKSuf50q9XkF9VXK2rTfXZly7RJ0iS4mp47WtqGnc7f/&#10;2Hff/QkAAP//AwBQSwMECgAAAAAAAAAhAOH3PgGwDwAAsA8AABQAAABkcnMvbWVkaWEvaW1hZ2Ux&#10;LnBuZ4lQTkcNChoKAAAADUlIRFIAAADnAAAAgQgGAAAAO1mtZwAAAARnQU1BAACxjwv8YQUAAAAJ&#10;cEhZcwAADsMAAA7DAcdvqGQAAA9SSURBVHhe7Zy9r21FHYap+Jb7IZEExQQCgldFI+pFE22MiSbG&#10;xEITCwsaTbDQxMTExsbGxobCkNBoZWNnYeFfYGxttLEgCAZBQATka7t/m3d2fmvWO2tm1vda531O&#10;npzLvmdmr488mdl7H+4NQgghhBBCCCGEEEIIIYQQ4u7vP3zAH4UQa+GhX10/KE4hVoZFqTiFWCEW&#10;puIUYmWEMBWnEBU88funJo0lbGcVpxAVWJhTxhmHqTiFKGTKOFmYilOIQg4A/zkqLExTcQqRwVbM&#10;AB4ajdSqaSpOITL4OMfc2naFaSpOITrwYRpjxZkL01ScQnQwRZwlYZqKU4gO0OSZoXHe/fgnD9ee&#10;5DHGYogQIgY9NhgSZwhTcQoxgHg7G+gbpw9TcQoxALTYok+ccZilgWK4ECKQWjUD+LEsqSiDLEgv&#10;phFCBNBgEvxYJ7kwTRakF1MJIQz01wl+NElJmEEWpamPUYRwoL0s+HFKTZgmC9NUnEKA3OtMD3tT&#10;yKL8+FPXT7IIU7IwTcUpBEB3RcRx+jDHClRxCnEEzRUT4mRRBlmEKRWnEAT0VoXF2RWmySJMyeLE&#10;4QlxMUFr1VicLMhYFmJKxSkEQGe9UJxCTAQa601pnCYLMaXiFBca9DWIMeL0IcbqzSBx4UBbgxka&#10;50efeJSqOMWFBF2NQk2cZojSwjuH+MvPn/WBmqc4r127EYcuxD5BT6PSJ84Qno8yNvzMKcygEHsE&#10;LU0CizBlLkrvKc677rqtV5z33PPBw5rEYc3GV393/VArhm4adu3XJA7zDBqaDBYhM0T3wC+4Pszg&#10;Kc4+gbILszZxqJPA4suJoZuBXdO1i0M/8e7hXSQ0HSzEWAuNBfmRn3+h9ZiP88qVK5cacZYGyi7M&#10;msVhjwaLLyeGrhp27bYkTuMUZvw1BSxGbwjTQuwyDtTeDLr99tvvbAVaArswWxCHPxgWX04MXSXs&#10;Wm3Rd9552+XIv8aEBRm0yHyAD/7sPf1jXh/ohYwziNPoDYsvJ4auDnZ9tqrF6fVRsq+hsChNCyxE&#10;F6KM9WEGQ5y3XL36IYuzV6DswmxNnEovWHw5MXRVsOuyZeM4vT5K9tUHFmZYMVmQTBbohY/TxOlU&#10;w+LLiaGrgV2PrcuijPVBpr5KYWFacA/8NG0cpxkHanH6QC9knCZOqQoWX04MXQXsOuzBt95+iwaZ&#10;0geZ+uoiFeb9P2kaB2omA/3u51pxNlbPHOzCbFmcVjEsvpwYugrYNdiDFmeQxdilDzL1FRPCtF8a&#10;OIf34+PrxshUpIqzUJxaESy+nBi6OOzc96KP08ti7NIHmfoKcVqYFtcpvhDkD5txBuNIfZwh0Bvf&#10;/74Hb/rApfsUZyROLwuLLyeGLg47773IwoxlMXbpg4y/zltZi8+CTFkYaBxnCFRxHsXpZWHx5cTQ&#10;xWHnvRdZjF2yGLv0YdrXKcxjfA/94FFqKlIfpw9UcWbEKXbC4suJoYvCzndPvvnWmzTCElmMXVqc&#10;XWF6c4Ge4/zOZ5eNE1OMBnuOIWLaTlh8OTF0Udj5DhHTTsKf/vLnwxv/e6NTi7FLFmGJLEbmKb7v&#10;XeemAr1IcQbYc/UVUyZh8eXE0EVh59pHTDcZJWHGsji9LMISWZRBGmVsQaAhztsuX/7ELuM02PP1&#10;EdMlYfHlxNBFYedaI6aZFBYe04Lz3+O/65JFmJPG+dgxvtiOQHOr567jNNhz9hHTUVh8OTF0Udh5&#10;1ohpJiOOrEaLzn/3j6dkEZZoYdq/hGCfSZrZSOPVk8R5/7c+0x2nhbn1OA32vLViKgqLLyeGLgo7&#10;z1IxxWS8/sZrB9OHNUSLjz2WkkXYpY/TmwvUr54+Tnu9eSHiNNhz14hpKCy+nBi6KOw8S8UUk/Df&#10;198LMzaOq48Wnv/uH0/JYow9xXkM6iwLtCLOW++89Egcp4VpFm9pDXbzSsUUk8Oeu1ZM1YLFlxND&#10;F4WdY6mYYnQszNipQjUtPvZYSham2YqzMNAHFOd7sOevEdO0YPHlxNBFYedYKqYYFRZm7FShWnj+&#10;e/hzl3Gc9jrRZIHWxGlzpOKsejPIYDevVEwxC+z5a8Q0LVh8OTF0Udg5loopRuPV1149mCxIJovU&#10;DGEN0cJjj3Xp4+wMtCDOY4iPdsZZ+nrTYDevVEwxC+z5a8Q0LVh8OTF0Udg51ohpBmOfY4Y4vSxK&#10;JovUjAOr1aLz3/3jsac4v/kID3RgnBZmK85S2I0rFVPMAnv+GjFNCxZfTgxdFHaONWKaQaTC9LIg&#10;U7JITR9XXy1C9liI875vfLoRKI3TB0ritHEWpmlhxnFWbWkNduNKxRSzwJ6/RkzTgsWXE0MXhZ1j&#10;rZiqFyVhxrIgU04VKbMRZxzogDgHvRlksJtWKqaYDXYMNWKaBiy+nBi6KOz8hoqps/QJM5YFmXLq&#10;UO/92qdOcXatniVxHkMc7/WmwW5SqZhiNtgx1IhpGrD4cmLoorDzG0s8RZJXXn3lYMbBsblS+nEs&#10;yJRThDprnDWwC1cqppgNdgw1YpoGLL6cGLoo7PzGEk9BsVUzxOmtjdO7dKitOBFoVZzHn4/jtDBD&#10;nNVbWoNdrFIxxWywY6gR0zRg8eXE0MVh5ziGmL5FKswgm6tGH+mcoQ6K8ximefPly19Kvd7staU1&#10;2EUqFVPMBjuGGjFNAxZfTgxdHHaOY4jpW/z173+jUQbZXH2MI60JlUVqsijNJ//wm1OcIdA+cdqW&#10;NsQ52pbWYBenVEwxG+wYasQ0DVh8OTF0FbDzHCqmbmBhvvyfl2mUQTZXX1mgQRYlk0Vq9o7Thenj&#10;tDBH39Ia7MKUiilmgx1DjZimAYsvJ4auAnaeQ8XUDSzM2KXiDLIgU6YiHTtOCzPEOWjVNNiFKRVT&#10;zAY7hhoxTQMWX04MXQ3sXIeIac+EVbPLseM0WZApWZApfaAhzOI4fZhH7ee6Xm/2XjUNdlFKxRSz&#10;wY6hRkzTgMWXE0NXBTvfvmLKMy+98tIhyMIMsrmGykLMyYJMmY3zGGYyTqya8evNUba0BrsgpWKK&#10;2WDHUCOmacDiy4mhq4Odcx8x3QlbNX2c3rXG6WVBeseIM2xpfZyDt7QGuyClYorZYMdQI6ZpwOLL&#10;iaGrhZ17jZjmRFec3qnitO0yi66PcZj+9WZXnKcwSZxhSxviHHVLuzXYzasR0zRg8eXE0NXDrkGJ&#10;GH4K898vv0hjZLK5xtC/6cSi62Mcp4V5jjOEGb/eRJxh1bzp6h1fYVvaUVbNrcFuXI2YpgGLLyeG&#10;bgp2PVJiyDlOL4syyOYawxDl2JGWxFmzal7YONlNqxVTNWDx5cTQ3cPi9LJATXbth+ijDGHG/93H&#10;e7/8cDvOY3TnODu2tGHV1Jb2CLtptWKqBiy+nBi6ayzMF1564SQLM5ZFarL7UKsP0WuBscdKjeNM&#10;bmldnNrSEthNqxHTtGDx5cTQXePj9LIwY8cONA6QabGxx1L++o+/7Y7zGGbj9aZWzTTsptWIaVqw&#10;+ErE8N2SitPLwowdI07/cU0cINPiY4/Vxpnb0mrVBOym1YhpWrDwSsTw3cJi7JKF6WX3pFQfpzcO&#10;kJkK9RRmZZxaNQnshtWKqVqw8ErE8N3CAix1rji9cYA54zBPcbLXmwVbWq2aA8VUFBZfiRi+O2xL&#10;+/yLz59lAZY6Rpz+9SsLM5bF6O27pb31zstf79rSatXsIaZKwsIrFVPsihCnxeUjHRIquy+l+ji9&#10;LEwvC9Mce0urVXOAmCoJi65GTLMb4pWTyQLskt2XUlmYsSxObzbOY5itOLVqpmE3qo+YrhMWXY2Y&#10;ZheUxOllMXrZPamRxdgli9Pr42y93iSrpv29XmsCdoP6iimzsOD6iOk2TW2c3rHDNP0bSyzGlLkw&#10;S7e0bNVsvUO7d9iNGSqmLoLF1ldMuUmGxBlk96KvPk4vCzJldZwI8+Yrd3x7sVWTXYy9iFMshkW2&#10;FnGILdh5700WppfFmJLG2XPVnHw7yy7GXsQpVsHCWIM4vBbsvPdkvE1mcXpZkMFzmIizdtWc/U0g&#10;dkH2IE6vGhbGGsThtWDnvifjOL0sTm8yToRJV00L86j9Xbxqzv7RCbsgWxen1hsWx9Li0Fqw89+T&#10;LMpYFmbsh7/4sapVM/vRyRzvzrILsnVxaoNggSwpDqsFO/+9yELMycI0O+OMVk3bzoY4bTsbvwk0&#10;22ea7KJsWZzWKLBIlhKH1IJdg71o7/qyAEv1cZaumj7MxbazAXZRtipOaVRYKEuIw2nBrsMejD+a&#10;GRJq8aqJN4EszuSbQHOFabALszVxKpPBYplbHEoLdj22LgszlkWYcuiq2djOzgm7OFsSpzELLJq5&#10;xCG0YNdky7IQvRYbeyxlatWs3c4u8ruz7AJtRZzCrLBw5hBP34Jdl60aR5fT4mOP0ThTq+YxzJuu&#10;XnqMbWdn+2WDFOwirV0c+qKwgKYUT9uCXZ+tGQc2lnTVjLazPszku7NLhGmwi7VGcbirg4U0hXi6&#10;FuxabcXn/vVcSxZZX5OrZs3rzKXCNNhFW4M4vM3BwhpDTN+CXbu1ymI0LST/3T/eVx+mmQrTXGWY&#10;QqR49vl/HGr0UQ3RwvLf/eOldr0JdAoz2s6u4p1ZIUphAZbqoxqqxcYe6zK3nVWYYtM8889nDiaL&#10;r8Y4rL5adP57+HMs286m3gDSVlZsEvsfrkOgawuV2QgTcVavmApTbAEWp5fFVyMLrEaL0X83W9tZ&#10;hSn2iMX59LNP0zC9LLxaQ1xDTIV5y9VLP+oKc7FfMBBiCBanl8XpZeHVyKIrsSRM9nGJwhSbJY7T&#10;y+L0svhqZBEy4zDDmz8szPAreXpHVmyesLWNo4z/OyeLr0YWpenD9O/K+m1s+JU8vb4Uu4LF2SUL&#10;M5bFV2MjTL+NPYZZ9PpSiL3AIoy16NhjOVl8JZa8vrTVsrGN1Wop9kYcXR9ZmLEsQqaFqdVSiCMs&#10;tlItOvZYzlSU/rWlRanVUlx44sD6aNGxx7o8h+m2sHGU+uxSXGjiqPpqwfnv8d/Fsijj1TKEqY9I&#10;xIUkDmlqLczwe7EsSrZaahsrLiThIxX/0Urtxywl2ruu9nuwPsYQpI+y9dpyiX98S4i1wGIyx4jU&#10;/r1YH2EI0batYetqQYaVMkSp15ZCHPExdQVZGqvFFwK0+HyApq2MIUTbtoatq4IUgsAiKzUE6CMM&#10;AYbXjY0Aw1ZVIQpRwTEYi8hispUtBGaxMcPfm2EltPGNlVARCjEix6AsrhBaSvsZrYZCCCGEEEII&#10;IYQQQpy44Yb/A0dP0snEV+EDAAAAAElFTkSuQmCCUEsDBBQABgAIAAAAIQALo4g33wAAAAkBAAAP&#10;AAAAZHJzL2Rvd25yZXYueG1sTI9BS8NAEIXvgv9hGcGb3U2MWmM2pRT1VAq2QvG2TaZJaHY2ZLdJ&#10;+u+dnvQyzOMNb76XLSbbigF73zjSEM0UCKTClQ1VGr53Hw9zED4YKk3rCDVc0MMiv73JTFq6kb5w&#10;2IZKcAj51GioQ+hSKX1RozV+5jok9o6utyaw7CtZ9mbkcNvKWKlnaU1D/KE2Ha5qLE7bs9XwOZpx&#10;+Ri9D+vTcXX52T1t9usItb6/m5ZvIAJO4e8YrviMDjkzHdyZSi9a1knCXYIGnldbxSoGceDt9SUB&#10;mWfyf4P8F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FZ89xMa&#10;BAAAvwsAAA4AAAAAAAAAAAAAAAAAOgIAAGRycy9lMm9Eb2MueG1sUEsBAi0ACgAAAAAAAAAhAOH3&#10;PgGwDwAAsA8AABQAAAAAAAAAAAAAAAAAgAYAAGRycy9tZWRpYS9pbWFnZTEucG5nUEsBAi0AFAAG&#10;AAgAAAAhAAujiDffAAAACQEAAA8AAAAAAAAAAAAAAAAAYhYAAGRycy9kb3ducmV2LnhtbFBLAQIt&#10;ABQABgAIAAAAIQCqJg6+vAAAACEBAAAZAAAAAAAAAAAAAAAAAG4XAABkcnMvX3JlbHMvZTJvRG9j&#10;LnhtbC5yZWxzUEsFBgAAAAAGAAYAfAEAAGEYAAAAAA==&#10;">
              <v:shapetype id="_x0000_t202" coordsize="21600,21600" o:spt="202" path="m,l,21600r21600,l21600,xe">
                <v:stroke joinstyle="miter"/>
                <v:path gradientshapeok="t" o:connecttype="rect"/>
              </v:shapetype>
              <v:shape id="Tekstni okvir 2" o:spid="_x0000_s1158" type="#_x0000_t202" style="position:absolute;left:6096;top:2476;width:50760;height:13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3BF98220" w14:textId="77777777" w:rsidR="00F4176E" w:rsidRPr="000B09C8" w:rsidRDefault="00F4176E" w:rsidP="00BE5F93">
                      <w:pPr>
                        <w:rPr>
                          <w:color w:val="7F7F7F" w:themeColor="text1" w:themeTint="80"/>
                          <w:sz w:val="14"/>
                          <w:szCs w:val="16"/>
                        </w:rPr>
                      </w:pPr>
                      <w:r w:rsidRPr="000B09C8">
                        <w:rPr>
                          <w:color w:val="7F7F7F" w:themeColor="text1" w:themeTint="80"/>
                          <w:sz w:val="14"/>
                          <w:szCs w:val="16"/>
                        </w:rPr>
                        <w:t xml:space="preserve">d.o.o. </w:t>
                      </w:r>
                      <w:r w:rsidRPr="000B09C8">
                        <w:rPr>
                          <w:color w:val="7F7F7F" w:themeColor="text1" w:themeTint="80"/>
                          <w:sz w:val="14"/>
                          <w:szCs w:val="16"/>
                        </w:rPr>
                        <w:t xml:space="preserve">HR-51000 Rijeka, Spinčićeva 2. Tel: +385 51 633 400, Fax: +385 51 633 013 Email: </w:t>
                      </w:r>
                      <w:hyperlink r:id="rId4" w:history="1">
                        <w:r w:rsidRPr="000B09C8">
                          <w:rPr>
                            <w:rStyle w:val="Hyperlink"/>
                            <w:color w:val="7F7F7F" w:themeColor="text1" w:themeTint="80"/>
                            <w:sz w:val="14"/>
                            <w:szCs w:val="16"/>
                            <w:u w:val="none"/>
                          </w:rPr>
                          <w:t>info@dls.hr</w:t>
                        </w:r>
                      </w:hyperlink>
                      <w:r w:rsidRPr="000B09C8">
                        <w:rPr>
                          <w:color w:val="7F7F7F" w:themeColor="text1" w:themeTint="80"/>
                          <w:sz w:val="14"/>
                          <w:szCs w:val="16"/>
                        </w:rPr>
                        <w:t xml:space="preserve">, </w:t>
                      </w:r>
                      <w:hyperlink r:id="rId5" w:history="1">
                        <w:r w:rsidRPr="000B09C8">
                          <w:rPr>
                            <w:rStyle w:val="Hyperlink"/>
                            <w:color w:val="7F7F7F" w:themeColor="text1" w:themeTint="80"/>
                            <w:sz w:val="14"/>
                            <w:szCs w:val="16"/>
                            <w:u w:val="none"/>
                          </w:rPr>
                          <w:t>info.ozo@dls.hr</w:t>
                        </w:r>
                      </w:hyperlink>
                      <w:r w:rsidRPr="000B09C8">
                        <w:rPr>
                          <w:color w:val="7F7F7F" w:themeColor="text1" w:themeTint="80"/>
                          <w:sz w:val="14"/>
                          <w:szCs w:val="16"/>
                        </w:rPr>
                        <w:t xml:space="preserve"> </w:t>
                      </w:r>
                    </w:p>
                  </w:txbxContent>
                </v:textbox>
              </v:shape>
              <v:shape id="_x0000_s1159" type="#_x0000_t202" style="position:absolute;left:47244;width:10020;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sdt>
                      <w:sdtPr>
                        <w:id w:val="915977540"/>
                        <w:docPartObj>
                          <w:docPartGallery w:val="Page Numbers (Bottom of Page)"/>
                          <w:docPartUnique/>
                        </w:docPartObj>
                      </w:sdtPr>
                      <w:sdtContent>
                        <w:p w14:paraId="6E01E54E" w14:textId="77777777" w:rsidR="00F4176E" w:rsidRPr="00E03BF5" w:rsidRDefault="00000000" w:rsidP="0091354E">
                          <w:pPr>
                            <w:pStyle w:val="Footer"/>
                          </w:pPr>
                          <w:sdt>
                            <w:sdtPr>
                              <w:id w:val="1707219773"/>
                            </w:sdtPr>
                            <w:sdtContent>
                              <w:r w:rsidR="00F4176E" w:rsidRPr="00E03BF5">
                                <w:fldChar w:fldCharType="begin"/>
                              </w:r>
                              <w:r w:rsidR="00F4176E" w:rsidRPr="00E03BF5">
                                <w:instrText xml:space="preserve"> PAGE </w:instrText>
                              </w:r>
                              <w:r w:rsidR="00F4176E" w:rsidRPr="00E03BF5">
                                <w:fldChar w:fldCharType="separate"/>
                              </w:r>
                              <w:r w:rsidR="00F66599">
                                <w:rPr>
                                  <w:noProof/>
                                </w:rPr>
                                <w:t>72</w:t>
                              </w:r>
                              <w:r w:rsidR="00F4176E" w:rsidRPr="00E03BF5">
                                <w:fldChar w:fldCharType="end"/>
                              </w:r>
                              <w:r w:rsidR="00F4176E" w:rsidRPr="00E03BF5">
                                <w:t xml:space="preserve"> </w:t>
                              </w:r>
                              <w:r w:rsidR="00F4176E">
                                <w:t>od</w:t>
                              </w:r>
                              <w:r w:rsidR="00F4176E" w:rsidRPr="00E03BF5">
                                <w:t xml:space="preserve"> </w:t>
                              </w:r>
                              <w:r w:rsidR="00F4176E">
                                <w:rPr>
                                  <w:noProof/>
                                </w:rPr>
                                <w:fldChar w:fldCharType="begin"/>
                              </w:r>
                              <w:r w:rsidR="00F4176E">
                                <w:rPr>
                                  <w:noProof/>
                                </w:rPr>
                                <w:instrText xml:space="preserve"> NUMPAGES  </w:instrText>
                              </w:r>
                              <w:r w:rsidR="00F4176E">
                                <w:rPr>
                                  <w:noProof/>
                                </w:rPr>
                                <w:fldChar w:fldCharType="separate"/>
                              </w:r>
                              <w:r w:rsidR="00F66599">
                                <w:rPr>
                                  <w:noProof/>
                                </w:rPr>
                                <w:t>72</w:t>
                              </w:r>
                              <w:r w:rsidR="00F4176E">
                                <w:rPr>
                                  <w:noProof/>
                                </w:rPr>
                                <w:fldChar w:fldCharType="end"/>
                              </w:r>
                            </w:sdtContent>
                          </w:sdt>
                          <w:sdt>
                            <w:sdtPr>
                              <w:id w:val="805283559"/>
                              <w:docPartObj>
                                <w:docPartGallery w:val="Page Numbers (Top of Page)"/>
                                <w:docPartUnique/>
                              </w:docPartObj>
                            </w:sdtPr>
                            <w:sdtContent>
                              <w:sdt>
                                <w:sdtPr>
                                  <w:id w:val="1277215787"/>
                                </w:sdtPr>
                                <w:sdtContent/>
                              </w:sdt>
                            </w:sdtContent>
                          </w:sdt>
                        </w:p>
                      </w:sdtContent>
                    </w:sdt>
                    <w:p w14:paraId="59C6DFD0" w14:textId="77777777" w:rsidR="00F4176E" w:rsidRDefault="00F4176E" w:rsidP="00BE5F93"/>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3" o:spid="_x0000_s1160" type="#_x0000_t75" style="position:absolute;top:1714;width:6477;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qVmwQAAANwAAAAPAAAAZHJzL2Rvd25yZXYueG1sRI9Bi8Iw&#10;FITvgv8hPMGbpisoUo2yCIJoUax6fzTPtti8lCbW+u83C4LHYWa+YZbrzlSipcaVlhX8jCMQxJnV&#10;JecKrpftaA7CeWSNlWVS8CYH61W/t8RY2xefqU19LgKEXYwKCu/rWEqXFWTQjW1NHLy7bQz6IJtc&#10;6gZfAW4qOYmimTRYclgosKZNQdkjfRoFtzqbJ/vpZYPJIWn5dD/uIzoqNRx0vwsQnjr/DX/aO61g&#10;Mp3B/5lwBOTqDwAA//8DAFBLAQItABQABgAIAAAAIQDb4fbL7gAAAIUBAAATAAAAAAAAAAAAAAAA&#10;AAAAAABbQ29udGVudF9UeXBlc10ueG1sUEsBAi0AFAAGAAgAAAAhAFr0LFu/AAAAFQEAAAsAAAAA&#10;AAAAAAAAAAAAHwEAAF9yZWxzLy5yZWxzUEsBAi0AFAAGAAgAAAAhAIcmpWbBAAAA3AAAAA8AAAAA&#10;AAAAAAAAAAAABwIAAGRycy9kb3ducmV2LnhtbFBLBQYAAAAAAwADALcAAAD1AgAAAAA=&#10;">
                <v:imagedata r:id="rId6" o:title=""/>
              </v:shape>
              <v:line id="Ravni poveznik 14" o:spid="_x0000_s1161" style="position:absolute;visibility:visible;mso-wrap-style:square" from="7239,3238" to="56578,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IFfxAAAANwAAAAPAAAAZHJzL2Rvd25yZXYueG1sRE/LasJA&#10;FN0X/IfhCt3ppNIUSR2lvsBCVbQuXN5mbpO0mTshM+bx952F0OXhvGeLzpSiodoVlhU8jSMQxKnV&#10;BWcKLp/b0RSE88gaS8ukoCcHi/ngYYaJti2fqDn7TIQQdgkqyL2vEildmpNBN7YVceC+bW3QB1hn&#10;UtfYhnBTykkUvUiDBYeGHCta5ZT+nm9GwWFZnjbrr5/ieuxx/f6xtPF++6zU47B7ewXhqfP/4rt7&#10;pxVM4rA2nAlHQM7/AAAA//8DAFBLAQItABQABgAIAAAAIQDb4fbL7gAAAIUBAAATAAAAAAAAAAAA&#10;AAAAAAAAAABbQ29udGVudF9UeXBlc10ueG1sUEsBAi0AFAAGAAgAAAAhAFr0LFu/AAAAFQEAAAsA&#10;AAAAAAAAAAAAAAAAHwEAAF9yZWxzLy5yZWxzUEsBAi0AFAAGAAgAAAAhAMTMgV/EAAAA3AAAAA8A&#10;AAAAAAAAAAAAAAAABwIAAGRycy9kb3ducmV2LnhtbFBLBQYAAAAAAwADALcAAAD4AgAAAAA=&#10;" strokecolor="#00b050" strokeweight="1.5pt"/>
              <w10:wrap anchorx="page" anchory="margin"/>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CDA10" w14:textId="77777777" w:rsidR="00711CA4" w:rsidRPr="00B077D4" w:rsidRDefault="00711CA4" w:rsidP="00D03A3B">
    <w:pPr>
      <w:pStyle w:val="Footer"/>
    </w:pPr>
    <w:r>
      <w:rPr>
        <w:noProof/>
        <w:lang w:eastAsia="hr-HR"/>
      </w:rPr>
      <mc:AlternateContent>
        <mc:Choice Requires="wpg">
          <w:drawing>
            <wp:anchor distT="0" distB="0" distL="114300" distR="114300" simplePos="0" relativeHeight="251714560" behindDoc="0" locked="0" layoutInCell="1" allowOverlap="1" wp14:anchorId="12FA47FA" wp14:editId="26A8045C">
              <wp:simplePos x="0" y="0"/>
              <wp:positionH relativeFrom="margin">
                <wp:posOffset>45085</wp:posOffset>
              </wp:positionH>
              <wp:positionV relativeFrom="bottomMargin">
                <wp:posOffset>-1905</wp:posOffset>
              </wp:positionV>
              <wp:extent cx="5727700" cy="2147570"/>
              <wp:effectExtent l="0" t="0" r="0" b="5080"/>
              <wp:wrapNone/>
              <wp:docPr id="936" name="Grupa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7700" cy="2147570"/>
                        <a:chOff x="0" y="0"/>
                        <a:chExt cx="5726430" cy="2148449"/>
                      </a:xfrm>
                    </wpg:grpSpPr>
                    <wps:wsp>
                      <wps:cNvPr id="938" name="Tekstni okvir 2"/>
                      <wps:cNvSpPr txBox="1">
                        <a:spLocks noChangeArrowheads="1"/>
                      </wps:cNvSpPr>
                      <wps:spPr bwMode="auto">
                        <a:xfrm>
                          <a:off x="609088" y="247264"/>
                          <a:ext cx="5075152" cy="1901185"/>
                        </a:xfrm>
                        <a:prstGeom prst="rect">
                          <a:avLst/>
                        </a:prstGeom>
                        <a:noFill/>
                        <a:ln w="9525">
                          <a:noFill/>
                          <a:miter lim="800000"/>
                          <a:headEnd/>
                          <a:tailEnd/>
                        </a:ln>
                      </wps:spPr>
                      <wps:txbx>
                        <w:txbxContent>
                          <w:p w14:paraId="103FBEA2" w14:textId="77777777" w:rsidR="00711CA4" w:rsidRPr="000B09C8" w:rsidRDefault="00711CA4" w:rsidP="00B077D4">
                            <w:pPr>
                              <w:rPr>
                                <w:color w:val="7F7F7F" w:themeColor="text1" w:themeTint="80"/>
                                <w:sz w:val="14"/>
                                <w:szCs w:val="16"/>
                              </w:rPr>
                            </w:pPr>
                            <w:r w:rsidRPr="000B09C8">
                              <w:rPr>
                                <w:color w:val="7F7F7F" w:themeColor="text1" w:themeTint="80"/>
                                <w:sz w:val="14"/>
                                <w:szCs w:val="16"/>
                              </w:rPr>
                              <w:t xml:space="preserve">d.o.o. </w:t>
                            </w:r>
                            <w:r w:rsidRPr="000B09C8">
                              <w:rPr>
                                <w:color w:val="7F7F7F" w:themeColor="text1" w:themeTint="80"/>
                                <w:sz w:val="14"/>
                                <w:szCs w:val="16"/>
                              </w:rPr>
                              <w:t xml:space="preserve">HR-51000 Rijeka, Spinčićeva 2. Tel: +385 51 633 400, Fax: +385 51 633 013 Email: </w:t>
                            </w:r>
                            <w:hyperlink r:id="rId1" w:history="1">
                              <w:r w:rsidRPr="000B09C8">
                                <w:rPr>
                                  <w:rStyle w:val="Hyperlink"/>
                                  <w:color w:val="7F7F7F" w:themeColor="text1" w:themeTint="80"/>
                                  <w:sz w:val="14"/>
                                  <w:szCs w:val="16"/>
                                  <w:u w:val="none"/>
                                </w:rPr>
                                <w:t>info@dls.hr</w:t>
                              </w:r>
                            </w:hyperlink>
                            <w:r w:rsidRPr="000B09C8">
                              <w:rPr>
                                <w:color w:val="7F7F7F" w:themeColor="text1" w:themeTint="80"/>
                                <w:sz w:val="14"/>
                                <w:szCs w:val="16"/>
                              </w:rPr>
                              <w:t xml:space="preserve">, </w:t>
                            </w:r>
                            <w:hyperlink r:id="rId2" w:history="1">
                              <w:r w:rsidRPr="000B09C8">
                                <w:rPr>
                                  <w:rStyle w:val="Hyperlink"/>
                                  <w:color w:val="7F7F7F" w:themeColor="text1" w:themeTint="80"/>
                                  <w:sz w:val="14"/>
                                  <w:szCs w:val="16"/>
                                  <w:u w:val="none"/>
                                </w:rPr>
                                <w:t>info.ozo@dls.hr</w:t>
                              </w:r>
                            </w:hyperlink>
                          </w:p>
                        </w:txbxContent>
                      </wps:txbx>
                      <wps:bodyPr rot="0" vert="horz" wrap="square" lIns="91440" tIns="45720" rIns="91440" bIns="45720" anchor="t" anchorCtr="0">
                        <a:noAutofit/>
                      </wps:bodyPr>
                    </wps:wsp>
                    <wps:wsp>
                      <wps:cNvPr id="939" name="Text Box 2"/>
                      <wps:cNvSpPr txBox="1">
                        <a:spLocks noChangeArrowheads="1"/>
                      </wps:cNvSpPr>
                      <wps:spPr bwMode="auto">
                        <a:xfrm>
                          <a:off x="4724400" y="0"/>
                          <a:ext cx="1002030" cy="409575"/>
                        </a:xfrm>
                        <a:prstGeom prst="rect">
                          <a:avLst/>
                        </a:prstGeom>
                        <a:noFill/>
                        <a:ln w="9525">
                          <a:noFill/>
                          <a:miter lim="800000"/>
                          <a:headEnd/>
                          <a:tailEnd/>
                        </a:ln>
                      </wps:spPr>
                      <wps:txbx>
                        <w:txbxContent>
                          <w:sdt>
                            <w:sdtPr>
                              <w:id w:val="-419329124"/>
                              <w:docPartObj>
                                <w:docPartGallery w:val="Page Numbers (Bottom of Page)"/>
                                <w:docPartUnique/>
                              </w:docPartObj>
                            </w:sdtPr>
                            <w:sdtContent>
                              <w:p w14:paraId="0B3522D1" w14:textId="77777777" w:rsidR="00711CA4" w:rsidRPr="00E03BF5" w:rsidRDefault="00000000" w:rsidP="00D03A3B">
                                <w:pPr>
                                  <w:pStyle w:val="Footer"/>
                                </w:pPr>
                                <w:sdt>
                                  <w:sdtPr>
                                    <w:id w:val="861871201"/>
                                  </w:sdtPr>
                                  <w:sdtContent>
                                    <w:r w:rsidR="00711CA4">
                                      <w:rPr>
                                        <w:noProof/>
                                      </w:rPr>
                                      <w:fldChar w:fldCharType="begin"/>
                                    </w:r>
                                    <w:r w:rsidR="00711CA4">
                                      <w:rPr>
                                        <w:noProof/>
                                      </w:rPr>
                                      <w:instrText xml:space="preserve"> PAGE </w:instrText>
                                    </w:r>
                                    <w:r w:rsidR="00711CA4">
                                      <w:rPr>
                                        <w:noProof/>
                                      </w:rPr>
                                      <w:fldChar w:fldCharType="separate"/>
                                    </w:r>
                                    <w:r w:rsidR="00711CA4">
                                      <w:rPr>
                                        <w:noProof/>
                                      </w:rPr>
                                      <w:t>32</w:t>
                                    </w:r>
                                    <w:r w:rsidR="00711CA4">
                                      <w:rPr>
                                        <w:noProof/>
                                      </w:rPr>
                                      <w:fldChar w:fldCharType="end"/>
                                    </w:r>
                                    <w:r w:rsidR="00711CA4">
                                      <w:rPr>
                                        <w:noProof/>
                                      </w:rPr>
                                      <w:t xml:space="preserve"> </w:t>
                                    </w:r>
                                    <w:r w:rsidR="00711CA4">
                                      <w:t xml:space="preserve">od </w:t>
                                    </w:r>
                                    <w:r w:rsidR="00711CA4">
                                      <w:rPr>
                                        <w:noProof/>
                                      </w:rPr>
                                      <w:fldChar w:fldCharType="begin"/>
                                    </w:r>
                                    <w:r w:rsidR="00711CA4">
                                      <w:rPr>
                                        <w:noProof/>
                                      </w:rPr>
                                      <w:instrText xml:space="preserve"> NUMPAGES  </w:instrText>
                                    </w:r>
                                    <w:r w:rsidR="00711CA4">
                                      <w:rPr>
                                        <w:noProof/>
                                      </w:rPr>
                                      <w:fldChar w:fldCharType="separate"/>
                                    </w:r>
                                    <w:r w:rsidR="00711CA4">
                                      <w:rPr>
                                        <w:noProof/>
                                      </w:rPr>
                                      <w:t>32</w:t>
                                    </w:r>
                                    <w:r w:rsidR="00711CA4">
                                      <w:rPr>
                                        <w:noProof/>
                                      </w:rPr>
                                      <w:fldChar w:fldCharType="end"/>
                                    </w:r>
                                  </w:sdtContent>
                                </w:sdt>
                                <w:sdt>
                                  <w:sdtPr>
                                    <w:id w:val="165063022"/>
                                    <w:docPartObj>
                                      <w:docPartGallery w:val="Page Numbers (Top of Page)"/>
                                      <w:docPartUnique/>
                                    </w:docPartObj>
                                  </w:sdtPr>
                                  <w:sdtContent>
                                    <w:sdt>
                                      <w:sdtPr>
                                        <w:id w:val="1412882613"/>
                                      </w:sdtPr>
                                      <w:sdtContent/>
                                    </w:sdt>
                                  </w:sdtContent>
                                </w:sdt>
                              </w:p>
                            </w:sdtContent>
                          </w:sdt>
                          <w:p w14:paraId="10855D4F" w14:textId="77777777" w:rsidR="00711CA4" w:rsidRDefault="00711CA4" w:rsidP="00B077D4"/>
                        </w:txbxContent>
                      </wps:txbx>
                      <wps:bodyPr rot="0" vert="horz" wrap="square" lIns="91440" tIns="45720" rIns="91440" bIns="45720" anchor="t" anchorCtr="0">
                        <a:noAutofit/>
                      </wps:bodyPr>
                    </wps:wsp>
                    <pic:pic xmlns:pic="http://schemas.openxmlformats.org/drawingml/2006/picture">
                      <pic:nvPicPr>
                        <pic:cNvPr id="940" name="Slika 13"/>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171450"/>
                          <a:ext cx="647700" cy="361950"/>
                        </a:xfrm>
                        <a:prstGeom prst="rect">
                          <a:avLst/>
                        </a:prstGeom>
                      </pic:spPr>
                    </pic:pic>
                    <wps:wsp>
                      <wps:cNvPr id="941" name="Ravni poveznik 14"/>
                      <wps:cNvCnPr/>
                      <wps:spPr>
                        <a:xfrm>
                          <a:off x="723900" y="323850"/>
                          <a:ext cx="493395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FA47FA" id="_x0000_s1180" style="position:absolute;left:0;text-align:left;margin-left:3.55pt;margin-top:-.15pt;width:451pt;height:169.1pt;z-index:251714560;mso-position-horizontal-relative:margin;mso-position-vertical-relative:bottom-margin-area;mso-width-relative:margin;mso-height-relative:margin" coordsize="57264,21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jxGWPQQAAJIMAAAOAAAAZHJzL2Uyb0RvYy54bWzUV21v2zYQ/j5g/4HQ&#10;90Yvli1LiFO0SRsU6LYg6X4ATVEWYYrkSNpy+ut7JGXJcZqt64AODRCBFHnH5x7d3UNfvj50HO2p&#10;NkyKVZReJBGigsiaic0q+vPT+1fLCBmLRY25FHQVPVITvb769ZfLXlU0k63kNdUInAhT9WoVtdaq&#10;Ko4NaWmHzYVUVMBiI3WHLUz1Jq417sF7x+MsSRZxL3WttCTUGHh7ExajK++/aSixfzSNoRbxVQTY&#10;rH9q/1y7Z3x1iauNxqplZICBvwNFh5mAQ0dXN9hitNPsmauOES2NbOwFkV0sm4YR6mOAaNLkLJpb&#10;LXfKx7Kp+o0aaQJqz3j6brfk9/2tVg/qTgf0MPwoydYAL3GvNtXpuptvps2HRnfOCIJAB8/o48go&#10;PVhE4OW8yIoiAeIJrGVpXsyLgXPSwod5Zkfad5PlIp9Nlss8L93XinEVDvbwRji9gvwxE0Xmv1H0&#10;0GJFPfPGUXCnEatXUTmDbBa4gzz+RLfGCobkds80yhwyBwH2Oi6RPbyVEH7qc8IESpGQ1y0WG/pG&#10;a9m3FNcAMvUxnZgGP8Y5Wfe/yRrOwjsrvaMzxhdJmSwBkaM2L7JFHrJ55D4p5uk8C9ynZZKmy/kT&#10;BnGltLG3VHbIDVaRhnLxB+H9R2MD2cct7ksL+Z5xDu9xxQXqgZB5NvcGJysds1DRnHWraJm4v4DK&#10;xftO1N7YYsbDGL4mFz7VTOViDtHbw/rgCU8Xztixs5b1I1CiZahg6DgwaKX+HKEeqncVmb92WNMI&#10;8Q8CaC3TPHfl7ic5ZCFM9OnK+nQFCwKuVpGNUBheW98iQsxvgP6GeTomJANmSLmA7wfkXjnlHtQI&#10;5Nf/lHaQakAuEPq83NMkyZJj0eZJOS9+uowrfoaMU4xU8D8IAoyedbt/Fk6wsjtXMUF8u2/y0WG9&#10;3alXoF0KW7ZmnNlHr8PQBRwosb9jxJWxm5w0TleMoXE+cLbFKJ05mo+bggm0I0a8+Eyd0ihoSccu&#10;+XR77KZPzltzplyDcmXrxkNkUMpnavkVcoIS30iy66iw4WqhKYcgpTAtUwb6R0W7Na2hTX6oU+iq&#10;cK2x0J2VZsKGHmesppa07vwGcNwDdogSety44EFPOF0Ioe0dVe1MTtMizedDBz329UU+SepskZZh&#10;fdTFf9nVPaKAwQ8B0o/qaDmwGJLiHu9BS5Xc08+CbVHqlWwQxWtxpwcReIGqIpuVQz+aZbPlOV95&#10;OZs5kvwdxHP5MlecCSf7uHpBAYPsgZiCP7fNSM7qY84ZvVlfc4322F02k7du0/D9p21fVzxjHzl1&#10;Drm4pw1o33R5cDdhOrrFhEB+hlvDsHtKt8FwgPZ3hiE9G2dK/S15PPUbjEcLf7IUdjTumJA6EPP0&#10;dHs4Qm7C/qPmh7gnXXV8uZkXVn/Fg4uvr6Hhku5u1qdzv3/6KXH1BQAA//8DAFBLAwQKAAAAAAAA&#10;ACEA4fc+AbAPAACwDwAAFAAAAGRycy9tZWRpYS9pbWFnZTEucG5niVBORw0KGgoAAAANSUhEUgAA&#10;AOcAAACBCAYAAAA7Wa1nAAAABGdBTUEAALGPC/xhBQAAAAlwSFlzAAAOwwAADsMBx2+oZAAAD1JJ&#10;REFUeF7tnL2vbUUdhqn4lvshkQTFBAKCV0Uj6kUTbYyJJsbEQhMLCxpNsNDExMTGxsbGhsKQ0Ghl&#10;Y2dh4V9gbG20sSAIBkFABORru3+bd3Z+a9Y7a2bW91rnfU6enMu+Z2avjzyZ2Xsf7g1CCCGEEEII&#10;IYQQQgghhBDi7u8/fMAfhRBr4aFfXT8oTiFWhkWpOIVYIRam4hRiZYQwFacQFTzx+6cmjSVsZxWn&#10;EBVYmFPGGYepOIUoZMo4WZiKU4hCDgD/OSosTFNxCpHBVswAHhqN1KppKk4hMvg4x9zadoVpKk4h&#10;OvBhGmPFmQvTVJxCdDBFnCVhmopTiA7Q5Jmhcd79+CcP157kMcZiiBAiBj02GBJnCFNxCjGAeDsb&#10;6BunD1NxCjEAtNiiT5xxmKWBYrgQIpBaNQP4sSypKIMsSC+mEUIE0GAS/FgnuTBNFqQXUwkhDPTX&#10;CX40SUmYQRalqY9RhHCgvSz4cUpNmCYL01ScQoDc60wPe1PIovz4U9dPsghTsjBNxSkEQHdFxHH6&#10;MMcKVHEKcQTNFRPiZFEGWYQpFacQBPRWhcXZFabJIkzJ4sThCXExQWvVWJwsyFgWYkrFKQRAZ71Q&#10;nEJMBBrrTWmcJgsxpeIUFxr0NYgx4vQhxurNIHHhQFuDGRrnR594lKo4xYUEXY1CTZxmiNLCO4f4&#10;y8+f9YGapzivXbsRhy7EPkFPo9InzhCejzI2/MwpzKAQewQtTQKLMGUuSu8pzrvuuq1XnPfc88HD&#10;msRhzcZXf3f9UCuGbhp27dckDvMMGpoMFiEzRPfAL7g+zOApzj6BsguzNnGok8Diy4mhm4Fd07WL&#10;Qz/x7uFdJDQdLMRYC40F+ZGff6H1mI/zypUrlxpxlgbKLsyaxWGPBosvJ4auGnbttiRO4xRm/DUF&#10;LEZvCNNC7DIO1N4Muv322+9sBVoCuzBbEIc/GBZfTgxdJexabdF33nnb5ci/xoQFGbTIfIAP/uw9&#10;/WNeH+iFjDOI0+gNiy8nhq4Odn22qsXp9VGyr6GwKE0LLEQXooz1YQZDnLdcvfohi7NXoOzCbE2c&#10;Si9YfDkxdFWw67Jl4zi9Pkr21QcWZlgxWZBMFuiFj9PE6VTD4suJoauBXY+ty6KM9UGmvkphYVpw&#10;D/w0bRynGQdqcfpAL2ScJk6pChZfTgxdBew67MG33n6LBpnSB5n66iIV5v0/aRoHaiYD/e7nWnE2&#10;Vs8c7MJsWZxWMSy+nBi6Ctg12IMWZ5DF2KUPMvUVE8K0Xxo4h/fj4+vGyFSkirNQnFoRLL6cGLo4&#10;7Nz3oo/Ty2Ls0geZ+gpxWpgW1ym+EOQPm3EG40h9nCHQG9//vgdv+sCl+xRnJE4vC4svJ4YuDjvv&#10;vcjCjGUxdumDjL/OW1mLz4JMWRhoHGcIVHEexellYfHlxNDFYee9F1mMXbIYu/Rh2tcpzGN8D/3g&#10;UWoqUh+nD1RxZsQpdsLiy4mhi8LOd0+++dabNMISWYxdWpxdYXpzgZ7j/M5nl40TU4wGe44hYtpO&#10;WHw5MXRR2PkOEdNOwp/+8ufDG/97o1OLsUsWYYksRuYpvu9d56YCvUhxBthz9RVTJmHx5cTQRWHn&#10;2kdMNxklYcayOL0swhJZlEEaZWxBoCHO2y5f/sQu4zTY8/UR0yVh8eXE0EVh51ojppkUFh7TgvPf&#10;47/rkkWYk8b52DG+2I5Ac6vnruM02HP2EdNRWHw5MXRR2HnWiGkmI46sRovOf/ePp2QRlmhh2r+E&#10;YJ9JmtlI49WTxHn/tz7THaeFufU4Dfa8tWIqCosvJ4YuCjvPUjHFZLz+xmsH04c1RIuPPZaSRdil&#10;j9ObC9Svnj5Oe715IeI02HPXiGkoLL6cGLoo7DxLxRST8N/X3wszNo6rjxae/+4fT8lijD3FeQzq&#10;LAu0Is5b77z0SBynhWkWb2kNdvNKxRSTw567VkzVgsWXE0MXhZ1jqZhidCzM2KlCNS0+9lhKFqbZ&#10;irMw0AcU53uw568R07Rg8eXE0EVh51gqphgVFmbsVKFaeP57+HOXcZz2OtFkgdbEaXOk4qx6M8hg&#10;N69UTDEL7PlrxDQtWHw5MXRR2DmWiilG49XXXj2YLEgmi9QMYQ3RwmOPdenj7Ay0IM5jiI92xln6&#10;etNgN69UTDEL7PlrxDQtWHw5MXRR2DnWiGkGY59jhji9LEomi9SMA6vVovPf/eOxpzi/+QgPdGCc&#10;FmYrzlLYjSsVU8wCe/4aMU0LFl9ODF0Udo41YppBpML0siBTskhNH1dfLUL2WIjzvm98uhEojdMH&#10;SuK0cRamaWHGcVZtaQ1240rFFLPAnr9GTNOCxZcTQxeFnWOtmKoXJWHGsiBTThUpsxFnHOiAOAe9&#10;GWSwm1YqppgNdgw1YpoGLL6cGLoo7PyGiqmz9AkzlgWZcupQ7/3ap05xdq2eJXEeQxzv9abBblKp&#10;mGI22DHUiGkasPhyYuiisPMbSzxFkldefeVgxsGxuVL6cSzIlFOEOmucNbALVyqmmA12DDVimgYs&#10;vpwYuijs/MYST0GxVTPE6a2N07t0qK04EWhVnMefj+O0MEOc1Vtag12sUjHFbLBjqBHTNGDx5cTQ&#10;xWHnOIaYvkUqzCCbq0Yf6ZyhDorzGKZ58+XLX0q93uy1pTXYRSoVU8wGO4YaMU0DFl9ODF0cdo5j&#10;iOlb/PXvf6NRBtlcfYwjrQmVRWqyKM0n//CbU5wh0D5x2pY2xDnaltZgF6dUTDEb7BhqxDQNWHw5&#10;MXQVsPMcKqZuYGG+/J+XaZRBNldfWaBBFiWTRWr2jtOF6eO0MEff0hrswpSKKWaDHUONmKYBiy8n&#10;hq4Cdp5DxdQNLMzYpeIMsiBTpiIdO04LM8Q5aNU02IUpFVPMBjuGGjFNAxZfTgxdDexch4hpz4RV&#10;s8ux4zRZkClZkCl9oCHM4jh9mEft57peb/ZeNQ12UUrFFLPBjqFGTNOAxZcTQ1cFO9++YsozL73y&#10;0iHIwgyyuYbKQszJgkyZjfMYZjJOrJrx681RtrQGuyClYorZYMdQI6ZpwOLLiaGrg51zHzHdCVs1&#10;fZzetcbpZUF6x4gzbGl9nIO3tAa7IKViitlgx1AjpmnA4suJoauFnXuNmOZEV5zeqeK07TKLro9x&#10;mP71ZlecpzBJnGFLG+IcdUu7NdjNqxHTNGDx5cTQ1cOuQYkYfgrz3y+/SGNksrnG0L/pxKLrYxyn&#10;hXmOM4QZv95EnGHVvOnqHV9hW9pRVs2twW5cjZimAYsvJ4ZuCnY9UmLIOU4vizLI5hrDEOXYkZbE&#10;WbNqXtg42U2rFVM1YPHlxNDdw+L0skBNdu2H6KMMYcb/3cd7v/xwO85jdOc4O7a0YdXUlvYIu2m1&#10;YqoGLL6cGLprLMwXXnrhJAszlkVqsvtQqw/Ra4Gxx0qN40xuaV2c2tIS2E2rEdO0YPHlxNBd4+P0&#10;sjBjxw40DpBpsbHHUv76j7/tjvMYZuP1plbNNOym1YhpWrD4SsTw3ZKK08vCjB0jTv9xTRwg0+Jj&#10;j9XGmdvSatUE7KbViGlasPBKxPDdwmLskoXpZfekVB+nNw6QmQr1FGZlnFo1CeyG1YqpWrDwSsTw&#10;3cICLHWuOL1xgDnjME9xstebBVtarZoDxVQUFl+JGL47bEv7/IvPn2UBljpGnP71KwszlsXo7bul&#10;vfXOy1/v2tJq1ewhpkrCwisVU+yKEKfF5SMdEiq7L6X6OL0sTC8L0xx7S6tVc4CYKgmLrkZMsxvi&#10;lZPJAuyS3ZdSWZixLE5vNs5jmK04tWqmYTeqj5iuExZdjZhmF5TE6WUxetk9qZHF2CWL0+vjbL3e&#10;JKum/b1eawJ2g/qKKbOw4PqI6TZNbZzescM0/RtLLMaUuTBLt7Rs1Wy9Q7t32I0ZKqYugsXWV0y5&#10;SYbEGWT3oq8+Ti8LMmV1nAjz5it3fHuxVZNdjL2IUyyGRbYWcYgt2HnvTRaml8WYksbZc9WcfDvL&#10;LsZexClWwcJYgzi8Fuy892S8TWZxelmQwXOYiLN21Zz9TSB2QfYgTq8aFsYaxOG1YOe+J+M4vSxO&#10;bzJOhElXTQvzqP1dvGrO/tEJuyBbF6fWGxbH0uLQWrDz35MsylgWZuyHv/ixqlUz+9HJHO/Osguy&#10;dXFqg2CBLCkOqwU7/73IQszJwjQ744xWTdvOhjhtOxu/CTTbZ5rsomxZnNYosEiWEofUgl2DvWjv&#10;+rIAS/Vxlq6aPszFtrMBdlG2Kk5pVFgoS4jDacGuwx6MP5oZEmrxqok3gSzO5JtAc4VpsAuzNXEq&#10;k8FimVscSgt2PbYuCzOWRZhy6KrZ2M7OCbs4WxKnMQssmrnEIbRg12TLshC9Fht7LGVq1azdzi7y&#10;u7PsAm1FnMKssHDmEE/fgl2XrRpHl9PiY4/ROFOr5jHMm65eeoxtZ2f7ZYMU7CKtXRz6orCAphRP&#10;24Jdn60ZBzaWdNWMtrM+zOS7s0uEabCLtUZxuKuDhTSFeLoW7Fptxef+9VxLFllfk6tmzevMpcI0&#10;2EVbgzi8zcHCGkNM34Jdu7XKYjQtJP/dP95XH6aZCtNcZZhCpHj2+X8cavRRDdHC8t/946V2vQl0&#10;CjPazq7inVkhSmEBluqjGqrFxh7rMredVZhi0zzzz2cOJouvxjisvlp0/nv4cyzbzqbeANJWVmwS&#10;+x+uQ6BrC5XZCBNxVq+YClNsARanl8VXIwusRovRfzdb21mFKfaIxfn0s0/TML0svFpDXENMhXnL&#10;1Us/6gpzsV8wEGIIFqeXxell4dXIoiuxJEz2cYnCFJsljtPL4vSy+GpkETLjMMObPyzM8Ct5ekdW&#10;bJ6wtY2jjP87J4uvRhal6cP078r6bWz4lTy9vhS7gsXZJQszlsVXYyNMv409hln0+lKIvcAijLXo&#10;2GM5WXwllry+tNWysY3Vain2RhxdH1mYsSxCpoWp1VKIIyy2Ui069ljOVJT+taVFqdVSXHjiwPpo&#10;0bHHujyH6bawcZT67FJcaOKo+mrB+e/x38WyKOPVMoSpj0jEhSQOaWotzPB7sSxKtlpqGysuJOEj&#10;Ff/RSu3HLCXau672e7A+xhCkj7L12nKJf3xLiLXAYjLHiNT+vVgfYQjRtq1h62pBhpUyRKnXlkIc&#10;8TF1BVkaq8UXArT4fICmrYwhRNu2hq2rghSCwCIrNQToIwwBhteNjQDDVlUhClHBMRiLyGKylS0E&#10;ZrExw9+bYSW08Y2VUBEKMSLHoCyuEFpK+xmthkIIIYQQQgghhBBCnLjhhv8DR0/SycRX4QMAAAAA&#10;SUVORK5CYIJQSwMEFAAGAAgAAAAhAEtRH8fdAAAABwEAAA8AAABkcnMvZG93bnJldi54bWxMjsFK&#10;w0AURfeC/zA8wV07iUFr0kxKKeqqCLaCdPeaeU1CMzMhM03Sv/e5ssvLvZx78tVkWjFQ7xtnFcTz&#10;CATZ0unGVgq+9++zVxA+oNXYOksKruRhVdzf5ZhpN9ovGnahEgyxPkMFdQhdJqUvazLo564jy93J&#10;9QYDx76SuseR4aaVT1H0Ig02lh9q7GhTU3neXYyCjxHHdRK/DdvzaXM97J8/f7YxKfX4MK2XIAJN&#10;4X8Mf/qsDgU7Hd3Fai9aBYuYhwpmCQhu0yjlfFSQJIsUZJHLW//iF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KCPEZY9BAAAkgwAAA4AAAAAAAAAAAAAAAAAOgIA&#10;AGRycy9lMm9Eb2MueG1sUEsBAi0ACgAAAAAAAAAhAOH3PgGwDwAAsA8AABQAAAAAAAAAAAAAAAAA&#10;owYAAGRycy9tZWRpYS9pbWFnZTEucG5nUEsBAi0AFAAGAAgAAAAhAEtRH8fdAAAABwEAAA8AAAAA&#10;AAAAAAAAAAAAhRYAAGRycy9kb3ducmV2LnhtbFBLAQItABQABgAIAAAAIQCqJg6+vAAAACEBAAAZ&#10;AAAAAAAAAAAAAAAAAI8XAABkcnMvX3JlbHMvZTJvRG9jLnhtbC5yZWxzUEsFBgAAAAAGAAYAfAEA&#10;AIIYAAAAAA==&#10;">
              <v:shapetype id="_x0000_t202" coordsize="21600,21600" o:spt="202" path="m,l,21600r21600,l21600,xe">
                <v:stroke joinstyle="miter"/>
                <v:path gradientshapeok="t" o:connecttype="rect"/>
              </v:shapetype>
              <v:shape id="Tekstni okvir 2" o:spid="_x0000_s1181" type="#_x0000_t202" style="position:absolute;left:6090;top:2472;width:50752;height:19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IBowAAAANwAAAAPAAAAZHJzL2Rvd25yZXYueG1sRE/LisIw&#10;FN0L/kO4gjtN1FHGahRRBFcjPmZgdpfm2habm9JE2/n7yUJweTjv5bq1pXhS7QvHGkZDBYI4dabg&#10;TMP1sh98gvAB2WDpmDT8kYf1qttZYmJcwyd6nkMmYgj7BDXkIVSJlD7NyaIfuoo4cjdXWwwR1pk0&#10;NTYx3JZyrNRMWiw4NuRY0Tan9H5+WA3fX7ffnw91zHZ2WjWuVZLtXGrd77WbBYhAbXiLX+6D0TCf&#10;xLXxTDwCcvUPAAD//wMAUEsBAi0AFAAGAAgAAAAhANvh9svuAAAAhQEAABMAAAAAAAAAAAAAAAAA&#10;AAAAAFtDb250ZW50X1R5cGVzXS54bWxQSwECLQAUAAYACAAAACEAWvQsW78AAAAVAQAACwAAAAAA&#10;AAAAAAAAAAAfAQAAX3JlbHMvLnJlbHNQSwECLQAUAAYACAAAACEA6lSAaMAAAADcAAAADwAAAAAA&#10;AAAAAAAAAAAHAgAAZHJzL2Rvd25yZXYueG1sUEsFBgAAAAADAAMAtwAAAPQCAAAAAA==&#10;" filled="f" stroked="f">
                <v:textbox>
                  <w:txbxContent>
                    <w:p w14:paraId="103FBEA2" w14:textId="77777777" w:rsidR="00711CA4" w:rsidRPr="000B09C8" w:rsidRDefault="00711CA4" w:rsidP="00B077D4">
                      <w:pPr>
                        <w:rPr>
                          <w:color w:val="7F7F7F" w:themeColor="text1" w:themeTint="80"/>
                          <w:sz w:val="14"/>
                          <w:szCs w:val="16"/>
                        </w:rPr>
                      </w:pPr>
                      <w:r w:rsidRPr="000B09C8">
                        <w:rPr>
                          <w:color w:val="7F7F7F" w:themeColor="text1" w:themeTint="80"/>
                          <w:sz w:val="14"/>
                          <w:szCs w:val="16"/>
                        </w:rPr>
                        <w:t xml:space="preserve">d.o.o. </w:t>
                      </w:r>
                      <w:r w:rsidRPr="000B09C8">
                        <w:rPr>
                          <w:color w:val="7F7F7F" w:themeColor="text1" w:themeTint="80"/>
                          <w:sz w:val="14"/>
                          <w:szCs w:val="16"/>
                        </w:rPr>
                        <w:t xml:space="preserve">HR-51000 Rijeka, Spinčićeva 2. Tel: +385 51 633 400, Fax: +385 51 633 013 Email: </w:t>
                      </w:r>
                      <w:hyperlink r:id="rId4" w:history="1">
                        <w:r w:rsidRPr="000B09C8">
                          <w:rPr>
                            <w:rStyle w:val="Hyperlink"/>
                            <w:color w:val="7F7F7F" w:themeColor="text1" w:themeTint="80"/>
                            <w:sz w:val="14"/>
                            <w:szCs w:val="16"/>
                            <w:u w:val="none"/>
                          </w:rPr>
                          <w:t>info@dls.hr</w:t>
                        </w:r>
                      </w:hyperlink>
                      <w:r w:rsidRPr="000B09C8">
                        <w:rPr>
                          <w:color w:val="7F7F7F" w:themeColor="text1" w:themeTint="80"/>
                          <w:sz w:val="14"/>
                          <w:szCs w:val="16"/>
                        </w:rPr>
                        <w:t xml:space="preserve">, </w:t>
                      </w:r>
                      <w:hyperlink r:id="rId5" w:history="1">
                        <w:r w:rsidRPr="000B09C8">
                          <w:rPr>
                            <w:rStyle w:val="Hyperlink"/>
                            <w:color w:val="7F7F7F" w:themeColor="text1" w:themeTint="80"/>
                            <w:sz w:val="14"/>
                            <w:szCs w:val="16"/>
                            <w:u w:val="none"/>
                          </w:rPr>
                          <w:t>info.ozo@dls.hr</w:t>
                        </w:r>
                      </w:hyperlink>
                    </w:p>
                  </w:txbxContent>
                </v:textbox>
              </v:shape>
              <v:shape id="_x0000_s1182" type="#_x0000_t202" style="position:absolute;left:47244;width:10020;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CXzxAAAANwAAAAPAAAAZHJzL2Rvd25yZXYueG1sRI9PawIx&#10;FMTvBb9DeEJvNWmr0l03SlEETxW1Ct4em7d/6OZl2UR3++2bQqHHYWZ+w2SrwTbiTp2vHWt4nigQ&#10;xLkzNZcaPk/bpzcQPiAbbByThm/ysFqOHjJMjev5QPdjKEWEsE9RQxVCm0rp84os+olriaNXuM5i&#10;iLIrpemwj3DbyBel5tJizXGhwpbWFeVfx5vVcP4orpep2pcbO2t7NyjJNpFaP46H9wWIQEP4D/+1&#10;d0ZD8prA75l4BOTyBwAA//8DAFBLAQItABQABgAIAAAAIQDb4fbL7gAAAIUBAAATAAAAAAAAAAAA&#10;AAAAAAAAAABbQ29udGVudF9UeXBlc10ueG1sUEsBAi0AFAAGAAgAAAAhAFr0LFu/AAAAFQEAAAsA&#10;AAAAAAAAAAAAAAAAHwEAAF9yZWxzLy5yZWxzUEsBAi0AFAAGAAgAAAAhAIUYJfPEAAAA3AAAAA8A&#10;AAAAAAAAAAAAAAAABwIAAGRycy9kb3ducmV2LnhtbFBLBQYAAAAAAwADALcAAAD4AgAAAAA=&#10;" filled="f" stroked="f">
                <v:textbox>
                  <w:txbxContent>
                    <w:sdt>
                      <w:sdtPr>
                        <w:id w:val="-419329124"/>
                        <w:docPartObj>
                          <w:docPartGallery w:val="Page Numbers (Bottom of Page)"/>
                          <w:docPartUnique/>
                        </w:docPartObj>
                      </w:sdtPr>
                      <w:sdtContent>
                        <w:p w14:paraId="0B3522D1" w14:textId="77777777" w:rsidR="00711CA4" w:rsidRPr="00E03BF5" w:rsidRDefault="00000000" w:rsidP="00D03A3B">
                          <w:pPr>
                            <w:pStyle w:val="Footer"/>
                          </w:pPr>
                          <w:sdt>
                            <w:sdtPr>
                              <w:id w:val="861871201"/>
                            </w:sdtPr>
                            <w:sdtContent>
                              <w:r w:rsidR="00711CA4">
                                <w:rPr>
                                  <w:noProof/>
                                </w:rPr>
                                <w:fldChar w:fldCharType="begin"/>
                              </w:r>
                              <w:r w:rsidR="00711CA4">
                                <w:rPr>
                                  <w:noProof/>
                                </w:rPr>
                                <w:instrText xml:space="preserve"> PAGE </w:instrText>
                              </w:r>
                              <w:r w:rsidR="00711CA4">
                                <w:rPr>
                                  <w:noProof/>
                                </w:rPr>
                                <w:fldChar w:fldCharType="separate"/>
                              </w:r>
                              <w:r w:rsidR="00711CA4">
                                <w:rPr>
                                  <w:noProof/>
                                </w:rPr>
                                <w:t>32</w:t>
                              </w:r>
                              <w:r w:rsidR="00711CA4">
                                <w:rPr>
                                  <w:noProof/>
                                </w:rPr>
                                <w:fldChar w:fldCharType="end"/>
                              </w:r>
                              <w:r w:rsidR="00711CA4">
                                <w:rPr>
                                  <w:noProof/>
                                </w:rPr>
                                <w:t xml:space="preserve"> </w:t>
                              </w:r>
                              <w:r w:rsidR="00711CA4">
                                <w:t xml:space="preserve">od </w:t>
                              </w:r>
                              <w:r w:rsidR="00711CA4">
                                <w:rPr>
                                  <w:noProof/>
                                </w:rPr>
                                <w:fldChar w:fldCharType="begin"/>
                              </w:r>
                              <w:r w:rsidR="00711CA4">
                                <w:rPr>
                                  <w:noProof/>
                                </w:rPr>
                                <w:instrText xml:space="preserve"> NUMPAGES  </w:instrText>
                              </w:r>
                              <w:r w:rsidR="00711CA4">
                                <w:rPr>
                                  <w:noProof/>
                                </w:rPr>
                                <w:fldChar w:fldCharType="separate"/>
                              </w:r>
                              <w:r w:rsidR="00711CA4">
                                <w:rPr>
                                  <w:noProof/>
                                </w:rPr>
                                <w:t>32</w:t>
                              </w:r>
                              <w:r w:rsidR="00711CA4">
                                <w:rPr>
                                  <w:noProof/>
                                </w:rPr>
                                <w:fldChar w:fldCharType="end"/>
                              </w:r>
                            </w:sdtContent>
                          </w:sdt>
                          <w:sdt>
                            <w:sdtPr>
                              <w:id w:val="165063022"/>
                              <w:docPartObj>
                                <w:docPartGallery w:val="Page Numbers (Top of Page)"/>
                                <w:docPartUnique/>
                              </w:docPartObj>
                            </w:sdtPr>
                            <w:sdtContent>
                              <w:sdt>
                                <w:sdtPr>
                                  <w:id w:val="1412882613"/>
                                </w:sdtPr>
                                <w:sdtContent/>
                              </w:sdt>
                            </w:sdtContent>
                          </w:sdt>
                        </w:p>
                      </w:sdtContent>
                    </w:sdt>
                    <w:p w14:paraId="10855D4F" w14:textId="77777777" w:rsidR="00711CA4" w:rsidRDefault="00711CA4" w:rsidP="00B077D4"/>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3" o:spid="_x0000_s1183" type="#_x0000_t75" style="position:absolute;top:1714;width:6477;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TYbvwAAANwAAAAPAAAAZHJzL2Rvd25yZXYueG1sRE/LisIw&#10;FN0P+A/hCu7GVFHRahQRBNHiMD72l+baFpub0sRa/94sBJeH816sWlOKhmpXWFYw6EcgiFOrC84U&#10;XM7b3ykI55E1lpZJwYscrJadnwXG2j75n5qTz0QIYRejgtz7KpbSpTkZdH1bEQfuZmuDPsA6k7rG&#10;Zwg3pRxG0UQaLDg05FjRJqf0fnoYBdcqnSb78XmDySFp+O923Ed0VKrXbddzEJ5a/xV/3DutYDYK&#10;88OZcATk8g0AAP//AwBQSwECLQAUAAYACAAAACEA2+H2y+4AAACFAQAAEwAAAAAAAAAAAAAAAAAA&#10;AAAAW0NvbnRlbnRfVHlwZXNdLnhtbFBLAQItABQABgAIAAAAIQBa9CxbvwAAABUBAAALAAAAAAAA&#10;AAAAAAAAAB8BAABfcmVscy8ucmVsc1BLAQItABQABgAIAAAAIQAPYTYbvwAAANwAAAAPAAAAAAAA&#10;AAAAAAAAAAcCAABkcnMvZG93bnJldi54bWxQSwUGAAAAAAMAAwC3AAAA8wIAAAAA&#10;">
                <v:imagedata r:id="rId6" o:title=""/>
              </v:shape>
              <v:line id="Ravni poveznik 14" o:spid="_x0000_s1184" style="position:absolute;visibility:visible;mso-wrap-style:square" from="7239,3238" to="56578,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IZQxgAAANwAAAAPAAAAZHJzL2Rvd25yZXYueG1sRI9Pa8JA&#10;FMTvQr/D8gredKOo2Ogq9R8otBZtDx6f2WeSmn0bsluN374rCB6HmfkNM57WphAXqlxuWUGnHYEg&#10;TqzOOVXw871qDUE4j6yxsEwKbuRgOnlpjDHW9so7uux9KgKEXYwKMu/LWEqXZGTQtW1JHLyTrQz6&#10;IKtU6gqvAW4K2Y2igTSYc1jIsKR5Rsl5/2cUbGfFbrk4/uaHrxsuNh8z2/9c9ZRqvtbvIxCeav8M&#10;P9prreCt14H7mXAE5OQfAAD//wMAUEsBAi0AFAAGAAgAAAAhANvh9svuAAAAhQEAABMAAAAAAAAA&#10;AAAAAAAAAAAAAFtDb250ZW50X1R5cGVzXS54bWxQSwECLQAUAAYACAAAACEAWvQsW78AAAAVAQAA&#10;CwAAAAAAAAAAAAAAAAAfAQAAX3JlbHMvLnJlbHNQSwECLQAUAAYACAAAACEAPRSGUMYAAADcAAAA&#10;DwAAAAAAAAAAAAAAAAAHAgAAZHJzL2Rvd25yZXYueG1sUEsFBgAAAAADAAMAtwAAAPoCAAAAAA==&#10;" strokecolor="#00b050" strokeweight="1.5pt"/>
              <w10:wrap anchorx="margin" anchory="margin"/>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BE60E" w14:textId="79CCC3E3" w:rsidR="00F4176E" w:rsidRPr="00B077D4" w:rsidRDefault="00F4176E" w:rsidP="0091354E">
    <w:pPr>
      <w:pStyle w:val="Footer"/>
    </w:pPr>
    <w:r>
      <w:rPr>
        <w:noProof/>
        <w:lang w:eastAsia="hr-HR"/>
      </w:rPr>
      <mc:AlternateContent>
        <mc:Choice Requires="wpg">
          <w:drawing>
            <wp:anchor distT="0" distB="0" distL="114300" distR="114300" simplePos="0" relativeHeight="251702272" behindDoc="0" locked="0" layoutInCell="1" allowOverlap="1" wp14:anchorId="45CB0832" wp14:editId="66E11572">
              <wp:simplePos x="0" y="0"/>
              <wp:positionH relativeFrom="margin">
                <wp:posOffset>45085</wp:posOffset>
              </wp:positionH>
              <wp:positionV relativeFrom="bottomMargin">
                <wp:posOffset>-1905</wp:posOffset>
              </wp:positionV>
              <wp:extent cx="5727600" cy="2147736"/>
              <wp:effectExtent l="0" t="0" r="0" b="5080"/>
              <wp:wrapNone/>
              <wp:docPr id="292" name="Grupa 15"/>
              <wp:cNvGraphicFramePr/>
              <a:graphic xmlns:a="http://schemas.openxmlformats.org/drawingml/2006/main">
                <a:graphicData uri="http://schemas.microsoft.com/office/word/2010/wordprocessingGroup">
                  <wpg:wgp>
                    <wpg:cNvGrpSpPr/>
                    <wpg:grpSpPr>
                      <a:xfrm>
                        <a:off x="0" y="0"/>
                        <a:ext cx="5727600" cy="2147736"/>
                        <a:chOff x="0" y="0"/>
                        <a:chExt cx="5726430" cy="2148449"/>
                      </a:xfrm>
                    </wpg:grpSpPr>
                    <wps:wsp>
                      <wps:cNvPr id="295" name="Tekstni okvir 2"/>
                      <wps:cNvSpPr txBox="1">
                        <a:spLocks noChangeArrowheads="1"/>
                      </wps:cNvSpPr>
                      <wps:spPr bwMode="auto">
                        <a:xfrm>
                          <a:off x="609088" y="247264"/>
                          <a:ext cx="5075152" cy="1901185"/>
                        </a:xfrm>
                        <a:prstGeom prst="rect">
                          <a:avLst/>
                        </a:prstGeom>
                        <a:noFill/>
                        <a:ln w="9525">
                          <a:noFill/>
                          <a:miter lim="800000"/>
                          <a:headEnd/>
                          <a:tailEnd/>
                        </a:ln>
                      </wps:spPr>
                      <wps:txbx>
                        <w:txbxContent>
                          <w:p w14:paraId="7B167A5A" w14:textId="77777777" w:rsidR="00F4176E" w:rsidRPr="000B09C8" w:rsidRDefault="00F4176E" w:rsidP="00B077D4">
                            <w:pPr>
                              <w:rPr>
                                <w:color w:val="7F7F7F" w:themeColor="text1" w:themeTint="80"/>
                                <w:sz w:val="14"/>
                                <w:szCs w:val="16"/>
                              </w:rPr>
                            </w:pPr>
                            <w:r w:rsidRPr="000B09C8">
                              <w:rPr>
                                <w:color w:val="7F7F7F" w:themeColor="text1" w:themeTint="80"/>
                                <w:sz w:val="14"/>
                                <w:szCs w:val="16"/>
                              </w:rPr>
                              <w:t xml:space="preserve">d.o.o. </w:t>
                            </w:r>
                            <w:r w:rsidRPr="000B09C8">
                              <w:rPr>
                                <w:color w:val="7F7F7F" w:themeColor="text1" w:themeTint="80"/>
                                <w:sz w:val="14"/>
                                <w:szCs w:val="16"/>
                              </w:rPr>
                              <w:t xml:space="preserve">HR-51000 Rijeka, Spinčićeva 2. Tel: +385 51 633 400, Fax: +385 51 633 013 Email: </w:t>
                            </w:r>
                            <w:hyperlink r:id="rId1" w:history="1">
                              <w:r w:rsidRPr="000B09C8">
                                <w:rPr>
                                  <w:rStyle w:val="Hyperlink"/>
                                  <w:color w:val="7F7F7F" w:themeColor="text1" w:themeTint="80"/>
                                  <w:sz w:val="14"/>
                                  <w:szCs w:val="16"/>
                                  <w:u w:val="none"/>
                                </w:rPr>
                                <w:t>info@dls.hr</w:t>
                              </w:r>
                            </w:hyperlink>
                            <w:r w:rsidRPr="000B09C8">
                              <w:rPr>
                                <w:color w:val="7F7F7F" w:themeColor="text1" w:themeTint="80"/>
                                <w:sz w:val="14"/>
                                <w:szCs w:val="16"/>
                              </w:rPr>
                              <w:t xml:space="preserve">, </w:t>
                            </w:r>
                            <w:hyperlink r:id="rId2" w:history="1">
                              <w:r w:rsidRPr="000B09C8">
                                <w:rPr>
                                  <w:rStyle w:val="Hyperlink"/>
                                  <w:color w:val="7F7F7F" w:themeColor="text1" w:themeTint="80"/>
                                  <w:sz w:val="14"/>
                                  <w:szCs w:val="16"/>
                                  <w:u w:val="none"/>
                                </w:rPr>
                                <w:t>info.ozo@dls.hr</w:t>
                              </w:r>
                            </w:hyperlink>
                            <w:r w:rsidRPr="000B09C8">
                              <w:rPr>
                                <w:color w:val="7F7F7F" w:themeColor="text1" w:themeTint="80"/>
                                <w:sz w:val="14"/>
                                <w:szCs w:val="16"/>
                              </w:rPr>
                              <w:t xml:space="preserve"> </w:t>
                            </w:r>
                          </w:p>
                        </w:txbxContent>
                      </wps:txbx>
                      <wps:bodyPr rot="0" vert="horz" wrap="square" lIns="91440" tIns="45720" rIns="91440" bIns="45720" anchor="t" anchorCtr="0">
                        <a:noAutofit/>
                      </wps:bodyPr>
                    </wps:wsp>
                    <wps:wsp>
                      <wps:cNvPr id="296" name="Text Box 2"/>
                      <wps:cNvSpPr txBox="1">
                        <a:spLocks noChangeArrowheads="1"/>
                      </wps:cNvSpPr>
                      <wps:spPr bwMode="auto">
                        <a:xfrm>
                          <a:off x="4724400" y="0"/>
                          <a:ext cx="1002030" cy="409575"/>
                        </a:xfrm>
                        <a:prstGeom prst="rect">
                          <a:avLst/>
                        </a:prstGeom>
                        <a:noFill/>
                        <a:ln w="9525">
                          <a:noFill/>
                          <a:miter lim="800000"/>
                          <a:headEnd/>
                          <a:tailEnd/>
                        </a:ln>
                      </wps:spPr>
                      <wps:txbx>
                        <w:txbxContent>
                          <w:sdt>
                            <w:sdtPr>
                              <w:id w:val="-1516382541"/>
                              <w:docPartObj>
                                <w:docPartGallery w:val="Page Numbers (Bottom of Page)"/>
                                <w:docPartUnique/>
                              </w:docPartObj>
                            </w:sdtPr>
                            <w:sdtContent>
                              <w:p w14:paraId="2860BC8B" w14:textId="77777777" w:rsidR="00F4176E" w:rsidRPr="00E03BF5" w:rsidRDefault="00000000" w:rsidP="0091354E">
                                <w:pPr>
                                  <w:pStyle w:val="Footer"/>
                                </w:pPr>
                                <w:sdt>
                                  <w:sdtPr>
                                    <w:id w:val="-20774612"/>
                                  </w:sdtPr>
                                  <w:sdtContent>
                                    <w:r w:rsidR="00F4176E" w:rsidRPr="00E03BF5">
                                      <w:fldChar w:fldCharType="begin"/>
                                    </w:r>
                                    <w:r w:rsidR="00F4176E" w:rsidRPr="00E03BF5">
                                      <w:instrText xml:space="preserve"> PAGE </w:instrText>
                                    </w:r>
                                    <w:r w:rsidR="00F4176E" w:rsidRPr="00E03BF5">
                                      <w:fldChar w:fldCharType="separate"/>
                                    </w:r>
                                    <w:r w:rsidR="00F66599">
                                      <w:rPr>
                                        <w:noProof/>
                                      </w:rPr>
                                      <w:t>43</w:t>
                                    </w:r>
                                    <w:r w:rsidR="00F4176E" w:rsidRPr="00E03BF5">
                                      <w:fldChar w:fldCharType="end"/>
                                    </w:r>
                                    <w:r w:rsidR="00F4176E" w:rsidRPr="00E03BF5">
                                      <w:t xml:space="preserve"> </w:t>
                                    </w:r>
                                    <w:r w:rsidR="00F4176E">
                                      <w:t>od</w:t>
                                    </w:r>
                                    <w:r w:rsidR="00F4176E" w:rsidRPr="00E03BF5">
                                      <w:t xml:space="preserve"> </w:t>
                                    </w:r>
                                    <w:r w:rsidR="00F4176E">
                                      <w:rPr>
                                        <w:noProof/>
                                      </w:rPr>
                                      <w:fldChar w:fldCharType="begin"/>
                                    </w:r>
                                    <w:r w:rsidR="00F4176E">
                                      <w:rPr>
                                        <w:noProof/>
                                      </w:rPr>
                                      <w:instrText xml:space="preserve"> NUMPAGES  </w:instrText>
                                    </w:r>
                                    <w:r w:rsidR="00F4176E">
                                      <w:rPr>
                                        <w:noProof/>
                                      </w:rPr>
                                      <w:fldChar w:fldCharType="separate"/>
                                    </w:r>
                                    <w:r w:rsidR="00F66599">
                                      <w:rPr>
                                        <w:noProof/>
                                      </w:rPr>
                                      <w:t>72</w:t>
                                    </w:r>
                                    <w:r w:rsidR="00F4176E">
                                      <w:rPr>
                                        <w:noProof/>
                                      </w:rPr>
                                      <w:fldChar w:fldCharType="end"/>
                                    </w:r>
                                  </w:sdtContent>
                                </w:sdt>
                                <w:sdt>
                                  <w:sdtPr>
                                    <w:id w:val="994383617"/>
                                    <w:docPartObj>
                                      <w:docPartGallery w:val="Page Numbers (Top of Page)"/>
                                      <w:docPartUnique/>
                                    </w:docPartObj>
                                  </w:sdtPr>
                                  <w:sdtContent>
                                    <w:sdt>
                                      <w:sdtPr>
                                        <w:id w:val="-1075576512"/>
                                      </w:sdtPr>
                                      <w:sdtContent/>
                                    </w:sdt>
                                  </w:sdtContent>
                                </w:sdt>
                              </w:p>
                            </w:sdtContent>
                          </w:sdt>
                          <w:p w14:paraId="222DDF10" w14:textId="77777777" w:rsidR="00F4176E" w:rsidRDefault="00F4176E" w:rsidP="00B077D4"/>
                        </w:txbxContent>
                      </wps:txbx>
                      <wps:bodyPr rot="0" vert="horz" wrap="square" lIns="91440" tIns="45720" rIns="91440" bIns="45720" anchor="t" anchorCtr="0">
                        <a:noAutofit/>
                      </wps:bodyPr>
                    </wps:wsp>
                    <pic:pic xmlns:pic="http://schemas.openxmlformats.org/drawingml/2006/picture">
                      <pic:nvPicPr>
                        <pic:cNvPr id="309" name="Slika 13"/>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171450"/>
                          <a:ext cx="647700" cy="361950"/>
                        </a:xfrm>
                        <a:prstGeom prst="rect">
                          <a:avLst/>
                        </a:prstGeom>
                      </pic:spPr>
                    </pic:pic>
                    <wps:wsp>
                      <wps:cNvPr id="310" name="Ravni poveznik 14"/>
                      <wps:cNvCnPr/>
                      <wps:spPr>
                        <a:xfrm>
                          <a:off x="723900" y="323850"/>
                          <a:ext cx="493395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5CB0832" id="_x0000_s1197" style="position:absolute;left:0;text-align:left;margin-left:3.55pt;margin-top:-.15pt;width:451pt;height:169.1pt;z-index:251702272;mso-position-horizontal-relative:margin;mso-position-vertical-relative:bottom-margin-area;mso-width-relative:margin;mso-height-relative:margin" coordsize="57264,21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ezmENAQAAHMMAAAOAAAAZHJzL2Uyb0RvYy54bWzUV9tu3DYQfS/QfyD0&#10;Hq9ue5HgdZDYiREgbQ07/QAuRa2IpUiW5K7W+foMSV2869yaAmlrwDIpcoYzRzPn0Jcvjy1HB6oN&#10;k2IdJRdxhKggsmJiu47+/PD2xSpCxmJRYS4FXUeP1EQvr3795bJTJU1lI3lFNQInwpSdWkeNtaqc&#10;zQxpaIvNhVRUwGItdYstTPV2VmncgfeWz9I4Xsw6qSulJaHGwNubsBhdef91TYn9o64NtYivI4jN&#10;+qf2z417zq4ucbnVWDWM9GHgH4iixUzAoaOrG2wx2mv2zFXLiJZG1vaCyHYm65oR6nOAbJL4LJtb&#10;LffK57Itu60aYQJoz3D6Ybfk98OtVg/qTgMSndoCFn7mcjnWunV/IUp09JA9jpDRo0UEXs6X6XIR&#10;A7IE1tIkXy6zRQCVNID8MzvSvJksF3k2Wa7yvHCWs+Hg2Uk4nYICMRMG5p9h8NBgRT20pgQM7jRi&#10;FSRQzCMkcAuF+oHujBUMyd2BaZS6yFwIsNeBhezxtYT0E//RjXovyc4gIa8bLLb0ldayayiuIMjE&#10;5/TENPgxzsmm+01WcBbeW+kdnSG+iIt4BQ3koM2X6SIPyI7Yx8t5Mk8D9kkRJ8lqfoIgLpU29pbK&#10;FrnBOtLQD/4gfHhvbAB72OK+tJBvGefwHpdcoG4dFfN07g2erLTMQsty1q6jVex+QlQu3zei8sYW&#10;Mx7G8DW5gI/qAHA5h+ztcXMMgI/AbmT1CJBoGVoUKAUGjdQfI9RBe64j89ceaxoh/k4ArEWS566f&#10;/SSHKoSJfrqyebqCBQFX68hGKAyvreeAkPMrgL9mHg4XZoikjxlKLoT8E2pvMdUe9AjU179UdlBq&#10;AC4A+rzdkzhO46Fp87iYL/93FZe5cp2+83+z4hQjJfz2jA+jZ2z3bWUEK7t3HRPUtf0uHy3Wu716&#10;AeKksGUbxpl99EILLOCCEoc7Rlwbu8lEnFlcDMX7wNkOo8TDPGwKJkBHjJwxpVFASQNLnm6fuenJ&#10;eRvOlCMo17Zu3GcGrXwmh58BJ0jtjST7lgob7g6ackhSCtMwZYA/StpuaAU0+a5KgFXh3mKBnZVm&#10;wgaOM1ZTSxp3fg1x3EPsgUTHBR/0FKdLIdDeoGpncposk3zeM+jA6wtQ0UFSs0VShPVRF/8mq/uI&#10;Qgx+CCH9JEbLEuCQoKb3+ABaquSBfhRshxKvZL0oXov+8jEoxDOolmlW9HyUpdnqHK+8yDIHkr+D&#10;eCy/jBVnwsk+Lr+ggEH2QEzBn9tmJGfVUHNGbzfXXKMDdrfJ+LXb1H//advnFc/YR06dQy7uaQ3a&#10;N10e3FWXjm4xIVCf4dbQ757KrTfsQ/uaYSjP2plSfw0eT/0O49HCnyyFHY1bJqQOwJyebo9DyHXY&#10;P2h+yHviW4eXm3lh9Vc8uNnCu5Or89O53z/9r3D1CQAA//8DAFBLAwQKAAAAAAAAACEA4fc+AbAP&#10;AACwDwAAFAAAAGRycy9tZWRpYS9pbWFnZTEucG5niVBORw0KGgoAAAANSUhEUgAAAOcAAACBCAYA&#10;AAA7Wa1nAAAABGdBTUEAALGPC/xhBQAAAAlwSFlzAAAOwwAADsMBx2+oZAAAD1JJREFUeF7tnL2v&#10;bUUdhqn4lvshkQTFBAKCV0Uj6kUTbYyJJsbEQhMLCxpNsNDExMTGxsbGhsKQ0GhlY2dh4V9gbG20&#10;sSAIBkFABORru3+bd3Z+a9Y7a2bW91rnfU6enMu+Z2avjzyZ2Xsf7g1CCCGEEEIIIYQQQgghhBDi&#10;7u8/fMAfhRBr4aFfXT8oTiFWhkWpOIVYIRam4hRiZYQwFacQFTzx+6cmjSVsZxWnEBVYmFPGGYep&#10;OIUoZMo4WZiKU4hCDgD/OSosTFNxCpHBVswAHhqN1KppKk4hMvg4x9zadoVpKk4hOvBhGmPFmQvT&#10;VJxCdDBFnCVhmopTiA7Q5Jmhcd79+CcP157kMcZiiBAiBj02GBJnCFNxCjGAeDsb6BunD1NxCjEA&#10;tNiiT5xxmKWBYrgQIpBaNQP4sSypKIMsSC+mEUIE0GAS/FgnuTBNFqQXUwkhDPTXCX40SUmYQRal&#10;qY9RhHCgvSz4cUpNmCYL01ScQoDc60wPe1PIovz4U9dPsghTsjBNxSkEQHdFxHH6MMcKVHEKcQTN&#10;FRPiZFEGWYQpFacQBPRWhcXZFabJIkzJ4sThCXExQWvVWJwsyFgWYkrFKQRAZ71QnEJMBBrrTWmc&#10;JgsxpeIUFxr0NYgx4vQhxurNIHHhQFuDGRrnR594lKo4xYUEXY1CTZxmiNLCO4f4y8+f9YGapziv&#10;XbsRhy7EPkFPo9InzhCejzI2/MwpzKAQewQtTQKLMGUuSu8pzrvuuq1XnPfc88HDmsRhzcZXf3f9&#10;UCuGbhp27dckDvMMGpoMFiEzRPfAL7g+zOApzj6BsguzNnGok8Diy4mhm4Fd07WLQz/x7uFdJDQd&#10;LMRYC40F+ZGff6H1mI/zypUrlxpxlgbKLsyaxWGPBosvJ4auGnbttiRO4xRm/DUFLEZvCNNC7DIO&#10;1N4Muv322+9sBVoCuzBbEIc/GBZfTgxdJexabdF33nnb5ci/xoQFGbTIfIAP/uw9/WNeH+iFjDOI&#10;0+gNiy8nhq4Odn22qsXp9VGyr6GwKE0LLEQXooz1YQZDnLdcvfohi7NXoOzCbE2cSi9YfDkxdFWw&#10;67Jl4zi9Pkr21QcWZlgxWZBMFuiFj9PE6VTD4suJoauBXY+ty6KM9UGmvkphYVpwD/w0bRynGQdq&#10;cfpAL2ScJk6pChZfTgxdBew67MG33n6LBpnSB5n66iIV5v0/aRoHaiYD/e7nWnE2Vs8c7MJsWZxW&#10;MSy+nBi6Ctg12IMWZ5DF2KUPMvUVE8K0Xxo4h/fj4+vGyFSkirNQnFoRLL6cGLo47Nz3oo/Ty2Ls&#10;0geZ+gpxWpgW1ym+EOQPm3EG40h9nCHQG9//vgdv+sCl+xRnJE4vC4svJ4YuDjvvvcjCjGUxdumD&#10;jL/OW1mLz4JMWRhoHGcIVHEexellYfHlxNDFYee9F1mMXbIYu/Rh2tcpzGN8D/3gUWoqUh+nD1Rx&#10;ZsQpdsLiy4mhi8LOd0+++dabNMISWYxdWpxdYXpzgZ7j/M5nl40TU4wGe44hYtpOWHw5MXRR2PkO&#10;EdNOwp/+8ufDG/97o1OLsUsWYYksRuYpvu9d56YCvUhxBthz9RVTJmHx5cTQRWHn2kdMNxklYcay&#10;OL0swhJZlEEaZWxBoCHO2y5f/sQu4zTY8/UR0yVh8eXE0EVh51ojppkUFh7TgvPf47/rkkWYk8b5&#10;2DG+2I5Ac6vnruM02HP2EdNRWHw5MXRR2HnWiGkmI46sRovOf/ePp2QRlmhh2r+EYJ9JmtlI49WT&#10;xHn/tz7THaeFufU4Dfa8tWIqCosvJ4YuCjvPUjHFZLz+xmsH04c1RIuPPZaSRdilj9ObC9Svnj5O&#10;e715IeI02HPXiGkoLL6cGLoo7DxLxRST8N/X3wszNo6rjxae/+4fT8lijD3FeQzqLAu0Is5b77z0&#10;SBynhWkWb2kNdvNKxRSTw567VkzVgsWXE0MXhZ1jqZhidCzM2KlCNS0+9lhKFqbZirMw0AcU53uw&#10;568R07Rg8eXE0EVh51gqphgVFmbsVKFaeP57+HOXcZz2OtFkgdbEaXOk4qx6M8hgN69UTDEL7Plr&#10;xDQtWHw5MXRR2DmWiilG49XXXj2YLEgmi9QMYQ3RwmOPdenj7Ay0IM5jiI92xln6etNgN69UTDEL&#10;7PlrxDQtWHw5MXRR2DnWiGkGY59jhji9LEomi9SMA6vVovPf/eOxpzi/+QgPdGCcFmYrzlLYjSsV&#10;U8wCe/4aMU0LFl9ODF0Udo41YppBpML0siBTskhNH1dfLUL2WIjzvm98uhEojdMHSuK0cRamaWHG&#10;cVZtaQ1240rFFLPAnr9GTNOCxZcTQxeFnWOtmKoXJWHGsiBTThUpsxFnHOiAOAe9GWSwm1YqppgN&#10;dgw1YpoGLL6cGLoo7PyGiqmz9AkzlgWZcupQ7/3ap05xdq2eJXEeQxzv9abBblKpmGI22DHUiGka&#10;sPhyYuiisPMbSzxFkldefeVgxsGxuVL6cSzIlFOEOmucNbALVyqmmA12DDVimgYsvpwYuijs/MYS&#10;T0GxVTPE6a2N07t0qK04EWhVnMefj+O0MEOc1Vtag12sUjHFbLBjqBHTNGDx5cTQxWHnOIaYvkUq&#10;zCCbq0Yf6ZyhDorzGKZ58+XLX0q93uy1pTXYRSoVU8wGO4YaMU0DFl9ODF0cdo5jiOlb/PXvf6NR&#10;BtlcfYwjrQmVRWqyKM0n//CbU5wh0D5x2pY2xDnaltZgF6dUTDEb7BhqxDQNWHw5MXQVsPMcKqZu&#10;YGG+/J+XaZRBNldfWaBBFiWTRWr2jtOF6eO0MEff0hrswpSKKWaDHUONmKYBiy8nhq4Cdp5DxdQN&#10;LMzYpeIMsiBTpiIdO04LM8Q5aNU02IUpFVPMBjuGGjFNAxZfTgxdDexch4hpz4RVs8ux4zRZkClZ&#10;kCl9oCHM4jh9mEft57peb/ZeNQ12UUrFFLPBjqFGTNOAxZcTQ1cFO9++YsozL73y0iHIwgyyuYbK&#10;QszJgkyZjfMYZjJOrJrx681RtrQGuyClYorZYMdQI6ZpwOLLiaGrg51zHzHdCVs1fZzetcbpZUF6&#10;x4gzbGl9nIO3tAa7IKViitlgx1AjpmnA4suJoauFnXuNmOZEV5zeqeK07TKLro9xmP71ZlecpzBJ&#10;nGFLG+IcdUu7NdjNqxHTNGDx5cTQ1cOuQYkYfgrz3y+/SGNksrnG0L/pxKLrYxynhXmOM4QZv95E&#10;nGHVvOnqHV9hW9pRVs2twW5cjZimAYsvJ4ZuCnY9UmLIOU4vizLI5hrDEOXYkZbEWbNqXtg42U2r&#10;FVM1YPHlxNDdw+L0skBNdu2H6KMMYcb/3cd7v/xwO85jdOc4O7a0YdXUlvYIu2m1YqoGLL6cGLpr&#10;LMwXXnrhJAszlkVqsvtQqw/Ra4Gxx0qN40xuaV2c2tIS2E2rEdO0YPHlxNBd4+P0sjBjxw40DpBp&#10;sbHHUv76j7/tjvMYZuP1plbNNOym1YhpWrD4SsTw3ZKK08vCjB0jTv9xTRwg0+Jjj9XGmdvSatUE&#10;7KbViGlasPBKxPDdwmLskoXpZfekVB+nNw6QmQr1FGZlnFo1CeyG1YqpWrDwSsTw3cICLHWuOL1x&#10;gDnjME9xstebBVtarZoDxVQUFl+JGL47bEv7/IvPn2UBljpGnP71KwszlsXo7bulvfXOy1/v2tJq&#10;1ewhpkrCwisVU+yKEKfF5SMdEiq7L6X6OL0sTC8L0xx7S6tVc4CYKgmLrkZMsxvilZPJAuyS3ZdS&#10;WZixLE5vNs5jmK04tWqmYTeqj5iuExZdjZhmF5TE6WUxetk9qZHF2CWL0+vjbL3eJKum/b1eawJ2&#10;g/qKKbOw4PqI6TZNbZzescM0/RtLLMaUuTBLt7Rs1Wy9Q7t32I0ZKqYugsXWV0y5SYbEGWT3oq8+&#10;Ti8LMmV1nAjz5it3fHuxVZNdjL2IUyyGRbYWcYgt2HnvTRaml8WYksbZc9WcfDvLLsZexClWwcJY&#10;gzi8Fuy892S8TWZxelmQwXOYiLN21Zz9TSB2QfYgTq8aFsYaxOG1YOe+J+M4vSxObzJOhElXTQvz&#10;qP1dvGrO/tEJuyBbF6fWGxbH0uLQWrDz35MsylgWZuyHv/ixqlUz+9HJHO/OsguydXFqg2CBLCkO&#10;qwU7/73IQszJwjQ744xWTdvOhjhtOxu/CTTbZ5rsomxZnNYosEiWEofUgl2DvWjv+rIAS/Vxlq6a&#10;PszFtrMBdlG2Kk5pVFgoS4jDacGuwx6MP5oZEmrxqok3gSzO5JtAc4VpsAuzNXEqk8FimVscSgt2&#10;PbYuCzOWRZhy6KrZ2M7OCbs4WxKnMQssmrnEIbRg12TLshC9Fht7LGVq1azdzi7yu7PsAm1FnMKs&#10;sHDmEE/fgl2XrRpHl9PiY4/ROFOr5jHMm65eeoxtZ2f7ZYMU7CKtXRz6orCAphRP24Jdn60ZBzaW&#10;dNWMtrM+zOS7s0uEabCLtUZxuKuDhTSFeLoW7Fptxef+9VxLFllfk6tmzevMpcI02EVbgzi8zcHC&#10;GkNM34Jdu7XKYjQtJP/dP95XH6aZCtNcZZhCpHj2+X8cavRRDdHC8t/946V2vQl0CjPazq7inVkh&#10;SmEBluqjGqrFxh7rMredVZhi0zzzz2cOJouvxjisvlp0/nv4cyzbzqbeANJWVmwS+x+uQ6BrC5XZ&#10;CBNxVq+YClNsARanl8VXIwusRovRfzdb21mFKfaIxfn0s0/TML0svFpDXENMhXnL1Us/6gpzsV8w&#10;EGIIFqeXxell4dXIoiuxJEz2cYnCFJsljtPL4vSy+GpkETLjMMObPyzM8Ct5ekdWbJ6wtY2jjP87&#10;J4uvRhal6cP078r6bWz4lTy9vhS7gsXZJQszlsVXYyNMv409hln0+lKIvcAijLXo2GM5WXwllry+&#10;tNWysY3Vain2RhxdH1mYsSxCpoWp1VKIIyy2Ui069ljOVJT+taVFqdVSXHjiwPpo0bHHujyH6baw&#10;cZT67FJcaOKo+mrB+e/x38WyKOPVMoSpj0jEhSQOaWotzPB7sSxKtlpqGysuJOEjFf/RSu3HLCXa&#10;u672e7A+xhCkj7L12nKJf3xLiLXAYjLHiNT+vVgfYQjRtq1h62pBhpUyRKnXlkIc8TF1BVkaq8UX&#10;ArT4fICmrYwhRNu2hq2rghSCwCIrNQToIwwBhteNjQDDVlUhClHBMRiLyGKylS0EZrExw9+bYSW0&#10;8Y2VUBEKMSLHoCyuEFpK+xmthkIIIYQQQgghhBBCnLjhhv8DR0/SycRX4QMAAAAASUVORK5CYIJQ&#10;SwMEFAAGAAgAAAAhAEtRH8fdAAAABwEAAA8AAABkcnMvZG93bnJldi54bWxMjsFKw0AURfeC/zA8&#10;wV07iUFr0kxKKeqqCLaCdPeaeU1CMzMhM03Sv/e5ssvLvZx78tVkWjFQ7xtnFcTzCATZ0unGVgq+&#10;9++zVxA+oNXYOksKruRhVdzf5ZhpN9ovGnahEgyxPkMFdQhdJqUvazLo564jy93J9QYDx76SuseR&#10;4aaVT1H0Ig02lh9q7GhTU3neXYyCjxHHdRK/DdvzaXM97J8/f7YxKfX4MK2XIAJN4X8Mf/qsDgU7&#10;Hd3Fai9aBYuYhwpmCQhu0yjlfFSQJIsUZJHLW//iF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JB7OYQ0BAAAcwwAAA4AAAAAAAAAAAAAAAAAOgIAAGRycy9lMm9E&#10;b2MueG1sUEsBAi0ACgAAAAAAAAAhAOH3PgGwDwAAsA8AABQAAAAAAAAAAAAAAAAAmgYAAGRycy9t&#10;ZWRpYS9pbWFnZTEucG5nUEsBAi0AFAAGAAgAAAAhAEtRH8fdAAAABwEAAA8AAAAAAAAAAAAAAAAA&#10;fBYAAGRycy9kb3ducmV2LnhtbFBLAQItABQABgAIAAAAIQCqJg6+vAAAACEBAAAZAAAAAAAAAAAA&#10;AAAAAIYXAABkcnMvX3JlbHMvZTJvRG9jLnhtbC5yZWxzUEsFBgAAAAAGAAYAfAEAAHkYAAAAAA==&#10;">
              <v:shapetype id="_x0000_t202" coordsize="21600,21600" o:spt="202" path="m,l,21600r21600,l21600,xe">
                <v:stroke joinstyle="miter"/>
                <v:path gradientshapeok="t" o:connecttype="rect"/>
              </v:shapetype>
              <v:shape id="Tekstni okvir 2" o:spid="_x0000_s1198" type="#_x0000_t202" style="position:absolute;left:6090;top:2472;width:50752;height:19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EiDxAAAANwAAAAPAAAAZHJzL2Rvd25yZXYueG1sRI9Ba8JA&#10;FITvBf/D8oTe6q5iikY3QSxCTy1NVfD2yD6TYPZtyG5N+u+7hUKPw8x8w2zz0bbiTr1vHGuYzxQI&#10;4tKZhisNx8/D0wqED8gGW8ek4Zs85NnkYYupcQN/0L0IlYgQ9ilqqEPoUil9WZNFP3MdcfSurrcY&#10;ouwraXocIty2cqHUs7TYcFyosaN9TeWt+LIaTm/Xy3mp3qsXm3SDG5Vku5ZaP07H3QZEoDH8h//a&#10;r0bDYp3A75l4BGT2AwAA//8DAFBLAQItABQABgAIAAAAIQDb4fbL7gAAAIUBAAATAAAAAAAAAAAA&#10;AAAAAAAAAABbQ29udGVudF9UeXBlc10ueG1sUEsBAi0AFAAGAAgAAAAhAFr0LFu/AAAAFQEAAAsA&#10;AAAAAAAAAAAAAAAAHwEAAF9yZWxzLy5yZWxzUEsBAi0AFAAGAAgAAAAhAM8ISIPEAAAA3AAAAA8A&#10;AAAAAAAAAAAAAAAABwIAAGRycy9kb3ducmV2LnhtbFBLBQYAAAAAAwADALcAAAD4AgAAAAA=&#10;" filled="f" stroked="f">
                <v:textbox>
                  <w:txbxContent>
                    <w:p w14:paraId="7B167A5A" w14:textId="77777777" w:rsidR="00F4176E" w:rsidRPr="000B09C8" w:rsidRDefault="00F4176E" w:rsidP="00B077D4">
                      <w:pPr>
                        <w:rPr>
                          <w:color w:val="7F7F7F" w:themeColor="text1" w:themeTint="80"/>
                          <w:sz w:val="14"/>
                          <w:szCs w:val="16"/>
                        </w:rPr>
                      </w:pPr>
                      <w:r w:rsidRPr="000B09C8">
                        <w:rPr>
                          <w:color w:val="7F7F7F" w:themeColor="text1" w:themeTint="80"/>
                          <w:sz w:val="14"/>
                          <w:szCs w:val="16"/>
                        </w:rPr>
                        <w:t xml:space="preserve">d.o.o. </w:t>
                      </w:r>
                      <w:r w:rsidRPr="000B09C8">
                        <w:rPr>
                          <w:color w:val="7F7F7F" w:themeColor="text1" w:themeTint="80"/>
                          <w:sz w:val="14"/>
                          <w:szCs w:val="16"/>
                        </w:rPr>
                        <w:t xml:space="preserve">HR-51000 Rijeka, Spinčićeva 2. Tel: +385 51 633 400, Fax: +385 51 633 013 Email: </w:t>
                      </w:r>
                      <w:hyperlink r:id="rId4" w:history="1">
                        <w:r w:rsidRPr="000B09C8">
                          <w:rPr>
                            <w:rStyle w:val="Hyperlink"/>
                            <w:color w:val="7F7F7F" w:themeColor="text1" w:themeTint="80"/>
                            <w:sz w:val="14"/>
                            <w:szCs w:val="16"/>
                            <w:u w:val="none"/>
                          </w:rPr>
                          <w:t>info@dls.hr</w:t>
                        </w:r>
                      </w:hyperlink>
                      <w:r w:rsidRPr="000B09C8">
                        <w:rPr>
                          <w:color w:val="7F7F7F" w:themeColor="text1" w:themeTint="80"/>
                          <w:sz w:val="14"/>
                          <w:szCs w:val="16"/>
                        </w:rPr>
                        <w:t xml:space="preserve">, </w:t>
                      </w:r>
                      <w:hyperlink r:id="rId5" w:history="1">
                        <w:r w:rsidRPr="000B09C8">
                          <w:rPr>
                            <w:rStyle w:val="Hyperlink"/>
                            <w:color w:val="7F7F7F" w:themeColor="text1" w:themeTint="80"/>
                            <w:sz w:val="14"/>
                            <w:szCs w:val="16"/>
                            <w:u w:val="none"/>
                          </w:rPr>
                          <w:t>info.ozo@dls.hr</w:t>
                        </w:r>
                      </w:hyperlink>
                      <w:r w:rsidRPr="000B09C8">
                        <w:rPr>
                          <w:color w:val="7F7F7F" w:themeColor="text1" w:themeTint="80"/>
                          <w:sz w:val="14"/>
                          <w:szCs w:val="16"/>
                        </w:rPr>
                        <w:t xml:space="preserve"> </w:t>
                      </w:r>
                    </w:p>
                  </w:txbxContent>
                </v:textbox>
              </v:shape>
              <v:shape id="_x0000_s1199" type="#_x0000_t202" style="position:absolute;left:47244;width:10020;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b0xAAAANwAAAAPAAAAZHJzL2Rvd25yZXYueG1sRI9Ba8JA&#10;FITvQv/D8gq96W7FhhrdBLEIPVWMbcHbI/tMQrNvQ3Zr0n/fFQSPw8x8w6zz0bbiQr1vHGt4nikQ&#10;xKUzDVcaPo+76SsIH5ANto5Jwx95yLOHyRpT4wY+0KUIlYgQ9ilqqEPoUil9WZNFP3MdcfTOrrcY&#10;ouwraXocIty2cq5UIi02HBdq7GhbU/lT/FoNXx/n0/dC7as3+9INblSS7VJq/fQ4blYgAo3hHr61&#10;342G+TKB65l4BGT2DwAA//8DAFBLAQItABQABgAIAAAAIQDb4fbL7gAAAIUBAAATAAAAAAAAAAAA&#10;AAAAAAAAAABbQ29udGVudF9UeXBlc10ueG1sUEsBAi0AFAAGAAgAAAAhAFr0LFu/AAAAFQEAAAsA&#10;AAAAAAAAAAAAAAAAHwEAAF9yZWxzLy5yZWxzUEsBAi0AFAAGAAgAAAAhAD/a1vTEAAAA3AAAAA8A&#10;AAAAAAAAAAAAAAAABwIAAGRycy9kb3ducmV2LnhtbFBLBQYAAAAAAwADALcAAAD4AgAAAAA=&#10;" filled="f" stroked="f">
                <v:textbox>
                  <w:txbxContent>
                    <w:sdt>
                      <w:sdtPr>
                        <w:id w:val="-1516382541"/>
                        <w:docPartObj>
                          <w:docPartGallery w:val="Page Numbers (Bottom of Page)"/>
                          <w:docPartUnique/>
                        </w:docPartObj>
                      </w:sdtPr>
                      <w:sdtContent>
                        <w:p w14:paraId="2860BC8B" w14:textId="77777777" w:rsidR="00F4176E" w:rsidRPr="00E03BF5" w:rsidRDefault="00000000" w:rsidP="0091354E">
                          <w:pPr>
                            <w:pStyle w:val="Footer"/>
                          </w:pPr>
                          <w:sdt>
                            <w:sdtPr>
                              <w:id w:val="-20774612"/>
                            </w:sdtPr>
                            <w:sdtContent>
                              <w:r w:rsidR="00F4176E" w:rsidRPr="00E03BF5">
                                <w:fldChar w:fldCharType="begin"/>
                              </w:r>
                              <w:r w:rsidR="00F4176E" w:rsidRPr="00E03BF5">
                                <w:instrText xml:space="preserve"> PAGE </w:instrText>
                              </w:r>
                              <w:r w:rsidR="00F4176E" w:rsidRPr="00E03BF5">
                                <w:fldChar w:fldCharType="separate"/>
                              </w:r>
                              <w:r w:rsidR="00F66599">
                                <w:rPr>
                                  <w:noProof/>
                                </w:rPr>
                                <w:t>43</w:t>
                              </w:r>
                              <w:r w:rsidR="00F4176E" w:rsidRPr="00E03BF5">
                                <w:fldChar w:fldCharType="end"/>
                              </w:r>
                              <w:r w:rsidR="00F4176E" w:rsidRPr="00E03BF5">
                                <w:t xml:space="preserve"> </w:t>
                              </w:r>
                              <w:r w:rsidR="00F4176E">
                                <w:t>od</w:t>
                              </w:r>
                              <w:r w:rsidR="00F4176E" w:rsidRPr="00E03BF5">
                                <w:t xml:space="preserve"> </w:t>
                              </w:r>
                              <w:r w:rsidR="00F4176E">
                                <w:rPr>
                                  <w:noProof/>
                                </w:rPr>
                                <w:fldChar w:fldCharType="begin"/>
                              </w:r>
                              <w:r w:rsidR="00F4176E">
                                <w:rPr>
                                  <w:noProof/>
                                </w:rPr>
                                <w:instrText xml:space="preserve"> NUMPAGES  </w:instrText>
                              </w:r>
                              <w:r w:rsidR="00F4176E">
                                <w:rPr>
                                  <w:noProof/>
                                </w:rPr>
                                <w:fldChar w:fldCharType="separate"/>
                              </w:r>
                              <w:r w:rsidR="00F66599">
                                <w:rPr>
                                  <w:noProof/>
                                </w:rPr>
                                <w:t>72</w:t>
                              </w:r>
                              <w:r w:rsidR="00F4176E">
                                <w:rPr>
                                  <w:noProof/>
                                </w:rPr>
                                <w:fldChar w:fldCharType="end"/>
                              </w:r>
                            </w:sdtContent>
                          </w:sdt>
                          <w:sdt>
                            <w:sdtPr>
                              <w:id w:val="994383617"/>
                              <w:docPartObj>
                                <w:docPartGallery w:val="Page Numbers (Top of Page)"/>
                                <w:docPartUnique/>
                              </w:docPartObj>
                            </w:sdtPr>
                            <w:sdtContent>
                              <w:sdt>
                                <w:sdtPr>
                                  <w:id w:val="-1075576512"/>
                                </w:sdtPr>
                                <w:sdtContent/>
                              </w:sdt>
                            </w:sdtContent>
                          </w:sdt>
                        </w:p>
                      </w:sdtContent>
                    </w:sdt>
                    <w:p w14:paraId="222DDF10" w14:textId="77777777" w:rsidR="00F4176E" w:rsidRDefault="00F4176E" w:rsidP="00B077D4"/>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3" o:spid="_x0000_s1200" type="#_x0000_t75" style="position:absolute;top:1714;width:6477;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xGUxAAAANwAAAAPAAAAZHJzL2Rvd25yZXYueG1sRI/dagIx&#10;FITvBd8hHKF3mthS0a1ZEaEgdlHU9v6wOftDNyfLJq7bt28KBS+HmfmGWW8G24ieOl871jCfKRDE&#10;uTM1lxo+r+/TJQgfkA02jknDD3nYpOPRGhPj7nym/hJKESHsE9RQhdAmUvq8Iot+5lri6BWusxii&#10;7EppOrxHuG3ks1ILabHmuFBhS7uK8u/LzWr4avNldni97jD7yHo+FceDoqPWT5Nh+wYi0BAe4f/2&#10;3mh4USv4OxOPgEx/AQAA//8DAFBLAQItABQABgAIAAAAIQDb4fbL7gAAAIUBAAATAAAAAAAAAAAA&#10;AAAAAAAAAABbQ29udGVudF9UeXBlc10ueG1sUEsBAi0AFAAGAAgAAAAhAFr0LFu/AAAAFQEAAAsA&#10;AAAAAAAAAAAAAAAAHwEAAF9yZWxzLy5yZWxzUEsBAi0AFAAGAAgAAAAhAJPrEZTEAAAA3AAAAA8A&#10;AAAAAAAAAAAAAAAABwIAAGRycy9kb3ducmV2LnhtbFBLBQYAAAAAAwADALcAAAD4AgAAAAA=&#10;">
                <v:imagedata r:id="rId6" o:title=""/>
              </v:shape>
              <v:line id="Ravni poveznik 14" o:spid="_x0000_s1201" style="position:absolute;visibility:visible;mso-wrap-style:square" from="7239,3238" to="56578,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TsEwwAAANwAAAAPAAAAZHJzL2Rvd25yZXYueG1sRE/LasJA&#10;FN0L/sNwhe50YmtFoqNorWChVXwsXF4z1yQ2cydkRo1/7ywEl4fzHk1qU4grVS63rKDbiUAQJ1bn&#10;nCrY7xbtAQjnkTUWlknBnRxMxs3GCGNtb7yh69anIoSwi1FB5n0ZS+mSjAy6ji2JA3eylUEfYJVK&#10;XeEthJtCvkdRXxrMOTRkWNJXRsn/9mIUrGbF5nt+POeH9R3nP78z+/m36Cn11qqnQxCeav8SP91L&#10;reCjG+aHM+EIyPEDAAD//wMAUEsBAi0AFAAGAAgAAAAhANvh9svuAAAAhQEAABMAAAAAAAAAAAAA&#10;AAAAAAAAAFtDb250ZW50X1R5cGVzXS54bWxQSwECLQAUAAYACAAAACEAWvQsW78AAAAVAQAACwAA&#10;AAAAAAAAAAAAAAAfAQAAX3JlbHMvLnJlbHNQSwECLQAUAAYACAAAACEA2jE7BMMAAADcAAAADwAA&#10;AAAAAAAAAAAAAAAHAgAAZHJzL2Rvd25yZXYueG1sUEsFBgAAAAADAAMAtwAAAPcCAAAAAA==&#10;" strokecolor="#00b050" strokeweight="1.5pt"/>
              <w10:wrap anchorx="margin" anchory="margin"/>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2FBE5" w14:textId="351DD574" w:rsidR="00F4176E" w:rsidRPr="00B077D4" w:rsidRDefault="00F4176E" w:rsidP="0091354E">
    <w:pPr>
      <w:pStyle w:val="Footer"/>
    </w:pPr>
    <w:r>
      <w:rPr>
        <w:noProof/>
        <w:lang w:eastAsia="hr-HR"/>
      </w:rPr>
      <mc:AlternateContent>
        <mc:Choice Requires="wpg">
          <w:drawing>
            <wp:anchor distT="0" distB="0" distL="114300" distR="114300" simplePos="0" relativeHeight="251704320" behindDoc="0" locked="0" layoutInCell="1" allowOverlap="1" wp14:anchorId="7E064B7E" wp14:editId="5CFE3D5D">
              <wp:simplePos x="0" y="0"/>
              <wp:positionH relativeFrom="page">
                <wp:posOffset>914400</wp:posOffset>
              </wp:positionH>
              <wp:positionV relativeFrom="bottomMargin">
                <wp:posOffset>90829</wp:posOffset>
              </wp:positionV>
              <wp:extent cx="5727081" cy="3216910"/>
              <wp:effectExtent l="0" t="0" r="0" b="2540"/>
              <wp:wrapNone/>
              <wp:docPr id="312" name="Grupa 15"/>
              <wp:cNvGraphicFramePr/>
              <a:graphic xmlns:a="http://schemas.openxmlformats.org/drawingml/2006/main">
                <a:graphicData uri="http://schemas.microsoft.com/office/word/2010/wordprocessingGroup">
                  <wpg:wgp>
                    <wpg:cNvGrpSpPr/>
                    <wpg:grpSpPr>
                      <a:xfrm>
                        <a:off x="0" y="0"/>
                        <a:ext cx="5727081" cy="3216910"/>
                        <a:chOff x="0" y="-43146"/>
                        <a:chExt cx="5725911" cy="3217978"/>
                      </a:xfrm>
                    </wpg:grpSpPr>
                    <wps:wsp>
                      <wps:cNvPr id="463" name="Tekstni okvir 2"/>
                      <wps:cNvSpPr txBox="1">
                        <a:spLocks noChangeArrowheads="1"/>
                      </wps:cNvSpPr>
                      <wps:spPr bwMode="auto">
                        <a:xfrm>
                          <a:off x="647393" y="198474"/>
                          <a:ext cx="5073882" cy="2976358"/>
                        </a:xfrm>
                        <a:prstGeom prst="rect">
                          <a:avLst/>
                        </a:prstGeom>
                        <a:noFill/>
                        <a:ln w="9525">
                          <a:noFill/>
                          <a:miter lim="800000"/>
                          <a:headEnd/>
                          <a:tailEnd/>
                        </a:ln>
                      </wps:spPr>
                      <wps:txbx>
                        <w:txbxContent>
                          <w:p w14:paraId="1983C568" w14:textId="77777777" w:rsidR="00F4176E" w:rsidRPr="000B09C8" w:rsidRDefault="00F4176E" w:rsidP="00B077D4">
                            <w:pPr>
                              <w:rPr>
                                <w:color w:val="7F7F7F" w:themeColor="text1" w:themeTint="80"/>
                                <w:sz w:val="14"/>
                                <w:szCs w:val="16"/>
                              </w:rPr>
                            </w:pPr>
                            <w:r w:rsidRPr="000B09C8">
                              <w:rPr>
                                <w:color w:val="7F7F7F" w:themeColor="text1" w:themeTint="80"/>
                                <w:sz w:val="14"/>
                                <w:szCs w:val="16"/>
                              </w:rPr>
                              <w:t xml:space="preserve">d.o.o. HR-51000 Rijeka, Spinčićeva 2. Tel: +385 51 633 400, Fax: +385 51 633 013 Email: </w:t>
                            </w:r>
                            <w:hyperlink r:id="rId1" w:history="1">
                              <w:r w:rsidRPr="000B09C8">
                                <w:rPr>
                                  <w:rStyle w:val="Hyperlink"/>
                                  <w:color w:val="7F7F7F" w:themeColor="text1" w:themeTint="80"/>
                                  <w:sz w:val="14"/>
                                  <w:szCs w:val="16"/>
                                  <w:u w:val="none"/>
                                </w:rPr>
                                <w:t>info@dls.hr</w:t>
                              </w:r>
                            </w:hyperlink>
                            <w:r w:rsidRPr="000B09C8">
                              <w:rPr>
                                <w:color w:val="7F7F7F" w:themeColor="text1" w:themeTint="80"/>
                                <w:sz w:val="14"/>
                                <w:szCs w:val="16"/>
                              </w:rPr>
                              <w:t xml:space="preserve">, </w:t>
                            </w:r>
                            <w:hyperlink r:id="rId2" w:history="1">
                              <w:r w:rsidRPr="000B09C8">
                                <w:rPr>
                                  <w:rStyle w:val="Hyperlink"/>
                                  <w:color w:val="7F7F7F" w:themeColor="text1" w:themeTint="80"/>
                                  <w:sz w:val="14"/>
                                  <w:szCs w:val="16"/>
                                  <w:u w:val="none"/>
                                </w:rPr>
                                <w:t>info.ozo@dls.hr</w:t>
                              </w:r>
                            </w:hyperlink>
                            <w:r w:rsidRPr="000B09C8">
                              <w:rPr>
                                <w:color w:val="7F7F7F" w:themeColor="text1" w:themeTint="80"/>
                                <w:sz w:val="14"/>
                                <w:szCs w:val="16"/>
                              </w:rPr>
                              <w:t xml:space="preserve"> </w:t>
                            </w:r>
                          </w:p>
                        </w:txbxContent>
                      </wps:txbx>
                      <wps:bodyPr rot="0" vert="horz" wrap="square" lIns="91440" tIns="45720" rIns="91440" bIns="45720" anchor="t" anchorCtr="0">
                        <a:noAutofit/>
                      </wps:bodyPr>
                    </wps:wsp>
                    <wps:wsp>
                      <wps:cNvPr id="464" name="Text Box 2"/>
                      <wps:cNvSpPr txBox="1">
                        <a:spLocks noChangeArrowheads="1"/>
                      </wps:cNvSpPr>
                      <wps:spPr bwMode="auto">
                        <a:xfrm>
                          <a:off x="4723452" y="-43146"/>
                          <a:ext cx="1002459" cy="816880"/>
                        </a:xfrm>
                        <a:prstGeom prst="rect">
                          <a:avLst/>
                        </a:prstGeom>
                        <a:noFill/>
                        <a:ln w="9525">
                          <a:noFill/>
                          <a:miter lim="800000"/>
                          <a:headEnd/>
                          <a:tailEnd/>
                        </a:ln>
                      </wps:spPr>
                      <wps:txbx>
                        <w:txbxContent>
                          <w:sdt>
                            <w:sdtPr>
                              <w:id w:val="1487661638"/>
                              <w:docPartObj>
                                <w:docPartGallery w:val="Page Numbers (Bottom of Page)"/>
                                <w:docPartUnique/>
                              </w:docPartObj>
                            </w:sdtPr>
                            <w:sdtContent>
                              <w:p w14:paraId="056C81DF" w14:textId="6EBBC6BD" w:rsidR="00F4176E" w:rsidRPr="00E03BF5" w:rsidRDefault="00000000" w:rsidP="0091354E">
                                <w:pPr>
                                  <w:pStyle w:val="Footer"/>
                                </w:pPr>
                                <w:sdt>
                                  <w:sdtPr>
                                    <w:id w:val="-159010904"/>
                                  </w:sdtPr>
                                  <w:sdtContent>
                                    <w:r w:rsidR="00F4176E" w:rsidRPr="00E03BF5">
                                      <w:fldChar w:fldCharType="begin"/>
                                    </w:r>
                                    <w:r w:rsidR="00F4176E" w:rsidRPr="00E03BF5">
                                      <w:instrText xml:space="preserve"> PAGE </w:instrText>
                                    </w:r>
                                    <w:r w:rsidR="00F4176E" w:rsidRPr="00E03BF5">
                                      <w:fldChar w:fldCharType="separate"/>
                                    </w:r>
                                    <w:r w:rsidR="00F66599">
                                      <w:rPr>
                                        <w:noProof/>
                                      </w:rPr>
                                      <w:t>59</w:t>
                                    </w:r>
                                    <w:r w:rsidR="00F4176E" w:rsidRPr="00E03BF5">
                                      <w:fldChar w:fldCharType="end"/>
                                    </w:r>
                                    <w:r w:rsidR="00F4176E" w:rsidRPr="00E03BF5">
                                      <w:t xml:space="preserve"> </w:t>
                                    </w:r>
                                    <w:r w:rsidR="00F4176E">
                                      <w:t>od</w:t>
                                    </w:r>
                                    <w:r w:rsidR="00F4176E" w:rsidRPr="00E03BF5">
                                      <w:t xml:space="preserve"> </w:t>
                                    </w:r>
                                    <w:r w:rsidR="00F4176E">
                                      <w:rPr>
                                        <w:noProof/>
                                      </w:rPr>
                                      <w:fldChar w:fldCharType="begin"/>
                                    </w:r>
                                    <w:r w:rsidR="00F4176E">
                                      <w:rPr>
                                        <w:noProof/>
                                      </w:rPr>
                                      <w:instrText xml:space="preserve"> NUMPAGES  </w:instrText>
                                    </w:r>
                                    <w:r w:rsidR="00F4176E">
                                      <w:rPr>
                                        <w:noProof/>
                                      </w:rPr>
                                      <w:fldChar w:fldCharType="separate"/>
                                    </w:r>
                                    <w:r w:rsidR="00F66599">
                                      <w:rPr>
                                        <w:noProof/>
                                      </w:rPr>
                                      <w:t>72</w:t>
                                    </w:r>
                                    <w:r w:rsidR="00F4176E">
                                      <w:rPr>
                                        <w:noProof/>
                                      </w:rPr>
                                      <w:fldChar w:fldCharType="end"/>
                                    </w:r>
                                  </w:sdtContent>
                                </w:sdt>
                                <w:sdt>
                                  <w:sdtPr>
                                    <w:id w:val="675537926"/>
                                    <w:docPartObj>
                                      <w:docPartGallery w:val="Page Numbers (Top of Page)"/>
                                      <w:docPartUnique/>
                                    </w:docPartObj>
                                  </w:sdtPr>
                                  <w:sdtContent>
                                    <w:sdt>
                                      <w:sdtPr>
                                        <w:id w:val="886221544"/>
                                        <w:showingPlcHdr/>
                                      </w:sdtPr>
                                      <w:sdtContent>
                                        <w:r w:rsidR="00F4176E" w:rsidRPr="0091354E">
                                          <w:t xml:space="preserve">     </w:t>
                                        </w:r>
                                      </w:sdtContent>
                                    </w:sdt>
                                  </w:sdtContent>
                                </w:sdt>
                              </w:p>
                            </w:sdtContent>
                          </w:sdt>
                          <w:p w14:paraId="2EBEFAE4" w14:textId="77777777" w:rsidR="00F4176E" w:rsidRDefault="00F4176E" w:rsidP="00B077D4"/>
                        </w:txbxContent>
                      </wps:txbx>
                      <wps:bodyPr rot="0" vert="horz" wrap="square" lIns="91440" tIns="45720" rIns="91440" bIns="45720" anchor="t" anchorCtr="0">
                        <a:noAutofit/>
                      </wps:bodyPr>
                    </wps:wsp>
                    <pic:pic xmlns:pic="http://schemas.openxmlformats.org/drawingml/2006/picture">
                      <pic:nvPicPr>
                        <pic:cNvPr id="471" name="Slika 13"/>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171450"/>
                          <a:ext cx="647700" cy="361950"/>
                        </a:xfrm>
                        <a:prstGeom prst="rect">
                          <a:avLst/>
                        </a:prstGeom>
                      </pic:spPr>
                    </pic:pic>
                    <wps:wsp>
                      <wps:cNvPr id="472" name="Ravni poveznik 14"/>
                      <wps:cNvCnPr/>
                      <wps:spPr>
                        <a:xfrm>
                          <a:off x="723900" y="323850"/>
                          <a:ext cx="493395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E064B7E" id="_x0000_s1202" style="position:absolute;left:0;text-align:left;margin-left:1in;margin-top:7.15pt;width:450.95pt;height:253.3pt;z-index:251704320;mso-position-horizontal-relative:page;mso-position-vertical-relative:bottom-margin-area;mso-width-relative:margin;mso-height-relative:margin" coordorigin=",-431" coordsize="57259,32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LSHLQgQAAH0MAAAOAAAAZHJzL2Uyb0RvYy54bWzUV21v2zYQ/j5g/4HQ&#10;98R6s/WCKEWbtEGBbguS7gfQEmURlkiOpC27v35HUi+2061FBnSbAcukyDvePbx77nzz5tC1aE+k&#10;opwVXnDte4iwkleUbQrv988frlIPKY1ZhVvOSOEdifLe3P78000vchLyhrcVkQiUMJX3ovAarUW+&#10;WKiyIR1W11wQBos1lx3WMJWbRSVxD9q7dhH6/mrRc1kJyUuiFLy9d4verdVf16TUv9W1Ihq1hQe2&#10;afuU9rk2z8XtDc43EouGloMZ+BVWdJgyOHRSdY81RjtJX6jqaCm54rW+Lnm34HVNS2J9AG8C/8Kb&#10;B8l3wvqyyfuNmGACaC9werXa8tf9gxTP4lECEr3YABZ2Znw51LIzv2AlOljIjhNk5KBRCS+XSZj4&#10;aeChEtaiMFhlwQBq2QDys9xVHAXxyuFdNu9n8WUWzOJJlqRmz2I8fXFmUy8gStQMhPpnQDw3WBCL&#10;r8oBiEeJaFV48SryEMMdROtnslWaUcS3eypRaCwzJsBegxjSh3ccMAjszSvxiZdbhRi/azDbkLdS&#10;8r4huAIjA+vTiajTo4ySdf8Lr+AsvNPcKrqAfRUnUQYWAb5BlsZJ7DCcLsBPojQN3QWEWbKKlucI&#10;4lxIpR8I75AZFJ6EpLAH4f0npR3Y4xZz3Yx/oG0L73HeMtQXXrYMl1bgZKWjGvK2pV3hpb75OKuM&#10;v+9ZZYU1pq0bw222DC7VAGB8dt7rw/pgAQ+tS2ZxzasjQCK5y1PgFRg0XH7xUA85Wnjqjx2WxEPt&#10;RwawZkEcm6S2kxhCESbydGV9uoJZCaoKT3vIDe+0JQLn81uAv6YWjtmSwWYIOWfyD4i9eI49yBGI&#10;r38p7OIkjOIlxBXE3WnujnEX+H4YLzMXd2mwSlMbAlPi/g/Cbjnm83857AQtc/gO3A+jF5T37RoJ&#10;Unpn0sbV2e67dHRYbnfiCsqUwJquaUv10ZZcoAJjFNs/0tLkspmcsGcCbO7Y87mlW4yCyMA8bnIi&#10;EBy0vKBLJYCXRqo8374w07Pz1i0VhqVM7prx4Bnk80Vh/Ao4ruje83LXEaZdFyFJC05yphoqFJBI&#10;Tro1qYArP1amOEEHo4GihaRMO6JTWhJdNub8Gux4Atsdk04L1ujZTuOC476xtF0U1iAJ4uVAo2OS&#10;AfcnQK2uuK6CzK2/NsesRc4GOwSTfhStJUAkLiie8B4KquB78oXRLQom7ocQumNDGzKWiRdQASll&#10;BhDbbETpJV5xFkUGJAvYN/iopczUfpz/RRl0tS/IfNBntine0mqMOSU367tWoj02faX/zmwa7n/e&#10;9vWyp/SxJUZhy55IDQVw7iBM00smtbgsIT5d6zDsnsNtEBxM+ztBF561ESW2IZ5O/Q7hScKezJme&#10;hDvKuHTAnJ+uD6PJtds/Fn7n91xcDV5mZqur7fOgx4V3Z0306dzun/813P4JAAD//wMAUEsDBAoA&#10;AAAAAAAAIQDh9z4BsA8AALAPAAAUAAAAZHJzL21lZGlhL2ltYWdlMS5wbmeJUE5HDQoaCgAAAA1J&#10;SERSAAAA5wAAAIEIBgAAADtZrWcAAAAEZ0FNQQAAsY8L/GEFAAAACXBIWXMAAA7DAAAOwwHHb6hk&#10;AAAPUklEQVR4Xu2cva9tRR2GqfiW+yGRBMUEAoJXRSPqRRNtjIkmxsRCEwsLGk2w0MTExMbGxsaG&#10;wpDQaGVjZ2HhX2BsbbSxIAgGQUAE5Gu7f5t3dn5r1jtrZtb3Wud9Tp6cy75nZq+PPJnZex/uDUII&#10;IYQQQgghhBBCCCGEEOLu7z98wB+FEGvhoV9dPyhOIVaGRak4hVghFqbiFGJlhDAVpxAVPPH7pyaN&#10;JWxnFacQFViYU8YZh6k4hShkyjhZmIpTiEIOAP85KixMU3EKkcFWzAAeGo3UqmkqTiEy+DjH3Np2&#10;hWkqTiE68GEaY8WZC9NUnEJ0MEWcJWGailOIDtDkmaFx3v34Jw/XnuQxxmKIECIGPTYYEmcIU3EK&#10;MYB4OxvoG6cPU3EKMQC02KJPnHGYpYFiuBAikFo1A/ixLKkogyxIL6YRQgTQYBL8WCe5ME0WpBdT&#10;CSEM9NcJfjRJSZhBFqWpj1GEcKC9LPhxSk2YJgvTVJxCgNzrTA97U8ii/PhT10+yCFOyME3FKQRA&#10;d0XEcfowxwpUcQpxBM0VE+JkUQZZhCkVpxAE9FaFxdkVpskiTMnixOEJcTFBa9VYnCzIWBZiSsUp&#10;BEBnvVCcQkwEGutNaZwmCzGl4hQXGvQ1iDHi9CHG6s0gceFAW4MZGudHn3iUqjjFhQRdjUJNnGaI&#10;0sI7h/jLz5/1gZqnOK9duxGHLsQ+QU+j0ifOEJ6PMjb8zCnMoBB7BC1NAoswZS5K7ynOu+66rVec&#10;99zzwcOaxGHNxld/d/1QK4ZuGnbt1yQO8wwamgwWITNE98AvuD7M4CnOPoGyC7M2caiTwOLLiaGb&#10;gV3TtYtDP/Hu4V0kNB0sxFgLjQX5kZ9/ofWYj/PKlSuXGnGWBsouzJrFYY8Giy8nhq4adu22JE7j&#10;FGb8NQUsRm8I00LsMg7U3gy6/fbb72wFWgK7MFsQhz8YFl9ODF0l7Fpt0XfeedvlyL/GhAUZtMh8&#10;gA/+7D39Y14f6IWMM4jT6A2LLyeGrg52fbaqxen1UbKvobAoTQssRBeijPVhBkOct1y9+iGLs1eg&#10;7MJsTZxKL1h8OTF0VbDrsmXjOL0+SvbVBxZmWDFZkEwW6IWP08TpVMPiy4mhq4Fdj63Looz1Qaa+&#10;SmFhWnAP/DRtHKcZB2px+kAvZJwmTqkKFl9ODF0F7DrswbfefosGmdIHmfrqIhXm/T9pGgdqJgP9&#10;7udacTZWzxzswmxZnFYxLL6cGLoK2DXYgxZnkMXYpQ8y9RUTwrRfGjiH9+Pj68bIVKSKs1CcWhEs&#10;vpwYujjs3Peij9PLYuzSB5n6CnFamBbXKb4Q5A+bcQbjSH2cIdAb3/++B2/6wKX7FGckTi8Liy8n&#10;hi4OO++9yMKMZTF26YOMv85bWYvPgkxZGGgcZwhUcR7F6WVh8eXE0MVh570XWYxdshi79GHa1ynM&#10;Y3wP/eBRaipSH6cPVHFmxCl2wuLLiaGLws53T7751ps0whJZjF1anF1henOBnuP8zmeXjRNTjAZ7&#10;jiFi2k5YfDkxdFHY+Q4R007Cn/7y58Mb/3ujU4uxSxZhiSxG5im+713npgK9SHEG2HP1FVMmYfHl&#10;xNBFYefaR0w3GSVhxrI4vSzCElmUQRplbEGgIc7bLl/+xC7jNNjz9RHTJWHx5cTQRWHnWiOmmRQW&#10;HtOC89/jv+uSRZiTxvnYMb7YjkBzq+eu4zTYc/YR01FYfDkxdFHYedaIaSYjjqxGi85/94+nZBGW&#10;aGHav4Rgn0ma2Ujj1ZPEef+3PtMdp4W59TgN9ry1YioKiy8nhi4KO89SMcVkvP7GawfThzVEi489&#10;lpJF2KWP05sL1K+ePk57vXkh4jTYc9eIaSgsvpwYuijsPEvFFJPw39ffCzM2jquPFp7/7h9PyWKM&#10;PcV5DOosC7QizlvvvPRIHKeFaRZvaQ1280rFFJPDnrtWTNWCxZcTQxeFnWOpmGJ0LMzYqUI1LT72&#10;WEoWptmKszDQBxTne7DnrxHTtGDx5cTQRWHnWCqmGBUWZuxUoVp4/nv4c5dxnPY60WSB1sRpc6Ti&#10;rHozyGA3r1RMMQvs+WvENC1YfDkxdFHYOZaKKUbj1ddePZgsSCaL1AxhDdHCY4916ePsDLQgzmOI&#10;j3bGWfp602A3r1RMMQvs+WvENC1YfDkxdFHYOdaIaQZjn2OGOL0sSiaL1IwDq9Wi89/947GnOL/5&#10;CA90YJwWZivOUtiNKxVTzAJ7/hoxTQsWX04MXRR2jjVimkGkwvSyIFOySE0fV18tQvZYiPO+b3y6&#10;ESiN0wdK4rRxFqZpYcZxVm1pDXbjSsUUs8Cev0ZM04LFlxNDF4WdY62YqhclYcayIFNOFSmzEWcc&#10;6IA4B70ZZLCbViqmmA12DDVimgYsvpwYuijs/IaKqbP0CTOWBZly6lDv/dqnTnF2rZ4lcR5DHO/1&#10;psFuUqmYYjbYMdSIaRqw+HJi6KKw8xtLPEWSV1595WDGwbG5UvpxLMiUU4Q6a5w1sAtXKqaYDXYM&#10;NWKaBiy+nBi6KOz8xhJPQbFVM8TprY3Tu3SorTgRaFWcx5+P47QwQ5zVW1qDXaxSMcVssGOoEdM0&#10;YPHlxNDFYec4hpi+RSrMIJurRh/pnKEOivMYpnnz5ctfSr3e7LWlNdhFKhVTzAY7hhoxTQMWX04M&#10;XRx2jmOI6Vv89e9/o1EG2Vx9jCOtCZVFarIozSf/8JtTnCHQPnHaljbEOdqW1mAXp1RMMRvsGGrE&#10;NA1YfDkxdBWw8xwqpm5gYb78n5dplEE2V19ZoEEWJZNFavaO04Xp47QwR9/SGuzClIopZoMdQ42Y&#10;pgGLLyeGrgJ2nkPF1A0szNil4gyyIFOmIh07TgszxDlo1TTYhSkVU8wGO4YaMU0DFl9ODF0N7FyH&#10;iGnPhFWzy7HjNFmQKVmQKX2gIcziOH2YR+3nul5v9l41DXZRSsUUs8GOoUZM04DFlxNDVwU7375i&#10;yjMvvfLSIcjCDLK5hspCzMmCTJmN8xhmMk6smvHrzVG2tAa7IKViitlgx1AjpmnA4suJoauDnXMf&#10;Md0JWzV9nN61xullQXrHiDNsaX2cg7e0BrsgpWKK2WDHUCOmacDiy4mhq4Wde42Y5kRXnN6p4rTt&#10;Mouuj3GY/vVmV5ynMEmcYUsb4hx1S7s12M2rEdM0YPHlxNDVw65BiRh+CvPfL79IY2SyucbQv+nE&#10;outjHKeFeY4zhBm/3kScYdW86eodX2Fb2lFWza3BblyNmKYBiy8nhm4Kdj1SYsg5Ti+LMsjmGsMQ&#10;5diRlsRZs2pe2DjZTasVUzVg8eXE0N3D4vSyQE127Yfoowxhxv/dx3u//HA7zmN05zg7trRh1dSW&#10;9gi7abViqgYsvpwYumsszBdeeuEkCzOWRWqy+1CrD9FrgbHHSo3jTG5pXZza0hLYTasR07Rg8eXE&#10;0F3j4/SyMGPHDjQOkGmxscdS/vqPv+2O8xhm4/WmVs007KbViGlasPhKxPDdkorTy8KMHSNO/3FN&#10;HCDT4mOP1caZ29Jq1QTsptWIaVqw8ErE8N3CYuyShell96RUH6c3DpCZCvUUZmWcWjUJ7IbViqla&#10;sPBKxPDdwgIsda44vXGAOeMwT3Gy15sFW1qtmgPFVBQWX4kYvjtsS/v8i8+fZQGWOkac/vUrCzOW&#10;xejtu6W99c7LX+/a0mrV7CGmSsLCKxVT7IoQp8XlIx0SKrsvpfo4vSxMLwvTHHtLq1VzgJgqCYuu&#10;RkyzG+KVk8kC7JLdl1JZmLEsTm82zmOYrTi1aqZhN6qPmK4TFl2NmGYXlMTpZTF62T2pkcXYJYvT&#10;6+Nsvd4kq6b9vV5rAnaD+oops7Dg+ojpNk1tnN6xwzT9G0ssxpS5MEu3tGzVbL1Du3fYjRkqpi6C&#10;xdZXTLlJhsQZZPeirz5OLwsyZXWcCPPmK3d8e7FVk12MvYhTLIZFthZxiC3Yee9NFqaXxZiSxtlz&#10;1Zx8O8suxl7EKVbBwliDOLwW7Lz3ZLxNZnF6WZDBc5iIs3bVnP1NIHZB9iBOrxoWxhrE4bVg574n&#10;4zi9LE5vMk6ESVdNC/Oo/V28as7+0Qm7IFsXp9YbFsfS4tBasPPfkyzKWBZm7Ie/+LGqVTP70ckc&#10;786yC7J1cWqDYIEsKQ6rBTv/vchCzMnCNDvjjFZN286GOG07G78JNNtnmuyibFmc1iiwSJYSh9SC&#10;XYO9aO/6sgBL9XGWrpo+zMW2swF2UbYqTmlUWChLiMNpwa7DHow/mhkSavGqiTeBLM7km0BzhWmw&#10;C7M1cSqTwWKZWxxKC3Y9ti4LM5ZFmHLoqtnYzs4JuzhbEqcxCyyaucQhtGDXZMuyEL0WG3ssZWrV&#10;rN3OLvK7s+wCbUWcwqywcOYQT9+CXZetGkeX0+Jjj9E4U6vmMcybrl56jG1nZ/tlgxTsIq1dHPqi&#10;sICmFE/bgl2frRkHNpZ01Yy2sz7M5LuzS4RpsIu1RnG4q4OFNIV4uhbsWm3F5/71XEsWWV+Tq2bN&#10;68ylwjTYRVuDOLzNwcIaQ0zfgl27tcpiNC0k/90/3lcfppkK01xlmEKkePb5fxxq9FEN0cLy3/3j&#10;pXa9CXQKM9rOruKdWSFKYQGW6qMaqsXGHusyt51VmGLTPPPPZw4mi6/GOKy+WnT+e/hzLNvOpt4A&#10;0lZWbBL7H65DoGsLldkIE3FWr5gKU2wBFqeXxVcjC6xGi9F/N1vbWYUp9ojF+fSzT9MwvSy8WkNc&#10;Q0yFecvVSz/qCnOxXzAQYggWp5fF6WXh1ciiK7EkTPZxicIUmyWO08vi9LL4amQRMuMww5s/LMzw&#10;K3l6R1ZsnrC1jaOM/zsni69GFqXpw/TvyvptbPiVPL2+FLuCxdklCzOWxVdjI0y/jT2GWfT6Uoi9&#10;wCKMtejYYzlZfCWWvL601bKxjdVqKfZGHF0fWZixLEKmhanVUogjLLZSLTr2WM5UlP61pUWp1VJc&#10;eOLA+mjRsce6PIfptrBxlPrsUlxo4qj6asH57/HfxbIo49UyhKmPSMSFJA5pai3M8HuxLEq2Wmob&#10;Ky4k4SMV/9FK7ccsJdq7rvZ7sD7GEKSPsvXacol/fEuItcBiMseI1P69WB9hCNG2rWHrakGGlTJE&#10;qdeWQhzxMXUFWRqrxRcCtPh8gKatjCFE27aGrauCFILAIis1BOgjDAGG142NAMNWVSEKUcExGIvI&#10;YrKVLQRmsTHD35thJbTxjZVQEQoxIsegLK4QWkr7Ga2GQgghhBBCCCGEEEKcuOGG/wNHT9LJxFfh&#10;AwAAAABJRU5ErkJgglBLAwQUAAYACAAAACEA/BSvEuEAAAALAQAADwAAAGRycy9kb3ducmV2Lnht&#10;bEyPwWrDMBBE74X+g9hCb43kxC6NYzmE0PYUCkkKJTfF2tgm1spYiu38feVTe9thh5k32Xo0Deux&#10;c7UlCdFMAEMqrK6plPB9/Hh5A+a8Iq0aSyjhjg7W+eNDplJtB9pjf/AlCyHkUiWh8r5NOXdFhUa5&#10;mW2Rwu9iO6N8kF3JdaeGEG4aPhfilRtVU2ioVIvbCovr4WYkfA5q2Cyi9353vWzvp2Py9bOLUMrn&#10;p3GzAuZx9H9mmPADOuSB6WxvpB1rgo7jsMVPxwLYZBBxsgR2lpDMxRJ4nvH/G/J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DAtIctCBAAAfQwAAA4AAAAAAAAA&#10;AAAAAAAAOgIAAGRycy9lMm9Eb2MueG1sUEsBAi0ACgAAAAAAAAAhAOH3PgGwDwAAsA8AABQAAAAA&#10;AAAAAAAAAAAAqAYAAGRycy9tZWRpYS9pbWFnZTEucG5nUEsBAi0AFAAGAAgAAAAhAPwUrxLhAAAA&#10;CwEAAA8AAAAAAAAAAAAAAAAAihYAAGRycy9kb3ducmV2LnhtbFBLAQItABQABgAIAAAAIQCqJg6+&#10;vAAAACEBAAAZAAAAAAAAAAAAAAAAAJgXAABkcnMvX3JlbHMvZTJvRG9jLnhtbC5yZWxzUEsFBgAA&#10;AAAGAAYAfAEAAIsYAAAAAA==&#10;">
              <v:shapetype id="_x0000_t202" coordsize="21600,21600" o:spt="202" path="m,l,21600r21600,l21600,xe">
                <v:stroke joinstyle="miter"/>
                <v:path gradientshapeok="t" o:connecttype="rect"/>
              </v:shapetype>
              <v:shape id="Tekstni okvir 2" o:spid="_x0000_s1203" type="#_x0000_t202" style="position:absolute;left:6473;top:1984;width:50739;height:29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8ezxAAAANwAAAAPAAAAZHJzL2Rvd25yZXYueG1sRI9Ba8JA&#10;FITvgv9heUJvuqu1YmM2Ii0FT5WmteDtkX0mwezbkN2a+O+7QqHHYWa+YdLtYBtxpc7XjjXMZwoE&#10;ceFMzaWGr8+36RqED8gGG8ek4UYettl4lGJiXM8fdM1DKSKEfYIaqhDaREpfVGTRz1xLHL2z6yyG&#10;KLtSmg77CLeNXCi1khZrjgsVtvRSUXHJf6yG4/v59L1Uh/LVPrW9G5Rk+yy1fpgMuw2IQEP4D/+1&#10;90bDcvUI9zPxCMjsFwAA//8DAFBLAQItABQABgAIAAAAIQDb4fbL7gAAAIUBAAATAAAAAAAAAAAA&#10;AAAAAAAAAABbQ29udGVudF9UeXBlc10ueG1sUEsBAi0AFAAGAAgAAAAhAFr0LFu/AAAAFQEAAAsA&#10;AAAAAAAAAAAAAAAAHwEAAF9yZWxzLy5yZWxzUEsBAi0AFAAGAAgAAAAhAKwzx7PEAAAA3AAAAA8A&#10;AAAAAAAAAAAAAAAABwIAAGRycy9kb3ducmV2LnhtbFBLBQYAAAAAAwADALcAAAD4AgAAAAA=&#10;" filled="f" stroked="f">
                <v:textbox>
                  <w:txbxContent>
                    <w:p w14:paraId="1983C568" w14:textId="77777777" w:rsidR="00F4176E" w:rsidRPr="000B09C8" w:rsidRDefault="00F4176E" w:rsidP="00B077D4">
                      <w:pPr>
                        <w:rPr>
                          <w:color w:val="7F7F7F" w:themeColor="text1" w:themeTint="80"/>
                          <w:sz w:val="14"/>
                          <w:szCs w:val="16"/>
                        </w:rPr>
                      </w:pPr>
                      <w:r w:rsidRPr="000B09C8">
                        <w:rPr>
                          <w:color w:val="7F7F7F" w:themeColor="text1" w:themeTint="80"/>
                          <w:sz w:val="14"/>
                          <w:szCs w:val="16"/>
                        </w:rPr>
                        <w:t xml:space="preserve">d.o.o. HR-51000 Rijeka, Spinčićeva 2. Tel: +385 51 633 400, Fax: +385 51 633 013 Email: </w:t>
                      </w:r>
                      <w:hyperlink r:id="rId4" w:history="1">
                        <w:r w:rsidRPr="000B09C8">
                          <w:rPr>
                            <w:rStyle w:val="Hyperlink"/>
                            <w:color w:val="7F7F7F" w:themeColor="text1" w:themeTint="80"/>
                            <w:sz w:val="14"/>
                            <w:szCs w:val="16"/>
                            <w:u w:val="none"/>
                          </w:rPr>
                          <w:t>info@dls.hr</w:t>
                        </w:r>
                      </w:hyperlink>
                      <w:r w:rsidRPr="000B09C8">
                        <w:rPr>
                          <w:color w:val="7F7F7F" w:themeColor="text1" w:themeTint="80"/>
                          <w:sz w:val="14"/>
                          <w:szCs w:val="16"/>
                        </w:rPr>
                        <w:t xml:space="preserve">, </w:t>
                      </w:r>
                      <w:hyperlink r:id="rId5" w:history="1">
                        <w:r w:rsidRPr="000B09C8">
                          <w:rPr>
                            <w:rStyle w:val="Hyperlink"/>
                            <w:color w:val="7F7F7F" w:themeColor="text1" w:themeTint="80"/>
                            <w:sz w:val="14"/>
                            <w:szCs w:val="16"/>
                            <w:u w:val="none"/>
                          </w:rPr>
                          <w:t>info.ozo@dls.hr</w:t>
                        </w:r>
                      </w:hyperlink>
                      <w:r w:rsidRPr="000B09C8">
                        <w:rPr>
                          <w:color w:val="7F7F7F" w:themeColor="text1" w:themeTint="80"/>
                          <w:sz w:val="14"/>
                          <w:szCs w:val="16"/>
                        </w:rPr>
                        <w:t xml:space="preserve"> </w:t>
                      </w:r>
                    </w:p>
                  </w:txbxContent>
                </v:textbox>
              </v:shape>
              <v:shape id="_x0000_s1204" type="#_x0000_t202" style="position:absolute;left:47234;top:-431;width:10025;height:8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l/HwwAAANwAAAAPAAAAZHJzL2Rvd25yZXYueG1sRI9Pi8Iw&#10;FMTvgt8hPMGbTVaq7HaNIsqCJ0X3D+zt0Tzbss1LabK2fnsjCB6HmfkNs1j1thYXan3lWMNLokAQ&#10;585UXGj4+vyYvILwAdlg7Zg0XMnDajkcLDAzruMjXU6hEBHCPkMNZQhNJqXPS7LoE9cQR+/sWosh&#10;yraQpsUuwm0tp0rNpcWK40KJDW1Kyv9O/1bD9/78+5OqQ7G1s6ZzvZJs36TW41G/fgcRqA/P8KO9&#10;MxrSeQr3M/EIyOUNAAD//wMAUEsBAi0AFAAGAAgAAAAhANvh9svuAAAAhQEAABMAAAAAAAAAAAAA&#10;AAAAAAAAAFtDb250ZW50X1R5cGVzXS54bWxQSwECLQAUAAYACAAAACEAWvQsW78AAAAVAQAACwAA&#10;AAAAAAAAAAAAAAAfAQAAX3JlbHMvLnJlbHNQSwECLQAUAAYACAAAACEAI9pfx8MAAADcAAAADwAA&#10;AAAAAAAAAAAAAAAHAgAAZHJzL2Rvd25yZXYueG1sUEsFBgAAAAADAAMAtwAAAPcCAAAAAA==&#10;" filled="f" stroked="f">
                <v:textbox>
                  <w:txbxContent>
                    <w:sdt>
                      <w:sdtPr>
                        <w:id w:val="1487661638"/>
                        <w:docPartObj>
                          <w:docPartGallery w:val="Page Numbers (Bottom of Page)"/>
                          <w:docPartUnique/>
                        </w:docPartObj>
                      </w:sdtPr>
                      <w:sdtContent>
                        <w:p w14:paraId="056C81DF" w14:textId="6EBBC6BD" w:rsidR="00F4176E" w:rsidRPr="00E03BF5" w:rsidRDefault="00000000" w:rsidP="0091354E">
                          <w:pPr>
                            <w:pStyle w:val="Footer"/>
                          </w:pPr>
                          <w:sdt>
                            <w:sdtPr>
                              <w:id w:val="-159010904"/>
                            </w:sdtPr>
                            <w:sdtContent>
                              <w:r w:rsidR="00F4176E" w:rsidRPr="00E03BF5">
                                <w:fldChar w:fldCharType="begin"/>
                              </w:r>
                              <w:r w:rsidR="00F4176E" w:rsidRPr="00E03BF5">
                                <w:instrText xml:space="preserve"> PAGE </w:instrText>
                              </w:r>
                              <w:r w:rsidR="00F4176E" w:rsidRPr="00E03BF5">
                                <w:fldChar w:fldCharType="separate"/>
                              </w:r>
                              <w:r w:rsidR="00F66599">
                                <w:rPr>
                                  <w:noProof/>
                                </w:rPr>
                                <w:t>59</w:t>
                              </w:r>
                              <w:r w:rsidR="00F4176E" w:rsidRPr="00E03BF5">
                                <w:fldChar w:fldCharType="end"/>
                              </w:r>
                              <w:r w:rsidR="00F4176E" w:rsidRPr="00E03BF5">
                                <w:t xml:space="preserve"> </w:t>
                              </w:r>
                              <w:r w:rsidR="00F4176E">
                                <w:t>od</w:t>
                              </w:r>
                              <w:r w:rsidR="00F4176E" w:rsidRPr="00E03BF5">
                                <w:t xml:space="preserve"> </w:t>
                              </w:r>
                              <w:r w:rsidR="00F4176E">
                                <w:rPr>
                                  <w:noProof/>
                                </w:rPr>
                                <w:fldChar w:fldCharType="begin"/>
                              </w:r>
                              <w:r w:rsidR="00F4176E">
                                <w:rPr>
                                  <w:noProof/>
                                </w:rPr>
                                <w:instrText xml:space="preserve"> NUMPAGES  </w:instrText>
                              </w:r>
                              <w:r w:rsidR="00F4176E">
                                <w:rPr>
                                  <w:noProof/>
                                </w:rPr>
                                <w:fldChar w:fldCharType="separate"/>
                              </w:r>
                              <w:r w:rsidR="00F66599">
                                <w:rPr>
                                  <w:noProof/>
                                </w:rPr>
                                <w:t>72</w:t>
                              </w:r>
                              <w:r w:rsidR="00F4176E">
                                <w:rPr>
                                  <w:noProof/>
                                </w:rPr>
                                <w:fldChar w:fldCharType="end"/>
                              </w:r>
                            </w:sdtContent>
                          </w:sdt>
                          <w:sdt>
                            <w:sdtPr>
                              <w:id w:val="675537926"/>
                              <w:docPartObj>
                                <w:docPartGallery w:val="Page Numbers (Top of Page)"/>
                                <w:docPartUnique/>
                              </w:docPartObj>
                            </w:sdtPr>
                            <w:sdtContent>
                              <w:sdt>
                                <w:sdtPr>
                                  <w:id w:val="886221544"/>
                                  <w:showingPlcHdr/>
                                </w:sdtPr>
                                <w:sdtContent>
                                  <w:r w:rsidR="00F4176E" w:rsidRPr="0091354E">
                                    <w:t xml:space="preserve">     </w:t>
                                  </w:r>
                                </w:sdtContent>
                              </w:sdt>
                            </w:sdtContent>
                          </w:sdt>
                        </w:p>
                      </w:sdtContent>
                    </w:sdt>
                    <w:p w14:paraId="2EBEFAE4" w14:textId="77777777" w:rsidR="00F4176E" w:rsidRDefault="00F4176E" w:rsidP="00B077D4"/>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3" o:spid="_x0000_s1205" type="#_x0000_t75" style="position:absolute;top:1714;width:6477;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aOKxQAAANwAAAAPAAAAZHJzL2Rvd25yZXYueG1sRI/NasMw&#10;EITvhbyD2EBvtezSNMGJYkKgUFzj0vzcF2tjm1grY6mO+/ZRodDjMDPfMJtsMp0YaXCtZQVJFIMg&#10;rqxuuVZwOr49rUA4j6yxs0wKfshBtp09bDDV9sZfNB58LQKEXYoKGu/7VEpXNWTQRbYnDt7FDgZ9&#10;kEMt9YC3ADedfI7jV2mw5bDQYE/7hqrr4dsoOPfVqsgXxz0WH8XIn5cyj6lU6nE+7dYgPE3+P/zX&#10;ftcKXpYJ/J4JR0Bu7wAAAP//AwBQSwECLQAUAAYACAAAACEA2+H2y+4AAACFAQAAEwAAAAAAAAAA&#10;AAAAAAAAAAAAW0NvbnRlbnRfVHlwZXNdLnhtbFBLAQItABQABgAIAAAAIQBa9CxbvwAAABUBAAAL&#10;AAAAAAAAAAAAAAAAAB8BAABfcmVscy8ucmVsc1BLAQItABQABgAIAAAAIQD1MaOKxQAAANwAAAAP&#10;AAAAAAAAAAAAAAAAAAcCAABkcnMvZG93bnJldi54bWxQSwUGAAAAAAMAAwC3AAAA+QIAAAAA&#10;">
                <v:imagedata r:id="rId6" o:title=""/>
              </v:shape>
              <v:line id="Ravni poveznik 14" o:spid="_x0000_s1206" style="position:absolute;visibility:visible;mso-wrap-style:square" from="7239,3238" to="56578,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igtxwAAANwAAAAPAAAAZHJzL2Rvd25yZXYueG1sRI9Pa8JA&#10;FMTvQr/D8gq91U2DWkldpakKCm3FP4cen9lnEs2+Ddmtxm/fFQoeh5n5DTOatKYSZ2pcaVnBSzcC&#10;QZxZXXKuYLedPw9BOI+ssbJMCq7kYDJ+6Iww0fbCazpvfC4ChF2CCgrv60RKlxVk0HVtTRy8g20M&#10;+iCbXOoGLwFuKhlH0UAaLDksFFjTR0HZafNrFHyn1Xo23R/Ln9UVp8vP1Pa/5j2lnh7b9zcQnlp/&#10;D/+3F1pB7zWG25lwBOT4DwAA//8DAFBLAQItABQABgAIAAAAIQDb4fbL7gAAAIUBAAATAAAAAAAA&#10;AAAAAAAAAAAAAABbQ29udGVudF9UeXBlc10ueG1sUEsBAi0AFAAGAAgAAAAhAFr0LFu/AAAAFQEA&#10;AAsAAAAAAAAAAAAAAAAAHwEAAF9yZWxzLy5yZWxzUEsBAi0AFAAGAAgAAAAhAFjaKC3HAAAA3AAA&#10;AA8AAAAAAAAAAAAAAAAABwIAAGRycy9kb3ducmV2LnhtbFBLBQYAAAAAAwADALcAAAD7AgAAAAA=&#10;" strokecolor="#00b050" strokeweight="1.5pt"/>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4088C1" w14:textId="77777777" w:rsidR="00B255A8" w:rsidRDefault="00B255A8" w:rsidP="00D917CA">
      <w:r>
        <w:separator/>
      </w:r>
    </w:p>
  </w:footnote>
  <w:footnote w:type="continuationSeparator" w:id="0">
    <w:p w14:paraId="26F66C92" w14:textId="77777777" w:rsidR="00B255A8" w:rsidRDefault="00B255A8" w:rsidP="00D917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37795" w14:textId="77777777" w:rsidR="00F4176E" w:rsidRDefault="00F4176E" w:rsidP="00705D03">
    <w:pPr>
      <w:pStyle w:val="Header"/>
    </w:pPr>
    <w:r>
      <w:rPr>
        <w:noProof/>
        <w:lang w:eastAsia="hr-HR"/>
      </w:rPr>
      <mc:AlternateContent>
        <mc:Choice Requires="wpg">
          <w:drawing>
            <wp:anchor distT="0" distB="0" distL="114300" distR="114300" simplePos="0" relativeHeight="251682816" behindDoc="0" locked="0" layoutInCell="1" allowOverlap="1" wp14:anchorId="14B40250" wp14:editId="58C98151">
              <wp:simplePos x="0" y="0"/>
              <wp:positionH relativeFrom="page">
                <wp:align>center</wp:align>
              </wp:positionH>
              <wp:positionV relativeFrom="page">
                <wp:posOffset>180340</wp:posOffset>
              </wp:positionV>
              <wp:extent cx="5821200" cy="493200"/>
              <wp:effectExtent l="0" t="0" r="27305" b="2540"/>
              <wp:wrapNone/>
              <wp:docPr id="42" name="Grupa 9"/>
              <wp:cNvGraphicFramePr/>
              <a:graphic xmlns:a="http://schemas.openxmlformats.org/drawingml/2006/main">
                <a:graphicData uri="http://schemas.microsoft.com/office/word/2010/wordprocessingGroup">
                  <wpg:wgp>
                    <wpg:cNvGrpSpPr/>
                    <wpg:grpSpPr>
                      <a:xfrm>
                        <a:off x="0" y="0"/>
                        <a:ext cx="5821200" cy="493200"/>
                        <a:chOff x="0" y="0"/>
                        <a:chExt cx="5821680" cy="494030"/>
                      </a:xfrm>
                    </wpg:grpSpPr>
                    <wps:wsp>
                      <wps:cNvPr id="43" name="Text Box 19"/>
                      <wps:cNvSpPr txBox="1"/>
                      <wps:spPr>
                        <a:xfrm>
                          <a:off x="9525" y="0"/>
                          <a:ext cx="3319145" cy="494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C54748" w14:textId="0524AF1E" w:rsidR="00F4176E" w:rsidRDefault="00F4176E" w:rsidP="00705D03">
                            <w:r>
                              <w:rPr>
                                <w:sz w:val="20"/>
                              </w:rPr>
                              <w:t>Plan djelovanja civilne zaštite</w:t>
                            </w:r>
                          </w:p>
                          <w:p w14:paraId="4C4C4748" w14:textId="77777777" w:rsidR="00F4176E" w:rsidRPr="000B54BF" w:rsidRDefault="00F4176E" w:rsidP="00705D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Text Box 2"/>
                      <wps:cNvSpPr txBox="1">
                        <a:spLocks noChangeArrowheads="1"/>
                      </wps:cNvSpPr>
                      <wps:spPr bwMode="auto">
                        <a:xfrm>
                          <a:off x="4067175" y="0"/>
                          <a:ext cx="1423200" cy="493200"/>
                        </a:xfrm>
                        <a:prstGeom prst="rect">
                          <a:avLst/>
                        </a:prstGeom>
                        <a:noFill/>
                        <a:ln w="9525">
                          <a:noFill/>
                          <a:miter lim="800000"/>
                          <a:headEnd/>
                          <a:tailEnd/>
                        </a:ln>
                      </wps:spPr>
                      <wps:txbx>
                        <w:txbxContent>
                          <w:p w14:paraId="2943BC0A" w14:textId="1E8D4292" w:rsidR="00F4176E" w:rsidRPr="00705D03" w:rsidRDefault="00F4176E" w:rsidP="00705D03">
                            <w:pPr>
                              <w:rPr>
                                <w:sz w:val="20"/>
                              </w:rPr>
                            </w:pPr>
                            <w:r>
                              <w:rPr>
                                <w:sz w:val="20"/>
                              </w:rPr>
                              <w:t xml:space="preserve">Grad </w:t>
                            </w:r>
                            <w:r>
                              <w:rPr>
                                <w:sz w:val="20"/>
                              </w:rPr>
                              <w:t>Novi Vinodolski</w:t>
                            </w:r>
                          </w:p>
                          <w:p w14:paraId="2691931E" w14:textId="77777777" w:rsidR="00F4176E" w:rsidRPr="00B86918" w:rsidRDefault="00F4176E" w:rsidP="00705D03"/>
                        </w:txbxContent>
                      </wps:txbx>
                      <wps:bodyPr rot="0" vert="horz" wrap="square" lIns="91440" tIns="45720" rIns="91440" bIns="45720" anchor="t" anchorCtr="0">
                        <a:noAutofit/>
                      </wps:bodyPr>
                    </wps:wsp>
                    <pic:pic xmlns:pic="http://schemas.openxmlformats.org/drawingml/2006/picture">
                      <pic:nvPicPr>
                        <pic:cNvPr id="45" name="Slika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495925" y="76200"/>
                          <a:ext cx="285750" cy="285750"/>
                        </a:xfrm>
                        <a:prstGeom prst="rect">
                          <a:avLst/>
                        </a:prstGeom>
                      </pic:spPr>
                    </pic:pic>
                    <wps:wsp>
                      <wps:cNvPr id="46" name="Ravni poveznik 4"/>
                      <wps:cNvCnPr/>
                      <wps:spPr>
                        <a:xfrm>
                          <a:off x="0" y="476250"/>
                          <a:ext cx="582168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47" name="Ravni poveznik 8"/>
                      <wps:cNvCnPr/>
                      <wps:spPr>
                        <a:xfrm>
                          <a:off x="4000500" y="47625"/>
                          <a:ext cx="0" cy="36000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4B40250" id="Grupa 9" o:spid="_x0000_s1135" style="position:absolute;left:0;text-align:left;margin-left:0;margin-top:14.2pt;width:458.35pt;height:38.85pt;z-index:251682816;mso-position-horizontal:center;mso-position-horizontal-relative:page;mso-position-vertical-relative:page;mso-width-relative:margin;mso-height-relative:margin" coordsize="58216,4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zTtg1AQAADsQAAAOAAAAZHJzL2Uyb0RvYy54bWzsV9tuGzcQfS/QfyD2&#10;PdZtdYXlwLFjI4CbGLGLPFNcrpYwl2RJSivl6ztD7q5lSW5stw1QoAEic3mdOTxzZnj6flNKsubW&#10;Ca3mSe+kmxCumM6EWs6T3++v3k0S4jxVGZVa8Xmy5S55f/brL6eVmfG+LrTMuCWwiXKzysyTwnsz&#10;63QcK3hJ3Yk2XMFgrm1JPXzaZSeztILdS9npd7ujTqVtZqxm3DnovYyDyVnYP88581/y3HFP5DwB&#10;23z4teF3gb+ds1M6W1pqCsFqM+gbrCipUHBou9Ul9ZSsrDjYqhTMaqdzf8J02dF5LhgPPoA3ve6e&#10;N9dWr0zwZTmrlqaFCaDdw+nN27LP62tr7sytBSQqswQswhf6ssltiX/BSrIJkG1byPjGEwadw0m/&#10;B/eQEAZj6XSA7YApKwD4g2Ws+LizcDRpF6bdQVjYaY7tPDGmMkAP94iA+3sI3BXU8ACsmwECt5aI&#10;DMwfJETRElh6j+590BvSm6I3eDpMQ5SI30A/ML3pd9B5BKzpsD9MyCFeg0Fv2kthKOJ14DadGev8&#10;NdclwcY8sUDhwCy6vnEejAGEmil4rtJXQsoAuVSkmiejwbAbFrQjsEIqnMtDQNTboFPR+NDyW8lx&#10;jlRfeQ5whAvHjhCK/EJasqYQRJQxrnxwP+wLs3FWDka8ZmE9/9Gq1yyOfjQna+XbxaVQ2gbv98zO&#10;HhqT8zgfgNzxG5t+s9jUl73Q2Rbu2uqoF86wKwG3cUOdv6UWBAJ4C6Lnv8BPLjWgrutWQgptvx/r&#10;x/nAWhhNSAWCM0/cHytqeULkJwV8BlqkqFDhIx2O+/Bhd0cWuyNqVV5ouI4eyKthoYnzvWyaudXl&#10;N9DGczwVhqhicPY88U3zwkcZBG1l/Pw8TAJNMtTfqDvDcGu8HeTa/eYbtaYmpIfY+KybCKKzPV7G&#10;ubhS6fOV17kIpEWAI6o18BDNMbD+/bBOD8K630TvQVSj4c7caPbgiNIXBVVLfm6trgpOM7ilyCL0&#10;pl4ancBAIovqN52BelBwO2C3J6BpdzTujY/KQi/tB+nck9FWDR9j/q2yEAQpXksrGKXwkHylKOfJ&#10;pIv/onSjqx9VFjTFUyFju1aRGDVB9JqgCeLZCuJe7PyztH+OxS/kmxFsBv/rRAqtgzTy44IDVvkV&#10;hm0sWsoX7VFS+7Ay72J8iYWQwm9D/QI8QaPU+lYwTCT4sZORgCwxI91J8UBJ4G0zJS4AZgi2x1dn&#10;IGk0XH06vYOfT05bSGGQEQghtmu/QBz2aowj0MT65VKzVQlJIRZklkvqoRp0hTAOJGnGywXPIJF9&#10;ygJHIL685Z4VeGBMA6zOa+1AsPLRMLT5mTw7TKfDaZ1qx6O2+mjKk/5kOIZ0GMKqbscU2oRmk0pf&#10;FFbBrGhIaIJdP0vDRg0RvtK1EsRAvvmuxANJd5TsQtVVXJPYm1pqr4RLASgAJcR3AxTWcW059rQS&#10;O9AeKRQWTwfSj1ULdsc6pDft1oWI01JkDcWcXS7aYqLb/YCT4pXsTDuuNe5IjRKT1F6y/4/WKH7z&#10;wxoliiviheL7E3Po+Bn+TV7FvxRyzBBfC/hYQBY+JWEdqINRk4uez3//czAW+X/J/DfUyW/jYHis&#10;wQs1vE7q1zQ+gXe/A2cf3/xnfwIAAP//AwBQSwMECgAAAAAAAAAhAKoxOyqeAgAAngIAABQAAABk&#10;cnMvbWVkaWEvaW1hZ2UxLnBuZ4lQTkcNChoKAAAADUlIRFIAAABVAAAAVQgGAAAAOPWoWgAAAARn&#10;QU1BAACxjwv8YQUAAAAJcEhZcwAADsMAAA7DAcdvqGQAAAJASURBVHhe7dLJalVREIXh+zAiImJz&#10;b845GtTYJjbYRH03m2hiG9uob1juwZosqEFRM+H/4RvtGi32ioho9OLvOtCnGb3sEHWa0Xv+ZxPo&#10;04xedog6zejtjwf0aUbv2e9NoE8zetkh6jSjt38yvjHaNKP39GQd6NOMXnaIOs3oPfm1DvRpRi87&#10;RJ1m9B7/3AT6NKOXHaJOM3rZIeo0o/doPKBPM3rZIeo0o/fwxybQpxm97BB1mtHLDlGnGb0H37cC&#10;fZrRyw5Rpxm9e9+2An2a0bs/HtCnGb298YA+zejtfR2PaNOMXnaIOs3o7Y4H9GlGb/d4PKJNM3rZ&#10;Ieo0o3fneAr0aUbv7nhAn2b0bn+ZAn2a0csOUacZvewQdZrRu/V5CvRpRi87RJ1m9G58mgN9mtG7&#10;OR7Qpxm97BB1mtHbGQ/o04zezsfxiDbN6F0bD+jTjF52iDrN6F0fD+jTjN7VD3OgTzN62SHqNKO3&#10;PR7Qpxm97BB1mtHbfj8e0aYZvcvjAX2a0btyNAf6NKM3Hy2BPs3oZYeo04zecrgE+jSjN40H9GlG&#10;bzqcxyO6NKO3eTcH+jSjlx2iTjN62SHqNKN3aTygTzN62SHqNKN34e0c6NOMXnaIOs3oXTyYA32a&#10;0Tt/sAT6NKOXHaJOM3rn3iyBPs3oZYeo04xedog6zeidHQ/o04xedog6zeideb0E+jSjlx2iTjN6&#10;2SHqNKN3+tUS6NOMXnaIOs3onXq5BPo0o5cdok4zetkh6jQj0X/RavUPOpwUbfhWZ4sAAAAASUVO&#10;RK5CYIJQSwMEFAAGAAgAAAAhAB2aWaveAAAABwEAAA8AAABkcnMvZG93bnJldi54bWxMj0FLw0AU&#10;hO+C/2F5gje72aqxxmxKKeqpFGwF8bbNviah2bchu03Sf+/zpMdhhplv8uXkWjFgHxpPGtQsAYFU&#10;ettQpeFz/3a3ABGiIWtaT6jhggGWxfVVbjLrR/rAYRcrwSUUMqOhjrHLpAxljc6Eme+Q2Dv63pnI&#10;sq+k7c3I5a6V8yRJpTMN8UJtOlzXWJ52Z6fhfTTj6l69DpvTcX353j9uvzYKtb69mVYvICJO8S8M&#10;v/iMDgUzHfyZbBCtBj4SNcwXDyDYfVbpE4gDx5JUgSxy+Z+/+A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JzTtg1AQAADsQAAAOAAAAAAAAAAAAAAAAADoCAABk&#10;cnMvZTJvRG9jLnhtbFBLAQItAAoAAAAAAAAAIQCqMTsqngIAAJ4CAAAUAAAAAAAAAAAAAAAAADoH&#10;AABkcnMvbWVkaWEvaW1hZ2UxLnBuZ1BLAQItABQABgAIAAAAIQAdmlmr3gAAAAcBAAAPAAAAAAAA&#10;AAAAAAAAAAoKAABkcnMvZG93bnJldi54bWxQSwECLQAUAAYACAAAACEAqiYOvrwAAAAhAQAAGQAA&#10;AAAAAAAAAAAAAAAVCwAAZHJzL19yZWxzL2Uyb0RvYy54bWwucmVsc1BLBQYAAAAABgAGAHwBAAAI&#10;DAAAAAA=&#10;">
              <v:shapetype id="_x0000_t202" coordsize="21600,21600" o:spt="202" path="m,l,21600r21600,l21600,xe">
                <v:stroke joinstyle="miter"/>
                <v:path gradientshapeok="t" o:connecttype="rect"/>
              </v:shapetype>
              <v:shape id="Text Box 19" o:spid="_x0000_s1136" type="#_x0000_t202" style="position:absolute;left:95;width:33191;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14:paraId="15C54748" w14:textId="0524AF1E" w:rsidR="00F4176E" w:rsidRDefault="00F4176E" w:rsidP="00705D03">
                      <w:r>
                        <w:rPr>
                          <w:sz w:val="20"/>
                        </w:rPr>
                        <w:t>Plan djelovanja civilne zaštite</w:t>
                      </w:r>
                    </w:p>
                    <w:p w14:paraId="4C4C4748" w14:textId="77777777" w:rsidR="00F4176E" w:rsidRPr="000B54BF" w:rsidRDefault="00F4176E" w:rsidP="00705D03"/>
                  </w:txbxContent>
                </v:textbox>
              </v:shape>
              <v:shape id="_x0000_s1137" type="#_x0000_t202" style="position:absolute;left:40671;width:14232;height:4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2943BC0A" w14:textId="1E8D4292" w:rsidR="00F4176E" w:rsidRPr="00705D03" w:rsidRDefault="00F4176E" w:rsidP="00705D03">
                      <w:pPr>
                        <w:rPr>
                          <w:sz w:val="20"/>
                        </w:rPr>
                      </w:pPr>
                      <w:r>
                        <w:rPr>
                          <w:sz w:val="20"/>
                        </w:rPr>
                        <w:t xml:space="preserve">Grad </w:t>
                      </w:r>
                      <w:r>
                        <w:rPr>
                          <w:sz w:val="20"/>
                        </w:rPr>
                        <w:t>Novi Vinodolski</w:t>
                      </w:r>
                    </w:p>
                    <w:p w14:paraId="2691931E" w14:textId="77777777" w:rsidR="00F4176E" w:rsidRPr="00B86918" w:rsidRDefault="00F4176E" w:rsidP="00705D03"/>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s1138" type="#_x0000_t75" style="position:absolute;left:54959;top:762;width:2857;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sq+xQAAANsAAAAPAAAAZHJzL2Rvd25yZXYueG1sRI9PawIx&#10;FMTvQr9DeIXeNFtbi6xGUUHrQdr6B7w+Ns/dtZuXZRM1fnsjCB6HmfkNMxwHU4kzNa60rOC9k4Ag&#10;zqwuOVew287bfRDOI2usLJOCKzkYj15aQ0y1vfCazhufiwhhl6KCwvs6ldJlBRl0HVsTR+9gG4M+&#10;yiaXusFLhJtKdpPkSxosOS4UWNOsoOx/czIKphMdjjjvXVfrRTj+/VT72ffvh1Jvr2EyAOEp+Gf4&#10;0V5qBZ89uH+JP0CObgAAAP//AwBQSwECLQAUAAYACAAAACEA2+H2y+4AAACFAQAAEwAAAAAAAAAA&#10;AAAAAAAAAAAAW0NvbnRlbnRfVHlwZXNdLnhtbFBLAQItABQABgAIAAAAIQBa9CxbvwAAABUBAAAL&#10;AAAAAAAAAAAAAAAAAB8BAABfcmVscy8ucmVsc1BLAQItABQABgAIAAAAIQA0jsq+xQAAANsAAAAP&#10;AAAAAAAAAAAAAAAAAAcCAABkcnMvZG93bnJldi54bWxQSwUGAAAAAAMAAwC3AAAA+QIAAAAA&#10;">
                <v:imagedata r:id="rId2" o:title=""/>
              </v:shape>
              <v:line id="Ravni poveznik 4" o:spid="_x0000_s1139" style="position:absolute;visibility:visible;mso-wrap-style:square" from="0,4762" to="58216,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pDaxQAAANsAAAAPAAAAZHJzL2Rvd25yZXYueG1sRI9Ba8JA&#10;FITvgv9heYI33VhUJHUVrQoK1aL14PGZfSbR7NuQ3Wr8912h0OMwM98w42ltCnGnyuWWFfS6EQji&#10;xOqcUwXH71VnBMJ5ZI2FZVLwJAfTSbMxxljbB+/pfvCpCBB2MSrIvC9jKV2SkUHXtSVx8C62MuiD&#10;rFKpK3wEuCnkWxQNpcGcw0KGJX1klNwOP0bBbl7sl4vzNT99PXGx+ZzbwXbVV6rdqmfvIDzV/j/8&#10;115rBf0hvL6EHyAnvwAAAP//AwBQSwECLQAUAAYACAAAACEA2+H2y+4AAACFAQAAEwAAAAAAAAAA&#10;AAAAAAAAAAAAW0NvbnRlbnRfVHlwZXNdLnhtbFBLAQItABQABgAIAAAAIQBa9CxbvwAAABUBAAAL&#10;AAAAAAAAAAAAAAAAAB8BAABfcmVscy8ucmVsc1BLAQItABQABgAIAAAAIQAHUpDaxQAAANsAAAAP&#10;AAAAAAAAAAAAAAAAAAcCAABkcnMvZG93bnJldi54bWxQSwUGAAAAAAMAAwC3AAAA+QIAAAAA&#10;" strokecolor="#00b050" strokeweight="1.5pt"/>
              <v:line id="Ravni poveznik 8" o:spid="_x0000_s1140" style="position:absolute;visibility:visible;mso-wrap-style:square" from="40005,476" to="40005,4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jVBxgAAANsAAAAPAAAAZHJzL2Rvd25yZXYueG1sRI9ba8JA&#10;FITfBf/DcgTf6sZia0ldxUsFBS9o++DjMXtMYrNnQ3bV+O/dQsHHYWa+YQaj2hTiSpXLLSvodiIQ&#10;xInVOacKfr7nLx8gnEfWWFgmBXdyMBo2GwOMtb3xjq57n4oAYRejgsz7MpbSJRkZdB1bEgfvZCuD&#10;PsgqlbrCW4CbQr5G0bs0mHNYyLCkaUbJ7/5iFGwmxe5rdjznh+0dZ8vVxL6t5z2l2q16/AnCU+2f&#10;4f/2Qivo9eHvS/gBcvgAAAD//wMAUEsBAi0AFAAGAAgAAAAhANvh9svuAAAAhQEAABMAAAAAAAAA&#10;AAAAAAAAAAAAAFtDb250ZW50X1R5cGVzXS54bWxQSwECLQAUAAYACAAAACEAWvQsW78AAAAVAQAA&#10;CwAAAAAAAAAAAAAAAAAfAQAAX3JlbHMvLnJlbHNQSwECLQAUAAYACAAAACEAaB41QcYAAADbAAAA&#10;DwAAAAAAAAAAAAAAAAAHAgAAZHJzL2Rvd25yZXYueG1sUEsFBgAAAAADAAMAtwAAAPoCAAAAAA==&#10;" strokecolor="#00b050" strokeweight="1.5pt"/>
              <w10:wrap anchorx="page" anchory="page"/>
            </v:group>
          </w:pict>
        </mc:Fallback>
      </mc:AlternateContent>
    </w:r>
  </w:p>
  <w:p w14:paraId="215F66DF" w14:textId="77777777" w:rsidR="00F4176E" w:rsidRPr="00705D03" w:rsidRDefault="00F4176E" w:rsidP="00705D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D3AD5" w14:textId="77777777" w:rsidR="00F4176E" w:rsidRDefault="00F4176E" w:rsidP="00D917CA">
    <w:pPr>
      <w:pStyle w:val="Header"/>
    </w:pPr>
    <w:r>
      <w:rPr>
        <w:noProof/>
        <w:lang w:eastAsia="hr-HR"/>
      </w:rPr>
      <w:drawing>
        <wp:anchor distT="0" distB="0" distL="114300" distR="114300" simplePos="0" relativeHeight="251680768" behindDoc="1" locked="1" layoutInCell="1" allowOverlap="1" wp14:anchorId="1FB55DF0" wp14:editId="0BE18F8A">
          <wp:simplePos x="0" y="0"/>
          <wp:positionH relativeFrom="page">
            <wp:align>center</wp:align>
          </wp:positionH>
          <wp:positionV relativeFrom="page">
            <wp:align>center</wp:align>
          </wp:positionV>
          <wp:extent cx="7534800" cy="10656000"/>
          <wp:effectExtent l="0" t="0" r="0" b="0"/>
          <wp:wrapNone/>
          <wp:docPr id="23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 projekt naslovn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4800" cy="1065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816EA" w14:textId="77777777" w:rsidR="00F4176E" w:rsidRPr="00400415" w:rsidRDefault="00F4176E" w:rsidP="00C15F79">
    <w:pPr>
      <w:pStyle w:val="Header"/>
      <w:jc w:val="center"/>
    </w:pPr>
    <w:r>
      <w:rPr>
        <w:noProof/>
        <w:lang w:eastAsia="hr-HR"/>
      </w:rPr>
      <mc:AlternateContent>
        <mc:Choice Requires="wpg">
          <w:drawing>
            <wp:anchor distT="0" distB="0" distL="114300" distR="114300" simplePos="0" relativeHeight="251708416" behindDoc="0" locked="0" layoutInCell="1" allowOverlap="1" wp14:anchorId="35FE7B2A" wp14:editId="21E3ADC2">
              <wp:simplePos x="0" y="0"/>
              <wp:positionH relativeFrom="page">
                <wp:posOffset>533400</wp:posOffset>
              </wp:positionH>
              <wp:positionV relativeFrom="page">
                <wp:posOffset>142903</wp:posOffset>
              </wp:positionV>
              <wp:extent cx="6663434" cy="625678"/>
              <wp:effectExtent l="0" t="0" r="4445" b="3175"/>
              <wp:wrapNone/>
              <wp:docPr id="38" name="Grupa 9"/>
              <wp:cNvGraphicFramePr/>
              <a:graphic xmlns:a="http://schemas.openxmlformats.org/drawingml/2006/main">
                <a:graphicData uri="http://schemas.microsoft.com/office/word/2010/wordprocessingGroup">
                  <wpg:wgp>
                    <wpg:cNvGrpSpPr/>
                    <wpg:grpSpPr>
                      <a:xfrm>
                        <a:off x="0" y="0"/>
                        <a:ext cx="6663434" cy="625678"/>
                        <a:chOff x="-308179" y="47533"/>
                        <a:chExt cx="6160294" cy="627206"/>
                      </a:xfrm>
                    </wpg:grpSpPr>
                    <wps:wsp>
                      <wps:cNvPr id="39" name="Text Box 16"/>
                      <wps:cNvSpPr txBox="1"/>
                      <wps:spPr>
                        <a:xfrm>
                          <a:off x="-82083" y="47533"/>
                          <a:ext cx="3259003" cy="627206"/>
                        </a:xfrm>
                        <a:prstGeom prst="rect">
                          <a:avLst/>
                        </a:prstGeom>
                        <a:noFill/>
                        <a:ln w="6350">
                          <a:noFill/>
                        </a:ln>
                        <a:effectLst/>
                      </wps:spPr>
                      <wps:txbx>
                        <w:txbxContent>
                          <w:p w14:paraId="1C471E67" w14:textId="04D452D6" w:rsidR="00F4176E" w:rsidRPr="00F61821" w:rsidRDefault="00F4176E" w:rsidP="00C15F79">
                            <w:pPr>
                              <w:rPr>
                                <w:sz w:val="20"/>
                                <w:szCs w:val="18"/>
                              </w:rPr>
                            </w:pPr>
                            <w:r w:rsidRPr="00F61821">
                              <w:rPr>
                                <w:sz w:val="20"/>
                                <w:szCs w:val="18"/>
                              </w:rPr>
                              <w:t>Plan djelovanja civilne zaštite</w:t>
                            </w:r>
                            <w:r w:rsidR="000C68D2">
                              <w:rPr>
                                <w:sz w:val="20"/>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Text Box 2"/>
                      <wps:cNvSpPr txBox="1">
                        <a:spLocks noChangeArrowheads="1"/>
                      </wps:cNvSpPr>
                      <wps:spPr bwMode="auto">
                        <a:xfrm>
                          <a:off x="3487282" y="87569"/>
                          <a:ext cx="1902671" cy="406431"/>
                        </a:xfrm>
                        <a:prstGeom prst="rect">
                          <a:avLst/>
                        </a:prstGeom>
                        <a:noFill/>
                        <a:ln w="9525">
                          <a:noFill/>
                          <a:miter lim="800000"/>
                          <a:headEnd/>
                          <a:tailEnd/>
                        </a:ln>
                      </wps:spPr>
                      <wps:txbx>
                        <w:txbxContent>
                          <w:p w14:paraId="6F66207E" w14:textId="171B4FE8" w:rsidR="00F4176E" w:rsidRPr="0070342F" w:rsidRDefault="004A4DAB" w:rsidP="00A50385">
                            <w:pPr>
                              <w:jc w:val="left"/>
                              <w:rPr>
                                <w:sz w:val="20"/>
                              </w:rPr>
                            </w:pPr>
                            <w:r>
                              <w:rPr>
                                <w:sz w:val="20"/>
                              </w:rPr>
                              <w:t xml:space="preserve">Općina </w:t>
                            </w:r>
                            <w:r>
                              <w:rPr>
                                <w:sz w:val="20"/>
                              </w:rPr>
                              <w:t>Jelenje</w:t>
                            </w:r>
                          </w:p>
                        </w:txbxContent>
                      </wps:txbx>
                      <wps:bodyPr rot="0" vert="horz" wrap="square" lIns="91440" tIns="45720" rIns="91440" bIns="45720" anchor="t" anchorCtr="0">
                        <a:noAutofit/>
                      </wps:bodyPr>
                    </wps:wsp>
                    <pic:pic xmlns:pic="http://schemas.openxmlformats.org/drawingml/2006/picture">
                      <pic:nvPicPr>
                        <pic:cNvPr id="2" name="Slika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566365" y="76200"/>
                          <a:ext cx="285750" cy="285750"/>
                        </a:xfrm>
                        <a:prstGeom prst="rect">
                          <a:avLst/>
                        </a:prstGeom>
                      </pic:spPr>
                    </pic:pic>
                    <wps:wsp>
                      <wps:cNvPr id="48" name="Ravni poveznik 4"/>
                      <wps:cNvCnPr/>
                      <wps:spPr>
                        <a:xfrm>
                          <a:off x="-308179" y="494014"/>
                          <a:ext cx="5821680" cy="0"/>
                        </a:xfrm>
                        <a:prstGeom prst="line">
                          <a:avLst/>
                        </a:prstGeom>
                        <a:noFill/>
                        <a:ln w="19050" cap="flat" cmpd="sng" algn="ctr">
                          <a:solidFill>
                            <a:srgbClr val="00B050"/>
                          </a:solidFill>
                          <a:prstDash val="solid"/>
                        </a:ln>
                        <a:effectLst/>
                      </wps:spPr>
                      <wps:bodyPr/>
                    </wps:wsp>
                    <wps:wsp>
                      <wps:cNvPr id="49" name="Ravni poveznik 8"/>
                      <wps:cNvCnPr/>
                      <wps:spPr>
                        <a:xfrm>
                          <a:off x="3458537" y="76177"/>
                          <a:ext cx="0" cy="360000"/>
                        </a:xfrm>
                        <a:prstGeom prst="line">
                          <a:avLst/>
                        </a:prstGeom>
                        <a:noFill/>
                        <a:ln w="19050" cap="flat" cmpd="sng" algn="ctr">
                          <a:solidFill>
                            <a:srgbClr val="00B05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35FE7B2A" id="_x0000_s1151" style="position:absolute;left:0;text-align:left;margin-left:42pt;margin-top:11.25pt;width:524.7pt;height:49.25pt;z-index:251708416;mso-position-horizontal-relative:page;mso-position-vertical-relative:page;mso-width-relative:margin;mso-height-relative:margin" coordorigin="-3081,475" coordsize="61602,6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y54uwQAAPgNAAAOAAAAZHJzL2Uyb0RvYy54bWzkV9tu2zgQfV9g/4HQ&#10;e2LdJQtxijRpggJpGzRZ9JmmKIuIRHJJ+pJ+/Q5JyY7tBA3a3b5sgMiUOBrOnJkzMzp7t+k7tKJK&#10;M8FnQXQaBohyImrGF7Pgr4frkzJA2mBe405wOgueqA7enf/5x9laVjQWrehqqhAo4bpay1nQGiOr&#10;yUSTlvZYnwpJOWw2QvXYwK1aTGqF16C97yZxGOaTtVC1VIJQreHpld8Mzp3+pqHEfGkaTQ3qZgHY&#10;ZtxVuevcXifnZ7haKCxbRgYz8E9Y0WPG4dCtqitsMFoqdqSqZ0QJLRpzSkQ/EU3DCHU+gDdReODN&#10;jRJL6XxZVOuF3MIE0B7g9NNqyefVjZL38k4BEmu5ACzcnfVl06je/oKVaOMge9pCRjcGEXiY53mS&#10;JmmACOzlcZYXpceUtAC8fe0kCcuomAYIBNIiS5Jx/8OoIsrDeLpVUcRhbkUmowGTPbPWEhJF77DQ&#10;v4bFfYsldRDrCrC4U4jVsyABcznuIV8frKPvxQZFzih7OohZvJDZwHPIeWusfa7h4QuwnZRxWCaH&#10;7o/4JXE2DUPY9vgdOY8rqbS5oaJHdjELFKS0yzS8utXG4zSK2NO5uGZdB89x1XG0hqAkWehe2O4A&#10;sh23AtQRZFCzc8GuzGa+cVBs3Z6L+gm8VsJzSEtyzcCiW6zNHVZAGqAXFALzBS5NJ+BkMawC1Ar1&#10;/aXnVh7iB7sBWgMJZ4H+e4kVDVD3kUNkp1GaWta6mzQDdAKknu/Mn+/wZX8pgOcRlBxJ3NLKm25c&#10;Nkr036BeXNhTYQtzAmfPAjMuL40vDVBvCL24cELAU4nNLb+XxKq2uFm8HzbfsJJDUAyE87MYcwlX&#10;B7Hxsj46F0sjGuYCZ3H2qEK22xvIa59K/3mCW1QPEjwe8/gov63hWt4K8qgRF5ct5gt6oZRYtxTX&#10;ECXHAOfA8OqOD2i+/iRq4BEGtx12B0UlScsiLmNHj7LI8qmvDiM9omkY5wUE1NIjDfM08YeNteHX&#10;6THN4myfHrjqmYGm1LF+FpSh/fNGWXc/8Npxy2DW+fXAJue/LwF7/ClGWA/48++m/muZ/Mack4xU&#10;8D80GFgdFdUfN2J4yywtdX0z79+ko8fqcSlPPMfYnHXMPLm+DiGxRvHVHSO2rNqbXX2GfPHZe9+x&#10;R4xc6o4SXh4Sg5GDlNUSaueYrvviE3u7d9i8Y9JWUougXQ9uQX04aL0vIOPb+pUgy55y4+cURTts&#10;YEjSLZMaqlJF+zmtoZ5/rF1KA8WMooa09sAGDv4Kxvryvt1wVu4Msza/0nSyDPpynjlaFTkMSvu0&#10;isusgK7gWDWs/VEjO8eO8qam48zyhrgl2PW7yhhMlz4RvuIVZ0hCy/nO2SNKR9ZBzlzyYbh5vUU/&#10;H1GmaRi516E/DhNKVsZRXg54OSi3w8lRAeoYt/PEUQ+wLdyz8aA/Q4lzobDdr4Ecgaj0EhJD8wW0&#10;pW4BYzUxyqnUomP1mJRaLeaXnUIrbEfb8L3VMuTLczEbySusWy/nNAxiP5wBfMWyOn9zc9pOXwdR&#10;daOlteVNUU3SrMySYuBAVLhKvAvqEM4kHwv8/zWmEF33eeFG7uFTyH6/PL93ObD7YDv/BwAA//8D&#10;AFBLAwQKAAAAAAAAACEAqjE7Kp4CAACeAgAAFAAAAGRycy9tZWRpYS9pbWFnZTEucG5niVBORw0K&#10;GgoAAAANSUhEUgAAAFUAAABVCAYAAAA49ahaAAAABGdBTUEAALGPC/xhBQAAAAlwSFlzAAAOwwAA&#10;DsMBx2+oZAAAAkBJREFUeF7t0slqVVEQheH7MCIiYnNvzjka1NgmNthEfTebaGIb26hvWO7Bmiyo&#10;QVEz4f/hG+0aLfaKiGj04u860KcZvewQdZrRe/5nE+jTjF52iDrN6O2PB/RpRu/Z702gTzN62SHq&#10;NKO3fzK+Mdo0o/f0ZB3o04xedog6zeg9+bUO9GlGLztEnWb0Hv/cBPo0o5cdok4zetkh6jSj92g8&#10;oE8zetkh6jSj9/DHJtCnGb3sEHWa0csOUacZvQfftwJ9mtHLDlGnGb1737YCfZrRuz8e0KcZvb3x&#10;gD7N6O19HY9o04xedog6zejtjgf0aUZv93g8ok0zetkh6jSjd+d4CvRpRu/ueECfZvRuf5kCfZrR&#10;yw5Rpxm97BB1mtG79XkK9GlGLztEnWb0bnyaA32a0bs5HtCnGb3sEHWa0dsZD+jTjN7Ox/GINs3o&#10;XRsP6NOMXnaIOs3oXR8P6NOM3tUPc6BPM3rZIeo0o7c9HtCnGb3sEHWa0dt+Px7Rphm9y+MBfZrR&#10;u3I0B/o0ozcfLYE+zehlh6jTjN5yuAT6NKM3jQf0aUZvOpzHI7o0o7d5Nwf6NKOXHaJOM3rZIeo0&#10;o3dpPKBPM3rZIeo0o3fh7Rzo04xedog6zehdPJgDfZrRO3+wBPo0o5cdok4zeufeLIE+zehlh6jT&#10;jF52iDrN6J0dD+jTjF52iDrN6J15vQT6NKOXHaJOM3rZIeo0o3f61RLo04xedog6zeiderkE+jSj&#10;lx2iTjN62SHqNCPRf9Fq9Q86nBRt+FZniwAAAABJRU5ErkJgglBLAwQUAAYACAAAACEAKpFCBOEA&#10;AAAKAQAADwAAAGRycy9kb3ducmV2LnhtbEyPzWrDMBCE74W+g9hCb438k5TgWA4htD2FQpNCyW1j&#10;bWwTa2UsxXbevsqpvc0yy8w3+XoyrRiod41lBfEsAkFcWt1wpeD78P6yBOE8ssbWMim4kYN18fiQ&#10;Y6btyF807H0lQgi7DBXU3neZlK6syaCb2Y44eGfbG/Th7CupexxDuGllEkWv0mDDoaHGjrY1lZf9&#10;1Sj4GHHcpPHbsLuct7fjYfH5s4tJqeenabMC4Wnyf89wxw/oUASmk72ydqJVsJyHKV5BkixA3P04&#10;TecgTkElcQSyyOX/CcU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L7vLni7BAAA+A0AAA4AAAAAAAAAAAAAAAAAOgIAAGRycy9lMm9Eb2MueG1sUEsBAi0ACgAA&#10;AAAAAAAhAKoxOyqeAgAAngIAABQAAAAAAAAAAAAAAAAAIQcAAGRycy9tZWRpYS9pbWFnZTEucG5n&#10;UEsBAi0AFAAGAAgAAAAhACqRQgThAAAACgEAAA8AAAAAAAAAAAAAAAAA8QkAAGRycy9kb3ducmV2&#10;LnhtbFBLAQItABQABgAIAAAAIQCqJg6+vAAAACEBAAAZAAAAAAAAAAAAAAAAAP8KAABkcnMvX3Jl&#10;bHMvZTJvRG9jLnhtbC5yZWxzUEsFBgAAAAAGAAYAfAEAAPILAAAAAA==&#10;">
              <v:shapetype id="_x0000_t202" coordsize="21600,21600" o:spt="202" path="m,l,21600r21600,l21600,xe">
                <v:stroke joinstyle="miter"/>
                <v:path gradientshapeok="t" o:connecttype="rect"/>
              </v:shapetype>
              <v:shape id="Text Box 16" o:spid="_x0000_s1152" type="#_x0000_t202" style="position:absolute;left:-820;top:475;width:32589;height:6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1C471E67" w14:textId="04D452D6" w:rsidR="00F4176E" w:rsidRPr="00F61821" w:rsidRDefault="00F4176E" w:rsidP="00C15F79">
                      <w:pPr>
                        <w:rPr>
                          <w:sz w:val="20"/>
                          <w:szCs w:val="18"/>
                        </w:rPr>
                      </w:pPr>
                      <w:r w:rsidRPr="00F61821">
                        <w:rPr>
                          <w:sz w:val="20"/>
                          <w:szCs w:val="18"/>
                        </w:rPr>
                        <w:t>Plan djelovanja civilne zaštite</w:t>
                      </w:r>
                      <w:r w:rsidR="000C68D2">
                        <w:rPr>
                          <w:sz w:val="20"/>
                          <w:szCs w:val="18"/>
                        </w:rPr>
                        <w:t xml:space="preserve"> </w:t>
                      </w:r>
                    </w:p>
                  </w:txbxContent>
                </v:textbox>
              </v:shape>
              <v:shape id="_x0000_s1153" type="#_x0000_t202" style="position:absolute;left:34872;top:875;width:19027;height:4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6F66207E" w14:textId="171B4FE8" w:rsidR="00F4176E" w:rsidRPr="0070342F" w:rsidRDefault="004A4DAB" w:rsidP="00A50385">
                      <w:pPr>
                        <w:jc w:val="left"/>
                        <w:rPr>
                          <w:sz w:val="20"/>
                        </w:rPr>
                      </w:pPr>
                      <w:r>
                        <w:rPr>
                          <w:sz w:val="20"/>
                        </w:rPr>
                        <w:t xml:space="preserve">Općina </w:t>
                      </w:r>
                      <w:r>
                        <w:rPr>
                          <w:sz w:val="20"/>
                        </w:rPr>
                        <w:t>Jelenje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s1154" type="#_x0000_t75" style="position:absolute;left:55663;top:762;width:2858;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5hswwAAANoAAAAPAAAAZHJzL2Rvd25yZXYueG1sRI9BawIx&#10;FITvhf6H8ITealaLIqtRVNB6EO2q0Otj87q7dvOybFKN/94IQo/DzHzDTGbB1OJCrassK+h1ExDE&#10;udUVFwpOx9X7CITzyBpry6TgRg5m09eXCabaXjmjy8EXIkLYpaig9L5JpXR5SQZd1zbE0fuxrUEf&#10;ZVtI3eI1wk0t+0kylAYrjgslNrQsKf89/BkFi7kOZ1wNbttsHc5fu/p7+bn/UOqtE+ZjEJ6C/w8/&#10;2xutoA+PK/EGyOkdAAD//wMAUEsBAi0AFAAGAAgAAAAhANvh9svuAAAAhQEAABMAAAAAAAAAAAAA&#10;AAAAAAAAAFtDb250ZW50X1R5cGVzXS54bWxQSwECLQAUAAYACAAAACEAWvQsW78AAAAVAQAACwAA&#10;AAAAAAAAAAAAAAAfAQAAX3JlbHMvLnJlbHNQSwECLQAUAAYACAAAACEAhl+YbMMAAADaAAAADwAA&#10;AAAAAAAAAAAAAAAHAgAAZHJzL2Rvd25yZXYueG1sUEsFBgAAAAADAAMAtwAAAPcCAAAAAA==&#10;">
                <v:imagedata r:id="rId2" o:title=""/>
              </v:shape>
              <v:line id="Ravni poveznik 4" o:spid="_x0000_s1155" style="position:absolute;visibility:visible;mso-wrap-style:square" from="-3081,4940" to="55135,4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aEzwgAAANsAAAAPAAAAZHJzL2Rvd25yZXYueG1sRE9Ni8Iw&#10;EL0L/ocwwt40dVGRapRVV1BQF10PHsdmtq02k9Jktf57cxA8Pt73eFqbQtyocrllBd1OBII4sTrn&#10;VMHxd9kegnAeWWNhmRQ8yMF00myMMdb2znu6HXwqQgi7GBVk3pexlC7JyKDr2JI4cH+2MugDrFKp&#10;K7yHcFPIzygaSIM5h4YMS5pnlFwP/0bBblbsvxfnS376eeBivZnZ/nbZU+qjVX+NQHiq/Vv8cq+0&#10;gl4YG76EHyAnTwAAAP//AwBQSwECLQAUAAYACAAAACEA2+H2y+4AAACFAQAAEwAAAAAAAAAAAAAA&#10;AAAAAAAAW0NvbnRlbnRfVHlwZXNdLnhtbFBLAQItABQABgAIAAAAIQBa9CxbvwAAABUBAAALAAAA&#10;AAAAAAAAAAAAAB8BAABfcmVscy8ucmVsc1BLAQItABQABgAIAAAAIQAZgaEzwgAAANsAAAAPAAAA&#10;AAAAAAAAAAAAAAcCAABkcnMvZG93bnJldi54bWxQSwUGAAAAAAMAAwC3AAAA9gIAAAAA&#10;" strokecolor="#00b050" strokeweight="1.5pt"/>
              <v:line id="Ravni poveznik 8" o:spid="_x0000_s1156" style="position:absolute;visibility:visible;mso-wrap-style:square" from="34585,761" to="34585,4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QSoxgAAANsAAAAPAAAAZHJzL2Rvd25yZXYueG1sRI9ba8JA&#10;FITfBf/DcgTf6sZii01dxUsFBS9o++DjMXtMYrNnQ3bV+O/dQsHHYWa+YQaj2hTiSpXLLSvodiIQ&#10;xInVOacKfr7nL30QziNrLCyTgjs5GA2bjQHG2t54R9e9T0WAsItRQeZ9GUvpkowMuo4tiYN3spVB&#10;H2SVSl3hLcBNIV+j6F0azDksZFjSNKPkd38xCjaTYvc1O57zw/aOs+VqYt/W855S7VY9/gThqfbP&#10;8H97oRX0PuDvS/gBcvgAAAD//wMAUEsBAi0AFAAGAAgAAAAhANvh9svuAAAAhQEAABMAAAAAAAAA&#10;AAAAAAAAAAAAAFtDb250ZW50X1R5cGVzXS54bWxQSwECLQAUAAYACAAAACEAWvQsW78AAAAVAQAA&#10;CwAAAAAAAAAAAAAAAAAfAQAAX3JlbHMvLnJlbHNQSwECLQAUAAYACAAAACEAds0EqMYAAADbAAAA&#10;DwAAAAAAAAAAAAAAAAAHAgAAZHJzL2Rvd25yZXYueG1sUEsFBgAAAAADAAMAtwAAAPoCAAAAAA==&#10;" strokecolor="#00b050" strokeweight="1.5pt"/>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B19F9" w14:textId="77777777" w:rsidR="00F4176E" w:rsidRPr="002D4C51" w:rsidRDefault="00F4176E">
    <w:pPr>
      <w:pStyle w:val="Header"/>
    </w:pPr>
    <w:r>
      <w:rPr>
        <w:noProof/>
        <w:lang w:eastAsia="hr-HR"/>
      </w:rPr>
      <mc:AlternateContent>
        <mc:Choice Requires="wpg">
          <w:drawing>
            <wp:anchor distT="0" distB="0" distL="114300" distR="114300" simplePos="0" relativeHeight="251709440" behindDoc="0" locked="0" layoutInCell="1" allowOverlap="1" wp14:anchorId="2F054471" wp14:editId="24B298C9">
              <wp:simplePos x="0" y="0"/>
              <wp:positionH relativeFrom="page">
                <wp:posOffset>676275</wp:posOffset>
              </wp:positionH>
              <wp:positionV relativeFrom="page">
                <wp:posOffset>141874</wp:posOffset>
              </wp:positionV>
              <wp:extent cx="6663434" cy="625706"/>
              <wp:effectExtent l="0" t="0" r="4445" b="3175"/>
              <wp:wrapNone/>
              <wp:docPr id="213" name="Grupa 9"/>
              <wp:cNvGraphicFramePr/>
              <a:graphic xmlns:a="http://schemas.openxmlformats.org/drawingml/2006/main">
                <a:graphicData uri="http://schemas.microsoft.com/office/word/2010/wordprocessingGroup">
                  <wpg:wgp>
                    <wpg:cNvGrpSpPr/>
                    <wpg:grpSpPr>
                      <a:xfrm>
                        <a:off x="0" y="0"/>
                        <a:ext cx="6663434" cy="625706"/>
                        <a:chOff x="-308179" y="47505"/>
                        <a:chExt cx="6160294" cy="627234"/>
                      </a:xfrm>
                    </wpg:grpSpPr>
                    <wps:wsp>
                      <wps:cNvPr id="268" name="Text Box 268"/>
                      <wps:cNvSpPr txBox="1"/>
                      <wps:spPr>
                        <a:xfrm>
                          <a:off x="-82083" y="47533"/>
                          <a:ext cx="3445919" cy="627206"/>
                        </a:xfrm>
                        <a:prstGeom prst="rect">
                          <a:avLst/>
                        </a:prstGeom>
                        <a:noFill/>
                        <a:ln w="6350">
                          <a:noFill/>
                        </a:ln>
                        <a:effectLst/>
                      </wps:spPr>
                      <wps:txbx>
                        <w:txbxContent>
                          <w:p w14:paraId="3D851FC8" w14:textId="2DB4CE8F" w:rsidR="00F4176E" w:rsidRPr="00F61821" w:rsidRDefault="00F4176E" w:rsidP="00C15F79">
                            <w:pPr>
                              <w:rPr>
                                <w:sz w:val="20"/>
                                <w:szCs w:val="18"/>
                              </w:rPr>
                            </w:pPr>
                            <w:r w:rsidRPr="00F61821">
                              <w:rPr>
                                <w:sz w:val="20"/>
                                <w:szCs w:val="18"/>
                              </w:rPr>
                              <w:t>Plan djelovanja civilne zaštite</w:t>
                            </w:r>
                            <w:r w:rsidR="000C68D2">
                              <w:rPr>
                                <w:sz w:val="20"/>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2" name="Text Box 2"/>
                      <wps:cNvSpPr txBox="1">
                        <a:spLocks noChangeArrowheads="1"/>
                      </wps:cNvSpPr>
                      <wps:spPr bwMode="auto">
                        <a:xfrm>
                          <a:off x="3583981" y="47505"/>
                          <a:ext cx="2097808" cy="493200"/>
                        </a:xfrm>
                        <a:prstGeom prst="rect">
                          <a:avLst/>
                        </a:prstGeom>
                        <a:noFill/>
                        <a:ln w="9525">
                          <a:noFill/>
                          <a:miter lim="800000"/>
                          <a:headEnd/>
                          <a:tailEnd/>
                        </a:ln>
                      </wps:spPr>
                      <wps:txbx>
                        <w:txbxContent>
                          <w:p w14:paraId="372100BE" w14:textId="4696BD7C" w:rsidR="00F4176E" w:rsidRPr="0070342F" w:rsidRDefault="004A4DAB" w:rsidP="00C15F79">
                            <w:pPr>
                              <w:rPr>
                                <w:sz w:val="20"/>
                              </w:rPr>
                            </w:pPr>
                            <w:r>
                              <w:rPr>
                                <w:sz w:val="20"/>
                              </w:rPr>
                              <w:t xml:space="preserve">Općina </w:t>
                            </w:r>
                            <w:r>
                              <w:rPr>
                                <w:sz w:val="20"/>
                              </w:rPr>
                              <w:t>Jelenje</w:t>
                            </w:r>
                          </w:p>
                        </w:txbxContent>
                      </wps:txbx>
                      <wps:bodyPr rot="0" vert="horz" wrap="square" lIns="91440" tIns="45720" rIns="91440" bIns="45720" anchor="t" anchorCtr="0">
                        <a:noAutofit/>
                      </wps:bodyPr>
                    </wps:wsp>
                    <pic:pic xmlns:pic="http://schemas.openxmlformats.org/drawingml/2006/picture">
                      <pic:nvPicPr>
                        <pic:cNvPr id="277" name="Slika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566365" y="76200"/>
                          <a:ext cx="285750" cy="285750"/>
                        </a:xfrm>
                        <a:prstGeom prst="rect">
                          <a:avLst/>
                        </a:prstGeom>
                      </pic:spPr>
                    </pic:pic>
                    <wps:wsp>
                      <wps:cNvPr id="286" name="Ravni poveznik 4"/>
                      <wps:cNvCnPr/>
                      <wps:spPr>
                        <a:xfrm>
                          <a:off x="-308179" y="494014"/>
                          <a:ext cx="5821680" cy="0"/>
                        </a:xfrm>
                        <a:prstGeom prst="line">
                          <a:avLst/>
                        </a:prstGeom>
                        <a:noFill/>
                        <a:ln w="19050" cap="flat" cmpd="sng" algn="ctr">
                          <a:solidFill>
                            <a:srgbClr val="00B050"/>
                          </a:solidFill>
                          <a:prstDash val="solid"/>
                        </a:ln>
                        <a:effectLst/>
                      </wps:spPr>
                      <wps:bodyPr/>
                    </wps:wsp>
                    <wps:wsp>
                      <wps:cNvPr id="293" name="Ravni poveznik 8"/>
                      <wps:cNvCnPr/>
                      <wps:spPr>
                        <a:xfrm>
                          <a:off x="3411518" y="56273"/>
                          <a:ext cx="0" cy="360000"/>
                        </a:xfrm>
                        <a:prstGeom prst="line">
                          <a:avLst/>
                        </a:prstGeom>
                        <a:noFill/>
                        <a:ln w="19050" cap="flat" cmpd="sng" algn="ctr">
                          <a:solidFill>
                            <a:srgbClr val="00B05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2F054471" id="_x0000_s1162" style="position:absolute;left:0;text-align:left;margin-left:53.25pt;margin-top:11.15pt;width:524.7pt;height:49.25pt;z-index:251709440;mso-position-horizontal-relative:page;mso-position-vertical-relative:page;mso-width-relative:margin;mso-height-relative:margin" coordorigin="-3081,475" coordsize="61602,6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9eq1vgQAAAEOAAAOAAAAZHJzL2Uyb0RvYy54bWzcV01v2zgQvS+w/4HQ&#10;PbE+LFkW4hRp0gQF0jZosuiZpiibiERySTp2+ut3hpQc20mRoi1y2AJ1KJIazrx5b4Y6ebfpWvLA&#10;jRVKzqLkOI4Il0zVQi5m0T93l0dlRKyjsqatknwWPXIbvTv9+6+Tta54qpaqrbkhYETaaq1n0dI5&#10;XY1Gli15R+2x0lzCYqNMRx08msWoNnQN1rt2lMZxMVorU2ujGLcWZi/CYnTq7TcNZ+5L01juSDuL&#10;wDfnf43/nePv6PSEVgtD9VKw3g36C150VEg4dGvqgjpKVkY8M9UJZpRVjTtmqhupphGM+xggmiQ+&#10;iObKqJX2sSyq9UJvYQJoD3D6ZbPs88OV0bf6xgASa70ALPwTxrJpTId/wUuy8ZA9biHjG0cYTBZF&#10;kY2zcUQYrBVpPomLgClbAvD42lEWl8lkGhHYMJ7kcT6sfxhMJEWcTrcmJimYA2dGgwOjPbfWGohi&#10;n7Cwv4fF7ZJq7iG2FWBxY4ioZ1FaAG0l7YCwdxjpe7UhOOcx8hsRMeI2sACsH+YtTL4A3FGZxmU2&#10;AJBlAYABwWw8zqcJ4BMQnKQBwW34tNLGuiuuOoKDWWSA1J5r9OHauoDUsAVPl+pStC3M06qVZA1p&#10;yfLYv7BdAeOtxA3cS6Q3g9CGEHDkNvONByPxKsGpuaofIWyjgoysZpcCXLqm1t1QA7oBhUEtcF/g&#10;p2kVHK36UUSWynx/aR73QwphNSJr0OEssv+uqOERaT9KSO40GY9RuP5hnAM8ETG7K/PdFbnqzhVI&#10;PYGqo5kf4n7XDsPGqO4blIwzPBWWqGRw9ixyw/DcheoAJYfxszO/CaSqqbuWt5qhaQQOAb/bfKNG&#10;91lxkM/PaqATrQ6SE/aG9JytnGqEz9wTqkB4fABqow7fguOT9DnHByaDFPYZjp5bfa3YvSVSnS+p&#10;XPAzY9R6yWkNafIa8BH0r4YokE5kvv6kapAShbg9eAeFJcvLbFpCyvYrxCCQNJ5OyhgEiQIZTzMo&#10;++jmHxTINE/zfYHQqhMOGlMrullUxvgvqBbD/SBrry5HRRvGvZ58/C8paFshDhT0Z8n/Iy7/JOu0&#10;YBX877sMjJ5V1te7MbzlVije0NG7n7LRUXO/0kdBZWIuWuEefXOHnKBT8uFGMKys+LBTpCeTgcC3&#10;rbinJMUUDXvCGyBUwQ5YazUU0IGx+9tH+Lh33LwVGsspYojjPjCoEQcd+AVsQne/UGzVcenCdcXw&#10;ljq4K9ml0BYqU8W7Oa+hqH+sPUlAZc5wx5Z4YAMHfwVnA9u3C97LJ8fQ50C6oWNuW3aeQ3sucq+s&#10;SdELB6p+33nTMoeGHITVj39DWN6t4Igfgl9vVcrKYmDCV/ogBdHQd75LcU/8TQLLKdDmXPaXnKHL&#10;PYNr76oyHceJf/0Jr7xMk6LsAXulCLVC4r3iWSPARh4EedClk2nsc4EtsAGSQFo6DcywcgG9qV3A&#10;9Zo5401a1Yp6YKU1i/l5a8gDxStu/B6t9ITZ3YYN64LaZdjnLfTbXr0JhKKFNt+4Q03h0hRuYQdp&#10;3b2JvZ7WbJwkeQINBPpHXqSTgwtYn8+sGKr8jzvL/zupkF7/neF7a/9NhB8yu8+eBE9fbqf/AQAA&#10;//8DAFBLAwQKAAAAAAAAACEAqjE7Kp4CAACeAgAAFAAAAGRycy9tZWRpYS9pbWFnZTEucG5niVBO&#10;Rw0KGgoAAAANSUhEUgAAAFUAAABVCAYAAAA49ahaAAAABGdBTUEAALGPC/xhBQAAAAlwSFlzAAAO&#10;wwAADsMBx2+oZAAAAkBJREFUeF7t0slqVVEQheH7MCIiYnNvzjka1NgmNthEfTebaGIb26hvWO7B&#10;miyoQVEz4f/hG+0aLfaKiGj04u860KcZvewQdZrRe/5nE+jTjF52iDrN6O2PB/RpRu/Z702gTzN6&#10;2SHqNKO3fzK+Mdo0o/f0ZB3o04xedog6zeg9+bUO9GlGLztEnWb0Hv/cBPo0o5cdok4zetkh6jSj&#10;92g8oE8zetkh6jSj9/DHJtCnGb3sEHWa0csOUacZvQfftwJ9mtHLDlGnGb1737YCfZrRuz8e0KcZ&#10;vb3xgD7N6O19HY9o04xedog6zejtjgf0aUZv93g8ok0zetkh6jSjd+d4CvRpRu/ueECfZvRuf5kC&#10;fZrRyw5Rpxm97BB1mtG79XkK9GlGLztEnWb0bnyaA32a0bs5HtCnGb3sEHWa0dsZD+jTjN7Ox/GI&#10;Ns3oXRsP6NOMXnaIOs3oXR8P6NOM3tUPc6BPM3rZIeo0o7c9HtCnGb3sEHWa0dt+Px7Rphm9y+MB&#10;fZrRu3I0B/o0ozcfLYE+zehlh6jTjN5yuAT6NKM3jQf0aUZvOpzHI7o0o7d5Nwf6NKOXHaJOM3rZ&#10;Ieo0o3dpPKBPM3rZIeo0o3fh7Rzo04xedog6zehdPJgDfZrRO3+wBPo0o5cdok4zeufeLIE+zehl&#10;h6jTjF52iDrN6J0dD+jTjF52iDrN6J15vQT6NKOXHaJOM3rZIeo0o3f61RLo04xedog6zeiderkE&#10;+jSjlx2iTjN62SHqNCPRf9Fq9Q86nBRt+FZniwAAAABJRU5ErkJgglBLAwQUAAYACAAAACEAZtU7&#10;guAAAAALAQAADwAAAGRycy9kb3ducmV2LnhtbEyPwWrCQBCG74W+wzKF3uomkYiN2YhI25MUqoXi&#10;bcyOSTA7G7JrEt++66m9zc98/PNNvp5MKwbqXWNZQTyLQBCXVjdcKfg+vL8sQTiPrLG1TApu5GBd&#10;PD7kmGk78hcNe1+JUMIuQwW1910mpStrMuhmtiMOu7PtDfoQ+0rqHsdQblqZRNFCGmw4XKixo21N&#10;5WV/NQo+Rhw38/ht2F3O29vxkH7+7GJS6vlp2qxAeJr8Hwx3/aAORXA62StrJ9qQo0UaUAVJMgdx&#10;B+I0fQVxClMSLUEWufz/Q/EL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HvXqtb4EAAABDgAADgAAAAAAAAAAAAAAAAA6AgAAZHJzL2Uyb0RvYy54bWxQSwECLQAK&#10;AAAAAAAAACEAqjE7Kp4CAACeAgAAFAAAAAAAAAAAAAAAAAAkBwAAZHJzL21lZGlhL2ltYWdlMS5w&#10;bmdQSwECLQAUAAYACAAAACEAZtU7guAAAAALAQAADwAAAAAAAAAAAAAAAAD0CQAAZHJzL2Rvd25y&#10;ZXYueG1sUEsBAi0AFAAGAAgAAAAhAKomDr68AAAAIQEAABkAAAAAAAAAAAAAAAAAAQsAAGRycy9f&#10;cmVscy9lMm9Eb2MueG1sLnJlbHNQSwUGAAAAAAYABgB8AQAA9AsAAAAA&#10;">
              <v:shapetype id="_x0000_t202" coordsize="21600,21600" o:spt="202" path="m,l,21600r21600,l21600,xe">
                <v:stroke joinstyle="miter"/>
                <v:path gradientshapeok="t" o:connecttype="rect"/>
              </v:shapetype>
              <v:shape id="Text Box 268" o:spid="_x0000_s1163" type="#_x0000_t202" style="position:absolute;left:-820;top:475;width:34458;height:6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ILZxAAAANwAAAAPAAAAZHJzL2Rvd25yZXYueG1sRE9Na4NA&#10;EL0X8h+WCfRW1wgNYrNKEEJLaQ+xXnqbuhOVuLPW3SYmv757COT4eN+bYjaDONHkessKVlEMgrix&#10;uudWQf21e0pBOI+scbBMCi7koMgXDxvMtD3znk6Vb0UIYZehgs77MZPSNR0ZdJEdiQN3sJNBH+DU&#10;Sj3hOYSbQSZxvJYGew4NHY5UdtQcqz+j4L3cfeL+JzHpdShfPw7b8bf+flbqcTlvX0B4mv1dfHO/&#10;aQXJOqwNZ8IRkPk/AAAA//8DAFBLAQItABQABgAIAAAAIQDb4fbL7gAAAIUBAAATAAAAAAAAAAAA&#10;AAAAAAAAAABbQ29udGVudF9UeXBlc10ueG1sUEsBAi0AFAAGAAgAAAAhAFr0LFu/AAAAFQEAAAsA&#10;AAAAAAAAAAAAAAAAHwEAAF9yZWxzLy5yZWxzUEsBAi0AFAAGAAgAAAAhAJEYgtnEAAAA3AAAAA8A&#10;AAAAAAAAAAAAAAAABwIAAGRycy9kb3ducmV2LnhtbFBLBQYAAAAAAwADALcAAAD4AgAAAAA=&#10;" filled="f" stroked="f" strokeweight=".5pt">
                <v:textbox>
                  <w:txbxContent>
                    <w:p w14:paraId="3D851FC8" w14:textId="2DB4CE8F" w:rsidR="00F4176E" w:rsidRPr="00F61821" w:rsidRDefault="00F4176E" w:rsidP="00C15F79">
                      <w:pPr>
                        <w:rPr>
                          <w:sz w:val="20"/>
                          <w:szCs w:val="18"/>
                        </w:rPr>
                      </w:pPr>
                      <w:r w:rsidRPr="00F61821">
                        <w:rPr>
                          <w:sz w:val="20"/>
                          <w:szCs w:val="18"/>
                        </w:rPr>
                        <w:t>Plan djelovanja civilne zaštite</w:t>
                      </w:r>
                      <w:r w:rsidR="000C68D2">
                        <w:rPr>
                          <w:sz w:val="20"/>
                          <w:szCs w:val="18"/>
                        </w:rPr>
                        <w:t xml:space="preserve"> </w:t>
                      </w:r>
                    </w:p>
                  </w:txbxContent>
                </v:textbox>
              </v:shape>
              <v:shape id="_x0000_s1164" type="#_x0000_t202" style="position:absolute;left:35839;top:475;width:20978;height:4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TYNxQAAANwAAAAPAAAAZHJzL2Rvd25yZXYueG1sRI9Pa8JA&#10;FMTvhX6H5RW86W6Df2rqJpQWwVNFrYK3R/aZhGbfhuxq0m/fLQg9DjPzG2aVD7YRN+p87VjD80SB&#10;IC6cqbnU8HVYj19A+IBssHFMGn7IQ549PqwwNa7nHd32oRQRwj5FDVUIbSqlLyqy6CeuJY7exXUW&#10;Q5RdKU2HfYTbRiZKzaXFmuNChS29V1R8769Ww/Hzcj5N1bb8sLO2d4OSbJdS69HT8PYKItAQ/sP3&#10;9sZoSBYJ/J2JR0BmvwAAAP//AwBQSwECLQAUAAYACAAAACEA2+H2y+4AAACFAQAAEwAAAAAAAAAA&#10;AAAAAAAAAAAAW0NvbnRlbnRfVHlwZXNdLnhtbFBLAQItABQABgAIAAAAIQBa9CxbvwAAABUBAAAL&#10;AAAAAAAAAAAAAAAAAB8BAABfcmVscy8ucmVsc1BLAQItABQABgAIAAAAIQDw7TYNxQAAANwAAAAP&#10;AAAAAAAAAAAAAAAAAAcCAABkcnMvZG93bnJldi54bWxQSwUGAAAAAAMAAwC3AAAA+QIAAAAA&#10;" filled="f" stroked="f">
                <v:textbox>
                  <w:txbxContent>
                    <w:p w14:paraId="372100BE" w14:textId="4696BD7C" w:rsidR="00F4176E" w:rsidRPr="0070342F" w:rsidRDefault="004A4DAB" w:rsidP="00C15F79">
                      <w:pPr>
                        <w:rPr>
                          <w:sz w:val="20"/>
                        </w:rPr>
                      </w:pPr>
                      <w:r>
                        <w:rPr>
                          <w:sz w:val="20"/>
                        </w:rPr>
                        <w:t xml:space="preserve">Općina </w:t>
                      </w:r>
                      <w:r>
                        <w:rPr>
                          <w:sz w:val="20"/>
                        </w:rPr>
                        <w:t>Jelenje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s1165" type="#_x0000_t75" style="position:absolute;left:55663;top:762;width:2858;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TdPxQAAANwAAAAPAAAAZHJzL2Rvd25yZXYueG1sRI9BawIx&#10;FITvBf9DeIK3mlWpltUoKth6EFttwetj89xd3bwsm1TjvzeC0OMwM98wk1kwlbhQ40rLCnrdBARx&#10;ZnXJuYLfn9XrOwjnkTVWlknBjRzMpq2XCabaXnlHl73PRYSwS1FB4X2dSumyggy6rq2Jo3e0jUEf&#10;ZZNL3eA1wk0l+0kylAZLjgsF1rQsKDvv/4yCxVyHE67ebpvdRzh9b6vD8vNroFSnHeZjEJ6C/w8/&#10;22utoD8aweNMPAJyegcAAP//AwBQSwECLQAUAAYACAAAACEA2+H2y+4AAACFAQAAEwAAAAAAAAAA&#10;AAAAAAAAAAAAW0NvbnRlbnRfVHlwZXNdLnhtbFBLAQItABQABgAIAAAAIQBa9CxbvwAAABUBAAAL&#10;AAAAAAAAAAAAAAAAAB8BAABfcmVscy8ucmVsc1BLAQItABQABgAIAAAAIQD6sTdPxQAAANwAAAAP&#10;AAAAAAAAAAAAAAAAAAcCAABkcnMvZG93bnJldi54bWxQSwUGAAAAAAMAAwC3AAAA+QIAAAAA&#10;">
                <v:imagedata r:id="rId2" o:title=""/>
              </v:shape>
              <v:line id="Ravni poveznik 4" o:spid="_x0000_s1166" style="position:absolute;visibility:visible;mso-wrap-style:square" from="-3081,4940" to="55135,4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5zxxgAAANwAAAAPAAAAZHJzL2Rvd25yZXYueG1sRI9Pa8JA&#10;FMTvQr/D8gRvulGsSHSVWhUUtOKfg8dn9jVJm30bsqvGb+8WhB6HmfkNM57WphA3qlxuWUG3E4Eg&#10;TqzOOVVwOi7bQxDOI2ssLJOCBzmYTt4aY4y1vfOebgefigBhF6OCzPsyltIlGRl0HVsSB+/bVgZ9&#10;kFUqdYX3ADeF7EXRQBrMOSxkWNJnRsnv4WoUfM2K/WJ++cnPuwfO15uZfd8u+0q1mvXHCISn2v+H&#10;X+2VVtAbDuDvTDgCcvIEAAD//wMAUEsBAi0AFAAGAAgAAAAhANvh9svuAAAAhQEAABMAAAAAAAAA&#10;AAAAAAAAAAAAAFtDb250ZW50X1R5cGVzXS54bWxQSwECLQAUAAYACAAAACEAWvQsW78AAAAVAQAA&#10;CwAAAAAAAAAAAAAAAAAfAQAAX3JlbHMvLnJlbHNQSwECLQAUAAYACAAAACEApH+c8cYAAADcAAAA&#10;DwAAAAAAAAAAAAAAAAAHAgAAZHJzL2Rvd25yZXYueG1sUEsFBgAAAAADAAMAtwAAAPoCAAAAAA==&#10;" strokecolor="#00b050" strokeweight="1.5pt"/>
              <v:line id="Ravni poveznik 8" o:spid="_x0000_s1167" style="position:absolute;visibility:visible;mso-wrap-style:square" from="34115,562" to="34115,4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am0xwAAANwAAAAPAAAAZHJzL2Rvd25yZXYueG1sRI9Pa8JA&#10;FMTvBb/D8gRvdaNWqdFVtFawUFv8c/D4zD6T2OzbkN1q/PZdQehxmJnfMONpbQpxocrllhV02hEI&#10;4sTqnFMF+93y+RWE88gaC8uk4EYOppPG0xhjba+8ocvWpyJA2MWoIPO+jKV0SUYGXduWxME72cqg&#10;D7JKpa7wGuCmkN0oGkiDOYeFDEt6yyj52f4aBV/zYvO+OJ7zw/cNFx+fc9tfL1+UajXr2QiEp9r/&#10;hx/tlVbQHfbgfiYcATn5AwAA//8DAFBLAQItABQABgAIAAAAIQDb4fbL7gAAAIUBAAATAAAAAAAA&#10;AAAAAAAAAAAAAABbQ29udGVudF9UeXBlc10ueG1sUEsBAi0AFAAGAAgAAAAhAFr0LFu/AAAAFQEA&#10;AAsAAAAAAAAAAAAAAAAAHwEAAF9yZWxzLy5yZWxzUEsBAi0AFAAGAAgAAAAhADHRqbTHAAAA3AAA&#10;AA8AAAAAAAAAAAAAAAAABwIAAGRycy9kb3ducmV2LnhtbFBLBQYAAAAAAwADALcAAAD7AgAAAAA=&#10;" strokecolor="#00b050" strokeweight="1.5pt"/>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23D73" w14:textId="77777777" w:rsidR="00F4176E" w:rsidRPr="00593CD5" w:rsidRDefault="00F4176E" w:rsidP="00C15F79">
    <w:pPr>
      <w:pStyle w:val="Header"/>
    </w:pPr>
    <w:r>
      <w:rPr>
        <w:noProof/>
        <w:lang w:eastAsia="hr-HR"/>
      </w:rPr>
      <mc:AlternateContent>
        <mc:Choice Requires="wpg">
          <w:drawing>
            <wp:anchor distT="0" distB="0" distL="114300" distR="114300" simplePos="0" relativeHeight="251710464" behindDoc="0" locked="0" layoutInCell="1" allowOverlap="1" wp14:anchorId="66EAF7D5" wp14:editId="5F328BE8">
              <wp:simplePos x="0" y="0"/>
              <wp:positionH relativeFrom="page">
                <wp:posOffset>629728</wp:posOffset>
              </wp:positionH>
              <wp:positionV relativeFrom="page">
                <wp:posOffset>362309</wp:posOffset>
              </wp:positionV>
              <wp:extent cx="6663434" cy="662835"/>
              <wp:effectExtent l="0" t="0" r="4445" b="4445"/>
              <wp:wrapNone/>
              <wp:docPr id="271" name="Grupa 9"/>
              <wp:cNvGraphicFramePr/>
              <a:graphic xmlns:a="http://schemas.openxmlformats.org/drawingml/2006/main">
                <a:graphicData uri="http://schemas.microsoft.com/office/word/2010/wordprocessingGroup">
                  <wpg:wgp>
                    <wpg:cNvGrpSpPr/>
                    <wpg:grpSpPr>
                      <a:xfrm>
                        <a:off x="0" y="0"/>
                        <a:ext cx="6663434" cy="662835"/>
                        <a:chOff x="-308179" y="10315"/>
                        <a:chExt cx="6160294" cy="664454"/>
                      </a:xfrm>
                    </wpg:grpSpPr>
                    <wps:wsp>
                      <wps:cNvPr id="273" name="Text Box 47"/>
                      <wps:cNvSpPr txBox="1"/>
                      <wps:spPr>
                        <a:xfrm>
                          <a:off x="-82070" y="47563"/>
                          <a:ext cx="3920920" cy="627206"/>
                        </a:xfrm>
                        <a:prstGeom prst="rect">
                          <a:avLst/>
                        </a:prstGeom>
                        <a:noFill/>
                        <a:ln w="6350">
                          <a:noFill/>
                        </a:ln>
                        <a:effectLst/>
                      </wps:spPr>
                      <wps:txbx>
                        <w:txbxContent>
                          <w:p w14:paraId="08263EA3" w14:textId="0B4CFEF2" w:rsidR="00F4176E" w:rsidRPr="00F61821" w:rsidRDefault="00F4176E" w:rsidP="00C15F79">
                            <w:pPr>
                              <w:rPr>
                                <w:sz w:val="20"/>
                                <w:szCs w:val="18"/>
                              </w:rPr>
                            </w:pPr>
                            <w:r w:rsidRPr="00F61821">
                              <w:rPr>
                                <w:sz w:val="20"/>
                                <w:szCs w:val="18"/>
                              </w:rPr>
                              <w:t xml:space="preserve">Plan </w:t>
                            </w:r>
                            <w:r w:rsidRPr="00F61821">
                              <w:rPr>
                                <w:sz w:val="20"/>
                                <w:szCs w:val="18"/>
                              </w:rPr>
                              <w:t>djelovanja civilne zaštite</w:t>
                            </w:r>
                            <w:r w:rsidR="003E33C6">
                              <w:rPr>
                                <w:sz w:val="20"/>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0" name="Text Box 2"/>
                      <wps:cNvSpPr txBox="1">
                        <a:spLocks noChangeArrowheads="1"/>
                      </wps:cNvSpPr>
                      <wps:spPr bwMode="auto">
                        <a:xfrm>
                          <a:off x="3953911" y="10315"/>
                          <a:ext cx="1612743" cy="493200"/>
                        </a:xfrm>
                        <a:prstGeom prst="rect">
                          <a:avLst/>
                        </a:prstGeom>
                        <a:noFill/>
                        <a:ln w="9525">
                          <a:noFill/>
                          <a:miter lim="800000"/>
                          <a:headEnd/>
                          <a:tailEnd/>
                        </a:ln>
                      </wps:spPr>
                      <wps:txbx>
                        <w:txbxContent>
                          <w:p w14:paraId="3E3D9CE0" w14:textId="579D9EF9" w:rsidR="00F4176E" w:rsidRPr="0070342F" w:rsidRDefault="004A4DAB" w:rsidP="00C15F79">
                            <w:pPr>
                              <w:rPr>
                                <w:sz w:val="20"/>
                              </w:rPr>
                            </w:pPr>
                            <w:r>
                              <w:rPr>
                                <w:sz w:val="20"/>
                              </w:rPr>
                              <w:t xml:space="preserve">Općina </w:t>
                            </w:r>
                            <w:r>
                              <w:rPr>
                                <w:sz w:val="20"/>
                              </w:rPr>
                              <w:t>Jelenje</w:t>
                            </w:r>
                          </w:p>
                        </w:txbxContent>
                      </wps:txbx>
                      <wps:bodyPr rot="0" vert="horz" wrap="square" lIns="91440" tIns="45720" rIns="91440" bIns="45720" anchor="t" anchorCtr="0">
                        <a:noAutofit/>
                      </wps:bodyPr>
                    </wps:wsp>
                    <pic:pic xmlns:pic="http://schemas.openxmlformats.org/drawingml/2006/picture">
                      <pic:nvPicPr>
                        <pic:cNvPr id="301" name="Slika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566365" y="76200"/>
                          <a:ext cx="285750" cy="285750"/>
                        </a:xfrm>
                        <a:prstGeom prst="rect">
                          <a:avLst/>
                        </a:prstGeom>
                      </pic:spPr>
                    </pic:pic>
                    <wps:wsp>
                      <wps:cNvPr id="305" name="Ravni poveznik 4"/>
                      <wps:cNvCnPr/>
                      <wps:spPr>
                        <a:xfrm>
                          <a:off x="-308179" y="494014"/>
                          <a:ext cx="5821680" cy="0"/>
                        </a:xfrm>
                        <a:prstGeom prst="line">
                          <a:avLst/>
                        </a:prstGeom>
                        <a:noFill/>
                        <a:ln w="19050" cap="flat" cmpd="sng" algn="ctr">
                          <a:solidFill>
                            <a:srgbClr val="00B050"/>
                          </a:solidFill>
                          <a:prstDash val="solid"/>
                        </a:ln>
                        <a:effectLst/>
                      </wps:spPr>
                      <wps:bodyPr/>
                    </wps:wsp>
                    <wps:wsp>
                      <wps:cNvPr id="306" name="Ravni poveznik 8"/>
                      <wps:cNvCnPr/>
                      <wps:spPr>
                        <a:xfrm>
                          <a:off x="3954153" y="10345"/>
                          <a:ext cx="0" cy="360000"/>
                        </a:xfrm>
                        <a:prstGeom prst="line">
                          <a:avLst/>
                        </a:prstGeom>
                        <a:noFill/>
                        <a:ln w="19050" cap="flat" cmpd="sng" algn="ctr">
                          <a:solidFill>
                            <a:srgbClr val="00B05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66EAF7D5" id="_x0000_s1168" style="position:absolute;left:0;text-align:left;margin-left:49.6pt;margin-top:28.55pt;width:524.7pt;height:52.2pt;z-index:251710464;mso-position-horizontal-relative:page;mso-position-vertical-relative:page;mso-width-relative:margin;mso-height-relative:margin" coordorigin="-3081,103" coordsize="61602,6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7V6xgQAAAAOAAAOAAAAZHJzL2Uyb0RvYy54bWzcV21PGzkQ/n7S/Qdr&#10;v0P2PcmKUFEoVSXaosKpnx2vN7HYtX22Q0J//c3YuwkJIFCv1w+HYPHbjmeemWdm9uTdpmvJPTdW&#10;KDmLkuM4IlwyVQu5mEV/3V4eTSJiHZU1bZXks+iB2+jd6Z9/nKx1xVO1VG3NDQEh0lZrPYuWzulq&#10;NLJsyTtqj5XmEjYbZTrqYGoWo9rQNUjv2lEax+VorUytjWLcWli9CJvRqZffNJy5r01juSPtLALd&#10;nH8a/5zjc3R6QquFoXopWK8G/QktOiokXLoVdUEdJSsjnojqBDPKqsYdM9WNVNMIxr0NYE0SH1jz&#10;0aiV9rYsqvVCb2ECaA9w+mmx7Mv9R6Nv9LUBJNZ6AVj4GdqyaUyH/0FLsvGQPWwh4xtHGCyWZZnl&#10;WR4RBntlmU6yImDKlgA8vnaUxZNkPI0IHEjiLNnufxhEJGWcTrci8rzIUcRoUGC0p9ZaQ6DYHRb2&#10;32Fxs6Sae4htBVhcGyLqWZSOs4hI2kHA3qKl79WG5GPUCq+HcwgYcRtYB6OGdQuLz+B2NEnjMcQe&#10;2J+PizIL+AwAZtM0ht8ewHScxuWe9bTSxrqPXHUEB7PIQEz7UKP3V9YFoIYjeLtUl6JtYZ1WrSRr&#10;8EpWxP6F7Q5A20o8wD1DejFoWjABR24z33gsknSwb67qBzDbqMAiq9mlAJWuqHXX1ABtwApIBe4r&#10;PJpWwdWqH0VkqcyP59bxPHgQdiOyBhrOIvv3ihoekfaTBN9OkzxH3vpJXgA8ETGPd+aPd+SqO1fA&#10;9ASSjmZ+iOddOwwbo7rvkDHO8FbYopLB3bPIDcNzF5IDZBzGz878IWCqpu5K3miGohE4BPx2850a&#10;3XvFgT+/qCGaaHXgnHA2uOds5VQjvOcQ6IAqxDtOILJDjP3nIZ7FYP5BiG89/STCUXOrrxS7s0Sq&#10;8yWVC35mjFovOa3BTZ4D3oL+1WAFhhOZrz+rGphEwW4P3kFeyaZFNk3AZfsJYiBIUibpOAc+YobJ&#10;pxlk/V9MkGmRFvsEoVUnHNSlVnSzaBLjT2AtmvtB1p5djoo2jHs+efufY5Cn/M7XWwb92uB/KZbf&#10;GHVasAr++iIDoyeJ9fViDG+5FZI3FPTuTTI6au5W+iiwTMxFK9yDr+3gE1RK3l8LhpkVJ7scncUQ&#10;MiGAb1pxR4mP3uFMeAOIKthB1FoNCXSI2P3jI5zuXTdvhcZ0ihjiuDcMcsRBAX4Gm1DcLxRbdVy6&#10;0K0Y3lIHrZJdCm0hM1W8m/Makvqn2lMIWOYMd2yJFzZw8TdQNuT47YbXcqcY6vxC5SkKqM5l4Zk1&#10;LnviQNbvC286KcZQGjyx+nG4aiDoUFbeVHm8WkERPwS9flsqAxNDJHyj91IQDXXnhxR3xDcSSDwI&#10;m3PZ9zhDlRv6i22D87hTyad5nPjXd3gVkzQpJz1gryShVkhsK54UAizkgZAHVTqZxt4XWAIbCBJw&#10;S6chMqxcQG1qF9BdM2e8SKtaUQ9Rac1ift4ack+xw43fo5Q+YB4fQ1deULsM57yE/tirnUAoUCjz&#10;d1eo8gW3TlD1N7sV6kueFFBAQn3J+wZ0YEHvz6wcsvy28XzSev2/nQru9Z8ZvvXuP4nwO+bx3AfB&#10;7sPt9B8AAAD//wMAUEsDBAoAAAAAAAAAIQCqMTsqngIAAJ4CAAAUAAAAZHJzL21lZGlhL2ltYWdl&#10;MS5wbmeJUE5HDQoaCgAAAA1JSERSAAAAVQAAAFUIBgAAADj1qFoAAAAEZ0FNQQAAsY8L/GEFAAAA&#10;CXBIWXMAAA7DAAAOwwHHb6hkAAACQElEQVR4Xu3SyWpVURCF4fswIiJic2/OORrU2CY22ER9N5to&#10;YhvbqG9Y7sGaLKhBUTPh/+Eb7Rot9oqIaPTi7zrQpxm97BB1mtF7/mcT6NOMXnaIOs3o7Y8H9GlG&#10;79nvTaBPM3rZIeo0o7d/Mr4x2jSj9/RkHejTjF52iDrN6D35tQ70aUYvO0SdZvQe/9wE+jSjlx2i&#10;TjN62SHqNKP3aDygTzN62SHqNKP38Mcm0KcZvewQdZrRyw5Rpxm9B9+3An2a0csOUacZvXvftgJ9&#10;mtG7Px7Qpxm9vfGAPs3o7X0dj2jTjF52iDrN6O2OB/RpRm/3eDyiTTN62SHqNKN353gK9GlG7+54&#10;QJ9m9G5/mQJ9mtHLDlGnGb3sEHWa0bv1eQr0aUYvO0SdZvRufJoDfZrRuzke0KcZvewQdZrR2xkP&#10;6NOM3s7H8Yg2zehdGw/o04xedog6zehdHw/o04ze1Q9zoE8zetkh6jSjtz0e0KcZvewQdZrR234/&#10;HtGmGb3L4wF9mtG7cjQH+jSjNx8tgT7N6GWHqNOM3nK4BPo0ozeNB/RpRm86nMcjujSjt3k3B/o0&#10;o5cdok4zetkh6jSjd2k8oE8zetkh6jSjd+HtHOjTjF52iDrN6F08mAN9mtE7f7AE+jSjlx2iTjN6&#10;594sgT7N6GWHqNOMXnaIOs3onR0P6NOMXnaIOs3onXm9BPo0o5cdok4zetkh6jSjd/rVEujTjF52&#10;iDrN6J16uQT6NKOXHaJOM3rZIeo0I9F/0Wr1DzqcFG34VmeLAAAAAElFTkSuQmCCUEsDBBQABgAI&#10;AAAAIQBXZBmz4QAAAAoBAAAPAAAAZHJzL2Rvd25yZXYueG1sTI9BS8NAEIXvgv9hGcGb3Ww1sY3Z&#10;lFLUUxFsBfE2TaZJaHY2ZLdJ+u/dnvT2hvd475tsNZlWDNS7xrIGNYtAEBe2bLjS8LV/e1iAcB65&#10;xNYyabiQg1V+e5NhWtqRP2nY+UqEEnYpaqi971IpXVGTQTezHXHwjrY36MPZV7LscQzlppXzKEqk&#10;wYbDQo0dbWoqTruz0fA+4rh+VK/D9nTcXH728cf3VpHW93fT+gWEp8n/heGKH9AhD0wHe+bSiVbD&#10;cjkPSQ3xswJx9dXTIgFxCCpRMcg8k/9fyH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Sv+1esYEAAAADgAADgAAAAAAAAAAAAAAAAA6AgAAZHJzL2Uyb0RvYy54&#10;bWxQSwECLQAKAAAAAAAAACEAqjE7Kp4CAACeAgAAFAAAAAAAAAAAAAAAAAAsBwAAZHJzL21lZGlh&#10;L2ltYWdlMS5wbmdQSwECLQAUAAYACAAAACEAV2QZs+EAAAAKAQAADwAAAAAAAAAAAAAAAAD8CQAA&#10;ZHJzL2Rvd25yZXYueG1sUEsBAi0AFAAGAAgAAAAhAKomDr68AAAAIQEAABkAAAAAAAAAAAAAAAAA&#10;CgsAAGRycy9fcmVscy9lMm9Eb2MueG1sLnJlbHNQSwUGAAAAAAYABgB8AQAA/QsAAAAA&#10;">
              <v:shapetype id="_x0000_t202" coordsize="21600,21600" o:spt="202" path="m,l,21600r21600,l21600,xe">
                <v:stroke joinstyle="miter"/>
                <v:path gradientshapeok="t" o:connecttype="rect"/>
              </v:shapetype>
              <v:shape id="Text Box 47" o:spid="_x0000_s1169" type="#_x0000_t202" style="position:absolute;left:-820;top:475;width:39208;height:6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YZ1xwAAANwAAAAPAAAAZHJzL2Rvd25yZXYueG1sRI/Na8JA&#10;FMTvQv+H5RV6001TWiVmFQlIRdqDHxdvz+zLB2bfptmtpv3rXUHwOMzMb5h03ptGnKlztWUFr6MI&#10;BHFudc2lgv1uOZyAcB5ZY2OZFPyRg/nsaZBiou2FN3Te+lIECLsEFVTet4mULq/IoBvZljh4he0M&#10;+iC7UuoOLwFuGhlH0Yc0WHNYqLClrKL8tP01CtbZ8hs3x9hM/pvs86tYtD/7w7tSL8/9YgrCU+8f&#10;4Xt7pRXE4ze4nQlHQM6uAAAA//8DAFBLAQItABQABgAIAAAAIQDb4fbL7gAAAIUBAAATAAAAAAAA&#10;AAAAAAAAAAAAAABbQ29udGVudF9UeXBlc10ueG1sUEsBAi0AFAAGAAgAAAAhAFr0LFu/AAAAFQEA&#10;AAsAAAAAAAAAAAAAAAAAHwEAAF9yZWxzLy5yZWxzUEsBAi0AFAAGAAgAAAAhABplhnXHAAAA3AAA&#10;AA8AAAAAAAAAAAAAAAAABwIAAGRycy9kb3ducmV2LnhtbFBLBQYAAAAAAwADALcAAAD7AgAAAAA=&#10;" filled="f" stroked="f" strokeweight=".5pt">
                <v:textbox>
                  <w:txbxContent>
                    <w:p w14:paraId="08263EA3" w14:textId="0B4CFEF2" w:rsidR="00F4176E" w:rsidRPr="00F61821" w:rsidRDefault="00F4176E" w:rsidP="00C15F79">
                      <w:pPr>
                        <w:rPr>
                          <w:sz w:val="20"/>
                          <w:szCs w:val="18"/>
                        </w:rPr>
                      </w:pPr>
                      <w:r w:rsidRPr="00F61821">
                        <w:rPr>
                          <w:sz w:val="20"/>
                          <w:szCs w:val="18"/>
                        </w:rPr>
                        <w:t xml:space="preserve">Plan </w:t>
                      </w:r>
                      <w:r w:rsidRPr="00F61821">
                        <w:rPr>
                          <w:sz w:val="20"/>
                          <w:szCs w:val="18"/>
                        </w:rPr>
                        <w:t>djelovanja civilne zaštite</w:t>
                      </w:r>
                      <w:r w:rsidR="003E33C6">
                        <w:rPr>
                          <w:sz w:val="20"/>
                          <w:szCs w:val="18"/>
                        </w:rPr>
                        <w:t xml:space="preserve"> </w:t>
                      </w:r>
                    </w:p>
                  </w:txbxContent>
                </v:textbox>
              </v:shape>
              <v:shape id="_x0000_s1170" type="#_x0000_t202" style="position:absolute;left:39539;top:103;width:16127;height:4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EBwgAAANwAAAAPAAAAZHJzL2Rvd25yZXYueG1sRE9ba8Iw&#10;FH4f7D+EI+xtTbxszM4oQxnsSbGbgm+H5tiWNSehyWz99+ZB2OPHd1+sBtuKC3WhcaxhnCkQxKUz&#10;DVcafr4/n99AhIhssHVMGq4UYLV8fFhgblzPe7oUsRIphEOOGuoYfS5lKGuyGDLniRN3dp3FmGBX&#10;SdNhn8JtKydKvUqLDaeGGj2tayp/iz+r4bA9n44ztas29sX3blCS7Vxq/TQaPt5BRBriv/ju/jIa&#10;pirNT2fSEZDLGwAAAP//AwBQSwECLQAUAAYACAAAACEA2+H2y+4AAACFAQAAEwAAAAAAAAAAAAAA&#10;AAAAAAAAW0NvbnRlbnRfVHlwZXNdLnhtbFBLAQItABQABgAIAAAAIQBa9CxbvwAAABUBAAALAAAA&#10;AAAAAAAAAAAAAB8BAABfcmVscy8ucmVsc1BLAQItABQABgAIAAAAIQBBlHEBwgAAANwAAAAPAAAA&#10;AAAAAAAAAAAAAAcCAABkcnMvZG93bnJldi54bWxQSwUGAAAAAAMAAwC3AAAA9gIAAAAA&#10;" filled="f" stroked="f">
                <v:textbox>
                  <w:txbxContent>
                    <w:p w14:paraId="3E3D9CE0" w14:textId="579D9EF9" w:rsidR="00F4176E" w:rsidRPr="0070342F" w:rsidRDefault="004A4DAB" w:rsidP="00C15F79">
                      <w:pPr>
                        <w:rPr>
                          <w:sz w:val="20"/>
                        </w:rPr>
                      </w:pPr>
                      <w:r>
                        <w:rPr>
                          <w:sz w:val="20"/>
                        </w:rPr>
                        <w:t xml:space="preserve">Općina </w:t>
                      </w:r>
                      <w:r>
                        <w:rPr>
                          <w:sz w:val="20"/>
                        </w:rPr>
                        <w:t>Jelenje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s1171" type="#_x0000_t75" style="position:absolute;left:55663;top:762;width:2858;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3ZAxQAAANwAAAAPAAAAZHJzL2Rvd25yZXYueG1sRI9BawIx&#10;FITvQv9DeEJvmlVpKatRVLDtQbSrgtfH5rm7dvOybFKN/94IBY/DzHzDTGbB1OJCrassKxj0ExDE&#10;udUVFwoO+1XvA4TzyBpry6TgRg5m05fOBFNtr5zRZecLESHsUlRQet+kUrq8JIOubxvi6J1sa9BH&#10;2RZSt3iNcFPLYZK8S4MVx4USG1qWlP/u/oyCxVyHM67ebuvsM5x/NvVx+bUdKfXaDfMxCE/BP8P/&#10;7W+tYJQM4HEmHgE5vQMAAP//AwBQSwECLQAUAAYACAAAACEA2+H2y+4AAACFAQAAEwAAAAAAAAAA&#10;AAAAAAAAAAAAW0NvbnRlbnRfVHlwZXNdLnhtbFBLAQItABQABgAIAAAAIQBa9CxbvwAAABUBAAAL&#10;AAAAAAAAAAAAAAAAAB8BAABfcmVscy8ucmVsc1BLAQItABQABgAIAAAAIQA083ZAxQAAANwAAAAP&#10;AAAAAAAAAAAAAAAAAAcCAABkcnMvZG93bnJldi54bWxQSwUGAAAAAAMAAwC3AAAA+QIAAAAA&#10;">
                <v:imagedata r:id="rId2" o:title=""/>
              </v:shape>
              <v:line id="Ravni poveznik 4" o:spid="_x0000_s1172" style="position:absolute;visibility:visible;mso-wrap-style:square" from="-3081,4940" to="55135,4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w5BxwAAANwAAAAPAAAAZHJzL2Rvd25yZXYueG1sRI9ba8JA&#10;FITfC/6H5Qi+1Y1ai0Q3od6ggm3x8tDH0+wxSc2eDdmtxn/fFQp9HGbmG2aWtqYSF2pcaVnBoB+B&#10;IM6sLjlXcDysHycgnEfWWFkmBTdykCadhxnG2l55R5e9z0WAsItRQeF9HUvpsoIMur6tiYN3so1B&#10;H2STS93gNcBNJYdR9CwNlhwWCqxpUVB23v8YBe/zardafn2Xnx83XG62czt+Wz8p1eu2L1MQnlr/&#10;H/5rv2oFo2gM9zPhCMjkFwAA//8DAFBLAQItABQABgAIAAAAIQDb4fbL7gAAAIUBAAATAAAAAAAA&#10;AAAAAAAAAAAAAABbQ29udGVudF9UeXBlc10ueG1sUEsBAi0AFAAGAAgAAAAhAFr0LFu/AAAAFQEA&#10;AAsAAAAAAAAAAAAAAAAAHwEAAF9yZWxzLy5yZWxzUEsBAi0AFAAGAAgAAAAhAE+fDkHHAAAA3AAA&#10;AA8AAAAAAAAAAAAAAAAABwIAAGRycy9kb3ducmV2LnhtbFBLBQYAAAAAAwADALcAAAD7AgAAAAA=&#10;" strokecolor="#00b050" strokeweight="1.5pt"/>
              <v:line id="Ravni poveznik 8" o:spid="_x0000_s1173" style="position:absolute;visibility:visible;mso-wrap-style:square" from="39541,103" to="39541,3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A2xwAAANwAAAAPAAAAZHJzL2Rvd25yZXYueG1sRI9ba8JA&#10;FITfBf/DcoS+1Y1apaSu4qVCBS9o++DjMXtMotmzIbvV+O+7QsHHYWa+YYbj2hTiSpXLLSvotCMQ&#10;xInVOacKfr4Xr+8gnEfWWFgmBXdyMB41G0OMtb3xjq57n4oAYRejgsz7MpbSJRkZdG1bEgfvZCuD&#10;PsgqlbrCW4CbQnajaCAN5hwWMixpllFy2f8aBZtpsfucH8/5YXvH+XI1tf314k2pl1Y9+QDhqfbP&#10;8H/7SyvoRQN4nAlHQI7+AAAA//8DAFBLAQItABQABgAIAAAAIQDb4fbL7gAAAIUBAAATAAAAAAAA&#10;AAAAAAAAAAAAAABbQ29udGVudF9UeXBlc10ueG1sUEsBAi0AFAAGAAgAAAAhAFr0LFu/AAAAFQEA&#10;AAsAAAAAAAAAAAAAAAAAHwEAAF9yZWxzLy5yZWxzUEsBAi0AFAAGAAgAAAAhAL9NkDbHAAAA3AAA&#10;AA8AAAAAAAAAAAAAAAAABwIAAGRycy9kb3ducmV2LnhtbFBLBQYAAAAAAwADALcAAAD7AgAAAAA=&#10;" strokecolor="#00b050" strokeweight="1.5pt"/>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DE4D9" w14:textId="77777777" w:rsidR="00711CA4" w:rsidRDefault="00711CA4" w:rsidP="00D917CA">
    <w:pPr>
      <w:pStyle w:val="Header"/>
    </w:pPr>
    <w:r>
      <w:rPr>
        <w:noProof/>
        <w:lang w:eastAsia="hr-HR"/>
      </w:rPr>
      <mc:AlternateContent>
        <mc:Choice Requires="wpg">
          <w:drawing>
            <wp:anchor distT="0" distB="0" distL="114300" distR="114300" simplePos="0" relativeHeight="251713536" behindDoc="0" locked="0" layoutInCell="1" allowOverlap="1" wp14:anchorId="094B333E" wp14:editId="24F981EE">
              <wp:simplePos x="0" y="0"/>
              <wp:positionH relativeFrom="margin">
                <wp:align>center</wp:align>
              </wp:positionH>
              <wp:positionV relativeFrom="page">
                <wp:posOffset>180340</wp:posOffset>
              </wp:positionV>
              <wp:extent cx="5821045" cy="492760"/>
              <wp:effectExtent l="0" t="0" r="27305" b="2540"/>
              <wp:wrapNone/>
              <wp:docPr id="930" name="Grupa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21045" cy="492760"/>
                        <a:chOff x="0" y="0"/>
                        <a:chExt cx="5821680" cy="494030"/>
                      </a:xfrm>
                    </wpg:grpSpPr>
                    <wps:wsp>
                      <wps:cNvPr id="931" name="Text Box 19"/>
                      <wps:cNvSpPr txBox="1"/>
                      <wps:spPr>
                        <a:xfrm>
                          <a:off x="9525" y="0"/>
                          <a:ext cx="3319145" cy="494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943D91" w14:textId="2CDAD6F5" w:rsidR="00711CA4" w:rsidRDefault="00711CA4" w:rsidP="006B2D4B">
                            <w:r>
                              <w:rPr>
                                <w:sz w:val="20"/>
                              </w:rPr>
                              <w:t xml:space="preserve">Plan </w:t>
                            </w:r>
                            <w:r>
                              <w:rPr>
                                <w:sz w:val="20"/>
                              </w:rPr>
                              <w:t>djelovanja civilne zaštite</w:t>
                            </w:r>
                            <w:r w:rsidR="00426DA2">
                              <w:rPr>
                                <w:sz w:val="20"/>
                              </w:rPr>
                              <w:t xml:space="preserve"> </w:t>
                            </w:r>
                          </w:p>
                          <w:p w14:paraId="6B0ADBC9" w14:textId="77777777" w:rsidR="00711CA4" w:rsidRPr="000B54BF" w:rsidRDefault="00711CA4" w:rsidP="006B2D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2" name="Text Box 2"/>
                      <wps:cNvSpPr txBox="1">
                        <a:spLocks noChangeArrowheads="1"/>
                      </wps:cNvSpPr>
                      <wps:spPr bwMode="auto">
                        <a:xfrm>
                          <a:off x="3744273" y="0"/>
                          <a:ext cx="1746102" cy="493200"/>
                        </a:xfrm>
                        <a:prstGeom prst="rect">
                          <a:avLst/>
                        </a:prstGeom>
                        <a:noFill/>
                        <a:ln w="9525">
                          <a:noFill/>
                          <a:miter lim="800000"/>
                          <a:headEnd/>
                          <a:tailEnd/>
                        </a:ln>
                      </wps:spPr>
                      <wps:txbx>
                        <w:txbxContent>
                          <w:p w14:paraId="4FCBC94A" w14:textId="7BBA8556" w:rsidR="00711CA4" w:rsidRPr="00B86918" w:rsidRDefault="004A4DAB" w:rsidP="006B2D4B">
                            <w:r>
                              <w:rPr>
                                <w:sz w:val="20"/>
                              </w:rPr>
                              <w:t xml:space="preserve">Općina </w:t>
                            </w:r>
                            <w:r>
                              <w:rPr>
                                <w:sz w:val="20"/>
                              </w:rPr>
                              <w:t>Jelenje</w:t>
                            </w:r>
                          </w:p>
                        </w:txbxContent>
                      </wps:txbx>
                      <wps:bodyPr rot="0" vert="horz" wrap="square" lIns="91440" tIns="45720" rIns="91440" bIns="45720" anchor="t" anchorCtr="0">
                        <a:noAutofit/>
                      </wps:bodyPr>
                    </wps:wsp>
                    <pic:pic xmlns:pic="http://schemas.openxmlformats.org/drawingml/2006/picture">
                      <pic:nvPicPr>
                        <pic:cNvPr id="933" name="Slika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495925" y="76200"/>
                          <a:ext cx="285750" cy="285750"/>
                        </a:xfrm>
                        <a:prstGeom prst="rect">
                          <a:avLst/>
                        </a:prstGeom>
                      </pic:spPr>
                    </pic:pic>
                    <wps:wsp>
                      <wps:cNvPr id="934" name="Ravni poveznik 4"/>
                      <wps:cNvCnPr/>
                      <wps:spPr>
                        <a:xfrm>
                          <a:off x="0" y="476250"/>
                          <a:ext cx="582168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935" name="Ravni poveznik 8"/>
                      <wps:cNvCnPr/>
                      <wps:spPr>
                        <a:xfrm>
                          <a:off x="3560505" y="47625"/>
                          <a:ext cx="0" cy="36000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94B333E" id="_x0000_s1174" style="position:absolute;left:0;text-align:left;margin-left:0;margin-top:14.2pt;width:458.35pt;height:38.8pt;z-index:251713536;mso-position-horizontal:center;mso-position-horizontal-relative:margin;mso-position-vertical-relative:page;mso-width-relative:margin;mso-height-relative:margin" coordsize="58216,4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zR0P7gQAAGgQAAAOAAAAZHJzL2Uyb0RvYy54bWzsWG1v2zYQ/j5g/4HQ&#10;98ayLb8JcYo0aYoCWRs0GfqZpiiLCEVyJB07/fW7IyXZsZMlTYcAAxYgAikeybvnnnuRj99vaknu&#10;uHVCq3nSP0oTwhXThVDLefLnzcW7aUKcp6qgUis+T+65S96f/P7b8drkfKArLQtuCRyiXL4286Ty&#10;3uS9nmMVr6k70oYrWCy1ramHqV32CkvXcHote4M0HffW2hbGasadg7fncTE5CeeXJWf+a1k67omc&#10;J6CbD08bngt89k6Oab601FSCNWrQV2hRU6Hg0u6oc+opWVlxcFQtmNVOl/6I6bqny1IwHmwAa/rp&#10;njWfrF6ZYMsyXy9NBxNAu4fTq49lX+4+WXNtrmzUHoaXmt06wKW3Nst8dx3ny63wprQ1bgIjyCYg&#10;et8hyjeeMHg5mg76aTZKCIO1bDaYjBvIWQV+OdjGqo87G8dT8FjcmKXDsLFH83htUK5TZm2APW4L&#10;kPs1gK4ranjA3SEAV5aIYp7Mhv2EKFoDi2/Qvg96Q/ozZBBeD3KIIvEbeA+R0L53DbR7aM1GA0Dl&#10;ELDhsD/rbwE7sJvmxjr/ieua4GCeWKB4YB69u3Qe3bYVQe8ofSGkDDSXiqznyXg4SsOGbgV2SIWy&#10;PARMcwwaFZUPI38vOcpI9Y2XgEfwOL4IocrPpCV3FIKMMsaVD+aHc0EapUpQ4mc2NvJbrX5mc7Sj&#10;vVkr322uhdI2WL+ndnHbqlxG+cB/QCDajRD4zWITiNDPWucudHEPPrc65hVn2IUAr1xS56+ohUQC&#10;BIbk6L/Co5Qa0NfNKCGVtj8ee4/yQF9YTcgaEtM8cX+tqOUJkZ8VEBvokWEmC5NsNBnAxO6uLHZX&#10;1Ko+0+AWoC5oF4Yo72U7LK2uv0MOPcVbYYkqBnfPE98Oz3xMl5CDGT89DUKQuwz1l+raMDwavYRs&#10;vNl8p9Y0xPQQI190G0o03+NnlMWdSp+uvC5FIC8CHVFtHABhHQPsDeJ7cBDfg9bTB+GNmruYK4nS&#10;ZxVVS35qrV5XnBbgpkgnNKfZGq3AiCKL9R+6gDRCwe4A3l5yGE6ybDAZPpYf+pNs3E9B0ZgXh1AD&#10;UcUuL26D/7X5IWSm6Jcuc9TCQ5WWop4n0xT/8E6ao6kfVRHGngoZx006gQy9m0C20TNqMd2Lnn+X&#10;+E/x+IWMM4Ll8N+UXBgdVJTnWxPY5VcYuLG9qV90Rk3t7cq8ixEmFkIKfx86HSAKKqXurgTDao2T&#10;3eIEdInF6VqKW0oCc1uZuAO4IVio7lvGOgP1o2XrQ/EeTh9ct5DCICcQQxw3hkF+2GtHHsEmtjrn&#10;mq1qqA+xd7NcUg+No6uEcZCVcl4veAE17XMRwgcizFvuWYUXxorAmhLXLQQtt4qhzk+U3FE2G82a&#10;qjsZN4EDRa/pOAbT0QQqYwisZvwLgRXUioqEIej1Zmksa5nwjd4pQQzUnB9K3JKubAFtztSVBfO2&#10;Mdo2Vnv9XAZIASohxFuksKnrerNn0o8UCjupg/SPHQy+jj1Jf5Y2TYnTUhQtx5xdLrrGIk0/oFD0&#10;yY7Y4+mmqdsP+pVYqPYK/3+0X/GbZ/uVmF4RL/TyW9ZR6GxjKtoj4LTN/C8i4HA0BofHLjnQ8CEL&#10;m1Adjtt69HQN/J+EseP/R+q/oml+HQnDpxt8zoaupfn0xu/l3Xkg7fYHgpO/AQAA//8DAFBLAwQK&#10;AAAAAAAAACEAqjE7Kp4CAACeAgAAFAAAAGRycy9tZWRpYS9pbWFnZTEucG5niVBORw0KGgoAAAAN&#10;SUhEUgAAAFUAAABVCAYAAAA49ahaAAAABGdBTUEAALGPC/xhBQAAAAlwSFlzAAAOwwAADsMBx2+o&#10;ZAAAAkBJREFUeF7t0slqVVEQheH7MCIiYnNvzjka1NgmNthEfTebaGIb26hvWO7BmiyoQVEz4f/h&#10;G+0aLfaKiGj04u860KcZvewQdZrRe/5nE+jTjF52iDrN6O2PB/RpRu/Z702gTzN62SHqNKO3fzK+&#10;Mdo0o/f0ZB3o04xedog6zeg9+bUO9GlGLztEnWb0Hv/cBPo0o5cdok4zetkh6jSj92g8oE8zetkh&#10;6jSj9/DHJtCnGb3sEHWa0csOUacZvQfftwJ9mtHLDlGnGb1737YCfZrRuz8e0KcZvb3xgD7N6O19&#10;HY9o04xedog6zejtjgf0aUZv93g8ok0zetkh6jSjd+d4CvRpRu/ueECfZvRuf5kCfZrRyw5Rpxm9&#10;7BB1mtG79XkK9GlGLztEnWb0bnyaA32a0bs5HtCnGb3sEHWa0dsZD+jTjN7Ox/GINs3oXRsP6NOM&#10;XnaIOs3oXR8P6NOM3tUPc6BPM3rZIeo0o7c9HtCnGb3sEHWa0dt+Px7Rphm9y+MBfZrRu3I0B/o0&#10;ozcfLYE+zehlh6jTjN5yuAT6NKM3jQf0aUZvOpzHI7o0o7d5Nwf6NKOXHaJOM3rZIeo0o3dpPKBP&#10;M3rZIeo0o3fh7Rzo04xedog6zehdPJgDfZrRO3+wBPo0o5cdok4zeufeLIE+zehlh6jTjF52iDrN&#10;6J0dD+jTjF52iDrN6J15vQT6NKOXHaJOM3rZIeo0o3f61RLo04xedog6zeiderkE+jSjlx2iTjN6&#10;2SHqNCPRf9Fq9Q86nBRt+FZniwAAAABJRU5ErkJgglBLAwQUAAYACAAAACEARRq7fN4AAAAHAQAA&#10;DwAAAGRycy9kb3ducmV2LnhtbEyPQUvDQBSE74L/YXmCN7ubqrHGbEop6qkUbAXxts2+JqHZtyG7&#10;TdJ/7/Okx2GGmW/y5eRaMWAfGk8akpkCgVR621Cl4XP/drcAEaIha1pPqOGCAZbF9VVuMutH+sBh&#10;FyvBJRQyo6GOscukDGWNzoSZ75DYO/remciyr6TtzcjlrpVzpVLpTEO8UJsO1zWWp93ZaXgfzbi6&#10;T16Hzem4vnzvH7dfmwS1vr2ZVi8gIk7xLwy/+IwOBTMd/JlsEK0GPhI1zBcPINh9TtInEAeOqVSB&#10;LHL5n7/4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EbNHQ/u&#10;BAAAaBAAAA4AAAAAAAAAAAAAAAAAOgIAAGRycy9lMm9Eb2MueG1sUEsBAi0ACgAAAAAAAAAhAKox&#10;OyqeAgAAngIAABQAAAAAAAAAAAAAAAAAVAcAAGRycy9tZWRpYS9pbWFnZTEucG5nUEsBAi0AFAAG&#10;AAgAAAAhAEUau3zeAAAABwEAAA8AAAAAAAAAAAAAAAAAJAoAAGRycy9kb3ducmV2LnhtbFBLAQIt&#10;ABQABgAIAAAAIQCqJg6+vAAAACEBAAAZAAAAAAAAAAAAAAAAAC8LAABkcnMvX3JlbHMvZTJvRG9j&#10;LnhtbC5yZWxzUEsFBgAAAAAGAAYAfAEAACIMAAAAAA==&#10;">
              <v:shapetype id="_x0000_t202" coordsize="21600,21600" o:spt="202" path="m,l,21600r21600,l21600,xe">
                <v:stroke joinstyle="miter"/>
                <v:path gradientshapeok="t" o:connecttype="rect"/>
              </v:shapetype>
              <v:shape id="Text Box 19" o:spid="_x0000_s1175" type="#_x0000_t202" style="position:absolute;left:95;width:33191;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wWxgAAANwAAAAPAAAAZHJzL2Rvd25yZXYueG1sRI9Pi8Iw&#10;FMTvC36H8ARva6qLi1ajSEFWxD345+Lt2TzbYvNSm6jVT79ZEDwOM/MbZjJrTCluVLvCsoJeNwJB&#10;nFpdcKZgv1t8DkE4j6yxtEwKHuRgNm19TDDW9s4bum19JgKEXYwKcu+rWEqX5mTQdW1FHLyTrQ36&#10;IOtM6hrvAW5K2Y+ib2mw4LCQY0VJTul5ezUKVsniFzfHvhk+y+RnfZpXl/1hoFSn3czHIDw1/h1+&#10;tZdaweirB/9nwhGQ0z8AAAD//wMAUEsBAi0AFAAGAAgAAAAhANvh9svuAAAAhQEAABMAAAAAAAAA&#10;AAAAAAAAAAAAAFtDb250ZW50X1R5cGVzXS54bWxQSwECLQAUAAYACAAAACEAWvQsW78AAAAVAQAA&#10;CwAAAAAAAAAAAAAAAAAfAQAAX3JlbHMvLnJlbHNQSwECLQAUAAYACAAAACEA/qo8FsYAAADcAAAA&#10;DwAAAAAAAAAAAAAAAAAHAgAAZHJzL2Rvd25yZXYueG1sUEsFBgAAAAADAAMAtwAAAPoCAAAAAA==&#10;" filled="f" stroked="f" strokeweight=".5pt">
                <v:textbox>
                  <w:txbxContent>
                    <w:p w14:paraId="6D943D91" w14:textId="2CDAD6F5" w:rsidR="00711CA4" w:rsidRDefault="00711CA4" w:rsidP="006B2D4B">
                      <w:r>
                        <w:rPr>
                          <w:sz w:val="20"/>
                        </w:rPr>
                        <w:t xml:space="preserve">Plan </w:t>
                      </w:r>
                      <w:r>
                        <w:rPr>
                          <w:sz w:val="20"/>
                        </w:rPr>
                        <w:t>djelovanja civilne zaštite</w:t>
                      </w:r>
                      <w:r w:rsidR="00426DA2">
                        <w:rPr>
                          <w:sz w:val="20"/>
                        </w:rPr>
                        <w:t xml:space="preserve"> </w:t>
                      </w:r>
                    </w:p>
                    <w:p w14:paraId="6B0ADBC9" w14:textId="77777777" w:rsidR="00711CA4" w:rsidRPr="000B54BF" w:rsidRDefault="00711CA4" w:rsidP="006B2D4B"/>
                  </w:txbxContent>
                </v:textbox>
              </v:shape>
              <v:shape id="_x0000_s1176" type="#_x0000_t202" style="position:absolute;left:37442;width:17461;height:4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LeCxAAAANwAAAAPAAAAZHJzL2Rvd25yZXYueG1sRI9Pi8Iw&#10;FMTvC36H8ARva+KfFa1GkV0ETy66q+Dt0TzbYvNSmmjrtzfCwh6HmfkNs1i1thR3qn3hWMOgr0AQ&#10;p84UnGn4/dm8T0H4gGywdEwaHuRhtey8LTAxruE93Q8hExHCPkENeQhVIqVPc7Lo+64ijt7F1RZD&#10;lHUmTY1NhNtSDpWaSIsFx4UcK/rMKb0eblbDcXc5n8bqO/uyH1XjWiXZzqTWvW67noMI1Ib/8F97&#10;azTMRkN4nYlHQC6fAAAA//8DAFBLAQItABQABgAIAAAAIQDb4fbL7gAAAIUBAAATAAAAAAAAAAAA&#10;AAAAAAAAAABbQ29udGVudF9UeXBlc10ueG1sUEsBAi0AFAAGAAgAAAAhAFr0LFu/AAAAFQEAAAsA&#10;AAAAAAAAAAAAAAAAHwEAAF9yZWxzLy5yZWxzUEsBAi0AFAAGAAgAAAAhAIu8t4LEAAAA3AAAAA8A&#10;AAAAAAAAAAAAAAAABwIAAGRycy9kb3ducmV2LnhtbFBLBQYAAAAAAwADALcAAAD4AgAAAAA=&#10;" filled="f" stroked="f">
                <v:textbox>
                  <w:txbxContent>
                    <w:p w14:paraId="4FCBC94A" w14:textId="7BBA8556" w:rsidR="00711CA4" w:rsidRPr="00B86918" w:rsidRDefault="004A4DAB" w:rsidP="006B2D4B">
                      <w:r>
                        <w:rPr>
                          <w:sz w:val="20"/>
                        </w:rPr>
                        <w:t xml:space="preserve">Općina </w:t>
                      </w:r>
                      <w:r>
                        <w:rPr>
                          <w:sz w:val="20"/>
                        </w:rPr>
                        <w:t>Jelenje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s1177" type="#_x0000_t75" style="position:absolute;left:54959;top:762;width:2857;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DDxgAAANwAAAAPAAAAZHJzL2Rvd25yZXYueG1sRI9PawIx&#10;FMTvBb9DeAVvmm2XFt0axQpqD9L6D7w+Nq+7q5uXZRM1fntTEHocZuY3zGgSTC0u1LrKsoKXfgKC&#10;OLe64kLBfjfvDUA4j6yxtkwKbuRgMu48jTDT9sobumx9ISKEXYYKSu+bTEqXl2TQ9W1DHL1f2xr0&#10;UbaF1C1eI9zU8jVJ3qXBiuNCiQ3NSspP27NR8DnV4Yjzt9tqswjH9Xd9mC1/UqW6z2H6AcJT8P/h&#10;R/tLKximKfydiUdAju8AAAD//wMAUEsBAi0AFAAGAAgAAAAhANvh9svuAAAAhQEAABMAAAAAAAAA&#10;AAAAAAAAAAAAAFtDb250ZW50X1R5cGVzXS54bWxQSwECLQAUAAYACAAAACEAWvQsW78AAAAVAQAA&#10;CwAAAAAAAAAAAAAAAAAfAQAAX3JlbHMvLnJlbHNQSwECLQAUAAYACAAAACEA/tuww8YAAADcAAAA&#10;DwAAAAAAAAAAAAAAAAAHAgAAZHJzL2Rvd25yZXYueG1sUEsFBgAAAAADAAMAtwAAAPoCAAAAAA==&#10;">
                <v:imagedata r:id="rId2" o:title=""/>
              </v:shape>
              <v:line id="Ravni poveznik 4" o:spid="_x0000_s1178" style="position:absolute;visibility:visible;mso-wrap-style:square" from="0,4762" to="58216,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Va1xwAAANwAAAAPAAAAZHJzL2Rvd25yZXYueG1sRI9ba8JA&#10;FITfC/6H5Qi+1Y230qau4hUq2BatDz6eZo9JNHs2ZFeN/94tCH0cZuYbZjiuTSEuVLncsoJOOwJB&#10;nFidc6pg97N8fgXhPLLGwjIpuJGD8ajxNMRY2ytv6LL1qQgQdjEqyLwvYyldkpFB17YlcfAOtjLo&#10;g6xSqSu8BrgpZDeKXqTBnMNChiXNMkpO27NR8DUtNov57zHff99wvlpP7eBz2Veq1awn7yA81f4/&#10;/Gh/aAVvvT78nQlHQI7uAAAA//8DAFBLAQItABQABgAIAAAAIQDb4fbL7gAAAIUBAAATAAAAAAAA&#10;AAAAAAAAAAAAAABbQ29udGVudF9UeXBlc10ueG1sUEsBAi0AFAAGAAgAAAAhAFr0LFu/AAAAFQEA&#10;AAsAAAAAAAAAAAAAAAAAHwEAAF9yZWxzLy5yZWxzUEsBAi0AFAAGAAgAAAAhAHVlVrXHAAAA3AAA&#10;AA8AAAAAAAAAAAAAAAAABwIAAGRycy9kb3ducmV2LnhtbFBLBQYAAAAAAwADALcAAAD7AgAAAAA=&#10;" strokecolor="#00b050" strokeweight="1.5pt"/>
              <v:line id="Ravni poveznik 8" o:spid="_x0000_s1179" style="position:absolute;visibility:visible;mso-wrap-style:square" from="35605,476" to="35605,4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fMuxwAAANwAAAAPAAAAZHJzL2Rvd25yZXYueG1sRI9ba8JA&#10;FITfBf/DcgTfdOOttKmreAULvaD1wcfT7DGJZs+G7Fbjv3cLQh+HmfmGGU9rU4gLVS63rKDXjUAQ&#10;J1bnnCrYf687zyCcR9ZYWCYFN3IwnTQbY4y1vfKWLjufigBhF6OCzPsyltIlGRl0XVsSB+9oK4M+&#10;yCqVusJrgJtC9qPoSRrMOSxkWNIio+S8+zUKPufFdrX8OeWHrxsu397ndvSxHirVbtWzVxCeav8f&#10;frQ3WsHLYAR/Z8IRkJM7AAAA//8DAFBLAQItABQABgAIAAAAIQDb4fbL7gAAAIUBAAATAAAAAAAA&#10;AAAAAAAAAAAAAABbQ29udGVudF9UeXBlc10ueG1sUEsBAi0AFAAGAAgAAAAhAFr0LFu/AAAAFQEA&#10;AAsAAAAAAAAAAAAAAAAAHwEAAF9yZWxzLy5yZWxzUEsBAi0AFAAGAAgAAAAhABop8y7HAAAA3AAA&#10;AA8AAAAAAAAAAAAAAAAABwIAAGRycy9kb3ducmV2LnhtbFBLBQYAAAAAAwADALcAAAD7AgAAAAA=&#10;" strokecolor="#00b050" strokeweight="1.5pt"/>
              <w10:wrap anchorx="margin"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6B7D2" w14:textId="77777777" w:rsidR="00711CA4" w:rsidRDefault="00711CA4" w:rsidP="00D917CA">
    <w:pPr>
      <w:pStyle w:val="Header"/>
    </w:pPr>
    <w:r>
      <w:rPr>
        <w:noProof/>
        <w:lang w:eastAsia="hr-HR"/>
      </w:rPr>
      <mc:AlternateContent>
        <mc:Choice Requires="wpg">
          <w:drawing>
            <wp:anchor distT="0" distB="0" distL="114300" distR="114300" simplePos="0" relativeHeight="251715584" behindDoc="0" locked="0" layoutInCell="1" allowOverlap="1" wp14:anchorId="16BBFC4A" wp14:editId="44CA6592">
              <wp:simplePos x="0" y="0"/>
              <wp:positionH relativeFrom="page">
                <wp:posOffset>802005</wp:posOffset>
              </wp:positionH>
              <wp:positionV relativeFrom="page">
                <wp:posOffset>293370</wp:posOffset>
              </wp:positionV>
              <wp:extent cx="8864600" cy="718185"/>
              <wp:effectExtent l="0" t="0" r="0" b="5715"/>
              <wp:wrapNone/>
              <wp:docPr id="94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64600" cy="718185"/>
                        <a:chOff x="-3081" y="56"/>
                        <a:chExt cx="61602" cy="7194"/>
                      </a:xfrm>
                    </wpg:grpSpPr>
                    <wps:wsp>
                      <wps:cNvPr id="943" name="Text Box 19"/>
                      <wps:cNvSpPr txBox="1">
                        <a:spLocks noChangeArrowheads="1"/>
                      </wps:cNvSpPr>
                      <wps:spPr bwMode="auto">
                        <a:xfrm>
                          <a:off x="1870" y="476"/>
                          <a:ext cx="29435" cy="6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720EACE" w14:textId="77777777" w:rsidR="00711CA4" w:rsidRPr="00C32135" w:rsidRDefault="00711CA4" w:rsidP="006B2D4B">
                            <w:pPr>
                              <w:rPr>
                                <w:sz w:val="20"/>
                                <w:szCs w:val="18"/>
                              </w:rPr>
                            </w:pPr>
                            <w:r w:rsidRPr="00C32135">
                              <w:rPr>
                                <w:sz w:val="20"/>
                                <w:szCs w:val="18"/>
                              </w:rPr>
                              <w:t>Plan djelovanja civilne zaštite</w:t>
                            </w:r>
                            <w:r>
                              <w:rPr>
                                <w:sz w:val="20"/>
                                <w:szCs w:val="18"/>
                              </w:rPr>
                              <w:t xml:space="preserve"> </w:t>
                            </w:r>
                          </w:p>
                        </w:txbxContent>
                      </wps:txbx>
                      <wps:bodyPr rot="0" vert="horz" wrap="square" lIns="91440" tIns="45720" rIns="91440" bIns="45720" anchor="t" anchorCtr="0" upright="1">
                        <a:noAutofit/>
                      </wps:bodyPr>
                    </wps:wsp>
                    <wps:wsp>
                      <wps:cNvPr id="944" name="Text Box 10"/>
                      <wps:cNvSpPr txBox="1">
                        <a:spLocks noChangeArrowheads="1"/>
                      </wps:cNvSpPr>
                      <wps:spPr bwMode="auto">
                        <a:xfrm>
                          <a:off x="32200" y="56"/>
                          <a:ext cx="12858" cy="3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21474" w14:textId="5CB8CF2B" w:rsidR="00711CA4" w:rsidRPr="00C32135" w:rsidRDefault="004A4DAB" w:rsidP="006B2D4B">
                            <w:pPr>
                              <w:rPr>
                                <w:sz w:val="20"/>
                              </w:rPr>
                            </w:pPr>
                            <w:r>
                              <w:rPr>
                                <w:sz w:val="20"/>
                              </w:rPr>
                              <w:t xml:space="preserve">Općina </w:t>
                            </w:r>
                            <w:r>
                              <w:rPr>
                                <w:sz w:val="20"/>
                              </w:rPr>
                              <w:t>Jelenje</w:t>
                            </w:r>
                          </w:p>
                        </w:txbxContent>
                      </wps:txbx>
                      <wps:bodyPr rot="0" vert="horz" wrap="square" lIns="91440" tIns="45720" rIns="91440" bIns="45720" anchor="t" anchorCtr="0" upright="1">
                        <a:noAutofit/>
                      </wps:bodyPr>
                    </wps:wsp>
                    <pic:pic xmlns:pic="http://schemas.openxmlformats.org/drawingml/2006/picture">
                      <pic:nvPicPr>
                        <pic:cNvPr id="945" name="Slika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5663" y="762"/>
                          <a:ext cx="2858" cy="2857"/>
                        </a:xfrm>
                        <a:prstGeom prst="rect">
                          <a:avLst/>
                        </a:prstGeom>
                        <a:noFill/>
                        <a:extLst>
                          <a:ext uri="{909E8E84-426E-40DD-AFC4-6F175D3DCCD1}">
                            <a14:hiddenFill xmlns:a14="http://schemas.microsoft.com/office/drawing/2010/main">
                              <a:solidFill>
                                <a:srgbClr val="FFFFFF"/>
                              </a:solidFill>
                            </a14:hiddenFill>
                          </a:ext>
                        </a:extLst>
                      </pic:spPr>
                    </pic:pic>
                    <wps:wsp>
                      <wps:cNvPr id="946" name="Ravni poveznik 4"/>
                      <wps:cNvCnPr>
                        <a:cxnSpLocks noChangeShapeType="1"/>
                      </wps:cNvCnPr>
                      <wps:spPr bwMode="auto">
                        <a:xfrm>
                          <a:off x="-3081" y="4940"/>
                          <a:ext cx="58216" cy="0"/>
                        </a:xfrm>
                        <a:prstGeom prst="line">
                          <a:avLst/>
                        </a:prstGeom>
                        <a:noFill/>
                        <a:ln w="19050">
                          <a:solidFill>
                            <a:srgbClr val="00B050"/>
                          </a:solidFill>
                          <a:round/>
                          <a:headEnd/>
                          <a:tailEnd/>
                        </a:ln>
                        <a:extLst>
                          <a:ext uri="{909E8E84-426E-40DD-AFC4-6F175D3DCCD1}">
                            <a14:hiddenFill xmlns:a14="http://schemas.microsoft.com/office/drawing/2010/main">
                              <a:noFill/>
                            </a14:hiddenFill>
                          </a:ext>
                        </a:extLst>
                      </wps:spPr>
                      <wps:bodyPr/>
                    </wps:wsp>
                    <wps:wsp>
                      <wps:cNvPr id="947" name="Ravni poveznik 8"/>
                      <wps:cNvCnPr>
                        <a:cxnSpLocks noChangeShapeType="1"/>
                      </wps:cNvCnPr>
                      <wps:spPr bwMode="auto">
                        <a:xfrm>
                          <a:off x="31867" y="217"/>
                          <a:ext cx="0" cy="3600"/>
                        </a:xfrm>
                        <a:prstGeom prst="line">
                          <a:avLst/>
                        </a:prstGeom>
                        <a:noFill/>
                        <a:ln w="19050">
                          <a:solidFill>
                            <a:srgbClr val="00B05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16BBFC4A" id="Group 6" o:spid="_x0000_s1185" style="position:absolute;left:0;text-align:left;margin-left:63.15pt;margin-top:23.1pt;width:698pt;height:56.55pt;z-index:251715584;mso-position-horizontal-relative:page;mso-position-vertical-relative:page;mso-width-relative:margin;mso-height-relative:margin" coordorigin="-3081,56" coordsize="61602,7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EYTuJwQAAKsNAAAOAAAAZHJzL2Uyb0RvYy54bWzUV9tu2zgQfV9g/4HQ&#10;eyLLF1kW4hRt0gYFurtBk/0AmqIkIhLJJWnL6dfvDCn5EneRoLtroA82eBFHh2dmzoyu3m3bhmy4&#10;sULJZZRcjiLCJVOFkNUy+vPx00UWEeuoLGijJF9Gz9xG765//eWq0zkfq1o1BTcEjEibd3oZ1c7p&#10;PI4tq3lL7aXSXMJmqUxLHUxNFReGdmC9beLxaJTGnTKFNopxa2H1NmxG195+WXLm/ihLyx1plhFg&#10;c/7f+P8V/sfXVzSvDNW1YD0M+gMoWiokvHRn6pY6StZGnJhqBTPKqtJdMtXGqiwF4/4OcJtk9OI2&#10;d0attb9LlXeV3tEE1L7g6YfNst83d0Y/6HsT0MPwi2JPFniJO13lh/s4r8LDZNX9pgrwJ1075S++&#10;LU2LJuBKZOv5fd7xy7eOMFjMsnSajsANDPbmSZZks+AAVoOX8NjFZJQlEYHtWTpsfexPp0k6Gg9n&#10;F1Pcjmke3uux9tjQ9xBMds+X/Xd8PdRUc+8Gi3zcGyKKZbSYTiIiaQskPOIFP6gtSRaICl8PzyGp&#10;xG1hHRLDc2QDt0Sqm5rKir83RnU1pwUATPx9Do4GOxaNvEZ2ks2BVCBtOu9ZGxgfA8pZ4Cydz485&#10;o7k21t1x1RIcLCMD2eJx0s0X6wK9wyPoWqk+iaaBdZo38mgB/IAr4AWbI+KA3W1XW09Vkg20rFTx&#10;DBcyKiQiCAcMamW+RaSDJFxG9q81NTwizWcJpCyS6RSz1k+ms/kYJuZwZ3W4QyUDU8vIRSQMb1zI&#10;9LU2oqrhTcENUr2HqC2FvyJCDqh6/BA4Z4ug6WkEeUk6CIPzRNBkDGJ6lHdDBCXjbAYajhk7SSGW&#10;DrPujBG0S6yfJYK0YDn8es2G0YkGvV7b4JRbYzaE+ti+yUZLzdNaX0B50dSJlWiEe/alElIbQcnN&#10;vWCYojg5lDPQiSBnD414omSMrh6eCSfA34L58rCXMKtBNTCz9ksnqnZsJcbpEYpVIzRKC2oKjvv7&#10;QvK+KHPfoSyU0FvF1i2XLvQEhjdwdSVtLbQFxch5u+IFCNznwsssza1hXwG31zLrDHesxpeXAKJf&#10;B0nbbXjEe5CI/026PJulKRQJLHapp5PmQ1rtswpG8/8oqzzOoL9+CEDPJmXpED1f6UYKotWGf5Pi&#10;ifia0+vZjQxtBtvKvs3YBY2vsY/PGqrpUSUMR4a68mol3PcP0wVUDu/fgfJZNk4AJSqZ39k1Dycy&#10;1giJ9Z7mbymEpAPIi9Fs5E9Y1YhiiGVrqtVNY8iGYvc5+oAPBf08egy6PFl4qNgLfOzHjoomjL9f&#10;XYMQojlk55xVa/4Prt5VeVCV/9/VkyRLAQl4c5z4BNonF1SyUK+gpgW+h+50aGf6judndbRvd+GL&#10;wHfA/dcLfnIczn1g7L+xrv8GAAD//wMAUEsDBAoAAAAAAAAAIQCqMTsqngIAAJ4CAAAUAAAAZHJz&#10;L21lZGlhL2ltYWdlMS5wbmeJUE5HDQoaCgAAAA1JSERSAAAAVQAAAFUIBgAAADj1qFoAAAAEZ0FN&#10;QQAAsY8L/GEFAAAACXBIWXMAAA7DAAAOwwHHb6hkAAACQElEQVR4Xu3SyWpVURCF4fswIiJic2/O&#10;ORrU2CY22ER9N5toYhvbqG9Y7sGaLKhBUTPh/+Eb7Rot9oqIaPTi7zrQpxm97BB1mtF7/mcT6NOM&#10;XnaIOs3o7Y8H9GlG79nvTaBPM3rZIeo0o7d/Mr4x2jSj9/RkHejTjF52iDrN6D35tQ70aUYvO0Sd&#10;ZvQe/9wE+jSjlx2iTjN62SHqNKP3aDygTzN62SHqNKP38Mcm0KcZvewQdZrRyw5Rpxm9B9+3An2a&#10;0csOUacZvXvftgJ9mtG7Px7Qpxm9vfGAPs3o7X0dj2jTjF52iDrN6O2OB/RpRm/3eDyiTTN62SHq&#10;NKN353gK9GlG7+54QJ9m9G5/mQJ9mtHLDlGnGb3sEHWa0bv1eQr0aUYvO0SdZvRufJoDfZrRuzke&#10;0KcZvewQdZrR2xkP6NOM3s7H8Yg2zehdGw/o04xedog6zehdHw/o04ze1Q9zoE8zetkh6jSjtz0e&#10;0KcZvewQdZrR234/HtGmGb3L4wF9mtG7cjQH+jSjNx8tgT7N6GWHqNOM3nK4BPo0ozeNB/RpRm86&#10;nMcjujSjt3k3B/o0o5cdok4zetkh6jSjd2k8oE8zetkh6jSjd+HtHOjTjF52iDrN6F08mAN9mtE7&#10;f7AE+jSjlx2iTjN6594sgT7N6GWHqNOMXnaIOs3onR0P6NOMXnaIOs3onXm9BPo0o5cdok4zetkh&#10;6jSjd/rVEujTjF52iDrN6J16uQT6NKOXHaJOM3rZIeo0I9F/0Wr1DzqcFG34VmeLAAAAAElFTkSu&#10;QmCCUEsDBBQABgAIAAAAIQBxBotS4AAAAAsBAAAPAAAAZHJzL2Rvd25yZXYueG1sTI/BTsMwEETv&#10;SPyDtUjcqBOHRhDiVFUFnCokWqSqt228TaLGdhS7Sfr3OCe47eyOZt/kq0m3bKDeNdZIiBcRMDKl&#10;VY2pJPzsP55egDmPRmFrDUm4kYNVcX+XY6bsaL5p2PmKhRDjMpRQe99lnLuyJo1uYTsy4Xa2vUYf&#10;ZF9x1eMYwnXLRRSlXGNjwocaO9rUVF52Vy3hc8RxncTvw/Zy3tyO++XXYRuTlI8P0/oNmKfJ/5lh&#10;xg/oUASmk70a5VgbtEiTYJXwnApgs2EpRNic5uk1AV7k/H+H4h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2EYTuJwQAAKsNAAAOAAAAAAAAAAAAAAAAADoCAABk&#10;cnMvZTJvRG9jLnhtbFBLAQItAAoAAAAAAAAAIQCqMTsqngIAAJ4CAAAUAAAAAAAAAAAAAAAAAI0G&#10;AABkcnMvbWVkaWEvaW1hZ2UxLnBuZ1BLAQItABQABgAIAAAAIQBxBotS4AAAAAsBAAAPAAAAAAAA&#10;AAAAAAAAAF0JAABkcnMvZG93bnJldi54bWxQSwECLQAUAAYACAAAACEAqiYOvrwAAAAhAQAAGQAA&#10;AAAAAAAAAAAAAABqCgAAZHJzL19yZWxzL2Uyb0RvYy54bWwucmVsc1BLBQYAAAAABgAGAHwBAABd&#10;CwAAAAA=&#10;">
              <v:shapetype id="_x0000_t202" coordsize="21600,21600" o:spt="202" path="m,l,21600r21600,l21600,xe">
                <v:stroke joinstyle="miter"/>
                <v:path gradientshapeok="t" o:connecttype="rect"/>
              </v:shapetype>
              <v:shape id="Text Box 19" o:spid="_x0000_s1186" type="#_x0000_t202" style="position:absolute;left:1870;top:476;width:29435;height:6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nSHxwAAANwAAAAPAAAAZHJzL2Rvd25yZXYueG1sRI9Ba8JA&#10;FITvQv/D8gredFO1RdNsRAJSET2YeuntmX0modm3aXarsb++KxR6HGbmGyZZ9qYRF+pcbVnB0zgC&#10;QVxYXXOp4Pi+Hs1BOI+ssbFMCm7kYJk+DBKMtb3ygS65L0WAsItRQeV9G0vpiooMurFtiYN3tp1B&#10;H2RXSt3hNcBNIydR9CIN1hwWKmwpq6j4zL+Ngm223uPhNDHznyZ7251X7dfx41mp4WO/egXhqff/&#10;4b/2RitYzKZwPxOOgEx/AQAA//8DAFBLAQItABQABgAIAAAAIQDb4fbL7gAAAIUBAAATAAAAAAAA&#10;AAAAAAAAAAAAAABbQ29udGVudF9UeXBlc10ueG1sUEsBAi0AFAAGAAgAAAAhAFr0LFu/AAAAFQEA&#10;AAsAAAAAAAAAAAAAAAAAHwEAAF9yZWxzLy5yZWxzUEsBAi0AFAAGAAgAAAAhADkydIfHAAAA3AAA&#10;AA8AAAAAAAAAAAAAAAAABwIAAGRycy9kb3ducmV2LnhtbFBLBQYAAAAAAwADALcAAAD7AgAAAAA=&#10;" filled="f" stroked="f" strokeweight=".5pt">
                <v:textbox>
                  <w:txbxContent>
                    <w:p w14:paraId="6720EACE" w14:textId="77777777" w:rsidR="00711CA4" w:rsidRPr="00C32135" w:rsidRDefault="00711CA4" w:rsidP="006B2D4B">
                      <w:pPr>
                        <w:rPr>
                          <w:sz w:val="20"/>
                          <w:szCs w:val="18"/>
                        </w:rPr>
                      </w:pPr>
                      <w:r w:rsidRPr="00C32135">
                        <w:rPr>
                          <w:sz w:val="20"/>
                          <w:szCs w:val="18"/>
                        </w:rPr>
                        <w:t>Plan djelovanja civilne zaštite</w:t>
                      </w:r>
                      <w:r>
                        <w:rPr>
                          <w:sz w:val="20"/>
                          <w:szCs w:val="18"/>
                        </w:rPr>
                        <w:t xml:space="preserve"> </w:t>
                      </w:r>
                    </w:p>
                  </w:txbxContent>
                </v:textbox>
              </v:shape>
              <v:shape id="Text Box 10" o:spid="_x0000_s1187" type="#_x0000_t202" style="position:absolute;left:32200;top:56;width:12858;height:3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kQxAAAANwAAAAPAAAAZHJzL2Rvd25yZXYueG1sRI9Pa8JA&#10;FMTvBb/D8gq9NbuVWDR1I2IpeFKqbaG3R/blD82+Ddmtid/eFQSPw8z8hlmuRtuKE/W+cazhJVEg&#10;iAtnGq40fB0/nucgfEA22DomDWfysMonD0vMjBv4k06HUIkIYZ+hhjqELpPSFzVZ9InriKNXut5i&#10;iLKvpOlxiHDbyqlSr9Jiw3Ghxo42NRV/h3+r4XtX/v6kal+921k3uFFJtgup9dPjuH4DEWgM9/Ct&#10;vTUaFmkK1zPxCMj8AgAA//8DAFBLAQItABQABgAIAAAAIQDb4fbL7gAAAIUBAAATAAAAAAAAAAAA&#10;AAAAAAAAAABbQ29udGVudF9UeXBlc10ueG1sUEsBAi0AFAAGAAgAAAAhAFr0LFu/AAAAFQEAAAsA&#10;AAAAAAAAAAAAAAAAHwEAAF9yZWxzLy5yZWxzUEsBAi0AFAAGAAgAAAAhADMf+RDEAAAA3AAAAA8A&#10;AAAAAAAAAAAAAAAABwIAAGRycy9kb3ducmV2LnhtbFBLBQYAAAAAAwADALcAAAD4AgAAAAA=&#10;" filled="f" stroked="f">
                <v:textbox>
                  <w:txbxContent>
                    <w:p w14:paraId="55621474" w14:textId="5CB8CF2B" w:rsidR="00711CA4" w:rsidRPr="00C32135" w:rsidRDefault="004A4DAB" w:rsidP="006B2D4B">
                      <w:pPr>
                        <w:rPr>
                          <w:sz w:val="20"/>
                        </w:rPr>
                      </w:pPr>
                      <w:r>
                        <w:rPr>
                          <w:sz w:val="20"/>
                        </w:rPr>
                        <w:t xml:space="preserve">Općina </w:t>
                      </w:r>
                      <w:r>
                        <w:rPr>
                          <w:sz w:val="20"/>
                        </w:rPr>
                        <w:t>Jelenje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s1188" type="#_x0000_t75" style="position:absolute;left:55663;top:762;width:2858;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5RxwAAANwAAAAPAAAAZHJzL2Rvd25yZXYueG1sRI9bawIx&#10;FITfC/0P4RT61s3WG+1qFBWsPoi3Fnw9bE53VzcnyybV+O8bodDHYWa+YUaTYGpxodZVlhW8JikI&#10;4tzqigsFX5+LlzcQziNrrC2Tghs5mIwfH0aYaXvlPV0OvhARwi5DBaX3TSaly0sy6BLbEEfv27YG&#10;fZRtIXWL1wg3teyk6UAarDgulNjQvKT8fPgxCmZTHU646N/W+49w2m3q43y57Sr1/BSmQxCegv8P&#10;/7VXWsF7rw/3M/EIyPEvAAAA//8DAFBLAQItABQABgAIAAAAIQDb4fbL7gAAAIUBAAATAAAAAAAA&#10;AAAAAAAAAAAAAABbQ29udGVudF9UeXBlc10ueG1sUEsBAi0AFAAGAAgAAAAhAFr0LFu/AAAAFQEA&#10;AAsAAAAAAAAAAAAAAAAAHwEAAF9yZWxzLy5yZWxzUEsBAi0AFAAGAAgAAAAhAEZ4/lHHAAAA3AAA&#10;AA8AAAAAAAAAAAAAAAAABwIAAGRycy9kb3ducmV2LnhtbFBLBQYAAAAAAwADALcAAAD7AgAAAAA=&#10;">
                <v:imagedata r:id="rId2" o:title=""/>
              </v:shape>
              <v:line id="Ravni poveznik 4" o:spid="_x0000_s1189" style="position:absolute;visibility:visible;mso-wrap-style:square" from="-3081,4940" to="55135,4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4kxwAAANwAAAAPAAAAZHJzL2Rvd25yZXYueG1sRI9ba8JA&#10;FITfC/0PyxF8042iUlNXqTeo0Fa8PPTxmD0m0ezZkN1q/PeuIPRxmJlvmNGkNoW4UOVyywo67QgE&#10;cWJ1zqmC/W7ZegPhPLLGwjIpuJGDyfj1ZYSxtlfe0GXrUxEg7GJUkHlfxlK6JCODrm1L4uAdbWXQ&#10;B1mlUld4DXBTyG4UDaTBnMNChiXNMkrO2z+j4GdabBbzwyn/Xd9wvvqa2v73sqdUs1F/vIPwVPv/&#10;8LP9qRUMewN4nAlHQI7vAAAA//8DAFBLAQItABQABgAIAAAAIQDb4fbL7gAAAIUBAAATAAAAAAAA&#10;AAAAAAAAAAAAAABbQ29udGVudF9UeXBlc10ueG1sUEsBAi0AFAAGAAgAAAAhAFr0LFu/AAAAFQEA&#10;AAsAAAAAAAAAAAAAAAAAHwEAAF9yZWxzLy5yZWxzUEsBAi0AFAAGAAgAAAAhALL9HiTHAAAA3AAA&#10;AA8AAAAAAAAAAAAAAAAABwIAAGRycy9kb3ducmV2LnhtbFBLBQYAAAAAAwADALcAAAD7AgAAAAA=&#10;" strokecolor="#00b050" strokeweight="1.5pt"/>
              <v:line id="Ravni poveznik 8" o:spid="_x0000_s1190" style="position:absolute;visibility:visible;mso-wrap-style:square" from="31867,217" to="31867,3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bu/yAAAANwAAAAPAAAAZHJzL2Rvd25yZXYueG1sRI9ba8JA&#10;FITfC/6H5Qi+1Y3Fao2u4qWChdri5cHHY/aYxGbPhuxW47/vCkIfh5n5hhlNalOIC1Uut6yg045A&#10;ECdW55wq2O+Wz28gnEfWWFgmBTdyMBk3nkYYa3vlDV22PhUBwi5GBZn3ZSylSzIy6Nq2JA7eyVYG&#10;fZBVKnWF1wA3hXyJop40mHNYyLCkeUbJz/bXKPiaFZv3xfGcH75vuPj4nNnX9bKrVKtZT4cgPNX+&#10;P/xor7SCQbcP9zPhCMjxHwAAAP//AwBQSwECLQAUAAYACAAAACEA2+H2y+4AAACFAQAAEwAAAAAA&#10;AAAAAAAAAAAAAAAAW0NvbnRlbnRfVHlwZXNdLnhtbFBLAQItABQABgAIAAAAIQBa9CxbvwAAABUB&#10;AAALAAAAAAAAAAAAAAAAAB8BAABfcmVscy8ucmVsc1BLAQItABQABgAIAAAAIQDdsbu/yAAAANwA&#10;AAAPAAAAAAAAAAAAAAAAAAcCAABkcnMvZG93bnJldi54bWxQSwUGAAAAAAMAAwC3AAAA/AIAAAAA&#10;" strokecolor="#00b050" strokeweight="1.5pt"/>
              <w10:wrap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0C424" w14:textId="77777777" w:rsidR="00F4176E" w:rsidRDefault="00F4176E" w:rsidP="00D917CA">
    <w:pPr>
      <w:pStyle w:val="Header"/>
    </w:pPr>
    <w:r>
      <w:rPr>
        <w:noProof/>
        <w:lang w:eastAsia="hr-HR"/>
      </w:rPr>
      <mc:AlternateContent>
        <mc:Choice Requires="wpg">
          <w:drawing>
            <wp:anchor distT="0" distB="0" distL="114300" distR="114300" simplePos="0" relativeHeight="251677696" behindDoc="0" locked="0" layoutInCell="1" allowOverlap="1" wp14:anchorId="674C6251" wp14:editId="3D2EFB09">
              <wp:simplePos x="0" y="0"/>
              <wp:positionH relativeFrom="margin">
                <wp:align>center</wp:align>
              </wp:positionH>
              <wp:positionV relativeFrom="page">
                <wp:posOffset>180340</wp:posOffset>
              </wp:positionV>
              <wp:extent cx="5821045" cy="492760"/>
              <wp:effectExtent l="0" t="0" r="27305" b="2540"/>
              <wp:wrapNone/>
              <wp:docPr id="18" name="Grupa 9"/>
              <wp:cNvGraphicFramePr/>
              <a:graphic xmlns:a="http://schemas.openxmlformats.org/drawingml/2006/main">
                <a:graphicData uri="http://schemas.microsoft.com/office/word/2010/wordprocessingGroup">
                  <wpg:wgp>
                    <wpg:cNvGrpSpPr/>
                    <wpg:grpSpPr>
                      <a:xfrm>
                        <a:off x="0" y="0"/>
                        <a:ext cx="5821045" cy="492760"/>
                        <a:chOff x="0" y="0"/>
                        <a:chExt cx="5821680" cy="494030"/>
                      </a:xfrm>
                    </wpg:grpSpPr>
                    <wps:wsp>
                      <wps:cNvPr id="19" name="Text Box 19"/>
                      <wps:cNvSpPr txBox="1"/>
                      <wps:spPr>
                        <a:xfrm>
                          <a:off x="9525" y="0"/>
                          <a:ext cx="3319145" cy="494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BEE973" w14:textId="1FAAD4CB" w:rsidR="00F4176E" w:rsidRDefault="00F4176E" w:rsidP="006B2D4B">
                            <w:r>
                              <w:rPr>
                                <w:sz w:val="20"/>
                              </w:rPr>
                              <w:t xml:space="preserve">Plan </w:t>
                            </w:r>
                            <w:r>
                              <w:rPr>
                                <w:sz w:val="20"/>
                              </w:rPr>
                              <w:t>djelovanja civilne zaštite</w:t>
                            </w:r>
                            <w:r w:rsidR="00371AE3">
                              <w:rPr>
                                <w:sz w:val="20"/>
                              </w:rPr>
                              <w:t xml:space="preserve"> </w:t>
                            </w:r>
                          </w:p>
                          <w:p w14:paraId="770EB84A" w14:textId="77777777" w:rsidR="00F4176E" w:rsidRPr="000B54BF" w:rsidRDefault="00F4176E" w:rsidP="006B2D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7820001" name="Text Box 2"/>
                      <wps:cNvSpPr txBox="1">
                        <a:spLocks noChangeArrowheads="1"/>
                      </wps:cNvSpPr>
                      <wps:spPr bwMode="auto">
                        <a:xfrm>
                          <a:off x="3744273" y="0"/>
                          <a:ext cx="1746102" cy="493200"/>
                        </a:xfrm>
                        <a:prstGeom prst="rect">
                          <a:avLst/>
                        </a:prstGeom>
                        <a:noFill/>
                        <a:ln w="9525">
                          <a:noFill/>
                          <a:miter lim="800000"/>
                          <a:headEnd/>
                          <a:tailEnd/>
                        </a:ln>
                      </wps:spPr>
                      <wps:txbx>
                        <w:txbxContent>
                          <w:p w14:paraId="7D417A44" w14:textId="7CF3E940" w:rsidR="00F4176E" w:rsidRPr="00B86918" w:rsidRDefault="004A4DAB" w:rsidP="006B2D4B">
                            <w:r>
                              <w:rPr>
                                <w:sz w:val="20"/>
                              </w:rPr>
                              <w:t xml:space="preserve">Općina </w:t>
                            </w:r>
                            <w:r>
                              <w:rPr>
                                <w:sz w:val="20"/>
                              </w:rPr>
                              <w:t>Jelenje</w:t>
                            </w:r>
                          </w:p>
                        </w:txbxContent>
                      </wps:txbx>
                      <wps:bodyPr rot="0" vert="horz" wrap="square" lIns="91440" tIns="45720" rIns="91440" bIns="45720" anchor="t" anchorCtr="0">
                        <a:noAutofit/>
                      </wps:bodyPr>
                    </wps:wsp>
                    <pic:pic xmlns:pic="http://schemas.openxmlformats.org/drawingml/2006/picture">
                      <pic:nvPicPr>
                        <pic:cNvPr id="21" name="Slika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495925" y="76200"/>
                          <a:ext cx="285750" cy="285750"/>
                        </a:xfrm>
                        <a:prstGeom prst="rect">
                          <a:avLst/>
                        </a:prstGeom>
                      </pic:spPr>
                    </pic:pic>
                    <wps:wsp>
                      <wps:cNvPr id="22" name="Ravni poveznik 4"/>
                      <wps:cNvCnPr/>
                      <wps:spPr>
                        <a:xfrm>
                          <a:off x="0" y="476250"/>
                          <a:ext cx="582168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23" name="Ravni poveznik 8"/>
                      <wps:cNvCnPr/>
                      <wps:spPr>
                        <a:xfrm>
                          <a:off x="3560505" y="47625"/>
                          <a:ext cx="0" cy="36000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74C6251" id="_x0000_s1191" style="position:absolute;left:0;text-align:left;margin-left:0;margin-top:14.2pt;width:458.35pt;height:38.8pt;z-index:251677696;mso-position-horizontal:center;mso-position-horizontal-relative:margin;mso-position-vertical-relative:page;mso-width-relative:margin;mso-height-relative:margin" coordsize="58216,4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p3F14AQAAEsQAAAOAAAAZHJzL2Uyb0RvYy54bWzsWNtu2zgQfV9g/4HQ&#10;e2NZlm9CnCJNmqJAtg2aLPpMU5RFRCK5JH1Jv35nSEl2bGfTpIsAC+xDFIocksPDM2dGPn2/qSuy&#10;4sYKJWdR/ySOCJdM5UIuZtGfd1fvJhGxjsqcVkryWfTAbfT+7PffTtc644kqVZVzQ2ARabO1nkWl&#10;czrr9SwreU3tidJcwmChTE0dvJpFLzd0DavXVS+J41FvrUyujWLcWui9DIPRmV+/KDhzX4vCckeq&#10;WQS+Of80/jnHZ+/slGYLQ3UpWOMGfYUXNRUSNu2WuqSOkqURB0vVghllVeFOmKp7qigE4/4McJp+&#10;vHeaT0YttT/LIlsvdAcTQLuH06uXZV9Wn4y+1TcGkFjrBWDh3/Asm8LU+B+8JBsP2UMHGd84wqBz&#10;OEn6cTqMCIOxdJqMRw2mrATgD6ax8uPOxNEEriRMTOOBn9hrt+09cmatgR52i4D9NQRuS6q5B9Zm&#10;gMCNISIH9k4jImkNLL3D431QGwJdHhdvhigRt4F+sG37LXQeAWs6TACUQ7wGg/60v8Xr4Ng008a6&#10;T1zVBBuzyACFPbPo6to6cAYQak1wX6muRFV5GleSrGfRaDCM/YRuBGZUEm25D4hmGYQ0OO9b7qHi&#10;aFPJb7wAOPyFY4cPRX5RGbKiEESUMS6dP75fF6zRqgAnXjKxsd969ZLJ4Rztzkq6bnItpDL+9Htu&#10;5/ety0WwByB3zo1Nt5lvPA8Sz0Tsmqv8Ae7cqKAbVrMrAbdyTa27oQaEAvgL4ue+wqOoFKCvmlZE&#10;SmV+HOtHe2AvjEZkDcIzi+xfS2p4RKrPEngN9EhRqfxLOhyDN8Tsjsx3R+SyvlBwLX2QWc18E+1d&#10;1TYLo+rvoJHnuCsMUclg71nk2uaFC3IIGsv4+bk3Am3S1F3LW81wabwl5Nzd5js1uiGmgxj5otpI&#10;otkeP4MtzpTqfOlUITx5t6g2FwBRjcLzBuGdTsYTSBkxQLUX5UkbzKAFj4Mc/bf6WrF7S6S6KKlc&#10;8HNj1LrkNIfLCqRC95up4SwYV2S+/kPlICYUTu8h3NPTwThNk/HgmEr0x+moHyetOA7AbXSxE8et&#10;BLxWJbw+hdvp9KMWDnJxJepZNAGcwp40w6N+lLmXGEdFFdqNqIQg8hqIKGxjqBPIvRj6d+n/FJt/&#10;kndasAz+msQKrYO08nwBArPcEsM3FDH1T61RU3O/1O9CnIm5qIR78PUMEAWdkqsbwTCx4Ms2QyUd&#10;d28rcU+JJ25rEiYANQTbI6zVkERasj427+Hro93mldBICYQQ2825QCT2ao4j0IR65lKxZQ1JIhRo&#10;hlfUQXVoS6EtSFPG6znPIbF9zj1HIMCc4Y6VuGFIC6zJc92A93LrGPr8RN4dptPhtEm941ETN5D5&#10;mqojmQzHkB590dG0fyGuvFvBEd8Ev95IyxLQhiBi3+hKCqIh7/yQ4p6kO1J2IZuqrk30bW21V9Kl&#10;ABSA4gO8BQrruq48e0Z8KiGxmDpIAVjFYHeoS/rTuClMrKpE3lLMmsW8Ky7i+AMahSvZMTsuNvZI&#10;zRKS1V7y/4/WLG7zbM0SxBXxalLoW/EP0tZR/k1exL/BcAT3HQplz8LHJGwCdTBqk9HTCfB/Doai&#10;/x+Z/4q6+XUc9B9v8MXqS5bm6xo/iXffPWe3vwGc/Q0AAP//AwBQSwMECgAAAAAAAAAhAKoxOyqe&#10;AgAAngIAABQAAABkcnMvbWVkaWEvaW1hZ2UxLnBuZ4lQTkcNChoKAAAADUlIRFIAAABVAAAAVQgG&#10;AAAAOPWoWgAAAARnQU1BAACxjwv8YQUAAAAJcEhZcwAADsMAAA7DAcdvqGQAAAJASURBVHhe7dLJ&#10;alVREIXh+zAiImJzb845GtTYJjbYRH03m2hiG9uob1juwZosqEFRM+H/4RvtGi32ioho9OLvOtCn&#10;Gb3sEHWa0Xv+ZxPo04xedog6zejtjwf0aUbv2e9NoE8zetkh6jSjt38yvjHaNKP39GQd6NOMXnaI&#10;Os3oPfm1DvRpRi87RJ1m9B7/3AT6NKOXHaJOM3rZIeo0o/doPKBPM3rZIeo0o/fwxybQpxm97BB1&#10;mtHLDlGnGb0H37cCfZrRyw5Rpxm9e9+2An2a0bs/HtCnGb298YA+zejtfR2PaNOMXnaIOs3o7Y4H&#10;9GlGb/d4PKJNM3rZIeo0o3fneAr0aUbv7nhAn2b0bn+ZAn2a0csOUacZvewQdZrRu/V5CvRpRi87&#10;RJ1m9G58mgN9mtG7OR7Qpxm97BB1mtHbGQ/o04zezsfxiDbN6F0bD+jTjF52iDrN6F0fD+jTjN7V&#10;D3OgTzN62SHqNKO3PR7Qpxm97BB1mtHbfj8e0aYZvcvjAX2a0btyNAf6NKM3Hy2BPs3oZYeo04ze&#10;crgE+jSjN40H9GlGbzqcxyO6NKO3eTcH+jSjlx2iTjN62SHqNKN3aTygTzN62SHqNKN34e0c6NOM&#10;XnaIOs3oXTyYA32a0Tt/sAT6NKOXHaJOM3rn3iyBPs3oZYeo04xedog6zeidHQ/o04xedog6zeid&#10;eb0E+jSjlx2iTjN62SHqNKN3+tUS6NOMXnaIOs3onXq5BPo0o5cdok4zetkh6jQj0X/RavUPOpwU&#10;bfhWZ4sAAAAASUVORK5CYIJQSwMEFAAGAAgAAAAhAEUau3zeAAAABwEAAA8AAABkcnMvZG93bnJl&#10;di54bWxMj0FLw0AUhO+C/2F5gje7m6qxxmxKKeqpFGwF8bbNviah2bchu03Sf+/zpMdhhplv8uXk&#10;WjFgHxpPGpKZAoFUettQpeFz/3a3ABGiIWtaT6jhggGWxfVVbjLrR/rAYRcrwSUUMqOhjrHLpAxl&#10;jc6Eme+Q2Dv63pnIsq+k7c3I5a6Vc6VS6UxDvFCbDtc1lqfd2Wl4H824uk9eh83puL587x+3X5sE&#10;tb69mVYvICJO8S8Mv/iMDgUzHfyZbBCtBj4SNcwXDyDYfU7SJxAHjqlUgSxy+Z+/+A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2p3F14AQAAEsQAAAOAAAAAAAA&#10;AAAAAAAAADoCAABkcnMvZTJvRG9jLnhtbFBLAQItAAoAAAAAAAAAIQCqMTsqngIAAJ4CAAAUAAAA&#10;AAAAAAAAAAAAAEYHAABkcnMvbWVkaWEvaW1hZ2UxLnBuZ1BLAQItABQABgAIAAAAIQBFGrt83gAA&#10;AAcBAAAPAAAAAAAAAAAAAAAAABYKAABkcnMvZG93bnJldi54bWxQSwECLQAUAAYACAAAACEAqiYO&#10;vrwAAAAhAQAAGQAAAAAAAAAAAAAAAAAhCwAAZHJzL19yZWxzL2Uyb0RvYy54bWwucmVsc1BLBQYA&#10;AAAABgAGAHwBAAAUDAAAAAA=&#10;">
              <v:shapetype id="_x0000_t202" coordsize="21600,21600" o:spt="202" path="m,l,21600r21600,l21600,xe">
                <v:stroke joinstyle="miter"/>
                <v:path gradientshapeok="t" o:connecttype="rect"/>
              </v:shapetype>
              <v:shape id="Text Box 19" o:spid="_x0000_s1192" type="#_x0000_t202" style="position:absolute;left:95;width:33191;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40BEE973" w14:textId="1FAAD4CB" w:rsidR="00F4176E" w:rsidRDefault="00F4176E" w:rsidP="006B2D4B">
                      <w:r>
                        <w:rPr>
                          <w:sz w:val="20"/>
                        </w:rPr>
                        <w:t xml:space="preserve">Plan </w:t>
                      </w:r>
                      <w:r>
                        <w:rPr>
                          <w:sz w:val="20"/>
                        </w:rPr>
                        <w:t>djelovanja civilne zaštite</w:t>
                      </w:r>
                      <w:r w:rsidR="00371AE3">
                        <w:rPr>
                          <w:sz w:val="20"/>
                        </w:rPr>
                        <w:t xml:space="preserve"> </w:t>
                      </w:r>
                    </w:p>
                    <w:p w14:paraId="770EB84A" w14:textId="77777777" w:rsidR="00F4176E" w:rsidRPr="000B54BF" w:rsidRDefault="00F4176E" w:rsidP="006B2D4B"/>
                  </w:txbxContent>
                </v:textbox>
              </v:shape>
              <v:shape id="_x0000_s1193" type="#_x0000_t202" style="position:absolute;left:37442;width:17461;height:4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KAixwAAAOIAAAAPAAAAZHJzL2Rvd25yZXYueG1sRI9Ba8JA&#10;FITvgv9heYXedFexNUZXEUuhJ4vaCt4e2WcSmn0bslsT/70rCB6HmfmGWaw6W4kLNb50rGE0VCCI&#10;M2dKzjX8HD4HCQgfkA1WjknDlTyslv3eAlPjWt7RZR9yESHsU9RQhFCnUvqsIIt+6Gri6J1dYzFE&#10;2eTSNNhGuK3kWKl3abHkuFBgTZuCsr/9v9Xwuz2fjhP1nX/Yt7p1nZJsZ1Lr15duPQcRqAvP8KP9&#10;ZTRMkmkSqWoE90vxDsjlDQAA//8DAFBLAQItABQABgAIAAAAIQDb4fbL7gAAAIUBAAATAAAAAAAA&#10;AAAAAAAAAAAAAABbQ29udGVudF9UeXBlc10ueG1sUEsBAi0AFAAGAAgAAAAhAFr0LFu/AAAAFQEA&#10;AAsAAAAAAAAAAAAAAAAAHwEAAF9yZWxzLy5yZWxzUEsBAi0AFAAGAAgAAAAhAN6goCLHAAAA4gAA&#10;AA8AAAAAAAAAAAAAAAAABwIAAGRycy9kb3ducmV2LnhtbFBLBQYAAAAAAwADALcAAAD7AgAAAAA=&#10;" filled="f" stroked="f">
                <v:textbox>
                  <w:txbxContent>
                    <w:p w14:paraId="7D417A44" w14:textId="7CF3E940" w:rsidR="00F4176E" w:rsidRPr="00B86918" w:rsidRDefault="004A4DAB" w:rsidP="006B2D4B">
                      <w:r>
                        <w:rPr>
                          <w:sz w:val="20"/>
                        </w:rPr>
                        <w:t xml:space="preserve">Općina </w:t>
                      </w:r>
                      <w:r>
                        <w:rPr>
                          <w:sz w:val="20"/>
                        </w:rPr>
                        <w:t>Jelenje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s1194" type="#_x0000_t75" style="position:absolute;left:54959;top:762;width:2857;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ikdxQAAANsAAAAPAAAAZHJzL2Rvd25yZXYueG1sRI9Ba8JA&#10;FITvBf/D8gre6kZFkegmWMHqobRqC14f2dckmn0bsquu/75bEHocZuYbZpEH04grda62rGA4SEAQ&#10;F1bXXCr4/lq/zEA4j6yxsUwK7uQgz3pPC0y1vfGergdfighhl6KCyvs2ldIVFRl0A9sSR+/HdgZ9&#10;lF0pdYe3CDeNHCXJVBqsOS5U2NKqouJ8uBgFr0sdTrie3N/3b+G0+2iOq83nWKn+c1jOQXgK/j/8&#10;aG+1gtEQ/r7EHyCzXwAAAP//AwBQSwECLQAUAAYACAAAACEA2+H2y+4AAACFAQAAEwAAAAAAAAAA&#10;AAAAAAAAAAAAW0NvbnRlbnRfVHlwZXNdLnhtbFBLAQItABQABgAIAAAAIQBa9CxbvwAAABUBAAAL&#10;AAAAAAAAAAAAAAAAAB8BAABfcmVscy8ucmVsc1BLAQItABQABgAIAAAAIQCWaikdxQAAANsAAAAP&#10;AAAAAAAAAAAAAAAAAAcCAABkcnMvZG93bnJldi54bWxQSwUGAAAAAAMAAwC3AAAA+QIAAAAA&#10;">
                <v:imagedata r:id="rId2" o:title=""/>
              </v:shape>
              <v:line id="Ravni poveznik 4" o:spid="_x0000_s1195" style="position:absolute;visibility:visible;mso-wrap-style:square" from="0,4762" to="58216,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nN5xQAAANsAAAAPAAAAZHJzL2Rvd25yZXYueG1sRI9Pi8Iw&#10;FMTvC36H8ARva2pRka5RdFVQ2D/o7sHjs3m2dZuX0kSt394sCB6HmfkNM542phQXql1hWUGvG4Eg&#10;Tq0uOFPw+7N6HYFwHlljaZkU3MjBdNJ6GWOi7ZW3dNn5TAQIuwQV5N5XiZQuzcmg69qKOHhHWxv0&#10;QdaZ1DVeA9yUMo6ioTRYcFjIsaL3nNK/3dko+JqX2+XicCr23zdcbD7mdvC56ivVaTezNxCeGv8M&#10;P9prrSCO4f9L+AFycgcAAP//AwBQSwECLQAUAAYACAAAACEA2+H2y+4AAACFAQAAEwAAAAAAAAAA&#10;AAAAAAAAAAAAW0NvbnRlbnRfVHlwZXNdLnhtbFBLAQItABQABgAIAAAAIQBa9CxbvwAAABUBAAAL&#10;AAAAAAAAAAAAAAAAAB8BAABfcmVscy8ucmVsc1BLAQItABQABgAIAAAAIQCltnN5xQAAANsAAAAP&#10;AAAAAAAAAAAAAAAAAAcCAABkcnMvZG93bnJldi54bWxQSwUGAAAAAAMAAwC3AAAA+QIAAAAA&#10;" strokecolor="#00b050" strokeweight="1.5pt"/>
              <v:line id="Ravni poveznik 8" o:spid="_x0000_s1196" style="position:absolute;visibility:visible;mso-wrap-style:square" from="35605,476" to="35605,4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bixwAAANsAAAAPAAAAZHJzL2Rvd25yZXYueG1sRI9ba8JA&#10;FITfC/6H5Qh9041Wi0Q3od6gBdvi5aGPp9ljkpo9G7Jbjf++Kwh9HGbmG2aWtqYSZ2pcaVnBoB+B&#10;IM6sLjlXcNivexMQziNrrCyTgis5SJPOwwxjbS+8pfPO5yJA2MWooPC+jqV0WUEGXd/WxME72sag&#10;D7LJpW7wEuCmksMoepYGSw4LBda0KCg77X6Ngo95tV0tv3/Kr88rLt82czt+X4+Ueuy2L1MQnlr/&#10;H763X7WC4RPcvoQfIJM/AAAA//8DAFBLAQItABQABgAIAAAAIQDb4fbL7gAAAIUBAAATAAAAAAAA&#10;AAAAAAAAAAAAAABbQ29udGVudF9UeXBlc10ueG1sUEsBAi0AFAAGAAgAAAAhAFr0LFu/AAAAFQEA&#10;AAsAAAAAAAAAAAAAAAAAHwEAAF9yZWxzLy5yZWxzUEsBAi0AFAAGAAgAAAAhAMr61uLHAAAA2wAA&#10;AA8AAAAAAAAAAAAAAAAABwIAAGRycy9kb3ducmV2LnhtbFBLBQYAAAAAAwADALcAAAD7AgAAAAA=&#10;" strokecolor="#00b050" strokeweight="1.5pt"/>
              <w10:wrap anchorx="margin"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929A9E34"/>
    <w:lvl w:ilvl="0">
      <w:start w:val="1"/>
      <w:numFmt w:val="decimal"/>
      <w:pStyle w:val="ListNumber"/>
      <w:lvlText w:val="%1."/>
      <w:lvlJc w:val="left"/>
      <w:pPr>
        <w:tabs>
          <w:tab w:val="num" w:pos="360"/>
        </w:tabs>
        <w:ind w:left="360" w:hanging="360"/>
      </w:pPr>
      <w:rPr>
        <w:rFonts w:hint="default"/>
      </w:rPr>
    </w:lvl>
  </w:abstractNum>
  <w:abstractNum w:abstractNumId="1" w15:restartNumberingAfterBreak="0">
    <w:nsid w:val="077071E6"/>
    <w:multiLevelType w:val="hybridMultilevel"/>
    <w:tmpl w:val="C6E0F33C"/>
    <w:lvl w:ilvl="0" w:tplc="89DADDB8">
      <w:start w:val="3"/>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F51402B"/>
    <w:multiLevelType w:val="hybridMultilevel"/>
    <w:tmpl w:val="D89C893A"/>
    <w:lvl w:ilvl="0" w:tplc="713A2A9E">
      <w:start w:val="1"/>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30A0969"/>
    <w:multiLevelType w:val="hybridMultilevel"/>
    <w:tmpl w:val="BC3E4870"/>
    <w:lvl w:ilvl="0" w:tplc="6F081EE2">
      <w:numFmt w:val="bullet"/>
      <w:pStyle w:val="ListParagraph"/>
      <w:lvlText w:val="-"/>
      <w:lvlJc w:val="left"/>
      <w:pPr>
        <w:ind w:left="360" w:hanging="360"/>
      </w:pPr>
      <w:rPr>
        <w:rFonts w:ascii="Times New Roman" w:eastAsia="Times New Roman" w:hAnsi="Times New Roman" w:cs="Times New Roman" w:hint="default"/>
        <w:w w:val="104"/>
        <w:lang w:val="bs" w:eastAsia="en-US" w:bidi="ar-SA"/>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15F34605"/>
    <w:multiLevelType w:val="hybridMultilevel"/>
    <w:tmpl w:val="E1FC2E2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20D410E3"/>
    <w:multiLevelType w:val="hybridMultilevel"/>
    <w:tmpl w:val="9E001668"/>
    <w:lvl w:ilvl="0" w:tplc="D4B48CB0">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21D46EC4"/>
    <w:multiLevelType w:val="hybridMultilevel"/>
    <w:tmpl w:val="41140880"/>
    <w:lvl w:ilvl="0" w:tplc="6DB051EC">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21D75F85"/>
    <w:multiLevelType w:val="hybridMultilevel"/>
    <w:tmpl w:val="B220E4AE"/>
    <w:lvl w:ilvl="0" w:tplc="89DADDB8">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231F0FAB"/>
    <w:multiLevelType w:val="hybridMultilevel"/>
    <w:tmpl w:val="78F6D2D6"/>
    <w:lvl w:ilvl="0" w:tplc="1A50E56C">
      <w:start w:val="11"/>
      <w:numFmt w:val="bullet"/>
      <w:lvlText w:val="-"/>
      <w:lvlJc w:val="left"/>
      <w:pPr>
        <w:ind w:left="1080" w:hanging="360"/>
      </w:pPr>
      <w:rPr>
        <w:rFonts w:ascii="Calibri" w:eastAsia="Calibri" w:hAnsi="Calibri" w:cs="Times New Roman"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9" w15:restartNumberingAfterBreak="0">
    <w:nsid w:val="26A01491"/>
    <w:multiLevelType w:val="hybridMultilevel"/>
    <w:tmpl w:val="5D4EE41A"/>
    <w:lvl w:ilvl="0" w:tplc="F9E8E912">
      <w:start w:val="2"/>
      <w:numFmt w:val="bullet"/>
      <w:lvlText w:val="-"/>
      <w:lvlJc w:val="left"/>
      <w:pPr>
        <w:ind w:left="720" w:hanging="360"/>
      </w:pPr>
      <w:rPr>
        <w:rFonts w:ascii="Rockwell Nova Light" w:eastAsia="Calibri" w:hAnsi="Rockwell Nova Light"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26C20925"/>
    <w:multiLevelType w:val="hybridMultilevel"/>
    <w:tmpl w:val="91701DEE"/>
    <w:lvl w:ilvl="0" w:tplc="B7A6F640">
      <w:start w:val="1"/>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272749AC"/>
    <w:multiLevelType w:val="hybridMultilevel"/>
    <w:tmpl w:val="11983B8A"/>
    <w:lvl w:ilvl="0" w:tplc="713A2A9E">
      <w:start w:val="1"/>
      <w:numFmt w:val="bullet"/>
      <w:lvlText w:val="-"/>
      <w:lvlJc w:val="left"/>
      <w:pPr>
        <w:ind w:left="785"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27B761A0"/>
    <w:multiLevelType w:val="hybridMultilevel"/>
    <w:tmpl w:val="E7040852"/>
    <w:lvl w:ilvl="0" w:tplc="57E8B3C8">
      <w:start w:val="1"/>
      <w:numFmt w:val="bullet"/>
      <w:lvlText w:val="­"/>
      <w:lvlJc w:val="left"/>
      <w:pPr>
        <w:ind w:left="720" w:hanging="360"/>
      </w:pPr>
      <w:rPr>
        <w:rFonts w:ascii="Times New Roman" w:hAnsi="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294B694E"/>
    <w:multiLevelType w:val="multilevel"/>
    <w:tmpl w:val="388CA6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2C416A74"/>
    <w:multiLevelType w:val="multilevel"/>
    <w:tmpl w:val="4C98C962"/>
    <w:styleLink w:val="WWOutlineListStyl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30CC3DA6"/>
    <w:multiLevelType w:val="hybridMultilevel"/>
    <w:tmpl w:val="083EB64E"/>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6" w15:restartNumberingAfterBreak="0">
    <w:nsid w:val="33964A9C"/>
    <w:multiLevelType w:val="hybridMultilevel"/>
    <w:tmpl w:val="1DE8CEF4"/>
    <w:lvl w:ilvl="0" w:tplc="F9E8E912">
      <w:start w:val="2"/>
      <w:numFmt w:val="bullet"/>
      <w:lvlText w:val="-"/>
      <w:lvlJc w:val="left"/>
      <w:pPr>
        <w:ind w:left="720" w:hanging="360"/>
      </w:pPr>
      <w:rPr>
        <w:rFonts w:ascii="Rockwell Nova Light" w:eastAsia="Calibri" w:hAnsi="Rockwell Nova Light" w:cs="Calibri"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7" w15:restartNumberingAfterBreak="0">
    <w:nsid w:val="344211C1"/>
    <w:multiLevelType w:val="hybridMultilevel"/>
    <w:tmpl w:val="221611F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36B172D6"/>
    <w:multiLevelType w:val="hybridMultilevel"/>
    <w:tmpl w:val="2360842E"/>
    <w:lvl w:ilvl="0" w:tplc="C1AA1848">
      <w:numFmt w:val="bullet"/>
      <w:lvlText w:val="-"/>
      <w:lvlJc w:val="left"/>
      <w:pPr>
        <w:ind w:left="360" w:hanging="360"/>
      </w:pPr>
      <w:rPr>
        <w:rFonts w:ascii="Times New Roman" w:eastAsia="Times New Roman" w:hAnsi="Times New Roman" w:cs="Times New Roman" w:hint="default"/>
        <w:w w:val="104"/>
        <w:lang w:val="bs" w:eastAsia="en-US" w:bidi="ar-SA"/>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39C160EE"/>
    <w:multiLevelType w:val="hybridMultilevel"/>
    <w:tmpl w:val="1EDC5EDA"/>
    <w:lvl w:ilvl="0" w:tplc="5E7A0992">
      <w:start w:val="11"/>
      <w:numFmt w:val="bullet"/>
      <w:lvlText w:val="-"/>
      <w:lvlJc w:val="left"/>
      <w:pPr>
        <w:ind w:left="720" w:hanging="360"/>
      </w:pPr>
      <w:rPr>
        <w:rFonts w:ascii="Calibri" w:eastAsia="Calibri" w:hAnsi="Calibri" w:cs="Times New Roman" w:hint="default"/>
      </w:rPr>
    </w:lvl>
    <w:lvl w:ilvl="1" w:tplc="9EC69EC4">
      <w:start w:val="20"/>
      <w:numFmt w:val="bullet"/>
      <w:lvlText w:val="•"/>
      <w:lvlJc w:val="left"/>
      <w:pPr>
        <w:ind w:left="1785" w:hanging="705"/>
      </w:pPr>
      <w:rPr>
        <w:rFonts w:ascii="Arial" w:eastAsia="Times New Roman" w:hAnsi="Arial" w:cs="Aria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3CE42DB3"/>
    <w:multiLevelType w:val="hybridMultilevel"/>
    <w:tmpl w:val="BD481D68"/>
    <w:lvl w:ilvl="0" w:tplc="041A000B">
      <w:start w:val="1"/>
      <w:numFmt w:val="bullet"/>
      <w:lvlText w:val=""/>
      <w:lvlJc w:val="left"/>
      <w:pPr>
        <w:ind w:left="394" w:hanging="360"/>
      </w:pPr>
      <w:rPr>
        <w:rFonts w:ascii="Wingdings" w:hAnsi="Wingdings"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3EEF237D"/>
    <w:multiLevelType w:val="hybridMultilevel"/>
    <w:tmpl w:val="6E961258"/>
    <w:lvl w:ilvl="0" w:tplc="F9002320">
      <w:numFmt w:val="bullet"/>
      <w:lvlText w:val="-"/>
      <w:lvlJc w:val="left"/>
      <w:pPr>
        <w:ind w:left="720" w:hanging="360"/>
      </w:pPr>
      <w:rPr>
        <w:rFonts w:ascii="Times New Roman" w:eastAsia="Times New Roman" w:hAnsi="Times New Roman" w:cs="Times New Roman" w:hint="default"/>
        <w:b w:val="0"/>
        <w:bCs w:val="0"/>
        <w:i w:val="0"/>
        <w:iCs w:val="0"/>
        <w:color w:val="494949"/>
        <w:w w:val="97"/>
        <w:sz w:val="25"/>
        <w:szCs w:val="25"/>
        <w:lang w:val="b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00F53B3"/>
    <w:multiLevelType w:val="singleLevel"/>
    <w:tmpl w:val="8B5A62A4"/>
    <w:lvl w:ilvl="0">
      <w:numFmt w:val="bullet"/>
      <w:lvlText w:val="-"/>
      <w:lvlJc w:val="left"/>
      <w:pPr>
        <w:tabs>
          <w:tab w:val="num" w:pos="360"/>
        </w:tabs>
        <w:ind w:left="360" w:hanging="360"/>
      </w:pPr>
      <w:rPr>
        <w:rFonts w:hint="default"/>
      </w:rPr>
    </w:lvl>
  </w:abstractNum>
  <w:abstractNum w:abstractNumId="23" w15:restartNumberingAfterBreak="0">
    <w:nsid w:val="42267EE7"/>
    <w:multiLevelType w:val="hybridMultilevel"/>
    <w:tmpl w:val="D736AD22"/>
    <w:lvl w:ilvl="0" w:tplc="E64C8CD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222C9F"/>
    <w:multiLevelType w:val="hybridMultilevel"/>
    <w:tmpl w:val="18C23130"/>
    <w:lvl w:ilvl="0" w:tplc="89DADDB8">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482874CF"/>
    <w:multiLevelType w:val="hybridMultilevel"/>
    <w:tmpl w:val="F2240470"/>
    <w:lvl w:ilvl="0" w:tplc="89DADDB8">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48E36BF3"/>
    <w:multiLevelType w:val="hybridMultilevel"/>
    <w:tmpl w:val="2256BAFC"/>
    <w:lvl w:ilvl="0" w:tplc="D6A87B26">
      <w:start w:val="1"/>
      <w:numFmt w:val="bullet"/>
      <w:lvlText w:val=""/>
      <w:lvlJc w:val="left"/>
      <w:pPr>
        <w:ind w:left="360" w:hanging="360"/>
      </w:pPr>
      <w:rPr>
        <w:rFonts w:ascii="Wingdings" w:hAnsi="Wingdings" w:hint="default"/>
      </w:rPr>
    </w:lvl>
    <w:lvl w:ilvl="1" w:tplc="041A0003">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7" w15:restartNumberingAfterBreak="0">
    <w:nsid w:val="4ABC5B31"/>
    <w:multiLevelType w:val="hybridMultilevel"/>
    <w:tmpl w:val="59B86EEE"/>
    <w:lvl w:ilvl="0" w:tplc="05E228C8">
      <w:start w:val="2"/>
      <w:numFmt w:val="bullet"/>
      <w:lvlText w:val="-"/>
      <w:lvlJc w:val="left"/>
      <w:pPr>
        <w:ind w:left="394" w:hanging="360"/>
      </w:pPr>
      <w:rPr>
        <w:rFonts w:ascii="Arial" w:eastAsia="Times New Roman" w:hAnsi="Arial" w:cs="Aria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4B3B5235"/>
    <w:multiLevelType w:val="hybridMultilevel"/>
    <w:tmpl w:val="E1AE538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4BB22E17"/>
    <w:multiLevelType w:val="hybridMultilevel"/>
    <w:tmpl w:val="221611FC"/>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0" w15:restartNumberingAfterBreak="0">
    <w:nsid w:val="4CC0243D"/>
    <w:multiLevelType w:val="multilevel"/>
    <w:tmpl w:val="70561E24"/>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531D453B"/>
    <w:multiLevelType w:val="hybridMultilevel"/>
    <w:tmpl w:val="083EB64E"/>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2" w15:restartNumberingAfterBreak="0">
    <w:nsid w:val="53DA2C58"/>
    <w:multiLevelType w:val="hybridMultilevel"/>
    <w:tmpl w:val="BE5C83FC"/>
    <w:lvl w:ilvl="0" w:tplc="EDC05DDE">
      <w:start w:val="2"/>
      <w:numFmt w:val="bullet"/>
      <w:lvlText w:val="-"/>
      <w:lvlJc w:val="left"/>
      <w:pPr>
        <w:ind w:left="720" w:hanging="360"/>
      </w:pPr>
      <w:rPr>
        <w:rFonts w:ascii="Arial" w:eastAsia="Times New Roman" w:hAnsi="Arial" w:cs="Aria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59F13B17"/>
    <w:multiLevelType w:val="multilevel"/>
    <w:tmpl w:val="4DA052D8"/>
    <w:lvl w:ilvl="0">
      <w:start w:val="1"/>
      <w:numFmt w:val="decimal"/>
      <w:pStyle w:val="Heading1"/>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pStyle w:val="Stil1"/>
      <w:lvlText w:val="%1.%2.%3"/>
      <w:lvlJc w:val="left"/>
      <w:pPr>
        <w:ind w:left="2847" w:hanging="720"/>
      </w:pPr>
      <w:rPr>
        <w:rFonts w:hint="default"/>
        <w:i w: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4" w15:restartNumberingAfterBreak="0">
    <w:nsid w:val="5B77344C"/>
    <w:multiLevelType w:val="hybridMultilevel"/>
    <w:tmpl w:val="2482D982"/>
    <w:lvl w:ilvl="0" w:tplc="EF122564">
      <w:start w:val="11"/>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5E651174"/>
    <w:multiLevelType w:val="hybridMultilevel"/>
    <w:tmpl w:val="8C24EB1E"/>
    <w:lvl w:ilvl="0" w:tplc="89DADDB8">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5E7C0BB5"/>
    <w:multiLevelType w:val="hybridMultilevel"/>
    <w:tmpl w:val="128E2240"/>
    <w:lvl w:ilvl="0" w:tplc="3C4A3658">
      <w:start w:val="21"/>
      <w:numFmt w:val="bullet"/>
      <w:lvlText w:val="-"/>
      <w:lvlJc w:val="left"/>
      <w:pPr>
        <w:ind w:left="1429" w:hanging="360"/>
      </w:pPr>
      <w:rPr>
        <w:rFonts w:ascii="Adviso OTF Std" w:eastAsia="Times New Roman" w:hAnsi="Adviso OTF Std" w:cs="Arial"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37" w15:restartNumberingAfterBreak="0">
    <w:nsid w:val="5F4C2B3E"/>
    <w:multiLevelType w:val="hybridMultilevel"/>
    <w:tmpl w:val="2EB67900"/>
    <w:lvl w:ilvl="0" w:tplc="041A000B">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8" w15:restartNumberingAfterBreak="0">
    <w:nsid w:val="60EF7723"/>
    <w:multiLevelType w:val="hybridMultilevel"/>
    <w:tmpl w:val="71E027E2"/>
    <w:lvl w:ilvl="0" w:tplc="89DADDB8">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62DD7F02"/>
    <w:multiLevelType w:val="hybridMultilevel"/>
    <w:tmpl w:val="DB70F962"/>
    <w:lvl w:ilvl="0" w:tplc="E64C8CD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3BC67D4"/>
    <w:multiLevelType w:val="hybridMultilevel"/>
    <w:tmpl w:val="0BC01772"/>
    <w:lvl w:ilvl="0" w:tplc="FF2E0DCC">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641B3314"/>
    <w:multiLevelType w:val="hybridMultilevel"/>
    <w:tmpl w:val="B596D6D4"/>
    <w:lvl w:ilvl="0" w:tplc="0CE2B5B6">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2" w15:restartNumberingAfterBreak="0">
    <w:nsid w:val="65A366DB"/>
    <w:multiLevelType w:val="multilevel"/>
    <w:tmpl w:val="1592C6D8"/>
    <w:lvl w:ilvl="0">
      <w:start w:val="1"/>
      <w:numFmt w:val="decimal"/>
      <w:lvlText w:val="%1."/>
      <w:lvlJc w:val="left"/>
      <w:pPr>
        <w:ind w:left="720" w:hanging="360"/>
      </w:pPr>
    </w:lvl>
    <w:lvl w:ilvl="1">
      <w:start w:val="7"/>
      <w:numFmt w:val="decimal"/>
      <w:isLgl/>
      <w:lvlText w:val="%1.%2"/>
      <w:lvlJc w:val="left"/>
      <w:pPr>
        <w:ind w:left="820" w:hanging="460"/>
      </w:pPr>
      <w:rPr>
        <w:rFonts w:hint="default"/>
        <w:color w:val="000000" w:themeColor="text1"/>
        <w:sz w:val="20"/>
      </w:rPr>
    </w:lvl>
    <w:lvl w:ilvl="2">
      <w:start w:val="1"/>
      <w:numFmt w:val="decimal"/>
      <w:isLgl/>
      <w:lvlText w:val="%1.%2.%3"/>
      <w:lvlJc w:val="left"/>
      <w:pPr>
        <w:ind w:left="1080" w:hanging="720"/>
      </w:pPr>
      <w:rPr>
        <w:rFonts w:hint="default"/>
        <w:color w:val="000000" w:themeColor="text1"/>
        <w:sz w:val="20"/>
      </w:rPr>
    </w:lvl>
    <w:lvl w:ilvl="3">
      <w:start w:val="1"/>
      <w:numFmt w:val="decimal"/>
      <w:isLgl/>
      <w:lvlText w:val="%1.%2.%3.%4"/>
      <w:lvlJc w:val="left"/>
      <w:pPr>
        <w:ind w:left="1080" w:hanging="720"/>
      </w:pPr>
      <w:rPr>
        <w:rFonts w:hint="default"/>
        <w:color w:val="000000" w:themeColor="text1"/>
        <w:sz w:val="20"/>
      </w:rPr>
    </w:lvl>
    <w:lvl w:ilvl="4">
      <w:start w:val="1"/>
      <w:numFmt w:val="decimal"/>
      <w:isLgl/>
      <w:lvlText w:val="%1.%2.%3.%4.%5"/>
      <w:lvlJc w:val="left"/>
      <w:pPr>
        <w:ind w:left="1440" w:hanging="1080"/>
      </w:pPr>
      <w:rPr>
        <w:rFonts w:hint="default"/>
        <w:color w:val="000000" w:themeColor="text1"/>
        <w:sz w:val="20"/>
      </w:rPr>
    </w:lvl>
    <w:lvl w:ilvl="5">
      <w:start w:val="1"/>
      <w:numFmt w:val="decimal"/>
      <w:isLgl/>
      <w:lvlText w:val="%1.%2.%3.%4.%5.%6"/>
      <w:lvlJc w:val="left"/>
      <w:pPr>
        <w:ind w:left="1440" w:hanging="1080"/>
      </w:pPr>
      <w:rPr>
        <w:rFonts w:hint="default"/>
        <w:color w:val="000000" w:themeColor="text1"/>
        <w:sz w:val="20"/>
      </w:rPr>
    </w:lvl>
    <w:lvl w:ilvl="6">
      <w:start w:val="1"/>
      <w:numFmt w:val="decimal"/>
      <w:isLgl/>
      <w:lvlText w:val="%1.%2.%3.%4.%5.%6.%7"/>
      <w:lvlJc w:val="left"/>
      <w:pPr>
        <w:ind w:left="1800" w:hanging="1440"/>
      </w:pPr>
      <w:rPr>
        <w:rFonts w:hint="default"/>
        <w:color w:val="000000" w:themeColor="text1"/>
        <w:sz w:val="20"/>
      </w:rPr>
    </w:lvl>
    <w:lvl w:ilvl="7">
      <w:start w:val="1"/>
      <w:numFmt w:val="decimal"/>
      <w:isLgl/>
      <w:lvlText w:val="%1.%2.%3.%4.%5.%6.%7.%8"/>
      <w:lvlJc w:val="left"/>
      <w:pPr>
        <w:ind w:left="1800" w:hanging="1440"/>
      </w:pPr>
      <w:rPr>
        <w:rFonts w:hint="default"/>
        <w:color w:val="000000" w:themeColor="text1"/>
        <w:sz w:val="20"/>
      </w:rPr>
    </w:lvl>
    <w:lvl w:ilvl="8">
      <w:start w:val="1"/>
      <w:numFmt w:val="decimal"/>
      <w:isLgl/>
      <w:lvlText w:val="%1.%2.%3.%4.%5.%6.%7.%8.%9"/>
      <w:lvlJc w:val="left"/>
      <w:pPr>
        <w:ind w:left="2160" w:hanging="1800"/>
      </w:pPr>
      <w:rPr>
        <w:rFonts w:hint="default"/>
        <w:color w:val="000000" w:themeColor="text1"/>
        <w:sz w:val="20"/>
      </w:rPr>
    </w:lvl>
  </w:abstractNum>
  <w:abstractNum w:abstractNumId="43" w15:restartNumberingAfterBreak="0">
    <w:nsid w:val="6A7F60EB"/>
    <w:multiLevelType w:val="hybridMultilevel"/>
    <w:tmpl w:val="54F8234C"/>
    <w:lvl w:ilvl="0" w:tplc="89DADDB8">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6B0450DE"/>
    <w:multiLevelType w:val="hybridMultilevel"/>
    <w:tmpl w:val="221611FC"/>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45" w15:restartNumberingAfterBreak="0">
    <w:nsid w:val="6B4467F1"/>
    <w:multiLevelType w:val="hybridMultilevel"/>
    <w:tmpl w:val="42E25BBE"/>
    <w:lvl w:ilvl="0" w:tplc="C1AA1848">
      <w:numFmt w:val="bullet"/>
      <w:lvlText w:val="-"/>
      <w:lvlJc w:val="left"/>
      <w:pPr>
        <w:ind w:left="360" w:hanging="360"/>
      </w:pPr>
      <w:rPr>
        <w:rFonts w:ascii="Times New Roman" w:eastAsia="Times New Roman" w:hAnsi="Times New Roman" w:cs="Times New Roman" w:hint="default"/>
        <w:w w:val="104"/>
        <w:lang w:val="bs" w:eastAsia="en-US" w:bidi="ar-SA"/>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6" w15:restartNumberingAfterBreak="0">
    <w:nsid w:val="6C461393"/>
    <w:multiLevelType w:val="hybridMultilevel"/>
    <w:tmpl w:val="389AEF86"/>
    <w:lvl w:ilvl="0" w:tplc="7710263A">
      <w:numFmt w:val="bullet"/>
      <w:lvlText w:val="-"/>
      <w:lvlJc w:val="left"/>
      <w:pPr>
        <w:ind w:left="360" w:hanging="360"/>
      </w:pPr>
      <w:rPr>
        <w:rFonts w:ascii="Arial" w:eastAsia="Times New Roman" w:hAnsi="Arial" w:cs="Aria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7" w15:restartNumberingAfterBreak="0">
    <w:nsid w:val="6D831279"/>
    <w:multiLevelType w:val="hybridMultilevel"/>
    <w:tmpl w:val="083EB64E"/>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48" w15:restartNumberingAfterBreak="0">
    <w:nsid w:val="6DF939AC"/>
    <w:multiLevelType w:val="multilevel"/>
    <w:tmpl w:val="73667E86"/>
    <w:styleLink w:val="WWOutlineListStyle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9" w15:restartNumberingAfterBreak="0">
    <w:nsid w:val="72D47D8F"/>
    <w:multiLevelType w:val="hybridMultilevel"/>
    <w:tmpl w:val="30CC5A0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15:restartNumberingAfterBreak="0">
    <w:nsid w:val="7526062E"/>
    <w:multiLevelType w:val="hybridMultilevel"/>
    <w:tmpl w:val="959048C2"/>
    <w:lvl w:ilvl="0" w:tplc="B85C1EF2">
      <w:start w:val="21"/>
      <w:numFmt w:val="bullet"/>
      <w:lvlText w:val="-"/>
      <w:lvlJc w:val="left"/>
      <w:pPr>
        <w:ind w:left="720" w:hanging="360"/>
      </w:pPr>
      <w:rPr>
        <w:rFonts w:ascii="Adviso OTF Std" w:eastAsia="Times New Roman" w:hAnsi="Adviso OTF Std"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778756B5"/>
    <w:multiLevelType w:val="hybridMultilevel"/>
    <w:tmpl w:val="E9C6F032"/>
    <w:lvl w:ilvl="0" w:tplc="63CC2868">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786930D2"/>
    <w:multiLevelType w:val="hybridMultilevel"/>
    <w:tmpl w:val="2DBA82E0"/>
    <w:lvl w:ilvl="0" w:tplc="041A000B">
      <w:start w:val="1"/>
      <w:numFmt w:val="bullet"/>
      <w:lvlText w:val=""/>
      <w:lvlJc w:val="left"/>
      <w:pPr>
        <w:ind w:left="394" w:hanging="360"/>
      </w:pPr>
      <w:rPr>
        <w:rFonts w:ascii="Wingdings" w:hAnsi="Wingdings"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15:restartNumberingAfterBreak="0">
    <w:nsid w:val="7A3A60DC"/>
    <w:multiLevelType w:val="hybridMultilevel"/>
    <w:tmpl w:val="1BF87C52"/>
    <w:lvl w:ilvl="0" w:tplc="041A000B">
      <w:start w:val="1"/>
      <w:numFmt w:val="bullet"/>
      <w:lvlText w:val=""/>
      <w:lvlJc w:val="left"/>
      <w:pPr>
        <w:ind w:left="360" w:hanging="360"/>
      </w:pPr>
      <w:rPr>
        <w:rFonts w:ascii="Wingdings" w:hAnsi="Wingdings" w:hint="default"/>
      </w:rPr>
    </w:lvl>
    <w:lvl w:ilvl="1" w:tplc="041A0003">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4" w15:restartNumberingAfterBreak="0">
    <w:nsid w:val="7F813E38"/>
    <w:multiLevelType w:val="hybridMultilevel"/>
    <w:tmpl w:val="BC629D28"/>
    <w:lvl w:ilvl="0" w:tplc="E64C8CD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21056292">
    <w:abstractNumId w:val="0"/>
  </w:num>
  <w:num w:numId="2" w16cid:durableId="1524131869">
    <w:abstractNumId w:val="33"/>
  </w:num>
  <w:num w:numId="3" w16cid:durableId="865556310">
    <w:abstractNumId w:val="48"/>
  </w:num>
  <w:num w:numId="4" w16cid:durableId="1089816052">
    <w:abstractNumId w:val="43"/>
  </w:num>
  <w:num w:numId="5" w16cid:durableId="180554080">
    <w:abstractNumId w:val="6"/>
  </w:num>
  <w:num w:numId="6" w16cid:durableId="268854489">
    <w:abstractNumId w:val="30"/>
  </w:num>
  <w:num w:numId="7" w16cid:durableId="457263269">
    <w:abstractNumId w:val="12"/>
  </w:num>
  <w:num w:numId="8" w16cid:durableId="463740785">
    <w:abstractNumId w:val="37"/>
  </w:num>
  <w:num w:numId="9" w16cid:durableId="653028087">
    <w:abstractNumId w:val="26"/>
  </w:num>
  <w:num w:numId="10" w16cid:durableId="2102333154">
    <w:abstractNumId w:val="40"/>
  </w:num>
  <w:num w:numId="11" w16cid:durableId="1670521191">
    <w:abstractNumId w:val="10"/>
  </w:num>
  <w:num w:numId="12" w16cid:durableId="1518301960">
    <w:abstractNumId w:val="5"/>
  </w:num>
  <w:num w:numId="13" w16cid:durableId="177041606">
    <w:abstractNumId w:val="7"/>
  </w:num>
  <w:num w:numId="14" w16cid:durableId="2139838877">
    <w:abstractNumId w:val="31"/>
  </w:num>
  <w:num w:numId="15" w16cid:durableId="219489233">
    <w:abstractNumId w:val="38"/>
  </w:num>
  <w:num w:numId="16" w16cid:durableId="561603742">
    <w:abstractNumId w:val="25"/>
  </w:num>
  <w:num w:numId="17" w16cid:durableId="885607028">
    <w:abstractNumId w:val="19"/>
  </w:num>
  <w:num w:numId="18" w16cid:durableId="1490948410">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06217169">
    <w:abstractNumId w:val="53"/>
  </w:num>
  <w:num w:numId="20" w16cid:durableId="884483411">
    <w:abstractNumId w:val="11"/>
  </w:num>
  <w:num w:numId="21" w16cid:durableId="112639359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208598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10561526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43696072">
    <w:abstractNumId w:val="10"/>
  </w:num>
  <w:num w:numId="25" w16cid:durableId="1328243203">
    <w:abstractNumId w:val="1"/>
  </w:num>
  <w:num w:numId="26" w16cid:durableId="1507402669">
    <w:abstractNumId w:val="39"/>
  </w:num>
  <w:num w:numId="27" w16cid:durableId="1114637652">
    <w:abstractNumId w:val="23"/>
  </w:num>
  <w:num w:numId="28" w16cid:durableId="437338875">
    <w:abstractNumId w:val="54"/>
  </w:num>
  <w:num w:numId="29" w16cid:durableId="830102557">
    <w:abstractNumId w:val="51"/>
  </w:num>
  <w:num w:numId="30" w16cid:durableId="792097632">
    <w:abstractNumId w:val="42"/>
  </w:num>
  <w:num w:numId="31" w16cid:durableId="1174804810">
    <w:abstractNumId w:val="13"/>
  </w:num>
  <w:num w:numId="32" w16cid:durableId="1908149632">
    <w:abstractNumId w:val="52"/>
  </w:num>
  <w:num w:numId="33" w16cid:durableId="688332227">
    <w:abstractNumId w:val="20"/>
  </w:num>
  <w:num w:numId="34" w16cid:durableId="1119883172">
    <w:abstractNumId w:val="35"/>
  </w:num>
  <w:num w:numId="35" w16cid:durableId="1812014778">
    <w:abstractNumId w:val="34"/>
  </w:num>
  <w:num w:numId="36" w16cid:durableId="115834288">
    <w:abstractNumId w:val="47"/>
  </w:num>
  <w:num w:numId="37" w16cid:durableId="60851425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531726033">
    <w:abstractNumId w:val="16"/>
  </w:num>
  <w:num w:numId="39" w16cid:durableId="763382723">
    <w:abstractNumId w:val="50"/>
  </w:num>
  <w:num w:numId="40" w16cid:durableId="186405962">
    <w:abstractNumId w:val="8"/>
  </w:num>
  <w:num w:numId="41" w16cid:durableId="1907377718">
    <w:abstractNumId w:val="15"/>
  </w:num>
  <w:num w:numId="42" w16cid:durableId="224026668">
    <w:abstractNumId w:val="14"/>
  </w:num>
  <w:num w:numId="43" w16cid:durableId="1681816024">
    <w:abstractNumId w:val="9"/>
  </w:num>
  <w:num w:numId="44" w16cid:durableId="1051344994">
    <w:abstractNumId w:val="22"/>
  </w:num>
  <w:num w:numId="45" w16cid:durableId="489832950">
    <w:abstractNumId w:val="24"/>
  </w:num>
  <w:num w:numId="46" w16cid:durableId="828406349">
    <w:abstractNumId w:val="28"/>
  </w:num>
  <w:num w:numId="47" w16cid:durableId="544221753">
    <w:abstractNumId w:val="41"/>
  </w:num>
  <w:num w:numId="48" w16cid:durableId="1126314583">
    <w:abstractNumId w:val="49"/>
  </w:num>
  <w:num w:numId="49" w16cid:durableId="1283879754">
    <w:abstractNumId w:val="45"/>
  </w:num>
  <w:num w:numId="50" w16cid:durableId="1383599638">
    <w:abstractNumId w:val="18"/>
  </w:num>
  <w:num w:numId="51" w16cid:durableId="714544083">
    <w:abstractNumId w:val="3"/>
  </w:num>
  <w:num w:numId="52" w16cid:durableId="485049847">
    <w:abstractNumId w:val="46"/>
  </w:num>
  <w:num w:numId="53" w16cid:durableId="1157725273">
    <w:abstractNumId w:val="27"/>
  </w:num>
  <w:num w:numId="54" w16cid:durableId="152644312">
    <w:abstractNumId w:val="2"/>
  </w:num>
  <w:num w:numId="55" w16cid:durableId="2110275628">
    <w:abstractNumId w:val="36"/>
  </w:num>
  <w:num w:numId="56" w16cid:durableId="71972387">
    <w:abstractNumId w:val="4"/>
  </w:num>
  <w:num w:numId="57" w16cid:durableId="832142288">
    <w:abstractNumId w:val="2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5D03"/>
    <w:rsid w:val="000007B5"/>
    <w:rsid w:val="00000F05"/>
    <w:rsid w:val="0000205D"/>
    <w:rsid w:val="0000267A"/>
    <w:rsid w:val="000037FC"/>
    <w:rsid w:val="00004D48"/>
    <w:rsid w:val="000050D1"/>
    <w:rsid w:val="00005CE2"/>
    <w:rsid w:val="00006222"/>
    <w:rsid w:val="00006552"/>
    <w:rsid w:val="00006A9D"/>
    <w:rsid w:val="000101C5"/>
    <w:rsid w:val="0001099D"/>
    <w:rsid w:val="00011B46"/>
    <w:rsid w:val="0001261B"/>
    <w:rsid w:val="00012D29"/>
    <w:rsid w:val="00013246"/>
    <w:rsid w:val="00013B20"/>
    <w:rsid w:val="00013D90"/>
    <w:rsid w:val="00014070"/>
    <w:rsid w:val="00014286"/>
    <w:rsid w:val="000151B3"/>
    <w:rsid w:val="0001542E"/>
    <w:rsid w:val="00016188"/>
    <w:rsid w:val="0001653F"/>
    <w:rsid w:val="0001687C"/>
    <w:rsid w:val="000174AA"/>
    <w:rsid w:val="00017913"/>
    <w:rsid w:val="000179DD"/>
    <w:rsid w:val="00021D90"/>
    <w:rsid w:val="0002264D"/>
    <w:rsid w:val="00023F58"/>
    <w:rsid w:val="00024795"/>
    <w:rsid w:val="00026BFA"/>
    <w:rsid w:val="00026CD9"/>
    <w:rsid w:val="00026CDF"/>
    <w:rsid w:val="000270D5"/>
    <w:rsid w:val="000273FC"/>
    <w:rsid w:val="00027A45"/>
    <w:rsid w:val="00030A85"/>
    <w:rsid w:val="00030A88"/>
    <w:rsid w:val="00031290"/>
    <w:rsid w:val="000318B6"/>
    <w:rsid w:val="000319C9"/>
    <w:rsid w:val="00032AEE"/>
    <w:rsid w:val="00033AC4"/>
    <w:rsid w:val="0003439B"/>
    <w:rsid w:val="00034BD7"/>
    <w:rsid w:val="000402A8"/>
    <w:rsid w:val="000412D4"/>
    <w:rsid w:val="00041EC0"/>
    <w:rsid w:val="00043C18"/>
    <w:rsid w:val="000442DF"/>
    <w:rsid w:val="00045209"/>
    <w:rsid w:val="000453F1"/>
    <w:rsid w:val="0004583B"/>
    <w:rsid w:val="00047F23"/>
    <w:rsid w:val="00052EE3"/>
    <w:rsid w:val="0005356B"/>
    <w:rsid w:val="00054E05"/>
    <w:rsid w:val="000558FA"/>
    <w:rsid w:val="00056713"/>
    <w:rsid w:val="00056D9C"/>
    <w:rsid w:val="00057ED7"/>
    <w:rsid w:val="0006156F"/>
    <w:rsid w:val="00061BC6"/>
    <w:rsid w:val="00061F1A"/>
    <w:rsid w:val="000630F4"/>
    <w:rsid w:val="00063605"/>
    <w:rsid w:val="00065240"/>
    <w:rsid w:val="00065944"/>
    <w:rsid w:val="00065CCB"/>
    <w:rsid w:val="00066AEE"/>
    <w:rsid w:val="00066AF6"/>
    <w:rsid w:val="00066E62"/>
    <w:rsid w:val="000673F5"/>
    <w:rsid w:val="0006744D"/>
    <w:rsid w:val="00067E1B"/>
    <w:rsid w:val="00067E1F"/>
    <w:rsid w:val="00067E6F"/>
    <w:rsid w:val="00071414"/>
    <w:rsid w:val="000718A5"/>
    <w:rsid w:val="00071B5D"/>
    <w:rsid w:val="000734E1"/>
    <w:rsid w:val="00073DA3"/>
    <w:rsid w:val="00073F05"/>
    <w:rsid w:val="000742B8"/>
    <w:rsid w:val="000743DC"/>
    <w:rsid w:val="00075242"/>
    <w:rsid w:val="0007614E"/>
    <w:rsid w:val="00076568"/>
    <w:rsid w:val="00076A2C"/>
    <w:rsid w:val="00076E8E"/>
    <w:rsid w:val="00080B61"/>
    <w:rsid w:val="000810DE"/>
    <w:rsid w:val="00081130"/>
    <w:rsid w:val="00081701"/>
    <w:rsid w:val="000819CF"/>
    <w:rsid w:val="00082066"/>
    <w:rsid w:val="000825DE"/>
    <w:rsid w:val="00082775"/>
    <w:rsid w:val="000829E8"/>
    <w:rsid w:val="00082CFB"/>
    <w:rsid w:val="000832A8"/>
    <w:rsid w:val="00083418"/>
    <w:rsid w:val="000845E8"/>
    <w:rsid w:val="00084741"/>
    <w:rsid w:val="000848A5"/>
    <w:rsid w:val="000851FB"/>
    <w:rsid w:val="00086895"/>
    <w:rsid w:val="000874AB"/>
    <w:rsid w:val="0009169A"/>
    <w:rsid w:val="00092EE2"/>
    <w:rsid w:val="0009343C"/>
    <w:rsid w:val="00097698"/>
    <w:rsid w:val="000A0AFA"/>
    <w:rsid w:val="000A11EA"/>
    <w:rsid w:val="000A1C6E"/>
    <w:rsid w:val="000A228A"/>
    <w:rsid w:val="000A27E0"/>
    <w:rsid w:val="000A38A7"/>
    <w:rsid w:val="000A52FC"/>
    <w:rsid w:val="000A58A0"/>
    <w:rsid w:val="000A779B"/>
    <w:rsid w:val="000A7C4B"/>
    <w:rsid w:val="000B00D9"/>
    <w:rsid w:val="000B09C8"/>
    <w:rsid w:val="000B1497"/>
    <w:rsid w:val="000B2FA9"/>
    <w:rsid w:val="000B3669"/>
    <w:rsid w:val="000B40A9"/>
    <w:rsid w:val="000B54BF"/>
    <w:rsid w:val="000B7E57"/>
    <w:rsid w:val="000C049B"/>
    <w:rsid w:val="000C09D6"/>
    <w:rsid w:val="000C3ECD"/>
    <w:rsid w:val="000C61A2"/>
    <w:rsid w:val="000C68D2"/>
    <w:rsid w:val="000C760E"/>
    <w:rsid w:val="000C76B4"/>
    <w:rsid w:val="000C77BD"/>
    <w:rsid w:val="000C7945"/>
    <w:rsid w:val="000D07FC"/>
    <w:rsid w:val="000D0BF9"/>
    <w:rsid w:val="000D110E"/>
    <w:rsid w:val="000D1FC2"/>
    <w:rsid w:val="000D2E7C"/>
    <w:rsid w:val="000D3A48"/>
    <w:rsid w:val="000D3CE6"/>
    <w:rsid w:val="000D49DA"/>
    <w:rsid w:val="000D4A09"/>
    <w:rsid w:val="000D4B11"/>
    <w:rsid w:val="000D4EA9"/>
    <w:rsid w:val="000D6821"/>
    <w:rsid w:val="000D7B8A"/>
    <w:rsid w:val="000E0C48"/>
    <w:rsid w:val="000E156E"/>
    <w:rsid w:val="000E1624"/>
    <w:rsid w:val="000E2202"/>
    <w:rsid w:val="000E2366"/>
    <w:rsid w:val="000E2DB0"/>
    <w:rsid w:val="000E3A58"/>
    <w:rsid w:val="000E3EE8"/>
    <w:rsid w:val="000E52C3"/>
    <w:rsid w:val="000E5FD8"/>
    <w:rsid w:val="000E679B"/>
    <w:rsid w:val="000E685C"/>
    <w:rsid w:val="000E7055"/>
    <w:rsid w:val="000E7635"/>
    <w:rsid w:val="000F271B"/>
    <w:rsid w:val="000F2D88"/>
    <w:rsid w:val="000F5A79"/>
    <w:rsid w:val="000F622F"/>
    <w:rsid w:val="000F663E"/>
    <w:rsid w:val="000F6850"/>
    <w:rsid w:val="000F6DD3"/>
    <w:rsid w:val="000F70D6"/>
    <w:rsid w:val="000F7447"/>
    <w:rsid w:val="000F74FB"/>
    <w:rsid w:val="000F766B"/>
    <w:rsid w:val="000F7F93"/>
    <w:rsid w:val="0010111A"/>
    <w:rsid w:val="00101D01"/>
    <w:rsid w:val="00102950"/>
    <w:rsid w:val="00102A16"/>
    <w:rsid w:val="00102A2B"/>
    <w:rsid w:val="00103398"/>
    <w:rsid w:val="001037E5"/>
    <w:rsid w:val="00103B08"/>
    <w:rsid w:val="00107C90"/>
    <w:rsid w:val="00107CBF"/>
    <w:rsid w:val="001100FA"/>
    <w:rsid w:val="00111F17"/>
    <w:rsid w:val="001124DE"/>
    <w:rsid w:val="00112AA5"/>
    <w:rsid w:val="00112AD1"/>
    <w:rsid w:val="00113089"/>
    <w:rsid w:val="001133B2"/>
    <w:rsid w:val="00114064"/>
    <w:rsid w:val="0011422F"/>
    <w:rsid w:val="00114D10"/>
    <w:rsid w:val="00115A6A"/>
    <w:rsid w:val="00115A7F"/>
    <w:rsid w:val="00115B1A"/>
    <w:rsid w:val="0011666A"/>
    <w:rsid w:val="00116D95"/>
    <w:rsid w:val="00117667"/>
    <w:rsid w:val="00120695"/>
    <w:rsid w:val="00121977"/>
    <w:rsid w:val="00122BF2"/>
    <w:rsid w:val="00123AEF"/>
    <w:rsid w:val="00126D2F"/>
    <w:rsid w:val="0012741B"/>
    <w:rsid w:val="00127514"/>
    <w:rsid w:val="001278C3"/>
    <w:rsid w:val="00127AB3"/>
    <w:rsid w:val="00130D69"/>
    <w:rsid w:val="00131925"/>
    <w:rsid w:val="00133F7E"/>
    <w:rsid w:val="0013589B"/>
    <w:rsid w:val="00135F0C"/>
    <w:rsid w:val="001364F9"/>
    <w:rsid w:val="0013729B"/>
    <w:rsid w:val="001379EE"/>
    <w:rsid w:val="0014044F"/>
    <w:rsid w:val="001414BE"/>
    <w:rsid w:val="00141EC2"/>
    <w:rsid w:val="00143E0A"/>
    <w:rsid w:val="00144CED"/>
    <w:rsid w:val="00145D7B"/>
    <w:rsid w:val="001460DA"/>
    <w:rsid w:val="001463D2"/>
    <w:rsid w:val="00146EBE"/>
    <w:rsid w:val="0014713A"/>
    <w:rsid w:val="001475EE"/>
    <w:rsid w:val="00147AC5"/>
    <w:rsid w:val="00147F84"/>
    <w:rsid w:val="001503DA"/>
    <w:rsid w:val="00151FD0"/>
    <w:rsid w:val="00152300"/>
    <w:rsid w:val="00152A89"/>
    <w:rsid w:val="001536E9"/>
    <w:rsid w:val="00154361"/>
    <w:rsid w:val="001544DD"/>
    <w:rsid w:val="0015454A"/>
    <w:rsid w:val="0015475A"/>
    <w:rsid w:val="00160979"/>
    <w:rsid w:val="00160F31"/>
    <w:rsid w:val="00163888"/>
    <w:rsid w:val="00165514"/>
    <w:rsid w:val="001678FF"/>
    <w:rsid w:val="0017125B"/>
    <w:rsid w:val="00171B2E"/>
    <w:rsid w:val="001730C7"/>
    <w:rsid w:val="00173450"/>
    <w:rsid w:val="00174499"/>
    <w:rsid w:val="0017450D"/>
    <w:rsid w:val="001761DA"/>
    <w:rsid w:val="00176E71"/>
    <w:rsid w:val="001773F0"/>
    <w:rsid w:val="0017768A"/>
    <w:rsid w:val="0018059A"/>
    <w:rsid w:val="00180E53"/>
    <w:rsid w:val="001811EB"/>
    <w:rsid w:val="00181521"/>
    <w:rsid w:val="0018157B"/>
    <w:rsid w:val="00181709"/>
    <w:rsid w:val="001817D8"/>
    <w:rsid w:val="00182DBB"/>
    <w:rsid w:val="00183BB4"/>
    <w:rsid w:val="0018518D"/>
    <w:rsid w:val="00185336"/>
    <w:rsid w:val="001857E1"/>
    <w:rsid w:val="0018596E"/>
    <w:rsid w:val="001910F1"/>
    <w:rsid w:val="00191B82"/>
    <w:rsid w:val="00192672"/>
    <w:rsid w:val="001926F2"/>
    <w:rsid w:val="0019380E"/>
    <w:rsid w:val="001939C1"/>
    <w:rsid w:val="00193F4D"/>
    <w:rsid w:val="00193FCB"/>
    <w:rsid w:val="001945B6"/>
    <w:rsid w:val="00195586"/>
    <w:rsid w:val="0019623D"/>
    <w:rsid w:val="00196C40"/>
    <w:rsid w:val="00197352"/>
    <w:rsid w:val="00197D77"/>
    <w:rsid w:val="001A051F"/>
    <w:rsid w:val="001A0CC1"/>
    <w:rsid w:val="001A0CDC"/>
    <w:rsid w:val="001A0DB8"/>
    <w:rsid w:val="001A1428"/>
    <w:rsid w:val="001A1D75"/>
    <w:rsid w:val="001A29C1"/>
    <w:rsid w:val="001A2B9A"/>
    <w:rsid w:val="001A2D53"/>
    <w:rsid w:val="001A2FF7"/>
    <w:rsid w:val="001A3165"/>
    <w:rsid w:val="001A36DE"/>
    <w:rsid w:val="001A3A9E"/>
    <w:rsid w:val="001A3C76"/>
    <w:rsid w:val="001A43B1"/>
    <w:rsid w:val="001A498F"/>
    <w:rsid w:val="001A7509"/>
    <w:rsid w:val="001A7B95"/>
    <w:rsid w:val="001B0FF1"/>
    <w:rsid w:val="001B1FAE"/>
    <w:rsid w:val="001B23F6"/>
    <w:rsid w:val="001B2C48"/>
    <w:rsid w:val="001B3167"/>
    <w:rsid w:val="001B4B61"/>
    <w:rsid w:val="001B4C0C"/>
    <w:rsid w:val="001B50AB"/>
    <w:rsid w:val="001B5927"/>
    <w:rsid w:val="001B66F1"/>
    <w:rsid w:val="001B6FE5"/>
    <w:rsid w:val="001B7686"/>
    <w:rsid w:val="001C0144"/>
    <w:rsid w:val="001C0576"/>
    <w:rsid w:val="001C09D7"/>
    <w:rsid w:val="001C0B30"/>
    <w:rsid w:val="001C1ED2"/>
    <w:rsid w:val="001C2775"/>
    <w:rsid w:val="001C473A"/>
    <w:rsid w:val="001C525D"/>
    <w:rsid w:val="001C542F"/>
    <w:rsid w:val="001C6446"/>
    <w:rsid w:val="001C79F1"/>
    <w:rsid w:val="001D08F3"/>
    <w:rsid w:val="001D0DBD"/>
    <w:rsid w:val="001D0FB8"/>
    <w:rsid w:val="001D2A82"/>
    <w:rsid w:val="001D667B"/>
    <w:rsid w:val="001D6C54"/>
    <w:rsid w:val="001D76B9"/>
    <w:rsid w:val="001E0218"/>
    <w:rsid w:val="001E0A3B"/>
    <w:rsid w:val="001E12A1"/>
    <w:rsid w:val="001E3E4D"/>
    <w:rsid w:val="001E3EB8"/>
    <w:rsid w:val="001E40E0"/>
    <w:rsid w:val="001E62F0"/>
    <w:rsid w:val="001E635E"/>
    <w:rsid w:val="001E660B"/>
    <w:rsid w:val="001E700D"/>
    <w:rsid w:val="001E7045"/>
    <w:rsid w:val="001E7A24"/>
    <w:rsid w:val="001F1C39"/>
    <w:rsid w:val="001F1D2A"/>
    <w:rsid w:val="001F2327"/>
    <w:rsid w:val="001F3B52"/>
    <w:rsid w:val="001F3D6D"/>
    <w:rsid w:val="001F4427"/>
    <w:rsid w:val="001F44CC"/>
    <w:rsid w:val="001F5962"/>
    <w:rsid w:val="001F5E77"/>
    <w:rsid w:val="001F68C3"/>
    <w:rsid w:val="001F7A8F"/>
    <w:rsid w:val="002002D4"/>
    <w:rsid w:val="00200E91"/>
    <w:rsid w:val="002017AF"/>
    <w:rsid w:val="0020185B"/>
    <w:rsid w:val="00203171"/>
    <w:rsid w:val="00203619"/>
    <w:rsid w:val="00204095"/>
    <w:rsid w:val="00204CB2"/>
    <w:rsid w:val="002057AD"/>
    <w:rsid w:val="00205EBC"/>
    <w:rsid w:val="00205F1C"/>
    <w:rsid w:val="00206C39"/>
    <w:rsid w:val="00207AFE"/>
    <w:rsid w:val="00210850"/>
    <w:rsid w:val="00212072"/>
    <w:rsid w:val="002127E5"/>
    <w:rsid w:val="00212C58"/>
    <w:rsid w:val="00212E59"/>
    <w:rsid w:val="00212F4F"/>
    <w:rsid w:val="00213FBA"/>
    <w:rsid w:val="002143C4"/>
    <w:rsid w:val="002148A2"/>
    <w:rsid w:val="00215099"/>
    <w:rsid w:val="002152A4"/>
    <w:rsid w:val="002152E0"/>
    <w:rsid w:val="00215BBE"/>
    <w:rsid w:val="00215FCA"/>
    <w:rsid w:val="002164A5"/>
    <w:rsid w:val="00216520"/>
    <w:rsid w:val="00220CF7"/>
    <w:rsid w:val="002214A4"/>
    <w:rsid w:val="002217EC"/>
    <w:rsid w:val="00221984"/>
    <w:rsid w:val="0022221C"/>
    <w:rsid w:val="00222A32"/>
    <w:rsid w:val="0022379B"/>
    <w:rsid w:val="0022454B"/>
    <w:rsid w:val="002249E2"/>
    <w:rsid w:val="0022576F"/>
    <w:rsid w:val="002272BE"/>
    <w:rsid w:val="002273ED"/>
    <w:rsid w:val="00227A8A"/>
    <w:rsid w:val="00227AC2"/>
    <w:rsid w:val="00230251"/>
    <w:rsid w:val="00230AD8"/>
    <w:rsid w:val="00231EEF"/>
    <w:rsid w:val="002332E2"/>
    <w:rsid w:val="00234213"/>
    <w:rsid w:val="00235532"/>
    <w:rsid w:val="00235B60"/>
    <w:rsid w:val="00236C0A"/>
    <w:rsid w:val="002374AE"/>
    <w:rsid w:val="00237874"/>
    <w:rsid w:val="00237D76"/>
    <w:rsid w:val="002412A5"/>
    <w:rsid w:val="002412BE"/>
    <w:rsid w:val="002417C8"/>
    <w:rsid w:val="002420EB"/>
    <w:rsid w:val="00242ABD"/>
    <w:rsid w:val="00242B0B"/>
    <w:rsid w:val="00245E8B"/>
    <w:rsid w:val="00246660"/>
    <w:rsid w:val="00247351"/>
    <w:rsid w:val="00250168"/>
    <w:rsid w:val="0025081C"/>
    <w:rsid w:val="00250ACA"/>
    <w:rsid w:val="00250B55"/>
    <w:rsid w:val="00250E16"/>
    <w:rsid w:val="00251487"/>
    <w:rsid w:val="0025187A"/>
    <w:rsid w:val="00251994"/>
    <w:rsid w:val="00251A1D"/>
    <w:rsid w:val="00253722"/>
    <w:rsid w:val="00254F35"/>
    <w:rsid w:val="00257110"/>
    <w:rsid w:val="00257320"/>
    <w:rsid w:val="00257A42"/>
    <w:rsid w:val="00260354"/>
    <w:rsid w:val="00260D30"/>
    <w:rsid w:val="002615F1"/>
    <w:rsid w:val="00261B6D"/>
    <w:rsid w:val="00262447"/>
    <w:rsid w:val="00262EF8"/>
    <w:rsid w:val="0026367D"/>
    <w:rsid w:val="00263C4C"/>
    <w:rsid w:val="00267028"/>
    <w:rsid w:val="00267E35"/>
    <w:rsid w:val="00270130"/>
    <w:rsid w:val="00270776"/>
    <w:rsid w:val="00270AB4"/>
    <w:rsid w:val="002712C5"/>
    <w:rsid w:val="00271C6F"/>
    <w:rsid w:val="0027210F"/>
    <w:rsid w:val="00272662"/>
    <w:rsid w:val="00272722"/>
    <w:rsid w:val="00273FE2"/>
    <w:rsid w:val="00274292"/>
    <w:rsid w:val="00274308"/>
    <w:rsid w:val="00274844"/>
    <w:rsid w:val="0027497E"/>
    <w:rsid w:val="00274B9D"/>
    <w:rsid w:val="00274DF1"/>
    <w:rsid w:val="00274F48"/>
    <w:rsid w:val="00275240"/>
    <w:rsid w:val="00275438"/>
    <w:rsid w:val="00275B38"/>
    <w:rsid w:val="00276038"/>
    <w:rsid w:val="002770CF"/>
    <w:rsid w:val="00277506"/>
    <w:rsid w:val="00277D56"/>
    <w:rsid w:val="002803ED"/>
    <w:rsid w:val="002811D2"/>
    <w:rsid w:val="00282889"/>
    <w:rsid w:val="002839BE"/>
    <w:rsid w:val="00283B00"/>
    <w:rsid w:val="00284C7B"/>
    <w:rsid w:val="00285153"/>
    <w:rsid w:val="00285D2D"/>
    <w:rsid w:val="00286058"/>
    <w:rsid w:val="00291215"/>
    <w:rsid w:val="002913F5"/>
    <w:rsid w:val="0029160D"/>
    <w:rsid w:val="0029221F"/>
    <w:rsid w:val="0029274C"/>
    <w:rsid w:val="00293C10"/>
    <w:rsid w:val="00294830"/>
    <w:rsid w:val="00295A5E"/>
    <w:rsid w:val="002962A6"/>
    <w:rsid w:val="00296491"/>
    <w:rsid w:val="00296927"/>
    <w:rsid w:val="00297870"/>
    <w:rsid w:val="002A05E7"/>
    <w:rsid w:val="002A1798"/>
    <w:rsid w:val="002A1CD7"/>
    <w:rsid w:val="002A23D5"/>
    <w:rsid w:val="002A366D"/>
    <w:rsid w:val="002A5599"/>
    <w:rsid w:val="002A5CA9"/>
    <w:rsid w:val="002A6935"/>
    <w:rsid w:val="002A702C"/>
    <w:rsid w:val="002B0837"/>
    <w:rsid w:val="002B0D25"/>
    <w:rsid w:val="002B0EDC"/>
    <w:rsid w:val="002B10DE"/>
    <w:rsid w:val="002B12C8"/>
    <w:rsid w:val="002B13C5"/>
    <w:rsid w:val="002B1E0E"/>
    <w:rsid w:val="002B27DB"/>
    <w:rsid w:val="002B4FDC"/>
    <w:rsid w:val="002B59CB"/>
    <w:rsid w:val="002B64E1"/>
    <w:rsid w:val="002B78CC"/>
    <w:rsid w:val="002B7A0F"/>
    <w:rsid w:val="002C0647"/>
    <w:rsid w:val="002C1149"/>
    <w:rsid w:val="002C1549"/>
    <w:rsid w:val="002C1B6D"/>
    <w:rsid w:val="002C20DA"/>
    <w:rsid w:val="002C2F39"/>
    <w:rsid w:val="002C37A8"/>
    <w:rsid w:val="002C395E"/>
    <w:rsid w:val="002C4184"/>
    <w:rsid w:val="002C4EBF"/>
    <w:rsid w:val="002C5102"/>
    <w:rsid w:val="002C6720"/>
    <w:rsid w:val="002C752F"/>
    <w:rsid w:val="002D0068"/>
    <w:rsid w:val="002D046B"/>
    <w:rsid w:val="002D0EEB"/>
    <w:rsid w:val="002D18A2"/>
    <w:rsid w:val="002D27A1"/>
    <w:rsid w:val="002D3B85"/>
    <w:rsid w:val="002D3E15"/>
    <w:rsid w:val="002D3F02"/>
    <w:rsid w:val="002D4B9A"/>
    <w:rsid w:val="002D64A3"/>
    <w:rsid w:val="002D7832"/>
    <w:rsid w:val="002D7C94"/>
    <w:rsid w:val="002E25D7"/>
    <w:rsid w:val="002E5192"/>
    <w:rsid w:val="002E52D6"/>
    <w:rsid w:val="002E561D"/>
    <w:rsid w:val="002E5E71"/>
    <w:rsid w:val="002E7218"/>
    <w:rsid w:val="002F0C3E"/>
    <w:rsid w:val="002F1273"/>
    <w:rsid w:val="002F2243"/>
    <w:rsid w:val="002F3286"/>
    <w:rsid w:val="002F3527"/>
    <w:rsid w:val="002F3FA6"/>
    <w:rsid w:val="002F507E"/>
    <w:rsid w:val="002F5551"/>
    <w:rsid w:val="002F5C5F"/>
    <w:rsid w:val="002F7444"/>
    <w:rsid w:val="00301ACF"/>
    <w:rsid w:val="00302056"/>
    <w:rsid w:val="003031A3"/>
    <w:rsid w:val="003033AB"/>
    <w:rsid w:val="003042AD"/>
    <w:rsid w:val="00304444"/>
    <w:rsid w:val="00305964"/>
    <w:rsid w:val="00307266"/>
    <w:rsid w:val="003075C8"/>
    <w:rsid w:val="00307640"/>
    <w:rsid w:val="00307E21"/>
    <w:rsid w:val="00310279"/>
    <w:rsid w:val="003112AB"/>
    <w:rsid w:val="00313271"/>
    <w:rsid w:val="00314130"/>
    <w:rsid w:val="00315EC4"/>
    <w:rsid w:val="003225FB"/>
    <w:rsid w:val="00322C06"/>
    <w:rsid w:val="00322D21"/>
    <w:rsid w:val="00323798"/>
    <w:rsid w:val="00323CD9"/>
    <w:rsid w:val="003248ED"/>
    <w:rsid w:val="0032522F"/>
    <w:rsid w:val="0032536F"/>
    <w:rsid w:val="003266EE"/>
    <w:rsid w:val="00326C18"/>
    <w:rsid w:val="00326D5E"/>
    <w:rsid w:val="00327240"/>
    <w:rsid w:val="00327782"/>
    <w:rsid w:val="003279AA"/>
    <w:rsid w:val="00327B9F"/>
    <w:rsid w:val="0033049A"/>
    <w:rsid w:val="00330DEB"/>
    <w:rsid w:val="0033148B"/>
    <w:rsid w:val="0033293D"/>
    <w:rsid w:val="003337E8"/>
    <w:rsid w:val="00334328"/>
    <w:rsid w:val="00334A21"/>
    <w:rsid w:val="00334A8B"/>
    <w:rsid w:val="00334DEB"/>
    <w:rsid w:val="003352E1"/>
    <w:rsid w:val="003359D3"/>
    <w:rsid w:val="00335BBD"/>
    <w:rsid w:val="0033730C"/>
    <w:rsid w:val="003377DF"/>
    <w:rsid w:val="00337895"/>
    <w:rsid w:val="00337A15"/>
    <w:rsid w:val="003403F4"/>
    <w:rsid w:val="0034048A"/>
    <w:rsid w:val="00341635"/>
    <w:rsid w:val="00341DB3"/>
    <w:rsid w:val="0034201E"/>
    <w:rsid w:val="00342D17"/>
    <w:rsid w:val="00343129"/>
    <w:rsid w:val="003437FD"/>
    <w:rsid w:val="0034391C"/>
    <w:rsid w:val="00344DEA"/>
    <w:rsid w:val="00344EEA"/>
    <w:rsid w:val="00345F8C"/>
    <w:rsid w:val="00346F20"/>
    <w:rsid w:val="00346F9E"/>
    <w:rsid w:val="0034722A"/>
    <w:rsid w:val="00347CFB"/>
    <w:rsid w:val="00347D3F"/>
    <w:rsid w:val="00350A82"/>
    <w:rsid w:val="0035121E"/>
    <w:rsid w:val="00351A5F"/>
    <w:rsid w:val="00352347"/>
    <w:rsid w:val="00354980"/>
    <w:rsid w:val="00354C39"/>
    <w:rsid w:val="00355CAE"/>
    <w:rsid w:val="00356830"/>
    <w:rsid w:val="00356D1A"/>
    <w:rsid w:val="00361460"/>
    <w:rsid w:val="0036233C"/>
    <w:rsid w:val="003627DD"/>
    <w:rsid w:val="0036377F"/>
    <w:rsid w:val="00363FD5"/>
    <w:rsid w:val="003650DA"/>
    <w:rsid w:val="003664D2"/>
    <w:rsid w:val="00367293"/>
    <w:rsid w:val="00367C5C"/>
    <w:rsid w:val="00370175"/>
    <w:rsid w:val="003704E1"/>
    <w:rsid w:val="00370F30"/>
    <w:rsid w:val="003712DA"/>
    <w:rsid w:val="00371AE3"/>
    <w:rsid w:val="00371C5D"/>
    <w:rsid w:val="003724CA"/>
    <w:rsid w:val="00372833"/>
    <w:rsid w:val="00372EB0"/>
    <w:rsid w:val="00372FD9"/>
    <w:rsid w:val="00374124"/>
    <w:rsid w:val="00374744"/>
    <w:rsid w:val="00375B3C"/>
    <w:rsid w:val="00376EB0"/>
    <w:rsid w:val="003774F9"/>
    <w:rsid w:val="003801DE"/>
    <w:rsid w:val="00380455"/>
    <w:rsid w:val="003807BB"/>
    <w:rsid w:val="00380A78"/>
    <w:rsid w:val="00380BCD"/>
    <w:rsid w:val="00380FA3"/>
    <w:rsid w:val="00381325"/>
    <w:rsid w:val="003823FA"/>
    <w:rsid w:val="0038494F"/>
    <w:rsid w:val="00384D9B"/>
    <w:rsid w:val="00384EA6"/>
    <w:rsid w:val="0038618A"/>
    <w:rsid w:val="00386972"/>
    <w:rsid w:val="003871AC"/>
    <w:rsid w:val="003913C2"/>
    <w:rsid w:val="003915B0"/>
    <w:rsid w:val="00391E41"/>
    <w:rsid w:val="00392979"/>
    <w:rsid w:val="0039310E"/>
    <w:rsid w:val="00393DC8"/>
    <w:rsid w:val="003941E3"/>
    <w:rsid w:val="00395362"/>
    <w:rsid w:val="003958A5"/>
    <w:rsid w:val="00395F27"/>
    <w:rsid w:val="00396F1E"/>
    <w:rsid w:val="003973BE"/>
    <w:rsid w:val="00397D22"/>
    <w:rsid w:val="003A0EE2"/>
    <w:rsid w:val="003A13E1"/>
    <w:rsid w:val="003A16DD"/>
    <w:rsid w:val="003A24C0"/>
    <w:rsid w:val="003A2FA6"/>
    <w:rsid w:val="003A3300"/>
    <w:rsid w:val="003A3618"/>
    <w:rsid w:val="003A38A5"/>
    <w:rsid w:val="003A3E38"/>
    <w:rsid w:val="003A49E8"/>
    <w:rsid w:val="003A5C0E"/>
    <w:rsid w:val="003A62F3"/>
    <w:rsid w:val="003A65AB"/>
    <w:rsid w:val="003A6B76"/>
    <w:rsid w:val="003A6F10"/>
    <w:rsid w:val="003A797E"/>
    <w:rsid w:val="003B00E2"/>
    <w:rsid w:val="003B038E"/>
    <w:rsid w:val="003B05AE"/>
    <w:rsid w:val="003B18BF"/>
    <w:rsid w:val="003B4C99"/>
    <w:rsid w:val="003B4E25"/>
    <w:rsid w:val="003B4F7A"/>
    <w:rsid w:val="003B513B"/>
    <w:rsid w:val="003C121D"/>
    <w:rsid w:val="003C12A3"/>
    <w:rsid w:val="003C14CE"/>
    <w:rsid w:val="003C1F59"/>
    <w:rsid w:val="003C37C5"/>
    <w:rsid w:val="003C3866"/>
    <w:rsid w:val="003C3DD6"/>
    <w:rsid w:val="003C3ED9"/>
    <w:rsid w:val="003C3EE4"/>
    <w:rsid w:val="003C435A"/>
    <w:rsid w:val="003C4DE6"/>
    <w:rsid w:val="003C58BB"/>
    <w:rsid w:val="003C641E"/>
    <w:rsid w:val="003C69CA"/>
    <w:rsid w:val="003C6B7E"/>
    <w:rsid w:val="003C6EE7"/>
    <w:rsid w:val="003C71C2"/>
    <w:rsid w:val="003D0094"/>
    <w:rsid w:val="003D0E51"/>
    <w:rsid w:val="003D1743"/>
    <w:rsid w:val="003D1837"/>
    <w:rsid w:val="003D24F5"/>
    <w:rsid w:val="003D2BC5"/>
    <w:rsid w:val="003D2DCD"/>
    <w:rsid w:val="003D39B7"/>
    <w:rsid w:val="003D47F6"/>
    <w:rsid w:val="003D4892"/>
    <w:rsid w:val="003D4DEB"/>
    <w:rsid w:val="003D4DF2"/>
    <w:rsid w:val="003D5FFA"/>
    <w:rsid w:val="003D6556"/>
    <w:rsid w:val="003D7375"/>
    <w:rsid w:val="003D74A5"/>
    <w:rsid w:val="003D760C"/>
    <w:rsid w:val="003D7B39"/>
    <w:rsid w:val="003E0BD8"/>
    <w:rsid w:val="003E1929"/>
    <w:rsid w:val="003E19D1"/>
    <w:rsid w:val="003E2A95"/>
    <w:rsid w:val="003E33C6"/>
    <w:rsid w:val="003E3AD2"/>
    <w:rsid w:val="003E4D9F"/>
    <w:rsid w:val="003E55E6"/>
    <w:rsid w:val="003E5CBC"/>
    <w:rsid w:val="003E6F7B"/>
    <w:rsid w:val="003F2549"/>
    <w:rsid w:val="003F26A2"/>
    <w:rsid w:val="003F402D"/>
    <w:rsid w:val="003F47C2"/>
    <w:rsid w:val="003F574D"/>
    <w:rsid w:val="004001B9"/>
    <w:rsid w:val="00400418"/>
    <w:rsid w:val="0040058C"/>
    <w:rsid w:val="004021C0"/>
    <w:rsid w:val="00404FEB"/>
    <w:rsid w:val="004051CF"/>
    <w:rsid w:val="004058CD"/>
    <w:rsid w:val="004069FD"/>
    <w:rsid w:val="00406D26"/>
    <w:rsid w:val="00407AEF"/>
    <w:rsid w:val="00407F9E"/>
    <w:rsid w:val="004101B5"/>
    <w:rsid w:val="00410594"/>
    <w:rsid w:val="00410715"/>
    <w:rsid w:val="00410ADF"/>
    <w:rsid w:val="00411EE1"/>
    <w:rsid w:val="00413260"/>
    <w:rsid w:val="00413F5C"/>
    <w:rsid w:val="004142BB"/>
    <w:rsid w:val="00414C02"/>
    <w:rsid w:val="004158C8"/>
    <w:rsid w:val="00415ACE"/>
    <w:rsid w:val="00416046"/>
    <w:rsid w:val="0041609C"/>
    <w:rsid w:val="00417404"/>
    <w:rsid w:val="00417F6D"/>
    <w:rsid w:val="004212B5"/>
    <w:rsid w:val="00421795"/>
    <w:rsid w:val="004244CF"/>
    <w:rsid w:val="004257E9"/>
    <w:rsid w:val="00425A94"/>
    <w:rsid w:val="00425B92"/>
    <w:rsid w:val="00425D25"/>
    <w:rsid w:val="004265D6"/>
    <w:rsid w:val="00426AAE"/>
    <w:rsid w:val="00426DA2"/>
    <w:rsid w:val="004272D8"/>
    <w:rsid w:val="00427706"/>
    <w:rsid w:val="004307C3"/>
    <w:rsid w:val="004319B8"/>
    <w:rsid w:val="004321B5"/>
    <w:rsid w:val="0043263A"/>
    <w:rsid w:val="00432A6D"/>
    <w:rsid w:val="004330C3"/>
    <w:rsid w:val="0043513C"/>
    <w:rsid w:val="00435BEB"/>
    <w:rsid w:val="00435FCD"/>
    <w:rsid w:val="00436F06"/>
    <w:rsid w:val="00437E26"/>
    <w:rsid w:val="004405E6"/>
    <w:rsid w:val="004417EE"/>
    <w:rsid w:val="004422A9"/>
    <w:rsid w:val="00442375"/>
    <w:rsid w:val="00442AEF"/>
    <w:rsid w:val="00443A10"/>
    <w:rsid w:val="00444F15"/>
    <w:rsid w:val="00445ADB"/>
    <w:rsid w:val="004464CA"/>
    <w:rsid w:val="0044650C"/>
    <w:rsid w:val="004469F2"/>
    <w:rsid w:val="00446A34"/>
    <w:rsid w:val="00447129"/>
    <w:rsid w:val="004475AB"/>
    <w:rsid w:val="00447DFF"/>
    <w:rsid w:val="00450B5A"/>
    <w:rsid w:val="00450E47"/>
    <w:rsid w:val="004517F2"/>
    <w:rsid w:val="00451D75"/>
    <w:rsid w:val="004520BA"/>
    <w:rsid w:val="004523C4"/>
    <w:rsid w:val="00452479"/>
    <w:rsid w:val="0045270C"/>
    <w:rsid w:val="00453A72"/>
    <w:rsid w:val="004556BA"/>
    <w:rsid w:val="00455D65"/>
    <w:rsid w:val="00456622"/>
    <w:rsid w:val="00457792"/>
    <w:rsid w:val="004578E7"/>
    <w:rsid w:val="00457C42"/>
    <w:rsid w:val="0046196A"/>
    <w:rsid w:val="00461FE3"/>
    <w:rsid w:val="0046206D"/>
    <w:rsid w:val="004625D6"/>
    <w:rsid w:val="00462B8E"/>
    <w:rsid w:val="00463ED3"/>
    <w:rsid w:val="004640F4"/>
    <w:rsid w:val="0046593B"/>
    <w:rsid w:val="00466C64"/>
    <w:rsid w:val="0046749F"/>
    <w:rsid w:val="004675E3"/>
    <w:rsid w:val="0046782D"/>
    <w:rsid w:val="00470108"/>
    <w:rsid w:val="00470E58"/>
    <w:rsid w:val="0047184F"/>
    <w:rsid w:val="00471AF3"/>
    <w:rsid w:val="00471C86"/>
    <w:rsid w:val="00472098"/>
    <w:rsid w:val="004738B5"/>
    <w:rsid w:val="004738C5"/>
    <w:rsid w:val="00474426"/>
    <w:rsid w:val="004759A7"/>
    <w:rsid w:val="00475ED8"/>
    <w:rsid w:val="00475FC3"/>
    <w:rsid w:val="004770D5"/>
    <w:rsid w:val="00477732"/>
    <w:rsid w:val="004807D7"/>
    <w:rsid w:val="00480A9D"/>
    <w:rsid w:val="004819D0"/>
    <w:rsid w:val="00481F8D"/>
    <w:rsid w:val="00482FC7"/>
    <w:rsid w:val="00483375"/>
    <w:rsid w:val="00484567"/>
    <w:rsid w:val="00484647"/>
    <w:rsid w:val="0048551B"/>
    <w:rsid w:val="004856EF"/>
    <w:rsid w:val="004858B6"/>
    <w:rsid w:val="00485E55"/>
    <w:rsid w:val="0048619E"/>
    <w:rsid w:val="00486656"/>
    <w:rsid w:val="004903C4"/>
    <w:rsid w:val="00490BB3"/>
    <w:rsid w:val="00491ED5"/>
    <w:rsid w:val="00492370"/>
    <w:rsid w:val="00493E2E"/>
    <w:rsid w:val="00495AE4"/>
    <w:rsid w:val="004961E4"/>
    <w:rsid w:val="0049644A"/>
    <w:rsid w:val="004A0F92"/>
    <w:rsid w:val="004A17DE"/>
    <w:rsid w:val="004A18CB"/>
    <w:rsid w:val="004A1D9A"/>
    <w:rsid w:val="004A3FA3"/>
    <w:rsid w:val="004A434F"/>
    <w:rsid w:val="004A4DAB"/>
    <w:rsid w:val="004A5681"/>
    <w:rsid w:val="004A5831"/>
    <w:rsid w:val="004A6B85"/>
    <w:rsid w:val="004B087E"/>
    <w:rsid w:val="004B0E94"/>
    <w:rsid w:val="004B1578"/>
    <w:rsid w:val="004B1D7F"/>
    <w:rsid w:val="004B207D"/>
    <w:rsid w:val="004B3091"/>
    <w:rsid w:val="004B3794"/>
    <w:rsid w:val="004B48D1"/>
    <w:rsid w:val="004B57D8"/>
    <w:rsid w:val="004B5D57"/>
    <w:rsid w:val="004B60F0"/>
    <w:rsid w:val="004B6C36"/>
    <w:rsid w:val="004B7157"/>
    <w:rsid w:val="004C009B"/>
    <w:rsid w:val="004C12ED"/>
    <w:rsid w:val="004C3C03"/>
    <w:rsid w:val="004C42A5"/>
    <w:rsid w:val="004C494F"/>
    <w:rsid w:val="004C61E6"/>
    <w:rsid w:val="004C68FC"/>
    <w:rsid w:val="004C6FBF"/>
    <w:rsid w:val="004C71FF"/>
    <w:rsid w:val="004C779F"/>
    <w:rsid w:val="004C797D"/>
    <w:rsid w:val="004D0F19"/>
    <w:rsid w:val="004D19E0"/>
    <w:rsid w:val="004D1BA2"/>
    <w:rsid w:val="004D4556"/>
    <w:rsid w:val="004D47CB"/>
    <w:rsid w:val="004D4856"/>
    <w:rsid w:val="004D5248"/>
    <w:rsid w:val="004D5507"/>
    <w:rsid w:val="004D5513"/>
    <w:rsid w:val="004D6E88"/>
    <w:rsid w:val="004E08A8"/>
    <w:rsid w:val="004E0B7D"/>
    <w:rsid w:val="004E11CC"/>
    <w:rsid w:val="004E1F62"/>
    <w:rsid w:val="004E21A2"/>
    <w:rsid w:val="004E2D3F"/>
    <w:rsid w:val="004E39BD"/>
    <w:rsid w:val="004E3BA1"/>
    <w:rsid w:val="004E4B7D"/>
    <w:rsid w:val="004E5D2B"/>
    <w:rsid w:val="004E749B"/>
    <w:rsid w:val="004E7792"/>
    <w:rsid w:val="004E7A24"/>
    <w:rsid w:val="004F113B"/>
    <w:rsid w:val="004F1735"/>
    <w:rsid w:val="004F286C"/>
    <w:rsid w:val="004F3376"/>
    <w:rsid w:val="004F42CE"/>
    <w:rsid w:val="004F524F"/>
    <w:rsid w:val="004F6D69"/>
    <w:rsid w:val="00500057"/>
    <w:rsid w:val="00500D27"/>
    <w:rsid w:val="00501D0D"/>
    <w:rsid w:val="00501D2A"/>
    <w:rsid w:val="00502600"/>
    <w:rsid w:val="00503151"/>
    <w:rsid w:val="00503964"/>
    <w:rsid w:val="00503D39"/>
    <w:rsid w:val="005047CE"/>
    <w:rsid w:val="005068E6"/>
    <w:rsid w:val="005077B4"/>
    <w:rsid w:val="00510176"/>
    <w:rsid w:val="005129F6"/>
    <w:rsid w:val="00515B4F"/>
    <w:rsid w:val="00515CC1"/>
    <w:rsid w:val="0051628E"/>
    <w:rsid w:val="005163EB"/>
    <w:rsid w:val="00517DF1"/>
    <w:rsid w:val="0052092B"/>
    <w:rsid w:val="005213F5"/>
    <w:rsid w:val="00521945"/>
    <w:rsid w:val="00521D66"/>
    <w:rsid w:val="005226CF"/>
    <w:rsid w:val="005230BC"/>
    <w:rsid w:val="0052364C"/>
    <w:rsid w:val="00524B71"/>
    <w:rsid w:val="00524BC5"/>
    <w:rsid w:val="00525291"/>
    <w:rsid w:val="00525957"/>
    <w:rsid w:val="00525B3E"/>
    <w:rsid w:val="00525E21"/>
    <w:rsid w:val="0052616D"/>
    <w:rsid w:val="00530820"/>
    <w:rsid w:val="00531CC7"/>
    <w:rsid w:val="00531DE6"/>
    <w:rsid w:val="005321BC"/>
    <w:rsid w:val="00532F69"/>
    <w:rsid w:val="005330BC"/>
    <w:rsid w:val="00533854"/>
    <w:rsid w:val="00533AF8"/>
    <w:rsid w:val="00533C55"/>
    <w:rsid w:val="00533FFC"/>
    <w:rsid w:val="00534330"/>
    <w:rsid w:val="00534775"/>
    <w:rsid w:val="005348C9"/>
    <w:rsid w:val="005359B1"/>
    <w:rsid w:val="0053615A"/>
    <w:rsid w:val="00536A5F"/>
    <w:rsid w:val="005376CF"/>
    <w:rsid w:val="00537BAC"/>
    <w:rsid w:val="00537E88"/>
    <w:rsid w:val="00537F1E"/>
    <w:rsid w:val="00540AC0"/>
    <w:rsid w:val="00540C79"/>
    <w:rsid w:val="00540FE3"/>
    <w:rsid w:val="005410DE"/>
    <w:rsid w:val="005432E0"/>
    <w:rsid w:val="0054348B"/>
    <w:rsid w:val="00543A8E"/>
    <w:rsid w:val="00543E65"/>
    <w:rsid w:val="005451D7"/>
    <w:rsid w:val="0054545E"/>
    <w:rsid w:val="00545E52"/>
    <w:rsid w:val="00546534"/>
    <w:rsid w:val="00550679"/>
    <w:rsid w:val="005507B7"/>
    <w:rsid w:val="00550967"/>
    <w:rsid w:val="00550B12"/>
    <w:rsid w:val="0055139A"/>
    <w:rsid w:val="00552252"/>
    <w:rsid w:val="005530E7"/>
    <w:rsid w:val="0055340E"/>
    <w:rsid w:val="00554F1E"/>
    <w:rsid w:val="0055558F"/>
    <w:rsid w:val="00555600"/>
    <w:rsid w:val="0055616A"/>
    <w:rsid w:val="0055645E"/>
    <w:rsid w:val="005564A4"/>
    <w:rsid w:val="00556BB4"/>
    <w:rsid w:val="00560205"/>
    <w:rsid w:val="00560E06"/>
    <w:rsid w:val="00562122"/>
    <w:rsid w:val="00562569"/>
    <w:rsid w:val="00563CC9"/>
    <w:rsid w:val="00563E8B"/>
    <w:rsid w:val="00564175"/>
    <w:rsid w:val="00564CC0"/>
    <w:rsid w:val="00565AEC"/>
    <w:rsid w:val="00566B10"/>
    <w:rsid w:val="00566E2E"/>
    <w:rsid w:val="00566E4E"/>
    <w:rsid w:val="005702B6"/>
    <w:rsid w:val="00570AAA"/>
    <w:rsid w:val="00570E13"/>
    <w:rsid w:val="0057100C"/>
    <w:rsid w:val="00571367"/>
    <w:rsid w:val="005720C6"/>
    <w:rsid w:val="00572637"/>
    <w:rsid w:val="005732FC"/>
    <w:rsid w:val="00573C21"/>
    <w:rsid w:val="00575611"/>
    <w:rsid w:val="00577CE1"/>
    <w:rsid w:val="005807AC"/>
    <w:rsid w:val="0058102D"/>
    <w:rsid w:val="00584756"/>
    <w:rsid w:val="00584C8D"/>
    <w:rsid w:val="00584E23"/>
    <w:rsid w:val="005850F6"/>
    <w:rsid w:val="00585951"/>
    <w:rsid w:val="00586725"/>
    <w:rsid w:val="00586AF5"/>
    <w:rsid w:val="0058704C"/>
    <w:rsid w:val="00587262"/>
    <w:rsid w:val="00587337"/>
    <w:rsid w:val="00587A7B"/>
    <w:rsid w:val="00587ED5"/>
    <w:rsid w:val="00590331"/>
    <w:rsid w:val="005921C3"/>
    <w:rsid w:val="0059288B"/>
    <w:rsid w:val="00593561"/>
    <w:rsid w:val="00594542"/>
    <w:rsid w:val="00594673"/>
    <w:rsid w:val="005956EE"/>
    <w:rsid w:val="00595E26"/>
    <w:rsid w:val="00596895"/>
    <w:rsid w:val="005968FA"/>
    <w:rsid w:val="00596AC6"/>
    <w:rsid w:val="005973D0"/>
    <w:rsid w:val="00597CEA"/>
    <w:rsid w:val="005A20DA"/>
    <w:rsid w:val="005A27E6"/>
    <w:rsid w:val="005A2E20"/>
    <w:rsid w:val="005A2EE1"/>
    <w:rsid w:val="005A310B"/>
    <w:rsid w:val="005A3335"/>
    <w:rsid w:val="005A35CD"/>
    <w:rsid w:val="005A3E86"/>
    <w:rsid w:val="005A492C"/>
    <w:rsid w:val="005A500E"/>
    <w:rsid w:val="005A6181"/>
    <w:rsid w:val="005A7ABA"/>
    <w:rsid w:val="005B0341"/>
    <w:rsid w:val="005B07F3"/>
    <w:rsid w:val="005B0AD4"/>
    <w:rsid w:val="005B1E5C"/>
    <w:rsid w:val="005B2051"/>
    <w:rsid w:val="005B27A1"/>
    <w:rsid w:val="005B2C00"/>
    <w:rsid w:val="005B3192"/>
    <w:rsid w:val="005B31E6"/>
    <w:rsid w:val="005B4FF4"/>
    <w:rsid w:val="005B5B1D"/>
    <w:rsid w:val="005B5E39"/>
    <w:rsid w:val="005B6D67"/>
    <w:rsid w:val="005B7229"/>
    <w:rsid w:val="005B781E"/>
    <w:rsid w:val="005B7CD5"/>
    <w:rsid w:val="005C0080"/>
    <w:rsid w:val="005C08C5"/>
    <w:rsid w:val="005C135D"/>
    <w:rsid w:val="005C15A9"/>
    <w:rsid w:val="005C2D65"/>
    <w:rsid w:val="005C48B2"/>
    <w:rsid w:val="005C4F47"/>
    <w:rsid w:val="005C5256"/>
    <w:rsid w:val="005C531A"/>
    <w:rsid w:val="005C60D1"/>
    <w:rsid w:val="005C60EE"/>
    <w:rsid w:val="005C740A"/>
    <w:rsid w:val="005C74B6"/>
    <w:rsid w:val="005D01E8"/>
    <w:rsid w:val="005D07A2"/>
    <w:rsid w:val="005D0D22"/>
    <w:rsid w:val="005D0F1E"/>
    <w:rsid w:val="005D1021"/>
    <w:rsid w:val="005D11D6"/>
    <w:rsid w:val="005D146B"/>
    <w:rsid w:val="005D1BC5"/>
    <w:rsid w:val="005D230F"/>
    <w:rsid w:val="005D294D"/>
    <w:rsid w:val="005D4DF7"/>
    <w:rsid w:val="005D7325"/>
    <w:rsid w:val="005D7FBB"/>
    <w:rsid w:val="005E009F"/>
    <w:rsid w:val="005E0193"/>
    <w:rsid w:val="005E1001"/>
    <w:rsid w:val="005E1B8B"/>
    <w:rsid w:val="005E1CF2"/>
    <w:rsid w:val="005E2001"/>
    <w:rsid w:val="005E2071"/>
    <w:rsid w:val="005E21BB"/>
    <w:rsid w:val="005E2863"/>
    <w:rsid w:val="005E2CCD"/>
    <w:rsid w:val="005E2E70"/>
    <w:rsid w:val="005E3065"/>
    <w:rsid w:val="005E316B"/>
    <w:rsid w:val="005E4349"/>
    <w:rsid w:val="005E47D5"/>
    <w:rsid w:val="005E4D8F"/>
    <w:rsid w:val="005E4F5F"/>
    <w:rsid w:val="005E4F77"/>
    <w:rsid w:val="005E6D7B"/>
    <w:rsid w:val="005E6E5D"/>
    <w:rsid w:val="005E6F09"/>
    <w:rsid w:val="005F0EAB"/>
    <w:rsid w:val="005F191A"/>
    <w:rsid w:val="005F19DF"/>
    <w:rsid w:val="005F2850"/>
    <w:rsid w:val="005F2937"/>
    <w:rsid w:val="005F2C3B"/>
    <w:rsid w:val="005F4035"/>
    <w:rsid w:val="005F44D5"/>
    <w:rsid w:val="005F4CD6"/>
    <w:rsid w:val="005F4EEB"/>
    <w:rsid w:val="005F7599"/>
    <w:rsid w:val="005F7938"/>
    <w:rsid w:val="0060015E"/>
    <w:rsid w:val="00600762"/>
    <w:rsid w:val="00600ADB"/>
    <w:rsid w:val="00600DE1"/>
    <w:rsid w:val="00601A67"/>
    <w:rsid w:val="00601D2C"/>
    <w:rsid w:val="00601F1C"/>
    <w:rsid w:val="00602F3C"/>
    <w:rsid w:val="00603CFE"/>
    <w:rsid w:val="00604513"/>
    <w:rsid w:val="00604F7B"/>
    <w:rsid w:val="006051E7"/>
    <w:rsid w:val="00605204"/>
    <w:rsid w:val="006063BD"/>
    <w:rsid w:val="006067EC"/>
    <w:rsid w:val="006071F3"/>
    <w:rsid w:val="0060773B"/>
    <w:rsid w:val="00607D81"/>
    <w:rsid w:val="00610565"/>
    <w:rsid w:val="00610F44"/>
    <w:rsid w:val="0061138E"/>
    <w:rsid w:val="00611FF1"/>
    <w:rsid w:val="00612D62"/>
    <w:rsid w:val="00614975"/>
    <w:rsid w:val="00614B58"/>
    <w:rsid w:val="006160D1"/>
    <w:rsid w:val="006167AA"/>
    <w:rsid w:val="00616A13"/>
    <w:rsid w:val="0061701D"/>
    <w:rsid w:val="006174BB"/>
    <w:rsid w:val="00617A35"/>
    <w:rsid w:val="00620709"/>
    <w:rsid w:val="0062398E"/>
    <w:rsid w:val="00625302"/>
    <w:rsid w:val="006255F0"/>
    <w:rsid w:val="00625708"/>
    <w:rsid w:val="00625B29"/>
    <w:rsid w:val="006266C3"/>
    <w:rsid w:val="006270CA"/>
    <w:rsid w:val="006317EF"/>
    <w:rsid w:val="0063271E"/>
    <w:rsid w:val="00632A5E"/>
    <w:rsid w:val="006343C9"/>
    <w:rsid w:val="00634727"/>
    <w:rsid w:val="006347DF"/>
    <w:rsid w:val="006350E9"/>
    <w:rsid w:val="00635F36"/>
    <w:rsid w:val="00636664"/>
    <w:rsid w:val="00636813"/>
    <w:rsid w:val="00637200"/>
    <w:rsid w:val="00640DF2"/>
    <w:rsid w:val="006411C6"/>
    <w:rsid w:val="006432DA"/>
    <w:rsid w:val="00643C99"/>
    <w:rsid w:val="00644C56"/>
    <w:rsid w:val="00645EF9"/>
    <w:rsid w:val="006465DB"/>
    <w:rsid w:val="00646879"/>
    <w:rsid w:val="006471C7"/>
    <w:rsid w:val="0065019A"/>
    <w:rsid w:val="006513CC"/>
    <w:rsid w:val="006519A0"/>
    <w:rsid w:val="00652668"/>
    <w:rsid w:val="00652A04"/>
    <w:rsid w:val="00653B33"/>
    <w:rsid w:val="00654572"/>
    <w:rsid w:val="006551AA"/>
    <w:rsid w:val="006559FC"/>
    <w:rsid w:val="00656075"/>
    <w:rsid w:val="0065699A"/>
    <w:rsid w:val="006569A5"/>
    <w:rsid w:val="006569C2"/>
    <w:rsid w:val="0065782D"/>
    <w:rsid w:val="0066056D"/>
    <w:rsid w:val="00660B50"/>
    <w:rsid w:val="00661807"/>
    <w:rsid w:val="00662A3F"/>
    <w:rsid w:val="00662A45"/>
    <w:rsid w:val="006644B9"/>
    <w:rsid w:val="00665054"/>
    <w:rsid w:val="00665CE0"/>
    <w:rsid w:val="00666620"/>
    <w:rsid w:val="006674BC"/>
    <w:rsid w:val="00667CA2"/>
    <w:rsid w:val="0067091B"/>
    <w:rsid w:val="00671425"/>
    <w:rsid w:val="00671C55"/>
    <w:rsid w:val="0067217F"/>
    <w:rsid w:val="0067242E"/>
    <w:rsid w:val="006726B4"/>
    <w:rsid w:val="006741E0"/>
    <w:rsid w:val="00674313"/>
    <w:rsid w:val="00674A09"/>
    <w:rsid w:val="0067617E"/>
    <w:rsid w:val="00676339"/>
    <w:rsid w:val="0067670B"/>
    <w:rsid w:val="00676C63"/>
    <w:rsid w:val="00676FFD"/>
    <w:rsid w:val="00677282"/>
    <w:rsid w:val="00681EE7"/>
    <w:rsid w:val="006821B3"/>
    <w:rsid w:val="006835A8"/>
    <w:rsid w:val="00683A2F"/>
    <w:rsid w:val="006847E1"/>
    <w:rsid w:val="006848AF"/>
    <w:rsid w:val="0068658C"/>
    <w:rsid w:val="00687BEF"/>
    <w:rsid w:val="006922F3"/>
    <w:rsid w:val="00693F3F"/>
    <w:rsid w:val="00694151"/>
    <w:rsid w:val="00694AA5"/>
    <w:rsid w:val="00696369"/>
    <w:rsid w:val="00697147"/>
    <w:rsid w:val="0069741C"/>
    <w:rsid w:val="006976B6"/>
    <w:rsid w:val="006A22CC"/>
    <w:rsid w:val="006A255A"/>
    <w:rsid w:val="006A379B"/>
    <w:rsid w:val="006A3DA3"/>
    <w:rsid w:val="006A6BE1"/>
    <w:rsid w:val="006B0543"/>
    <w:rsid w:val="006B14B5"/>
    <w:rsid w:val="006B2396"/>
    <w:rsid w:val="006B2D4B"/>
    <w:rsid w:val="006B362F"/>
    <w:rsid w:val="006B56C7"/>
    <w:rsid w:val="006B579A"/>
    <w:rsid w:val="006B5D04"/>
    <w:rsid w:val="006B6172"/>
    <w:rsid w:val="006B67D6"/>
    <w:rsid w:val="006B6DB5"/>
    <w:rsid w:val="006B708F"/>
    <w:rsid w:val="006B70EE"/>
    <w:rsid w:val="006B7208"/>
    <w:rsid w:val="006C0501"/>
    <w:rsid w:val="006C0FA0"/>
    <w:rsid w:val="006C277A"/>
    <w:rsid w:val="006C2CB0"/>
    <w:rsid w:val="006C320F"/>
    <w:rsid w:val="006C39F3"/>
    <w:rsid w:val="006C40F2"/>
    <w:rsid w:val="006C59BC"/>
    <w:rsid w:val="006C6681"/>
    <w:rsid w:val="006C67F6"/>
    <w:rsid w:val="006C6B83"/>
    <w:rsid w:val="006D0D52"/>
    <w:rsid w:val="006D1327"/>
    <w:rsid w:val="006D1416"/>
    <w:rsid w:val="006D1FC2"/>
    <w:rsid w:val="006D20D4"/>
    <w:rsid w:val="006D2D69"/>
    <w:rsid w:val="006D3350"/>
    <w:rsid w:val="006D3B57"/>
    <w:rsid w:val="006D3CED"/>
    <w:rsid w:val="006D3FE7"/>
    <w:rsid w:val="006D4FD3"/>
    <w:rsid w:val="006D5849"/>
    <w:rsid w:val="006D5DED"/>
    <w:rsid w:val="006D6867"/>
    <w:rsid w:val="006D6A31"/>
    <w:rsid w:val="006D6FA5"/>
    <w:rsid w:val="006D7163"/>
    <w:rsid w:val="006D7924"/>
    <w:rsid w:val="006D7E77"/>
    <w:rsid w:val="006E10AF"/>
    <w:rsid w:val="006E1628"/>
    <w:rsid w:val="006E395E"/>
    <w:rsid w:val="006E44A9"/>
    <w:rsid w:val="006E5685"/>
    <w:rsid w:val="006E56AF"/>
    <w:rsid w:val="006E764C"/>
    <w:rsid w:val="006F0F25"/>
    <w:rsid w:val="006F1841"/>
    <w:rsid w:val="006F20EB"/>
    <w:rsid w:val="006F298F"/>
    <w:rsid w:val="006F2D74"/>
    <w:rsid w:val="006F2F26"/>
    <w:rsid w:val="006F3281"/>
    <w:rsid w:val="006F3711"/>
    <w:rsid w:val="006F390D"/>
    <w:rsid w:val="006F44A9"/>
    <w:rsid w:val="006F5814"/>
    <w:rsid w:val="006F6C54"/>
    <w:rsid w:val="006F7809"/>
    <w:rsid w:val="007010CD"/>
    <w:rsid w:val="0070179C"/>
    <w:rsid w:val="00703497"/>
    <w:rsid w:val="00703728"/>
    <w:rsid w:val="007037BB"/>
    <w:rsid w:val="00703FB7"/>
    <w:rsid w:val="0070413E"/>
    <w:rsid w:val="00704366"/>
    <w:rsid w:val="00704546"/>
    <w:rsid w:val="00705D03"/>
    <w:rsid w:val="007075EF"/>
    <w:rsid w:val="00707711"/>
    <w:rsid w:val="0070773A"/>
    <w:rsid w:val="0070782E"/>
    <w:rsid w:val="007078BD"/>
    <w:rsid w:val="00707970"/>
    <w:rsid w:val="0071041A"/>
    <w:rsid w:val="00710F48"/>
    <w:rsid w:val="007112F1"/>
    <w:rsid w:val="00711978"/>
    <w:rsid w:val="00711CA4"/>
    <w:rsid w:val="0071200F"/>
    <w:rsid w:val="00713EFE"/>
    <w:rsid w:val="007142DA"/>
    <w:rsid w:val="007144C0"/>
    <w:rsid w:val="007146EF"/>
    <w:rsid w:val="00715CE7"/>
    <w:rsid w:val="00720334"/>
    <w:rsid w:val="00720775"/>
    <w:rsid w:val="0072186C"/>
    <w:rsid w:val="007224FB"/>
    <w:rsid w:val="00722996"/>
    <w:rsid w:val="00722D88"/>
    <w:rsid w:val="00723E21"/>
    <w:rsid w:val="00724219"/>
    <w:rsid w:val="00724228"/>
    <w:rsid w:val="007254DB"/>
    <w:rsid w:val="00725E7A"/>
    <w:rsid w:val="007260F7"/>
    <w:rsid w:val="00726784"/>
    <w:rsid w:val="00727010"/>
    <w:rsid w:val="007275DD"/>
    <w:rsid w:val="00730AB8"/>
    <w:rsid w:val="00731469"/>
    <w:rsid w:val="00731734"/>
    <w:rsid w:val="007328BA"/>
    <w:rsid w:val="0073290B"/>
    <w:rsid w:val="00732D6B"/>
    <w:rsid w:val="00733E42"/>
    <w:rsid w:val="00733E8F"/>
    <w:rsid w:val="0073543D"/>
    <w:rsid w:val="00736971"/>
    <w:rsid w:val="00737810"/>
    <w:rsid w:val="00737E67"/>
    <w:rsid w:val="00740468"/>
    <w:rsid w:val="00740C22"/>
    <w:rsid w:val="00741696"/>
    <w:rsid w:val="007417AC"/>
    <w:rsid w:val="00742270"/>
    <w:rsid w:val="00742421"/>
    <w:rsid w:val="00742630"/>
    <w:rsid w:val="00742638"/>
    <w:rsid w:val="0074274D"/>
    <w:rsid w:val="007436F3"/>
    <w:rsid w:val="00745DD0"/>
    <w:rsid w:val="007462C2"/>
    <w:rsid w:val="007477B9"/>
    <w:rsid w:val="0075144D"/>
    <w:rsid w:val="00751EEF"/>
    <w:rsid w:val="00751F22"/>
    <w:rsid w:val="00752A20"/>
    <w:rsid w:val="00752DA3"/>
    <w:rsid w:val="00752F12"/>
    <w:rsid w:val="00752FBE"/>
    <w:rsid w:val="00753317"/>
    <w:rsid w:val="007546C8"/>
    <w:rsid w:val="00754BB3"/>
    <w:rsid w:val="00754D0C"/>
    <w:rsid w:val="00754DA6"/>
    <w:rsid w:val="00756C3F"/>
    <w:rsid w:val="00760139"/>
    <w:rsid w:val="00761E43"/>
    <w:rsid w:val="00762420"/>
    <w:rsid w:val="00762D01"/>
    <w:rsid w:val="007641FB"/>
    <w:rsid w:val="00764456"/>
    <w:rsid w:val="0076520A"/>
    <w:rsid w:val="00766126"/>
    <w:rsid w:val="00766A52"/>
    <w:rsid w:val="00770566"/>
    <w:rsid w:val="00770784"/>
    <w:rsid w:val="007709C7"/>
    <w:rsid w:val="00770A35"/>
    <w:rsid w:val="007710F0"/>
    <w:rsid w:val="00771B56"/>
    <w:rsid w:val="00772FAF"/>
    <w:rsid w:val="00773FEB"/>
    <w:rsid w:val="00774940"/>
    <w:rsid w:val="0077531E"/>
    <w:rsid w:val="00777B54"/>
    <w:rsid w:val="00780EEC"/>
    <w:rsid w:val="0078122E"/>
    <w:rsid w:val="00781936"/>
    <w:rsid w:val="007821C7"/>
    <w:rsid w:val="007824E7"/>
    <w:rsid w:val="00783631"/>
    <w:rsid w:val="00784494"/>
    <w:rsid w:val="0078486A"/>
    <w:rsid w:val="007866F8"/>
    <w:rsid w:val="00786792"/>
    <w:rsid w:val="00790BD1"/>
    <w:rsid w:val="00792972"/>
    <w:rsid w:val="007933B5"/>
    <w:rsid w:val="0079379E"/>
    <w:rsid w:val="007937C2"/>
    <w:rsid w:val="00793AA7"/>
    <w:rsid w:val="0079403F"/>
    <w:rsid w:val="00795506"/>
    <w:rsid w:val="0079552B"/>
    <w:rsid w:val="007957D5"/>
    <w:rsid w:val="00795FD7"/>
    <w:rsid w:val="00796072"/>
    <w:rsid w:val="00796FBC"/>
    <w:rsid w:val="007A0B01"/>
    <w:rsid w:val="007A210A"/>
    <w:rsid w:val="007A2610"/>
    <w:rsid w:val="007A28FC"/>
    <w:rsid w:val="007A3A99"/>
    <w:rsid w:val="007A3D9A"/>
    <w:rsid w:val="007A4840"/>
    <w:rsid w:val="007A54C2"/>
    <w:rsid w:val="007A71FF"/>
    <w:rsid w:val="007A7392"/>
    <w:rsid w:val="007A751E"/>
    <w:rsid w:val="007A78D1"/>
    <w:rsid w:val="007A7C11"/>
    <w:rsid w:val="007B0C13"/>
    <w:rsid w:val="007B1248"/>
    <w:rsid w:val="007B132C"/>
    <w:rsid w:val="007B1787"/>
    <w:rsid w:val="007B204A"/>
    <w:rsid w:val="007B261A"/>
    <w:rsid w:val="007B376C"/>
    <w:rsid w:val="007B3DE7"/>
    <w:rsid w:val="007B5C96"/>
    <w:rsid w:val="007B6FEF"/>
    <w:rsid w:val="007B7147"/>
    <w:rsid w:val="007B7205"/>
    <w:rsid w:val="007C04B2"/>
    <w:rsid w:val="007C0629"/>
    <w:rsid w:val="007C08DF"/>
    <w:rsid w:val="007C0B78"/>
    <w:rsid w:val="007C1887"/>
    <w:rsid w:val="007C30C2"/>
    <w:rsid w:val="007C341F"/>
    <w:rsid w:val="007C39DF"/>
    <w:rsid w:val="007C708F"/>
    <w:rsid w:val="007C73F8"/>
    <w:rsid w:val="007D3807"/>
    <w:rsid w:val="007D3971"/>
    <w:rsid w:val="007D44E9"/>
    <w:rsid w:val="007D4CA1"/>
    <w:rsid w:val="007D5B09"/>
    <w:rsid w:val="007E127C"/>
    <w:rsid w:val="007E12B2"/>
    <w:rsid w:val="007E18AD"/>
    <w:rsid w:val="007E1DE7"/>
    <w:rsid w:val="007E3122"/>
    <w:rsid w:val="007E3259"/>
    <w:rsid w:val="007E3C94"/>
    <w:rsid w:val="007E4323"/>
    <w:rsid w:val="007E6A65"/>
    <w:rsid w:val="007F1249"/>
    <w:rsid w:val="007F1653"/>
    <w:rsid w:val="007F2D1E"/>
    <w:rsid w:val="007F3319"/>
    <w:rsid w:val="007F360A"/>
    <w:rsid w:val="007F4BE2"/>
    <w:rsid w:val="007F5809"/>
    <w:rsid w:val="007F738D"/>
    <w:rsid w:val="007F7A14"/>
    <w:rsid w:val="0080073B"/>
    <w:rsid w:val="00800EEC"/>
    <w:rsid w:val="0080375B"/>
    <w:rsid w:val="00803EDB"/>
    <w:rsid w:val="00803FD4"/>
    <w:rsid w:val="00805D82"/>
    <w:rsid w:val="00806562"/>
    <w:rsid w:val="00806B7E"/>
    <w:rsid w:val="00807C03"/>
    <w:rsid w:val="00810267"/>
    <w:rsid w:val="00810311"/>
    <w:rsid w:val="00810510"/>
    <w:rsid w:val="00810FA5"/>
    <w:rsid w:val="00811736"/>
    <w:rsid w:val="008137A5"/>
    <w:rsid w:val="00813FD7"/>
    <w:rsid w:val="0081532A"/>
    <w:rsid w:val="00816F98"/>
    <w:rsid w:val="00820355"/>
    <w:rsid w:val="00820457"/>
    <w:rsid w:val="008205AD"/>
    <w:rsid w:val="00820F0B"/>
    <w:rsid w:val="00821BB5"/>
    <w:rsid w:val="00821BC1"/>
    <w:rsid w:val="00822840"/>
    <w:rsid w:val="00824318"/>
    <w:rsid w:val="0082532C"/>
    <w:rsid w:val="008253A6"/>
    <w:rsid w:val="008268EC"/>
    <w:rsid w:val="00827057"/>
    <w:rsid w:val="00827840"/>
    <w:rsid w:val="008305DD"/>
    <w:rsid w:val="008305E1"/>
    <w:rsid w:val="00831309"/>
    <w:rsid w:val="0083194E"/>
    <w:rsid w:val="00831F5F"/>
    <w:rsid w:val="00833786"/>
    <w:rsid w:val="008353F7"/>
    <w:rsid w:val="00836112"/>
    <w:rsid w:val="00836138"/>
    <w:rsid w:val="008362FF"/>
    <w:rsid w:val="00836FE6"/>
    <w:rsid w:val="00837627"/>
    <w:rsid w:val="008377E6"/>
    <w:rsid w:val="0084254E"/>
    <w:rsid w:val="00842B0D"/>
    <w:rsid w:val="00842DB4"/>
    <w:rsid w:val="00844B7E"/>
    <w:rsid w:val="00845560"/>
    <w:rsid w:val="00846550"/>
    <w:rsid w:val="00850B3E"/>
    <w:rsid w:val="00850D18"/>
    <w:rsid w:val="00851B35"/>
    <w:rsid w:val="008531ED"/>
    <w:rsid w:val="00854065"/>
    <w:rsid w:val="00856916"/>
    <w:rsid w:val="00856EE1"/>
    <w:rsid w:val="008570BC"/>
    <w:rsid w:val="0086059C"/>
    <w:rsid w:val="008606B0"/>
    <w:rsid w:val="00861046"/>
    <w:rsid w:val="00861606"/>
    <w:rsid w:val="00862C37"/>
    <w:rsid w:val="00863C69"/>
    <w:rsid w:val="008642A7"/>
    <w:rsid w:val="00864389"/>
    <w:rsid w:val="0086566F"/>
    <w:rsid w:val="0086678D"/>
    <w:rsid w:val="00867B6B"/>
    <w:rsid w:val="00871C2B"/>
    <w:rsid w:val="00872018"/>
    <w:rsid w:val="00872B20"/>
    <w:rsid w:val="00872CFA"/>
    <w:rsid w:val="008732A0"/>
    <w:rsid w:val="00873B8D"/>
    <w:rsid w:val="00875B53"/>
    <w:rsid w:val="00877561"/>
    <w:rsid w:val="00877EF5"/>
    <w:rsid w:val="0088046B"/>
    <w:rsid w:val="00880478"/>
    <w:rsid w:val="00880D8F"/>
    <w:rsid w:val="008818F3"/>
    <w:rsid w:val="00884054"/>
    <w:rsid w:val="008840BF"/>
    <w:rsid w:val="008847A9"/>
    <w:rsid w:val="008854EC"/>
    <w:rsid w:val="008859C9"/>
    <w:rsid w:val="008878D2"/>
    <w:rsid w:val="008878F5"/>
    <w:rsid w:val="00890176"/>
    <w:rsid w:val="0089087F"/>
    <w:rsid w:val="0089436F"/>
    <w:rsid w:val="008947B8"/>
    <w:rsid w:val="00894BDE"/>
    <w:rsid w:val="0089501D"/>
    <w:rsid w:val="00896AA3"/>
    <w:rsid w:val="00896B37"/>
    <w:rsid w:val="00897A1D"/>
    <w:rsid w:val="008A0FFD"/>
    <w:rsid w:val="008A162C"/>
    <w:rsid w:val="008A1BD6"/>
    <w:rsid w:val="008A1E9F"/>
    <w:rsid w:val="008A2559"/>
    <w:rsid w:val="008A2F45"/>
    <w:rsid w:val="008A35B9"/>
    <w:rsid w:val="008A46CD"/>
    <w:rsid w:val="008A5152"/>
    <w:rsid w:val="008A54C1"/>
    <w:rsid w:val="008A61B9"/>
    <w:rsid w:val="008A680D"/>
    <w:rsid w:val="008A682C"/>
    <w:rsid w:val="008A770E"/>
    <w:rsid w:val="008A78A4"/>
    <w:rsid w:val="008A7E44"/>
    <w:rsid w:val="008B0055"/>
    <w:rsid w:val="008B14D5"/>
    <w:rsid w:val="008B1D6C"/>
    <w:rsid w:val="008B2299"/>
    <w:rsid w:val="008B22F5"/>
    <w:rsid w:val="008B24CE"/>
    <w:rsid w:val="008B37C4"/>
    <w:rsid w:val="008B387A"/>
    <w:rsid w:val="008B42AC"/>
    <w:rsid w:val="008B49FD"/>
    <w:rsid w:val="008B4C94"/>
    <w:rsid w:val="008B597F"/>
    <w:rsid w:val="008B6177"/>
    <w:rsid w:val="008B7583"/>
    <w:rsid w:val="008C1164"/>
    <w:rsid w:val="008C1BB9"/>
    <w:rsid w:val="008C28DD"/>
    <w:rsid w:val="008C363E"/>
    <w:rsid w:val="008C4164"/>
    <w:rsid w:val="008C442D"/>
    <w:rsid w:val="008C5799"/>
    <w:rsid w:val="008C5FDD"/>
    <w:rsid w:val="008C7514"/>
    <w:rsid w:val="008D11B9"/>
    <w:rsid w:val="008D179F"/>
    <w:rsid w:val="008D33CA"/>
    <w:rsid w:val="008D4524"/>
    <w:rsid w:val="008D4695"/>
    <w:rsid w:val="008D5368"/>
    <w:rsid w:val="008D5390"/>
    <w:rsid w:val="008D58A2"/>
    <w:rsid w:val="008D6067"/>
    <w:rsid w:val="008D63DB"/>
    <w:rsid w:val="008D6721"/>
    <w:rsid w:val="008D7C19"/>
    <w:rsid w:val="008E0EB0"/>
    <w:rsid w:val="008E1546"/>
    <w:rsid w:val="008E171C"/>
    <w:rsid w:val="008E1E85"/>
    <w:rsid w:val="008E212C"/>
    <w:rsid w:val="008E3292"/>
    <w:rsid w:val="008E3781"/>
    <w:rsid w:val="008E5D97"/>
    <w:rsid w:val="008E6382"/>
    <w:rsid w:val="008F0B36"/>
    <w:rsid w:val="008F0F84"/>
    <w:rsid w:val="008F16D7"/>
    <w:rsid w:val="008F26EC"/>
    <w:rsid w:val="008F2722"/>
    <w:rsid w:val="008F3230"/>
    <w:rsid w:val="008F392D"/>
    <w:rsid w:val="008F49DF"/>
    <w:rsid w:val="008F5BC9"/>
    <w:rsid w:val="008F659E"/>
    <w:rsid w:val="008F798C"/>
    <w:rsid w:val="008F7AE9"/>
    <w:rsid w:val="00900637"/>
    <w:rsid w:val="00900A44"/>
    <w:rsid w:val="00901725"/>
    <w:rsid w:val="00902CD9"/>
    <w:rsid w:val="00902E9E"/>
    <w:rsid w:val="009033B6"/>
    <w:rsid w:val="009039FB"/>
    <w:rsid w:val="00903B9A"/>
    <w:rsid w:val="00903FF3"/>
    <w:rsid w:val="00904100"/>
    <w:rsid w:val="00905689"/>
    <w:rsid w:val="009056CA"/>
    <w:rsid w:val="00905E3B"/>
    <w:rsid w:val="00905F03"/>
    <w:rsid w:val="00906333"/>
    <w:rsid w:val="00907170"/>
    <w:rsid w:val="0090756F"/>
    <w:rsid w:val="00907717"/>
    <w:rsid w:val="00910CEF"/>
    <w:rsid w:val="009123D0"/>
    <w:rsid w:val="00912FBB"/>
    <w:rsid w:val="00913420"/>
    <w:rsid w:val="0091354E"/>
    <w:rsid w:val="00913DE1"/>
    <w:rsid w:val="00913EAA"/>
    <w:rsid w:val="0091424C"/>
    <w:rsid w:val="0091576B"/>
    <w:rsid w:val="009158BB"/>
    <w:rsid w:val="00915935"/>
    <w:rsid w:val="00915D17"/>
    <w:rsid w:val="00916821"/>
    <w:rsid w:val="00917306"/>
    <w:rsid w:val="009176FE"/>
    <w:rsid w:val="0092001E"/>
    <w:rsid w:val="00920E17"/>
    <w:rsid w:val="009212A3"/>
    <w:rsid w:val="00921574"/>
    <w:rsid w:val="009249D8"/>
    <w:rsid w:val="0092522B"/>
    <w:rsid w:val="009263EB"/>
    <w:rsid w:val="00926490"/>
    <w:rsid w:val="00927DA7"/>
    <w:rsid w:val="00927F63"/>
    <w:rsid w:val="00931593"/>
    <w:rsid w:val="009324DA"/>
    <w:rsid w:val="0093251C"/>
    <w:rsid w:val="00933BF5"/>
    <w:rsid w:val="00933E0D"/>
    <w:rsid w:val="00934AA4"/>
    <w:rsid w:val="00934E4C"/>
    <w:rsid w:val="00940777"/>
    <w:rsid w:val="00940E80"/>
    <w:rsid w:val="00940F48"/>
    <w:rsid w:val="00941442"/>
    <w:rsid w:val="00942865"/>
    <w:rsid w:val="00944861"/>
    <w:rsid w:val="00946081"/>
    <w:rsid w:val="0094641C"/>
    <w:rsid w:val="00946497"/>
    <w:rsid w:val="0094792B"/>
    <w:rsid w:val="00952735"/>
    <w:rsid w:val="00952C47"/>
    <w:rsid w:val="0095311D"/>
    <w:rsid w:val="00953B2B"/>
    <w:rsid w:val="00953E1C"/>
    <w:rsid w:val="00954435"/>
    <w:rsid w:val="00954ABA"/>
    <w:rsid w:val="009556A7"/>
    <w:rsid w:val="009569E2"/>
    <w:rsid w:val="00956CCC"/>
    <w:rsid w:val="00957569"/>
    <w:rsid w:val="0096056F"/>
    <w:rsid w:val="00960911"/>
    <w:rsid w:val="009609A7"/>
    <w:rsid w:val="00961207"/>
    <w:rsid w:val="00961FF0"/>
    <w:rsid w:val="0096220D"/>
    <w:rsid w:val="009630BC"/>
    <w:rsid w:val="009640DD"/>
    <w:rsid w:val="00964193"/>
    <w:rsid w:val="00964203"/>
    <w:rsid w:val="009646CE"/>
    <w:rsid w:val="00964BEA"/>
    <w:rsid w:val="009674F9"/>
    <w:rsid w:val="0096766D"/>
    <w:rsid w:val="00971F71"/>
    <w:rsid w:val="00972152"/>
    <w:rsid w:val="0097452F"/>
    <w:rsid w:val="00974C25"/>
    <w:rsid w:val="0097524C"/>
    <w:rsid w:val="0097586B"/>
    <w:rsid w:val="009762C8"/>
    <w:rsid w:val="00976AEE"/>
    <w:rsid w:val="009772D9"/>
    <w:rsid w:val="00977508"/>
    <w:rsid w:val="00981141"/>
    <w:rsid w:val="00981275"/>
    <w:rsid w:val="00981820"/>
    <w:rsid w:val="0098194F"/>
    <w:rsid w:val="00981F39"/>
    <w:rsid w:val="00982585"/>
    <w:rsid w:val="00982D0D"/>
    <w:rsid w:val="00983256"/>
    <w:rsid w:val="0098341B"/>
    <w:rsid w:val="00984626"/>
    <w:rsid w:val="00984E63"/>
    <w:rsid w:val="00984E92"/>
    <w:rsid w:val="009861C0"/>
    <w:rsid w:val="00986E01"/>
    <w:rsid w:val="0099096A"/>
    <w:rsid w:val="00990F2B"/>
    <w:rsid w:val="00992017"/>
    <w:rsid w:val="00992BED"/>
    <w:rsid w:val="00992C7E"/>
    <w:rsid w:val="009933A5"/>
    <w:rsid w:val="00994178"/>
    <w:rsid w:val="00994252"/>
    <w:rsid w:val="00994A78"/>
    <w:rsid w:val="009951D3"/>
    <w:rsid w:val="00995200"/>
    <w:rsid w:val="0099526E"/>
    <w:rsid w:val="00997B09"/>
    <w:rsid w:val="009A122A"/>
    <w:rsid w:val="009A1F7F"/>
    <w:rsid w:val="009A2A26"/>
    <w:rsid w:val="009A425F"/>
    <w:rsid w:val="009A4382"/>
    <w:rsid w:val="009A4DF2"/>
    <w:rsid w:val="009A50A7"/>
    <w:rsid w:val="009A73DA"/>
    <w:rsid w:val="009B1977"/>
    <w:rsid w:val="009B1BC8"/>
    <w:rsid w:val="009B2AA7"/>
    <w:rsid w:val="009B2CE5"/>
    <w:rsid w:val="009B510B"/>
    <w:rsid w:val="009B7253"/>
    <w:rsid w:val="009B76AF"/>
    <w:rsid w:val="009C0414"/>
    <w:rsid w:val="009C1542"/>
    <w:rsid w:val="009C1B1C"/>
    <w:rsid w:val="009C33C2"/>
    <w:rsid w:val="009C434A"/>
    <w:rsid w:val="009C5048"/>
    <w:rsid w:val="009C58CB"/>
    <w:rsid w:val="009C6DA5"/>
    <w:rsid w:val="009C7187"/>
    <w:rsid w:val="009C758D"/>
    <w:rsid w:val="009C7BB3"/>
    <w:rsid w:val="009D039F"/>
    <w:rsid w:val="009D0F93"/>
    <w:rsid w:val="009D1292"/>
    <w:rsid w:val="009D13E8"/>
    <w:rsid w:val="009D2095"/>
    <w:rsid w:val="009D59AA"/>
    <w:rsid w:val="009D5FC5"/>
    <w:rsid w:val="009D65A8"/>
    <w:rsid w:val="009E00E4"/>
    <w:rsid w:val="009E022F"/>
    <w:rsid w:val="009E03BC"/>
    <w:rsid w:val="009E2393"/>
    <w:rsid w:val="009E27BA"/>
    <w:rsid w:val="009E2F22"/>
    <w:rsid w:val="009E3315"/>
    <w:rsid w:val="009E430E"/>
    <w:rsid w:val="009E4F68"/>
    <w:rsid w:val="009E5B03"/>
    <w:rsid w:val="009E5B70"/>
    <w:rsid w:val="009E6BAC"/>
    <w:rsid w:val="009E7195"/>
    <w:rsid w:val="009F1456"/>
    <w:rsid w:val="009F33EE"/>
    <w:rsid w:val="009F454B"/>
    <w:rsid w:val="009F466F"/>
    <w:rsid w:val="009F50E4"/>
    <w:rsid w:val="009F5A28"/>
    <w:rsid w:val="009F5BC9"/>
    <w:rsid w:val="009F79F1"/>
    <w:rsid w:val="009F7C72"/>
    <w:rsid w:val="00A004EC"/>
    <w:rsid w:val="00A01CA5"/>
    <w:rsid w:val="00A0201F"/>
    <w:rsid w:val="00A02E0C"/>
    <w:rsid w:val="00A04275"/>
    <w:rsid w:val="00A053AE"/>
    <w:rsid w:val="00A05D88"/>
    <w:rsid w:val="00A06241"/>
    <w:rsid w:val="00A075BA"/>
    <w:rsid w:val="00A07ABB"/>
    <w:rsid w:val="00A1292E"/>
    <w:rsid w:val="00A12E8A"/>
    <w:rsid w:val="00A1383A"/>
    <w:rsid w:val="00A13851"/>
    <w:rsid w:val="00A142FB"/>
    <w:rsid w:val="00A164F2"/>
    <w:rsid w:val="00A166CC"/>
    <w:rsid w:val="00A168D6"/>
    <w:rsid w:val="00A171D2"/>
    <w:rsid w:val="00A201CC"/>
    <w:rsid w:val="00A21D0C"/>
    <w:rsid w:val="00A22F18"/>
    <w:rsid w:val="00A23552"/>
    <w:rsid w:val="00A2399D"/>
    <w:rsid w:val="00A24AE8"/>
    <w:rsid w:val="00A24F4D"/>
    <w:rsid w:val="00A25676"/>
    <w:rsid w:val="00A25856"/>
    <w:rsid w:val="00A25AC9"/>
    <w:rsid w:val="00A2642A"/>
    <w:rsid w:val="00A32998"/>
    <w:rsid w:val="00A350AC"/>
    <w:rsid w:val="00A36B83"/>
    <w:rsid w:val="00A373BB"/>
    <w:rsid w:val="00A374AB"/>
    <w:rsid w:val="00A37BCE"/>
    <w:rsid w:val="00A41768"/>
    <w:rsid w:val="00A41772"/>
    <w:rsid w:val="00A42309"/>
    <w:rsid w:val="00A42E64"/>
    <w:rsid w:val="00A436C1"/>
    <w:rsid w:val="00A441AB"/>
    <w:rsid w:val="00A45426"/>
    <w:rsid w:val="00A4691C"/>
    <w:rsid w:val="00A47A55"/>
    <w:rsid w:val="00A47CCC"/>
    <w:rsid w:val="00A47CE4"/>
    <w:rsid w:val="00A47E3C"/>
    <w:rsid w:val="00A50385"/>
    <w:rsid w:val="00A506C1"/>
    <w:rsid w:val="00A50A1F"/>
    <w:rsid w:val="00A51173"/>
    <w:rsid w:val="00A51870"/>
    <w:rsid w:val="00A51989"/>
    <w:rsid w:val="00A519D6"/>
    <w:rsid w:val="00A549D7"/>
    <w:rsid w:val="00A56624"/>
    <w:rsid w:val="00A57446"/>
    <w:rsid w:val="00A5795E"/>
    <w:rsid w:val="00A6045E"/>
    <w:rsid w:val="00A60B14"/>
    <w:rsid w:val="00A60F24"/>
    <w:rsid w:val="00A61793"/>
    <w:rsid w:val="00A61E9A"/>
    <w:rsid w:val="00A62097"/>
    <w:rsid w:val="00A621F0"/>
    <w:rsid w:val="00A64D66"/>
    <w:rsid w:val="00A6520F"/>
    <w:rsid w:val="00A658B5"/>
    <w:rsid w:val="00A65918"/>
    <w:rsid w:val="00A65A40"/>
    <w:rsid w:val="00A6671D"/>
    <w:rsid w:val="00A67310"/>
    <w:rsid w:val="00A701BD"/>
    <w:rsid w:val="00A7294B"/>
    <w:rsid w:val="00A729B4"/>
    <w:rsid w:val="00A73407"/>
    <w:rsid w:val="00A75B25"/>
    <w:rsid w:val="00A77298"/>
    <w:rsid w:val="00A773E5"/>
    <w:rsid w:val="00A7778C"/>
    <w:rsid w:val="00A77B60"/>
    <w:rsid w:val="00A803D4"/>
    <w:rsid w:val="00A8045B"/>
    <w:rsid w:val="00A81E86"/>
    <w:rsid w:val="00A829C1"/>
    <w:rsid w:val="00A836C3"/>
    <w:rsid w:val="00A838CB"/>
    <w:rsid w:val="00A83B2F"/>
    <w:rsid w:val="00A83C55"/>
    <w:rsid w:val="00A8535A"/>
    <w:rsid w:val="00A8618D"/>
    <w:rsid w:val="00A86448"/>
    <w:rsid w:val="00A8697B"/>
    <w:rsid w:val="00A900F3"/>
    <w:rsid w:val="00A9025C"/>
    <w:rsid w:val="00A902C5"/>
    <w:rsid w:val="00A90ECA"/>
    <w:rsid w:val="00A92A62"/>
    <w:rsid w:val="00A93397"/>
    <w:rsid w:val="00A93FFC"/>
    <w:rsid w:val="00A942A9"/>
    <w:rsid w:val="00A9444B"/>
    <w:rsid w:val="00A945BB"/>
    <w:rsid w:val="00A950C9"/>
    <w:rsid w:val="00A95BF5"/>
    <w:rsid w:val="00A96530"/>
    <w:rsid w:val="00A97449"/>
    <w:rsid w:val="00AA16DA"/>
    <w:rsid w:val="00AA28E3"/>
    <w:rsid w:val="00AA4719"/>
    <w:rsid w:val="00AA52BB"/>
    <w:rsid w:val="00AA5C14"/>
    <w:rsid w:val="00AA5F12"/>
    <w:rsid w:val="00AA6177"/>
    <w:rsid w:val="00AA617F"/>
    <w:rsid w:val="00AA637C"/>
    <w:rsid w:val="00AA6D16"/>
    <w:rsid w:val="00AA71EE"/>
    <w:rsid w:val="00AA71FE"/>
    <w:rsid w:val="00AA7626"/>
    <w:rsid w:val="00AB0827"/>
    <w:rsid w:val="00AB2025"/>
    <w:rsid w:val="00AB2374"/>
    <w:rsid w:val="00AB29E0"/>
    <w:rsid w:val="00AB36C0"/>
    <w:rsid w:val="00AB3BDD"/>
    <w:rsid w:val="00AB3D26"/>
    <w:rsid w:val="00AB5772"/>
    <w:rsid w:val="00AB7E74"/>
    <w:rsid w:val="00AB7F5E"/>
    <w:rsid w:val="00AC05D1"/>
    <w:rsid w:val="00AC09D8"/>
    <w:rsid w:val="00AC0FBC"/>
    <w:rsid w:val="00AC1004"/>
    <w:rsid w:val="00AC2EDA"/>
    <w:rsid w:val="00AC30F0"/>
    <w:rsid w:val="00AC33FE"/>
    <w:rsid w:val="00AC3B04"/>
    <w:rsid w:val="00AC4431"/>
    <w:rsid w:val="00AC45F6"/>
    <w:rsid w:val="00AC4D56"/>
    <w:rsid w:val="00AC555E"/>
    <w:rsid w:val="00AC7621"/>
    <w:rsid w:val="00AC78CA"/>
    <w:rsid w:val="00AD01D3"/>
    <w:rsid w:val="00AD057A"/>
    <w:rsid w:val="00AD1876"/>
    <w:rsid w:val="00AD1D78"/>
    <w:rsid w:val="00AD28E1"/>
    <w:rsid w:val="00AD3FFF"/>
    <w:rsid w:val="00AD53F6"/>
    <w:rsid w:val="00AD5F45"/>
    <w:rsid w:val="00AD6C9D"/>
    <w:rsid w:val="00AD6EB4"/>
    <w:rsid w:val="00AE2488"/>
    <w:rsid w:val="00AE266B"/>
    <w:rsid w:val="00AE2AA6"/>
    <w:rsid w:val="00AE2EF3"/>
    <w:rsid w:val="00AE3E77"/>
    <w:rsid w:val="00AE5159"/>
    <w:rsid w:val="00AE543D"/>
    <w:rsid w:val="00AE6F88"/>
    <w:rsid w:val="00AE7C27"/>
    <w:rsid w:val="00AE7F58"/>
    <w:rsid w:val="00AF10C3"/>
    <w:rsid w:val="00AF138E"/>
    <w:rsid w:val="00AF2CB1"/>
    <w:rsid w:val="00AF3A4C"/>
    <w:rsid w:val="00AF3AA0"/>
    <w:rsid w:val="00AF3EB2"/>
    <w:rsid w:val="00AF3FF8"/>
    <w:rsid w:val="00AF4A48"/>
    <w:rsid w:val="00AF63F4"/>
    <w:rsid w:val="00AF67B6"/>
    <w:rsid w:val="00AF702F"/>
    <w:rsid w:val="00AF77FA"/>
    <w:rsid w:val="00AF7C79"/>
    <w:rsid w:val="00B013A7"/>
    <w:rsid w:val="00B01799"/>
    <w:rsid w:val="00B017A4"/>
    <w:rsid w:val="00B017DB"/>
    <w:rsid w:val="00B01E4E"/>
    <w:rsid w:val="00B03ADB"/>
    <w:rsid w:val="00B05396"/>
    <w:rsid w:val="00B063D6"/>
    <w:rsid w:val="00B0697D"/>
    <w:rsid w:val="00B06A93"/>
    <w:rsid w:val="00B077D4"/>
    <w:rsid w:val="00B07A9B"/>
    <w:rsid w:val="00B10A39"/>
    <w:rsid w:val="00B120D8"/>
    <w:rsid w:val="00B14256"/>
    <w:rsid w:val="00B1607C"/>
    <w:rsid w:val="00B168FB"/>
    <w:rsid w:val="00B16DBD"/>
    <w:rsid w:val="00B16E39"/>
    <w:rsid w:val="00B17490"/>
    <w:rsid w:val="00B17AD1"/>
    <w:rsid w:val="00B20170"/>
    <w:rsid w:val="00B2055F"/>
    <w:rsid w:val="00B20693"/>
    <w:rsid w:val="00B20A41"/>
    <w:rsid w:val="00B21CE2"/>
    <w:rsid w:val="00B22291"/>
    <w:rsid w:val="00B22294"/>
    <w:rsid w:val="00B223BC"/>
    <w:rsid w:val="00B22F2E"/>
    <w:rsid w:val="00B24888"/>
    <w:rsid w:val="00B24F84"/>
    <w:rsid w:val="00B250BC"/>
    <w:rsid w:val="00B250C8"/>
    <w:rsid w:val="00B255A8"/>
    <w:rsid w:val="00B25664"/>
    <w:rsid w:val="00B268F0"/>
    <w:rsid w:val="00B2751E"/>
    <w:rsid w:val="00B277DA"/>
    <w:rsid w:val="00B30573"/>
    <w:rsid w:val="00B30A55"/>
    <w:rsid w:val="00B31F4C"/>
    <w:rsid w:val="00B32414"/>
    <w:rsid w:val="00B3341F"/>
    <w:rsid w:val="00B33DCF"/>
    <w:rsid w:val="00B34E46"/>
    <w:rsid w:val="00B364CE"/>
    <w:rsid w:val="00B367F8"/>
    <w:rsid w:val="00B3719E"/>
    <w:rsid w:val="00B37477"/>
    <w:rsid w:val="00B4072C"/>
    <w:rsid w:val="00B40AC7"/>
    <w:rsid w:val="00B42AE0"/>
    <w:rsid w:val="00B42DF9"/>
    <w:rsid w:val="00B431FA"/>
    <w:rsid w:val="00B432FD"/>
    <w:rsid w:val="00B436D0"/>
    <w:rsid w:val="00B43858"/>
    <w:rsid w:val="00B43B4E"/>
    <w:rsid w:val="00B4528E"/>
    <w:rsid w:val="00B457DF"/>
    <w:rsid w:val="00B47316"/>
    <w:rsid w:val="00B474B8"/>
    <w:rsid w:val="00B50DFA"/>
    <w:rsid w:val="00B51223"/>
    <w:rsid w:val="00B51941"/>
    <w:rsid w:val="00B519E0"/>
    <w:rsid w:val="00B520B9"/>
    <w:rsid w:val="00B524D5"/>
    <w:rsid w:val="00B52CA9"/>
    <w:rsid w:val="00B52E80"/>
    <w:rsid w:val="00B52F38"/>
    <w:rsid w:val="00B5335A"/>
    <w:rsid w:val="00B543E5"/>
    <w:rsid w:val="00B54650"/>
    <w:rsid w:val="00B5480B"/>
    <w:rsid w:val="00B561E4"/>
    <w:rsid w:val="00B56D1D"/>
    <w:rsid w:val="00B57C42"/>
    <w:rsid w:val="00B600BC"/>
    <w:rsid w:val="00B6259F"/>
    <w:rsid w:val="00B64D90"/>
    <w:rsid w:val="00B655F1"/>
    <w:rsid w:val="00B659D5"/>
    <w:rsid w:val="00B6613F"/>
    <w:rsid w:val="00B66C95"/>
    <w:rsid w:val="00B7021A"/>
    <w:rsid w:val="00B70FCE"/>
    <w:rsid w:val="00B710F6"/>
    <w:rsid w:val="00B726AA"/>
    <w:rsid w:val="00B72952"/>
    <w:rsid w:val="00B73353"/>
    <w:rsid w:val="00B73696"/>
    <w:rsid w:val="00B73840"/>
    <w:rsid w:val="00B73A69"/>
    <w:rsid w:val="00B7411F"/>
    <w:rsid w:val="00B7493B"/>
    <w:rsid w:val="00B752FE"/>
    <w:rsid w:val="00B75317"/>
    <w:rsid w:val="00B754E9"/>
    <w:rsid w:val="00B7659F"/>
    <w:rsid w:val="00B771E8"/>
    <w:rsid w:val="00B773D0"/>
    <w:rsid w:val="00B80281"/>
    <w:rsid w:val="00B804AE"/>
    <w:rsid w:val="00B805F4"/>
    <w:rsid w:val="00B813C0"/>
    <w:rsid w:val="00B821F6"/>
    <w:rsid w:val="00B827F4"/>
    <w:rsid w:val="00B82E53"/>
    <w:rsid w:val="00B835CC"/>
    <w:rsid w:val="00B8360D"/>
    <w:rsid w:val="00B83EAF"/>
    <w:rsid w:val="00B84914"/>
    <w:rsid w:val="00B85049"/>
    <w:rsid w:val="00B858E4"/>
    <w:rsid w:val="00B86918"/>
    <w:rsid w:val="00B86C99"/>
    <w:rsid w:val="00B902EB"/>
    <w:rsid w:val="00B90A9F"/>
    <w:rsid w:val="00B926AF"/>
    <w:rsid w:val="00B93752"/>
    <w:rsid w:val="00B93D9A"/>
    <w:rsid w:val="00B93DB8"/>
    <w:rsid w:val="00B94E3D"/>
    <w:rsid w:val="00B969EE"/>
    <w:rsid w:val="00B971AB"/>
    <w:rsid w:val="00B97299"/>
    <w:rsid w:val="00B97C02"/>
    <w:rsid w:val="00BA0DCD"/>
    <w:rsid w:val="00BA44A3"/>
    <w:rsid w:val="00BA4E90"/>
    <w:rsid w:val="00BA58DB"/>
    <w:rsid w:val="00BA5C9B"/>
    <w:rsid w:val="00BA6679"/>
    <w:rsid w:val="00BA6775"/>
    <w:rsid w:val="00BA67FE"/>
    <w:rsid w:val="00BA68AE"/>
    <w:rsid w:val="00BA6EBE"/>
    <w:rsid w:val="00BA6FA7"/>
    <w:rsid w:val="00BB05EA"/>
    <w:rsid w:val="00BB16BC"/>
    <w:rsid w:val="00BB1B58"/>
    <w:rsid w:val="00BB1CAA"/>
    <w:rsid w:val="00BB1FB1"/>
    <w:rsid w:val="00BB2590"/>
    <w:rsid w:val="00BB2E23"/>
    <w:rsid w:val="00BB6B9C"/>
    <w:rsid w:val="00BB6EC9"/>
    <w:rsid w:val="00BC01ED"/>
    <w:rsid w:val="00BC0F53"/>
    <w:rsid w:val="00BC1223"/>
    <w:rsid w:val="00BC21EB"/>
    <w:rsid w:val="00BC2B0E"/>
    <w:rsid w:val="00BC2FED"/>
    <w:rsid w:val="00BC304E"/>
    <w:rsid w:val="00BC4677"/>
    <w:rsid w:val="00BC6341"/>
    <w:rsid w:val="00BC69C2"/>
    <w:rsid w:val="00BC6B8C"/>
    <w:rsid w:val="00BC7925"/>
    <w:rsid w:val="00BD0A1D"/>
    <w:rsid w:val="00BD12C7"/>
    <w:rsid w:val="00BD1F97"/>
    <w:rsid w:val="00BD2276"/>
    <w:rsid w:val="00BD2398"/>
    <w:rsid w:val="00BD40CC"/>
    <w:rsid w:val="00BD419A"/>
    <w:rsid w:val="00BD41E2"/>
    <w:rsid w:val="00BD4DC9"/>
    <w:rsid w:val="00BD604D"/>
    <w:rsid w:val="00BE015E"/>
    <w:rsid w:val="00BE0908"/>
    <w:rsid w:val="00BE2044"/>
    <w:rsid w:val="00BE2345"/>
    <w:rsid w:val="00BE2414"/>
    <w:rsid w:val="00BE2543"/>
    <w:rsid w:val="00BE2555"/>
    <w:rsid w:val="00BE3422"/>
    <w:rsid w:val="00BE354D"/>
    <w:rsid w:val="00BE3DE4"/>
    <w:rsid w:val="00BE463E"/>
    <w:rsid w:val="00BE5F93"/>
    <w:rsid w:val="00BE6617"/>
    <w:rsid w:val="00BE719C"/>
    <w:rsid w:val="00BE732B"/>
    <w:rsid w:val="00BE7334"/>
    <w:rsid w:val="00BE747C"/>
    <w:rsid w:val="00BE7711"/>
    <w:rsid w:val="00BF0458"/>
    <w:rsid w:val="00BF0E51"/>
    <w:rsid w:val="00BF1EF3"/>
    <w:rsid w:val="00BF2089"/>
    <w:rsid w:val="00BF20CE"/>
    <w:rsid w:val="00BF2F8B"/>
    <w:rsid w:val="00BF34DB"/>
    <w:rsid w:val="00BF368B"/>
    <w:rsid w:val="00BF42FE"/>
    <w:rsid w:val="00BF4BE4"/>
    <w:rsid w:val="00BF555F"/>
    <w:rsid w:val="00BF694B"/>
    <w:rsid w:val="00BF695A"/>
    <w:rsid w:val="00BF7819"/>
    <w:rsid w:val="00BF784D"/>
    <w:rsid w:val="00C00A92"/>
    <w:rsid w:val="00C0167F"/>
    <w:rsid w:val="00C0253B"/>
    <w:rsid w:val="00C02C87"/>
    <w:rsid w:val="00C033B7"/>
    <w:rsid w:val="00C0354F"/>
    <w:rsid w:val="00C04238"/>
    <w:rsid w:val="00C063CA"/>
    <w:rsid w:val="00C07321"/>
    <w:rsid w:val="00C10654"/>
    <w:rsid w:val="00C10AD2"/>
    <w:rsid w:val="00C11748"/>
    <w:rsid w:val="00C1202C"/>
    <w:rsid w:val="00C1261E"/>
    <w:rsid w:val="00C128A7"/>
    <w:rsid w:val="00C13022"/>
    <w:rsid w:val="00C130B3"/>
    <w:rsid w:val="00C13B8B"/>
    <w:rsid w:val="00C13BD5"/>
    <w:rsid w:val="00C14262"/>
    <w:rsid w:val="00C149D6"/>
    <w:rsid w:val="00C15F79"/>
    <w:rsid w:val="00C169F0"/>
    <w:rsid w:val="00C16E25"/>
    <w:rsid w:val="00C16FFD"/>
    <w:rsid w:val="00C17E51"/>
    <w:rsid w:val="00C20D87"/>
    <w:rsid w:val="00C21797"/>
    <w:rsid w:val="00C22969"/>
    <w:rsid w:val="00C236E1"/>
    <w:rsid w:val="00C24384"/>
    <w:rsid w:val="00C24983"/>
    <w:rsid w:val="00C25CAC"/>
    <w:rsid w:val="00C26098"/>
    <w:rsid w:val="00C263F2"/>
    <w:rsid w:val="00C264D9"/>
    <w:rsid w:val="00C26C0E"/>
    <w:rsid w:val="00C26D73"/>
    <w:rsid w:val="00C273AB"/>
    <w:rsid w:val="00C27C02"/>
    <w:rsid w:val="00C306AF"/>
    <w:rsid w:val="00C32B1C"/>
    <w:rsid w:val="00C34036"/>
    <w:rsid w:val="00C35024"/>
    <w:rsid w:val="00C361CC"/>
    <w:rsid w:val="00C36597"/>
    <w:rsid w:val="00C36A60"/>
    <w:rsid w:val="00C36BCD"/>
    <w:rsid w:val="00C37B47"/>
    <w:rsid w:val="00C40008"/>
    <w:rsid w:val="00C4214D"/>
    <w:rsid w:val="00C42697"/>
    <w:rsid w:val="00C42999"/>
    <w:rsid w:val="00C42A32"/>
    <w:rsid w:val="00C43964"/>
    <w:rsid w:val="00C43A07"/>
    <w:rsid w:val="00C44B5C"/>
    <w:rsid w:val="00C4509B"/>
    <w:rsid w:val="00C45C2A"/>
    <w:rsid w:val="00C460C1"/>
    <w:rsid w:val="00C46ECF"/>
    <w:rsid w:val="00C47840"/>
    <w:rsid w:val="00C519B3"/>
    <w:rsid w:val="00C521B3"/>
    <w:rsid w:val="00C5262F"/>
    <w:rsid w:val="00C52ABD"/>
    <w:rsid w:val="00C53ABC"/>
    <w:rsid w:val="00C53BB2"/>
    <w:rsid w:val="00C54604"/>
    <w:rsid w:val="00C55935"/>
    <w:rsid w:val="00C56165"/>
    <w:rsid w:val="00C56666"/>
    <w:rsid w:val="00C56C5F"/>
    <w:rsid w:val="00C57031"/>
    <w:rsid w:val="00C5719F"/>
    <w:rsid w:val="00C5750D"/>
    <w:rsid w:val="00C578E3"/>
    <w:rsid w:val="00C60684"/>
    <w:rsid w:val="00C6110C"/>
    <w:rsid w:val="00C6274D"/>
    <w:rsid w:val="00C64CAF"/>
    <w:rsid w:val="00C64F16"/>
    <w:rsid w:val="00C6506A"/>
    <w:rsid w:val="00C653D2"/>
    <w:rsid w:val="00C667A6"/>
    <w:rsid w:val="00C66A00"/>
    <w:rsid w:val="00C66EBF"/>
    <w:rsid w:val="00C708B1"/>
    <w:rsid w:val="00C72BB5"/>
    <w:rsid w:val="00C731CE"/>
    <w:rsid w:val="00C73290"/>
    <w:rsid w:val="00C736DA"/>
    <w:rsid w:val="00C73AAA"/>
    <w:rsid w:val="00C74834"/>
    <w:rsid w:val="00C750F5"/>
    <w:rsid w:val="00C75670"/>
    <w:rsid w:val="00C759BB"/>
    <w:rsid w:val="00C766F3"/>
    <w:rsid w:val="00C77728"/>
    <w:rsid w:val="00C778E3"/>
    <w:rsid w:val="00C819C6"/>
    <w:rsid w:val="00C81AE7"/>
    <w:rsid w:val="00C81DEC"/>
    <w:rsid w:val="00C824A4"/>
    <w:rsid w:val="00C82E76"/>
    <w:rsid w:val="00C83A7D"/>
    <w:rsid w:val="00C84283"/>
    <w:rsid w:val="00C86109"/>
    <w:rsid w:val="00C8637E"/>
    <w:rsid w:val="00C870FF"/>
    <w:rsid w:val="00C90C95"/>
    <w:rsid w:val="00C90D65"/>
    <w:rsid w:val="00C90D8B"/>
    <w:rsid w:val="00C91092"/>
    <w:rsid w:val="00C915AE"/>
    <w:rsid w:val="00C92086"/>
    <w:rsid w:val="00C923D3"/>
    <w:rsid w:val="00C93F2F"/>
    <w:rsid w:val="00C95131"/>
    <w:rsid w:val="00C96064"/>
    <w:rsid w:val="00C9616F"/>
    <w:rsid w:val="00C9665E"/>
    <w:rsid w:val="00C96682"/>
    <w:rsid w:val="00C96CBD"/>
    <w:rsid w:val="00C96DA7"/>
    <w:rsid w:val="00C9769D"/>
    <w:rsid w:val="00CA01CB"/>
    <w:rsid w:val="00CA0C2E"/>
    <w:rsid w:val="00CA2D6F"/>
    <w:rsid w:val="00CA4634"/>
    <w:rsid w:val="00CA4F08"/>
    <w:rsid w:val="00CA5547"/>
    <w:rsid w:val="00CA663F"/>
    <w:rsid w:val="00CA7435"/>
    <w:rsid w:val="00CB02F8"/>
    <w:rsid w:val="00CB0675"/>
    <w:rsid w:val="00CB0CDC"/>
    <w:rsid w:val="00CB20A1"/>
    <w:rsid w:val="00CB3458"/>
    <w:rsid w:val="00CB3CA3"/>
    <w:rsid w:val="00CB413B"/>
    <w:rsid w:val="00CB4702"/>
    <w:rsid w:val="00CB51A5"/>
    <w:rsid w:val="00CB52D5"/>
    <w:rsid w:val="00CB6AC3"/>
    <w:rsid w:val="00CC098F"/>
    <w:rsid w:val="00CC09EE"/>
    <w:rsid w:val="00CC0C85"/>
    <w:rsid w:val="00CC19A2"/>
    <w:rsid w:val="00CC20D3"/>
    <w:rsid w:val="00CC2BCE"/>
    <w:rsid w:val="00CC2E70"/>
    <w:rsid w:val="00CC3732"/>
    <w:rsid w:val="00CC3FCB"/>
    <w:rsid w:val="00CC43AE"/>
    <w:rsid w:val="00CC545F"/>
    <w:rsid w:val="00CC625A"/>
    <w:rsid w:val="00CC69CF"/>
    <w:rsid w:val="00CC73E3"/>
    <w:rsid w:val="00CC7809"/>
    <w:rsid w:val="00CC7984"/>
    <w:rsid w:val="00CC7BCD"/>
    <w:rsid w:val="00CC7E67"/>
    <w:rsid w:val="00CD02F4"/>
    <w:rsid w:val="00CD03D3"/>
    <w:rsid w:val="00CD2E99"/>
    <w:rsid w:val="00CD38D5"/>
    <w:rsid w:val="00CD4680"/>
    <w:rsid w:val="00CD5184"/>
    <w:rsid w:val="00CD5E47"/>
    <w:rsid w:val="00CD66DD"/>
    <w:rsid w:val="00CD698A"/>
    <w:rsid w:val="00CD7A88"/>
    <w:rsid w:val="00CE2F64"/>
    <w:rsid w:val="00CE4C80"/>
    <w:rsid w:val="00CE6645"/>
    <w:rsid w:val="00CE71BB"/>
    <w:rsid w:val="00CE7A76"/>
    <w:rsid w:val="00CE7B7C"/>
    <w:rsid w:val="00CF0AEB"/>
    <w:rsid w:val="00CF1224"/>
    <w:rsid w:val="00CF3487"/>
    <w:rsid w:val="00CF3D1B"/>
    <w:rsid w:val="00CF57B5"/>
    <w:rsid w:val="00CF6213"/>
    <w:rsid w:val="00CF72CC"/>
    <w:rsid w:val="00CF7941"/>
    <w:rsid w:val="00CF7FCD"/>
    <w:rsid w:val="00D006DD"/>
    <w:rsid w:val="00D03490"/>
    <w:rsid w:val="00D03512"/>
    <w:rsid w:val="00D03BDB"/>
    <w:rsid w:val="00D0439C"/>
    <w:rsid w:val="00D04F69"/>
    <w:rsid w:val="00D0507C"/>
    <w:rsid w:val="00D05DB7"/>
    <w:rsid w:val="00D05F25"/>
    <w:rsid w:val="00D06B71"/>
    <w:rsid w:val="00D07F42"/>
    <w:rsid w:val="00D114D4"/>
    <w:rsid w:val="00D11ED2"/>
    <w:rsid w:val="00D13090"/>
    <w:rsid w:val="00D131FA"/>
    <w:rsid w:val="00D13A99"/>
    <w:rsid w:val="00D14018"/>
    <w:rsid w:val="00D14364"/>
    <w:rsid w:val="00D143A7"/>
    <w:rsid w:val="00D148F0"/>
    <w:rsid w:val="00D15BC5"/>
    <w:rsid w:val="00D17390"/>
    <w:rsid w:val="00D20765"/>
    <w:rsid w:val="00D21090"/>
    <w:rsid w:val="00D22912"/>
    <w:rsid w:val="00D229EE"/>
    <w:rsid w:val="00D23412"/>
    <w:rsid w:val="00D23481"/>
    <w:rsid w:val="00D23568"/>
    <w:rsid w:val="00D23F0E"/>
    <w:rsid w:val="00D2432E"/>
    <w:rsid w:val="00D25F8B"/>
    <w:rsid w:val="00D27830"/>
    <w:rsid w:val="00D27A7A"/>
    <w:rsid w:val="00D27EC4"/>
    <w:rsid w:val="00D3037C"/>
    <w:rsid w:val="00D309CC"/>
    <w:rsid w:val="00D30D84"/>
    <w:rsid w:val="00D31068"/>
    <w:rsid w:val="00D3121E"/>
    <w:rsid w:val="00D31D02"/>
    <w:rsid w:val="00D341C8"/>
    <w:rsid w:val="00D35DDF"/>
    <w:rsid w:val="00D37502"/>
    <w:rsid w:val="00D378C4"/>
    <w:rsid w:val="00D37F3E"/>
    <w:rsid w:val="00D37F56"/>
    <w:rsid w:val="00D407B6"/>
    <w:rsid w:val="00D42732"/>
    <w:rsid w:val="00D430CE"/>
    <w:rsid w:val="00D43503"/>
    <w:rsid w:val="00D43B3E"/>
    <w:rsid w:val="00D442ED"/>
    <w:rsid w:val="00D45161"/>
    <w:rsid w:val="00D46C4F"/>
    <w:rsid w:val="00D46E1F"/>
    <w:rsid w:val="00D476F5"/>
    <w:rsid w:val="00D51391"/>
    <w:rsid w:val="00D53BF3"/>
    <w:rsid w:val="00D55A3E"/>
    <w:rsid w:val="00D55C02"/>
    <w:rsid w:val="00D56F81"/>
    <w:rsid w:val="00D57270"/>
    <w:rsid w:val="00D60296"/>
    <w:rsid w:val="00D60578"/>
    <w:rsid w:val="00D60892"/>
    <w:rsid w:val="00D6098D"/>
    <w:rsid w:val="00D62882"/>
    <w:rsid w:val="00D62997"/>
    <w:rsid w:val="00D6404E"/>
    <w:rsid w:val="00D648B5"/>
    <w:rsid w:val="00D64B84"/>
    <w:rsid w:val="00D65E21"/>
    <w:rsid w:val="00D67DF1"/>
    <w:rsid w:val="00D706FE"/>
    <w:rsid w:val="00D70BCE"/>
    <w:rsid w:val="00D71795"/>
    <w:rsid w:val="00D72514"/>
    <w:rsid w:val="00D72DA8"/>
    <w:rsid w:val="00D72FA2"/>
    <w:rsid w:val="00D7378F"/>
    <w:rsid w:val="00D753B9"/>
    <w:rsid w:val="00D757FC"/>
    <w:rsid w:val="00D761B3"/>
    <w:rsid w:val="00D7708A"/>
    <w:rsid w:val="00D7714E"/>
    <w:rsid w:val="00D8057E"/>
    <w:rsid w:val="00D81625"/>
    <w:rsid w:val="00D81FA4"/>
    <w:rsid w:val="00D8299E"/>
    <w:rsid w:val="00D839C0"/>
    <w:rsid w:val="00D83FAD"/>
    <w:rsid w:val="00D84ED0"/>
    <w:rsid w:val="00D857D9"/>
    <w:rsid w:val="00D8716D"/>
    <w:rsid w:val="00D87634"/>
    <w:rsid w:val="00D877EC"/>
    <w:rsid w:val="00D87CB6"/>
    <w:rsid w:val="00D87E6A"/>
    <w:rsid w:val="00D913AC"/>
    <w:rsid w:val="00D917CA"/>
    <w:rsid w:val="00D918D9"/>
    <w:rsid w:val="00D91C64"/>
    <w:rsid w:val="00D92016"/>
    <w:rsid w:val="00D92E94"/>
    <w:rsid w:val="00D93199"/>
    <w:rsid w:val="00D9358B"/>
    <w:rsid w:val="00D93964"/>
    <w:rsid w:val="00D93C8F"/>
    <w:rsid w:val="00D946F3"/>
    <w:rsid w:val="00D94E4B"/>
    <w:rsid w:val="00D94EE8"/>
    <w:rsid w:val="00D9510A"/>
    <w:rsid w:val="00D966FC"/>
    <w:rsid w:val="00D97E28"/>
    <w:rsid w:val="00DA4BC2"/>
    <w:rsid w:val="00DA6967"/>
    <w:rsid w:val="00DA6C19"/>
    <w:rsid w:val="00DA7030"/>
    <w:rsid w:val="00DA7999"/>
    <w:rsid w:val="00DB051F"/>
    <w:rsid w:val="00DB085A"/>
    <w:rsid w:val="00DB120D"/>
    <w:rsid w:val="00DB358C"/>
    <w:rsid w:val="00DB3E02"/>
    <w:rsid w:val="00DB5447"/>
    <w:rsid w:val="00DB7710"/>
    <w:rsid w:val="00DC00F3"/>
    <w:rsid w:val="00DC0249"/>
    <w:rsid w:val="00DC3810"/>
    <w:rsid w:val="00DC4080"/>
    <w:rsid w:val="00DC4A8A"/>
    <w:rsid w:val="00DC4E0D"/>
    <w:rsid w:val="00DC555D"/>
    <w:rsid w:val="00DC6E97"/>
    <w:rsid w:val="00DC71AB"/>
    <w:rsid w:val="00DC78F3"/>
    <w:rsid w:val="00DD26D4"/>
    <w:rsid w:val="00DD2E74"/>
    <w:rsid w:val="00DD2FC7"/>
    <w:rsid w:val="00DD36E8"/>
    <w:rsid w:val="00DD3959"/>
    <w:rsid w:val="00DD3D90"/>
    <w:rsid w:val="00DD6D98"/>
    <w:rsid w:val="00DD7914"/>
    <w:rsid w:val="00DE1707"/>
    <w:rsid w:val="00DE2422"/>
    <w:rsid w:val="00DE2DA6"/>
    <w:rsid w:val="00DE2E54"/>
    <w:rsid w:val="00DE3C75"/>
    <w:rsid w:val="00DE4169"/>
    <w:rsid w:val="00DE4A73"/>
    <w:rsid w:val="00DE503B"/>
    <w:rsid w:val="00DE61BC"/>
    <w:rsid w:val="00DE6596"/>
    <w:rsid w:val="00DE6C11"/>
    <w:rsid w:val="00DF00ED"/>
    <w:rsid w:val="00DF21BC"/>
    <w:rsid w:val="00DF2D8E"/>
    <w:rsid w:val="00DF3E07"/>
    <w:rsid w:val="00DF425F"/>
    <w:rsid w:val="00DF435A"/>
    <w:rsid w:val="00DF6EDE"/>
    <w:rsid w:val="00DF7271"/>
    <w:rsid w:val="00DF7663"/>
    <w:rsid w:val="00E0129D"/>
    <w:rsid w:val="00E0344D"/>
    <w:rsid w:val="00E039E0"/>
    <w:rsid w:val="00E03A3E"/>
    <w:rsid w:val="00E03BF5"/>
    <w:rsid w:val="00E04F58"/>
    <w:rsid w:val="00E05376"/>
    <w:rsid w:val="00E05DDE"/>
    <w:rsid w:val="00E06252"/>
    <w:rsid w:val="00E066B0"/>
    <w:rsid w:val="00E06B94"/>
    <w:rsid w:val="00E075A6"/>
    <w:rsid w:val="00E079EB"/>
    <w:rsid w:val="00E07A1E"/>
    <w:rsid w:val="00E101DE"/>
    <w:rsid w:val="00E11119"/>
    <w:rsid w:val="00E11777"/>
    <w:rsid w:val="00E133D4"/>
    <w:rsid w:val="00E1352A"/>
    <w:rsid w:val="00E1545E"/>
    <w:rsid w:val="00E176C4"/>
    <w:rsid w:val="00E216CE"/>
    <w:rsid w:val="00E225AB"/>
    <w:rsid w:val="00E2270A"/>
    <w:rsid w:val="00E23981"/>
    <w:rsid w:val="00E242DE"/>
    <w:rsid w:val="00E2468F"/>
    <w:rsid w:val="00E24C44"/>
    <w:rsid w:val="00E26963"/>
    <w:rsid w:val="00E2709F"/>
    <w:rsid w:val="00E271DB"/>
    <w:rsid w:val="00E30319"/>
    <w:rsid w:val="00E30B22"/>
    <w:rsid w:val="00E31363"/>
    <w:rsid w:val="00E31878"/>
    <w:rsid w:val="00E321E5"/>
    <w:rsid w:val="00E3266C"/>
    <w:rsid w:val="00E3295A"/>
    <w:rsid w:val="00E3423A"/>
    <w:rsid w:val="00E343FC"/>
    <w:rsid w:val="00E3476D"/>
    <w:rsid w:val="00E34C11"/>
    <w:rsid w:val="00E356CF"/>
    <w:rsid w:val="00E35962"/>
    <w:rsid w:val="00E40744"/>
    <w:rsid w:val="00E40B12"/>
    <w:rsid w:val="00E434AE"/>
    <w:rsid w:val="00E43749"/>
    <w:rsid w:val="00E44575"/>
    <w:rsid w:val="00E44F51"/>
    <w:rsid w:val="00E45D49"/>
    <w:rsid w:val="00E46265"/>
    <w:rsid w:val="00E4729A"/>
    <w:rsid w:val="00E50D6A"/>
    <w:rsid w:val="00E5308B"/>
    <w:rsid w:val="00E53B10"/>
    <w:rsid w:val="00E54B1D"/>
    <w:rsid w:val="00E55AAB"/>
    <w:rsid w:val="00E55D27"/>
    <w:rsid w:val="00E57A60"/>
    <w:rsid w:val="00E60287"/>
    <w:rsid w:val="00E603A0"/>
    <w:rsid w:val="00E60723"/>
    <w:rsid w:val="00E61AFD"/>
    <w:rsid w:val="00E6264B"/>
    <w:rsid w:val="00E6382A"/>
    <w:rsid w:val="00E64933"/>
    <w:rsid w:val="00E65871"/>
    <w:rsid w:val="00E67B49"/>
    <w:rsid w:val="00E70203"/>
    <w:rsid w:val="00E70CAD"/>
    <w:rsid w:val="00E71565"/>
    <w:rsid w:val="00E71612"/>
    <w:rsid w:val="00E71816"/>
    <w:rsid w:val="00E72F6A"/>
    <w:rsid w:val="00E73C53"/>
    <w:rsid w:val="00E74ED5"/>
    <w:rsid w:val="00E74EF1"/>
    <w:rsid w:val="00E75318"/>
    <w:rsid w:val="00E75359"/>
    <w:rsid w:val="00E757E9"/>
    <w:rsid w:val="00E765DC"/>
    <w:rsid w:val="00E7726E"/>
    <w:rsid w:val="00E77948"/>
    <w:rsid w:val="00E8017B"/>
    <w:rsid w:val="00E801AB"/>
    <w:rsid w:val="00E80ED7"/>
    <w:rsid w:val="00E82117"/>
    <w:rsid w:val="00E8245D"/>
    <w:rsid w:val="00E83DA2"/>
    <w:rsid w:val="00E86096"/>
    <w:rsid w:val="00E87156"/>
    <w:rsid w:val="00E900CC"/>
    <w:rsid w:val="00E9179B"/>
    <w:rsid w:val="00E91923"/>
    <w:rsid w:val="00E91BA0"/>
    <w:rsid w:val="00E93024"/>
    <w:rsid w:val="00E93B7F"/>
    <w:rsid w:val="00E93E1E"/>
    <w:rsid w:val="00E94892"/>
    <w:rsid w:val="00E94BD4"/>
    <w:rsid w:val="00E94FA5"/>
    <w:rsid w:val="00E95898"/>
    <w:rsid w:val="00E962D3"/>
    <w:rsid w:val="00E96547"/>
    <w:rsid w:val="00E975A7"/>
    <w:rsid w:val="00EA09ED"/>
    <w:rsid w:val="00EA1094"/>
    <w:rsid w:val="00EA1920"/>
    <w:rsid w:val="00EA1D5F"/>
    <w:rsid w:val="00EA443A"/>
    <w:rsid w:val="00EA4C2C"/>
    <w:rsid w:val="00EA5012"/>
    <w:rsid w:val="00EA74D3"/>
    <w:rsid w:val="00EA7B7F"/>
    <w:rsid w:val="00EB09E6"/>
    <w:rsid w:val="00EB0D95"/>
    <w:rsid w:val="00EB14B5"/>
    <w:rsid w:val="00EB1F61"/>
    <w:rsid w:val="00EB2BD9"/>
    <w:rsid w:val="00EB3041"/>
    <w:rsid w:val="00EB31ED"/>
    <w:rsid w:val="00EB6DA6"/>
    <w:rsid w:val="00EC0067"/>
    <w:rsid w:val="00EC0597"/>
    <w:rsid w:val="00EC0AD6"/>
    <w:rsid w:val="00EC196E"/>
    <w:rsid w:val="00EC1BF0"/>
    <w:rsid w:val="00EC2A36"/>
    <w:rsid w:val="00EC2AC5"/>
    <w:rsid w:val="00EC3F1F"/>
    <w:rsid w:val="00EC4586"/>
    <w:rsid w:val="00EC5E7F"/>
    <w:rsid w:val="00EC72E0"/>
    <w:rsid w:val="00EC7413"/>
    <w:rsid w:val="00ED0C29"/>
    <w:rsid w:val="00ED159F"/>
    <w:rsid w:val="00ED18A0"/>
    <w:rsid w:val="00ED3BA0"/>
    <w:rsid w:val="00ED424B"/>
    <w:rsid w:val="00ED4988"/>
    <w:rsid w:val="00ED6210"/>
    <w:rsid w:val="00ED682C"/>
    <w:rsid w:val="00ED6D63"/>
    <w:rsid w:val="00ED7EC8"/>
    <w:rsid w:val="00EE0801"/>
    <w:rsid w:val="00EE13D0"/>
    <w:rsid w:val="00EE23BA"/>
    <w:rsid w:val="00EE272B"/>
    <w:rsid w:val="00EE3CA3"/>
    <w:rsid w:val="00EE3FAC"/>
    <w:rsid w:val="00EE4707"/>
    <w:rsid w:val="00EE5A09"/>
    <w:rsid w:val="00EE5F0E"/>
    <w:rsid w:val="00EE6E1C"/>
    <w:rsid w:val="00EE7229"/>
    <w:rsid w:val="00EF011A"/>
    <w:rsid w:val="00EF15F0"/>
    <w:rsid w:val="00EF3AD7"/>
    <w:rsid w:val="00EF4BD8"/>
    <w:rsid w:val="00EF5181"/>
    <w:rsid w:val="00EF6492"/>
    <w:rsid w:val="00EF6F0B"/>
    <w:rsid w:val="00EF7AFE"/>
    <w:rsid w:val="00F00DD7"/>
    <w:rsid w:val="00F0155B"/>
    <w:rsid w:val="00F0186E"/>
    <w:rsid w:val="00F03771"/>
    <w:rsid w:val="00F0421A"/>
    <w:rsid w:val="00F05928"/>
    <w:rsid w:val="00F059A6"/>
    <w:rsid w:val="00F05F03"/>
    <w:rsid w:val="00F07CAA"/>
    <w:rsid w:val="00F11934"/>
    <w:rsid w:val="00F13BB3"/>
    <w:rsid w:val="00F13BEE"/>
    <w:rsid w:val="00F13DFA"/>
    <w:rsid w:val="00F159C3"/>
    <w:rsid w:val="00F162B8"/>
    <w:rsid w:val="00F168F9"/>
    <w:rsid w:val="00F16AEA"/>
    <w:rsid w:val="00F20A54"/>
    <w:rsid w:val="00F20E1A"/>
    <w:rsid w:val="00F20FE6"/>
    <w:rsid w:val="00F2303A"/>
    <w:rsid w:val="00F23518"/>
    <w:rsid w:val="00F24883"/>
    <w:rsid w:val="00F24CEA"/>
    <w:rsid w:val="00F24DB0"/>
    <w:rsid w:val="00F25640"/>
    <w:rsid w:val="00F25D5F"/>
    <w:rsid w:val="00F27885"/>
    <w:rsid w:val="00F278C0"/>
    <w:rsid w:val="00F27FE3"/>
    <w:rsid w:val="00F315A8"/>
    <w:rsid w:val="00F3266B"/>
    <w:rsid w:val="00F326D8"/>
    <w:rsid w:val="00F3281C"/>
    <w:rsid w:val="00F32934"/>
    <w:rsid w:val="00F32D2E"/>
    <w:rsid w:val="00F33FFE"/>
    <w:rsid w:val="00F34DE9"/>
    <w:rsid w:val="00F365B0"/>
    <w:rsid w:val="00F36D2C"/>
    <w:rsid w:val="00F37FAA"/>
    <w:rsid w:val="00F4176E"/>
    <w:rsid w:val="00F431D1"/>
    <w:rsid w:val="00F436EE"/>
    <w:rsid w:val="00F440BA"/>
    <w:rsid w:val="00F44204"/>
    <w:rsid w:val="00F44A9B"/>
    <w:rsid w:val="00F44C36"/>
    <w:rsid w:val="00F45D9F"/>
    <w:rsid w:val="00F4721E"/>
    <w:rsid w:val="00F47A1A"/>
    <w:rsid w:val="00F50BE3"/>
    <w:rsid w:val="00F50EDE"/>
    <w:rsid w:val="00F519F7"/>
    <w:rsid w:val="00F51BFF"/>
    <w:rsid w:val="00F522DB"/>
    <w:rsid w:val="00F534D9"/>
    <w:rsid w:val="00F54504"/>
    <w:rsid w:val="00F54977"/>
    <w:rsid w:val="00F54C87"/>
    <w:rsid w:val="00F55880"/>
    <w:rsid w:val="00F564D6"/>
    <w:rsid w:val="00F56C17"/>
    <w:rsid w:val="00F5797E"/>
    <w:rsid w:val="00F61712"/>
    <w:rsid w:val="00F623F5"/>
    <w:rsid w:val="00F62683"/>
    <w:rsid w:val="00F62B44"/>
    <w:rsid w:val="00F64455"/>
    <w:rsid w:val="00F65172"/>
    <w:rsid w:val="00F65A2D"/>
    <w:rsid w:val="00F66081"/>
    <w:rsid w:val="00F66599"/>
    <w:rsid w:val="00F6697B"/>
    <w:rsid w:val="00F66A73"/>
    <w:rsid w:val="00F66F80"/>
    <w:rsid w:val="00F675E7"/>
    <w:rsid w:val="00F67D45"/>
    <w:rsid w:val="00F67F64"/>
    <w:rsid w:val="00F70127"/>
    <w:rsid w:val="00F702E2"/>
    <w:rsid w:val="00F713C8"/>
    <w:rsid w:val="00F714D6"/>
    <w:rsid w:val="00F717D6"/>
    <w:rsid w:val="00F717EA"/>
    <w:rsid w:val="00F72640"/>
    <w:rsid w:val="00F72ACB"/>
    <w:rsid w:val="00F7340A"/>
    <w:rsid w:val="00F737FD"/>
    <w:rsid w:val="00F73ED2"/>
    <w:rsid w:val="00F74596"/>
    <w:rsid w:val="00F74726"/>
    <w:rsid w:val="00F753F6"/>
    <w:rsid w:val="00F80237"/>
    <w:rsid w:val="00F81EFD"/>
    <w:rsid w:val="00F82055"/>
    <w:rsid w:val="00F8400C"/>
    <w:rsid w:val="00F84849"/>
    <w:rsid w:val="00F8485E"/>
    <w:rsid w:val="00F867E4"/>
    <w:rsid w:val="00F87B3C"/>
    <w:rsid w:val="00F92067"/>
    <w:rsid w:val="00F94A12"/>
    <w:rsid w:val="00F94CBC"/>
    <w:rsid w:val="00F95322"/>
    <w:rsid w:val="00F97033"/>
    <w:rsid w:val="00F97AFF"/>
    <w:rsid w:val="00F97E91"/>
    <w:rsid w:val="00FA0CF2"/>
    <w:rsid w:val="00FA330E"/>
    <w:rsid w:val="00FA34DB"/>
    <w:rsid w:val="00FA3F53"/>
    <w:rsid w:val="00FA4C13"/>
    <w:rsid w:val="00FA4E5B"/>
    <w:rsid w:val="00FA6C3C"/>
    <w:rsid w:val="00FA6DCF"/>
    <w:rsid w:val="00FA7589"/>
    <w:rsid w:val="00FB0D09"/>
    <w:rsid w:val="00FB0DE6"/>
    <w:rsid w:val="00FB1575"/>
    <w:rsid w:val="00FB181D"/>
    <w:rsid w:val="00FB2540"/>
    <w:rsid w:val="00FB332E"/>
    <w:rsid w:val="00FB36DA"/>
    <w:rsid w:val="00FB5937"/>
    <w:rsid w:val="00FB5A5B"/>
    <w:rsid w:val="00FB5F77"/>
    <w:rsid w:val="00FB625D"/>
    <w:rsid w:val="00FC0D14"/>
    <w:rsid w:val="00FC186D"/>
    <w:rsid w:val="00FC207A"/>
    <w:rsid w:val="00FC2204"/>
    <w:rsid w:val="00FC2708"/>
    <w:rsid w:val="00FC2BA0"/>
    <w:rsid w:val="00FC2CC8"/>
    <w:rsid w:val="00FC43EE"/>
    <w:rsid w:val="00FC4841"/>
    <w:rsid w:val="00FC4AE3"/>
    <w:rsid w:val="00FC4AF3"/>
    <w:rsid w:val="00FC4C22"/>
    <w:rsid w:val="00FC4ED0"/>
    <w:rsid w:val="00FC53FE"/>
    <w:rsid w:val="00FC5C65"/>
    <w:rsid w:val="00FC5EF8"/>
    <w:rsid w:val="00FC5F05"/>
    <w:rsid w:val="00FC73B6"/>
    <w:rsid w:val="00FC75DA"/>
    <w:rsid w:val="00FD097C"/>
    <w:rsid w:val="00FD17D9"/>
    <w:rsid w:val="00FD1933"/>
    <w:rsid w:val="00FD2D52"/>
    <w:rsid w:val="00FD2D9B"/>
    <w:rsid w:val="00FD396E"/>
    <w:rsid w:val="00FD4666"/>
    <w:rsid w:val="00FD57D3"/>
    <w:rsid w:val="00FD6298"/>
    <w:rsid w:val="00FD70A3"/>
    <w:rsid w:val="00FD712A"/>
    <w:rsid w:val="00FD7884"/>
    <w:rsid w:val="00FE03F3"/>
    <w:rsid w:val="00FE0C29"/>
    <w:rsid w:val="00FE16E6"/>
    <w:rsid w:val="00FE19E7"/>
    <w:rsid w:val="00FE260A"/>
    <w:rsid w:val="00FE27DB"/>
    <w:rsid w:val="00FE31FA"/>
    <w:rsid w:val="00FE3563"/>
    <w:rsid w:val="00FE3D1F"/>
    <w:rsid w:val="00FE48E3"/>
    <w:rsid w:val="00FE4951"/>
    <w:rsid w:val="00FE52F1"/>
    <w:rsid w:val="00FE555F"/>
    <w:rsid w:val="00FE5ABA"/>
    <w:rsid w:val="00FE73E7"/>
    <w:rsid w:val="00FE7E22"/>
    <w:rsid w:val="00FE7ECB"/>
    <w:rsid w:val="00FF035C"/>
    <w:rsid w:val="00FF082A"/>
    <w:rsid w:val="00FF1110"/>
    <w:rsid w:val="00FF2CC4"/>
    <w:rsid w:val="00FF2F67"/>
    <w:rsid w:val="00FF3B5F"/>
    <w:rsid w:val="00FF3F22"/>
    <w:rsid w:val="00FF45C9"/>
    <w:rsid w:val="00FF5516"/>
    <w:rsid w:val="00FF69A7"/>
    <w:rsid w:val="00FF7125"/>
    <w:rsid w:val="00FF7C9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95F5C8"/>
  <w15:docId w15:val="{932F5D59-BEBF-4EDD-A842-F79C62287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31"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4275"/>
    <w:pPr>
      <w:spacing w:before="80" w:after="160"/>
      <w:jc w:val="both"/>
    </w:pPr>
    <w:rPr>
      <w:rFonts w:ascii="Arial" w:eastAsia="Times New Roman" w:hAnsi="Arial" w:cs="Arial"/>
      <w:color w:val="000000" w:themeColor="text1"/>
      <w:szCs w:val="24"/>
    </w:rPr>
  </w:style>
  <w:style w:type="paragraph" w:styleId="Heading1">
    <w:name w:val="heading 1"/>
    <w:basedOn w:val="Normal"/>
    <w:next w:val="Normal"/>
    <w:link w:val="Heading1Char1"/>
    <w:autoRedefine/>
    <w:qFormat/>
    <w:rsid w:val="00C44B5C"/>
    <w:pPr>
      <w:keepNext/>
      <w:keepLines/>
      <w:numPr>
        <w:numId w:val="2"/>
      </w:numPr>
      <w:spacing w:before="240"/>
      <w:outlineLvl w:val="0"/>
    </w:pPr>
    <w:rPr>
      <w:rFonts w:eastAsiaTheme="majorEastAsia"/>
      <w:b/>
      <w:color w:val="54883D"/>
      <w:sz w:val="36"/>
      <w:szCs w:val="32"/>
    </w:rPr>
  </w:style>
  <w:style w:type="paragraph" w:styleId="Heading2">
    <w:name w:val="heading 2"/>
    <w:basedOn w:val="Normal"/>
    <w:next w:val="Normal"/>
    <w:link w:val="Heading2Char"/>
    <w:autoRedefine/>
    <w:qFormat/>
    <w:rsid w:val="007F360A"/>
    <w:pPr>
      <w:keepNext/>
      <w:numPr>
        <w:ilvl w:val="1"/>
      </w:numPr>
      <w:ind w:left="576" w:hanging="576"/>
      <w:outlineLvl w:val="1"/>
    </w:pPr>
    <w:rPr>
      <w:bCs/>
      <w:noProof/>
      <w:color w:val="54883D"/>
      <w:sz w:val="28"/>
      <w:szCs w:val="20"/>
      <w:lang w:eastAsia="hr-HR" w:bidi="en-US"/>
    </w:rPr>
  </w:style>
  <w:style w:type="paragraph" w:styleId="Heading3">
    <w:name w:val="heading 3"/>
    <w:basedOn w:val="Normal"/>
    <w:next w:val="Normal"/>
    <w:link w:val="Heading3Char"/>
    <w:autoRedefine/>
    <w:qFormat/>
    <w:rsid w:val="004523C4"/>
    <w:pPr>
      <w:keepNext/>
      <w:keepLines/>
      <w:spacing w:before="40"/>
      <w:ind w:right="-142"/>
      <w:outlineLvl w:val="2"/>
    </w:pPr>
    <w:rPr>
      <w:rFonts w:eastAsiaTheme="majorEastAsia"/>
      <w:color w:val="54883D"/>
      <w:sz w:val="24"/>
      <w:lang w:bidi="en-US"/>
    </w:rPr>
  </w:style>
  <w:style w:type="paragraph" w:styleId="Heading4">
    <w:name w:val="heading 4"/>
    <w:basedOn w:val="Normal"/>
    <w:next w:val="Normal"/>
    <w:link w:val="Heading4Char"/>
    <w:autoRedefine/>
    <w:rsid w:val="00777B54"/>
    <w:pPr>
      <w:keepNext/>
      <w:keepLines/>
      <w:numPr>
        <w:ilvl w:val="3"/>
        <w:numId w:val="2"/>
      </w:numPr>
      <w:spacing w:before="40"/>
      <w:outlineLvl w:val="3"/>
    </w:pPr>
    <w:rPr>
      <w:rFonts w:eastAsiaTheme="majorEastAsia" w:cstheme="majorBidi"/>
      <w:i/>
      <w:iCs/>
      <w:color w:val="54883D"/>
    </w:rPr>
  </w:style>
  <w:style w:type="paragraph" w:styleId="Heading5">
    <w:name w:val="heading 5"/>
    <w:basedOn w:val="Normal"/>
    <w:next w:val="Normal"/>
    <w:link w:val="Heading5Char"/>
    <w:autoRedefine/>
    <w:qFormat/>
    <w:rsid w:val="00E23981"/>
    <w:pPr>
      <w:keepNext/>
      <w:keepLines/>
      <w:numPr>
        <w:ilvl w:val="4"/>
        <w:numId w:val="2"/>
      </w:numPr>
      <w:spacing w:before="40"/>
      <w:outlineLvl w:val="4"/>
    </w:pPr>
    <w:rPr>
      <w:rFonts w:eastAsiaTheme="majorEastAsia" w:cstheme="majorBidi"/>
      <w:color w:val="54883D"/>
    </w:rPr>
  </w:style>
  <w:style w:type="paragraph" w:styleId="Heading6">
    <w:name w:val="heading 6"/>
    <w:basedOn w:val="Normal"/>
    <w:next w:val="Normal"/>
    <w:link w:val="Heading6Char"/>
    <w:autoRedefine/>
    <w:qFormat/>
    <w:rsid w:val="00E23981"/>
    <w:pPr>
      <w:keepNext/>
      <w:keepLines/>
      <w:numPr>
        <w:ilvl w:val="5"/>
        <w:numId w:val="2"/>
      </w:numPr>
      <w:spacing w:before="40"/>
      <w:outlineLvl w:val="5"/>
    </w:pPr>
    <w:rPr>
      <w:rFonts w:eastAsiaTheme="majorEastAsia" w:cstheme="majorBidi"/>
      <w:color w:val="54883D"/>
    </w:rPr>
  </w:style>
  <w:style w:type="paragraph" w:styleId="Heading7">
    <w:name w:val="heading 7"/>
    <w:basedOn w:val="Normal"/>
    <w:next w:val="Normal"/>
    <w:link w:val="Heading7Char"/>
    <w:autoRedefine/>
    <w:unhideWhenUsed/>
    <w:qFormat/>
    <w:rsid w:val="00E23981"/>
    <w:pPr>
      <w:keepNext/>
      <w:keepLines/>
      <w:numPr>
        <w:ilvl w:val="6"/>
        <w:numId w:val="2"/>
      </w:numPr>
      <w:spacing w:before="40"/>
      <w:outlineLvl w:val="6"/>
    </w:pPr>
    <w:rPr>
      <w:rFonts w:eastAsiaTheme="majorEastAsia" w:cstheme="majorBidi"/>
      <w:i/>
      <w:iCs/>
      <w:color w:val="54883D"/>
    </w:rPr>
  </w:style>
  <w:style w:type="paragraph" w:styleId="Heading8">
    <w:name w:val="heading 8"/>
    <w:basedOn w:val="Normal"/>
    <w:next w:val="Normal"/>
    <w:link w:val="Heading8Char"/>
    <w:uiPriority w:val="9"/>
    <w:unhideWhenUsed/>
    <w:qFormat/>
    <w:rsid w:val="00C578E3"/>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C578E3"/>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23981"/>
    <w:rPr>
      <w:rFonts w:ascii="Tahoma" w:hAnsi="Tahoma" w:cs="Tahoma"/>
      <w:sz w:val="16"/>
      <w:szCs w:val="16"/>
    </w:rPr>
  </w:style>
  <w:style w:type="character" w:customStyle="1" w:styleId="BalloonTextChar">
    <w:name w:val="Balloon Text Char"/>
    <w:basedOn w:val="DefaultParagraphFont"/>
    <w:link w:val="BalloonText"/>
    <w:uiPriority w:val="99"/>
    <w:semiHidden/>
    <w:rsid w:val="00E23981"/>
    <w:rPr>
      <w:rFonts w:ascii="Tahoma" w:eastAsia="Times New Roman" w:hAnsi="Tahoma" w:cs="Tahoma"/>
      <w:sz w:val="16"/>
      <w:szCs w:val="16"/>
    </w:rPr>
  </w:style>
  <w:style w:type="paragraph" w:styleId="Header">
    <w:name w:val="header"/>
    <w:basedOn w:val="Normal"/>
    <w:link w:val="HeaderChar"/>
    <w:autoRedefine/>
    <w:uiPriority w:val="99"/>
    <w:unhideWhenUsed/>
    <w:rsid w:val="000B54BF"/>
    <w:pPr>
      <w:tabs>
        <w:tab w:val="left" w:pos="-142"/>
        <w:tab w:val="center" w:pos="4536"/>
        <w:tab w:val="right" w:pos="9072"/>
        <w:tab w:val="right" w:pos="9923"/>
      </w:tabs>
      <w:spacing w:before="0" w:after="0"/>
    </w:pPr>
    <w:rPr>
      <w:color w:val="595959" w:themeColor="text1" w:themeTint="A6"/>
    </w:rPr>
  </w:style>
  <w:style w:type="character" w:customStyle="1" w:styleId="HeaderChar">
    <w:name w:val="Header Char"/>
    <w:basedOn w:val="DefaultParagraphFont"/>
    <w:link w:val="Header"/>
    <w:uiPriority w:val="99"/>
    <w:rsid w:val="000B54BF"/>
    <w:rPr>
      <w:rFonts w:ascii="Adviso OTF Std" w:eastAsia="Times New Roman" w:hAnsi="Adviso OTF Std" w:cs="Times New Roman"/>
      <w:color w:val="595959" w:themeColor="text1" w:themeTint="A6"/>
      <w:sz w:val="24"/>
      <w:szCs w:val="24"/>
    </w:rPr>
  </w:style>
  <w:style w:type="paragraph" w:styleId="Footer">
    <w:name w:val="footer"/>
    <w:basedOn w:val="Normal"/>
    <w:link w:val="FooterChar"/>
    <w:autoRedefine/>
    <w:uiPriority w:val="99"/>
    <w:unhideWhenUsed/>
    <w:rsid w:val="0091354E"/>
    <w:pPr>
      <w:tabs>
        <w:tab w:val="left" w:pos="8655"/>
        <w:tab w:val="left" w:pos="9645"/>
      </w:tabs>
      <w:jc w:val="center"/>
    </w:pPr>
  </w:style>
  <w:style w:type="character" w:customStyle="1" w:styleId="FooterChar">
    <w:name w:val="Footer Char"/>
    <w:basedOn w:val="DefaultParagraphFont"/>
    <w:link w:val="Footer"/>
    <w:uiPriority w:val="99"/>
    <w:rsid w:val="0091354E"/>
    <w:rPr>
      <w:rFonts w:ascii="Arial" w:eastAsia="Times New Roman" w:hAnsi="Arial" w:cs="Arial"/>
      <w:color w:val="000000" w:themeColor="text1"/>
      <w:szCs w:val="24"/>
    </w:rPr>
  </w:style>
  <w:style w:type="character" w:styleId="Hyperlink">
    <w:name w:val="Hyperlink"/>
    <w:basedOn w:val="DefaultParagraphFont"/>
    <w:uiPriority w:val="99"/>
    <w:rsid w:val="001F1D2A"/>
    <w:rPr>
      <w:rFonts w:ascii="Arial" w:hAnsi="Arial"/>
      <w:color w:val="0000FF"/>
      <w:u w:val="single"/>
    </w:rPr>
  </w:style>
  <w:style w:type="character" w:customStyle="1" w:styleId="Heading1Char1">
    <w:name w:val="Heading 1 Char1"/>
    <w:basedOn w:val="DefaultParagraphFont"/>
    <w:link w:val="Heading1"/>
    <w:rsid w:val="00C44B5C"/>
    <w:rPr>
      <w:rFonts w:ascii="Arial" w:eastAsiaTheme="majorEastAsia" w:hAnsi="Arial" w:cs="Arial"/>
      <w:b/>
      <w:color w:val="54883D"/>
      <w:sz w:val="36"/>
      <w:szCs w:val="32"/>
    </w:rPr>
  </w:style>
  <w:style w:type="paragraph" w:styleId="ListParagraph">
    <w:name w:val="List Paragraph"/>
    <w:basedOn w:val="Normal"/>
    <w:link w:val="ListParagraphChar"/>
    <w:autoRedefine/>
    <w:uiPriority w:val="34"/>
    <w:qFormat/>
    <w:rsid w:val="00376EB0"/>
    <w:pPr>
      <w:widowControl w:val="0"/>
      <w:numPr>
        <w:numId w:val="51"/>
      </w:numPr>
      <w:autoSpaceDE w:val="0"/>
      <w:autoSpaceDN w:val="0"/>
      <w:adjustRightInd w:val="0"/>
      <w:spacing w:before="0" w:after="0" w:line="240" w:lineRule="auto"/>
      <w:contextualSpacing/>
    </w:pPr>
    <w:rPr>
      <w:rFonts w:eastAsiaTheme="minorHAnsi"/>
      <w:bCs/>
      <w:color w:val="auto"/>
      <w:sz w:val="20"/>
      <w:szCs w:val="20"/>
    </w:rPr>
  </w:style>
  <w:style w:type="paragraph" w:styleId="IntenseQuote">
    <w:name w:val="Intense Quote"/>
    <w:basedOn w:val="Normal"/>
    <w:next w:val="Normal"/>
    <w:link w:val="IntenseQuoteChar"/>
    <w:autoRedefine/>
    <w:rsid w:val="00FE73E7"/>
    <w:pPr>
      <w:spacing w:before="240" w:after="240"/>
      <w:ind w:right="864"/>
      <w:jc w:val="left"/>
    </w:pPr>
    <w:rPr>
      <w:i/>
      <w:iCs/>
      <w:color w:val="54883D"/>
    </w:rPr>
  </w:style>
  <w:style w:type="character" w:customStyle="1" w:styleId="IntenseQuoteChar">
    <w:name w:val="Intense Quote Char"/>
    <w:basedOn w:val="DefaultParagraphFont"/>
    <w:link w:val="IntenseQuote"/>
    <w:uiPriority w:val="30"/>
    <w:rsid w:val="00FE73E7"/>
    <w:rPr>
      <w:rFonts w:ascii="Adviso OTF Std" w:eastAsia="Times New Roman" w:hAnsi="Adviso OTF Std" w:cs="Arial"/>
      <w:i/>
      <w:iCs/>
      <w:color w:val="54883D"/>
      <w:szCs w:val="24"/>
    </w:rPr>
  </w:style>
  <w:style w:type="character" w:customStyle="1" w:styleId="Heading2Char">
    <w:name w:val="Heading 2 Char"/>
    <w:basedOn w:val="DefaultParagraphFont"/>
    <w:link w:val="Heading2"/>
    <w:rsid w:val="007F360A"/>
    <w:rPr>
      <w:rFonts w:ascii="Arial" w:eastAsia="Times New Roman" w:hAnsi="Arial" w:cs="Arial"/>
      <w:bCs/>
      <w:noProof/>
      <w:color w:val="54883D"/>
      <w:sz w:val="28"/>
      <w:szCs w:val="20"/>
      <w:lang w:eastAsia="hr-HR" w:bidi="en-US"/>
    </w:rPr>
  </w:style>
  <w:style w:type="character" w:customStyle="1" w:styleId="Heading3Char">
    <w:name w:val="Heading 3 Char"/>
    <w:basedOn w:val="DefaultParagraphFont"/>
    <w:link w:val="Heading3"/>
    <w:rsid w:val="004523C4"/>
    <w:rPr>
      <w:rFonts w:ascii="Arial" w:eastAsiaTheme="majorEastAsia" w:hAnsi="Arial" w:cs="Arial"/>
      <w:color w:val="54883D"/>
      <w:sz w:val="24"/>
      <w:szCs w:val="24"/>
      <w:lang w:bidi="en-US"/>
    </w:rPr>
  </w:style>
  <w:style w:type="character" w:styleId="Strong">
    <w:name w:val="Strong"/>
    <w:basedOn w:val="DefaultParagraphFont"/>
    <w:uiPriority w:val="22"/>
    <w:qFormat/>
    <w:rsid w:val="001F1D2A"/>
    <w:rPr>
      <w:rFonts w:ascii="Arial" w:hAnsi="Arial"/>
      <w:b/>
      <w:bCs/>
    </w:rPr>
  </w:style>
  <w:style w:type="paragraph" w:styleId="Caption">
    <w:name w:val="caption"/>
    <w:aliases w:val="Branko"/>
    <w:basedOn w:val="Normal"/>
    <w:next w:val="Normal"/>
    <w:autoRedefine/>
    <w:uiPriority w:val="35"/>
    <w:unhideWhenUsed/>
    <w:qFormat/>
    <w:rsid w:val="000D0BF9"/>
    <w:pPr>
      <w:spacing w:before="120" w:after="120"/>
      <w:jc w:val="center"/>
    </w:pPr>
    <w:rPr>
      <w:bCs/>
      <w:color w:val="54883D"/>
      <w:sz w:val="20"/>
      <w:szCs w:val="18"/>
    </w:rPr>
  </w:style>
  <w:style w:type="table" w:styleId="TableGrid">
    <w:name w:val="Table Grid"/>
    <w:basedOn w:val="TableNormal"/>
    <w:rsid w:val="00E23981"/>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Shading-Accent1">
    <w:name w:val="Light Shading Accent 1"/>
    <w:basedOn w:val="TableNormal"/>
    <w:uiPriority w:val="60"/>
    <w:rsid w:val="005D146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ableofFigures">
    <w:name w:val="table of figures"/>
    <w:basedOn w:val="Normal"/>
    <w:next w:val="Normal"/>
    <w:autoRedefine/>
    <w:uiPriority w:val="99"/>
    <w:unhideWhenUsed/>
    <w:rsid w:val="009762C8"/>
    <w:pPr>
      <w:tabs>
        <w:tab w:val="left" w:pos="851"/>
        <w:tab w:val="right" w:pos="8222"/>
      </w:tabs>
      <w:spacing w:after="0"/>
      <w:jc w:val="left"/>
    </w:pPr>
    <w:rPr>
      <w:bCs/>
      <w:sz w:val="20"/>
      <w:szCs w:val="20"/>
      <w:u w:val="single"/>
    </w:rPr>
  </w:style>
  <w:style w:type="character" w:styleId="CommentReference">
    <w:name w:val="annotation reference"/>
    <w:basedOn w:val="DefaultParagraphFont"/>
    <w:uiPriority w:val="99"/>
    <w:unhideWhenUsed/>
    <w:rsid w:val="005D146B"/>
    <w:rPr>
      <w:sz w:val="16"/>
      <w:szCs w:val="16"/>
    </w:rPr>
  </w:style>
  <w:style w:type="paragraph" w:styleId="CommentText">
    <w:name w:val="annotation text"/>
    <w:basedOn w:val="Normal"/>
    <w:link w:val="CommentTextChar"/>
    <w:uiPriority w:val="99"/>
    <w:unhideWhenUsed/>
    <w:rsid w:val="005D146B"/>
    <w:rPr>
      <w:sz w:val="20"/>
      <w:szCs w:val="20"/>
    </w:rPr>
  </w:style>
  <w:style w:type="character" w:customStyle="1" w:styleId="CommentTextChar">
    <w:name w:val="Comment Text Char"/>
    <w:basedOn w:val="DefaultParagraphFont"/>
    <w:link w:val="CommentText"/>
    <w:uiPriority w:val="99"/>
    <w:rsid w:val="005D146B"/>
    <w:rPr>
      <w:sz w:val="20"/>
      <w:szCs w:val="20"/>
    </w:rPr>
  </w:style>
  <w:style w:type="paragraph" w:styleId="CommentSubject">
    <w:name w:val="annotation subject"/>
    <w:basedOn w:val="CommentText"/>
    <w:next w:val="CommentText"/>
    <w:link w:val="CommentSubjectChar"/>
    <w:uiPriority w:val="99"/>
    <w:semiHidden/>
    <w:unhideWhenUsed/>
    <w:rsid w:val="005D146B"/>
    <w:rPr>
      <w:b/>
      <w:bCs/>
    </w:rPr>
  </w:style>
  <w:style w:type="character" w:customStyle="1" w:styleId="CommentSubjectChar">
    <w:name w:val="Comment Subject Char"/>
    <w:basedOn w:val="CommentTextChar"/>
    <w:link w:val="CommentSubject"/>
    <w:uiPriority w:val="99"/>
    <w:semiHidden/>
    <w:rsid w:val="005D146B"/>
    <w:rPr>
      <w:b/>
      <w:bCs/>
      <w:sz w:val="20"/>
      <w:szCs w:val="20"/>
    </w:rPr>
  </w:style>
  <w:style w:type="paragraph" w:styleId="TOC1">
    <w:name w:val="toc 1"/>
    <w:basedOn w:val="Normal"/>
    <w:next w:val="Normal"/>
    <w:autoRedefine/>
    <w:uiPriority w:val="39"/>
    <w:unhideWhenUsed/>
    <w:rsid w:val="00CC625A"/>
    <w:pPr>
      <w:spacing w:before="360" w:after="360"/>
    </w:pPr>
    <w:rPr>
      <w:b/>
      <w:bCs/>
      <w:caps/>
      <w:u w:val="single"/>
    </w:rPr>
  </w:style>
  <w:style w:type="paragraph" w:styleId="TOC2">
    <w:name w:val="toc 2"/>
    <w:basedOn w:val="Normal"/>
    <w:next w:val="Normal"/>
    <w:autoRedefine/>
    <w:uiPriority w:val="39"/>
    <w:unhideWhenUsed/>
    <w:rsid w:val="00CC625A"/>
    <w:pPr>
      <w:spacing w:after="0"/>
    </w:pPr>
    <w:rPr>
      <w:b/>
      <w:bCs/>
      <w:smallCaps/>
    </w:rPr>
  </w:style>
  <w:style w:type="paragraph" w:styleId="TOC3">
    <w:name w:val="toc 3"/>
    <w:basedOn w:val="Normal"/>
    <w:next w:val="Normal"/>
    <w:autoRedefine/>
    <w:uiPriority w:val="39"/>
    <w:unhideWhenUsed/>
    <w:rsid w:val="00CC625A"/>
    <w:pPr>
      <w:spacing w:after="0"/>
    </w:pPr>
    <w:rPr>
      <w:smallCaps/>
    </w:rPr>
  </w:style>
  <w:style w:type="paragraph" w:styleId="TOC4">
    <w:name w:val="toc 4"/>
    <w:basedOn w:val="Normal"/>
    <w:next w:val="Normal"/>
    <w:autoRedefine/>
    <w:uiPriority w:val="39"/>
    <w:unhideWhenUsed/>
    <w:rsid w:val="00CC625A"/>
    <w:pPr>
      <w:spacing w:after="0"/>
    </w:pPr>
  </w:style>
  <w:style w:type="paragraph" w:styleId="TOC5">
    <w:name w:val="toc 5"/>
    <w:basedOn w:val="Normal"/>
    <w:next w:val="Normal"/>
    <w:autoRedefine/>
    <w:uiPriority w:val="39"/>
    <w:unhideWhenUsed/>
    <w:rsid w:val="00CC625A"/>
    <w:pPr>
      <w:spacing w:after="0"/>
    </w:pPr>
  </w:style>
  <w:style w:type="paragraph" w:styleId="TOC6">
    <w:name w:val="toc 6"/>
    <w:basedOn w:val="Normal"/>
    <w:next w:val="Normal"/>
    <w:autoRedefine/>
    <w:uiPriority w:val="39"/>
    <w:unhideWhenUsed/>
    <w:rsid w:val="00CC625A"/>
    <w:pPr>
      <w:spacing w:after="0"/>
    </w:pPr>
  </w:style>
  <w:style w:type="paragraph" w:styleId="TOC7">
    <w:name w:val="toc 7"/>
    <w:basedOn w:val="Normal"/>
    <w:next w:val="Normal"/>
    <w:autoRedefine/>
    <w:uiPriority w:val="39"/>
    <w:unhideWhenUsed/>
    <w:rsid w:val="00CC625A"/>
    <w:pPr>
      <w:spacing w:after="0"/>
    </w:pPr>
  </w:style>
  <w:style w:type="paragraph" w:styleId="TOC8">
    <w:name w:val="toc 8"/>
    <w:basedOn w:val="Normal"/>
    <w:next w:val="Normal"/>
    <w:autoRedefine/>
    <w:uiPriority w:val="39"/>
    <w:unhideWhenUsed/>
    <w:rsid w:val="00CC625A"/>
    <w:pPr>
      <w:spacing w:after="0"/>
    </w:pPr>
  </w:style>
  <w:style w:type="paragraph" w:styleId="TOC9">
    <w:name w:val="toc 9"/>
    <w:basedOn w:val="Normal"/>
    <w:next w:val="Normal"/>
    <w:autoRedefine/>
    <w:uiPriority w:val="39"/>
    <w:unhideWhenUsed/>
    <w:rsid w:val="00CC625A"/>
    <w:pPr>
      <w:spacing w:after="0"/>
    </w:pPr>
  </w:style>
  <w:style w:type="paragraph" w:styleId="BodyText">
    <w:name w:val="Body Text"/>
    <w:basedOn w:val="Normal"/>
    <w:link w:val="BodyTextChar"/>
    <w:semiHidden/>
    <w:unhideWhenUsed/>
    <w:rsid w:val="00E23981"/>
    <w:pPr>
      <w:spacing w:after="120"/>
    </w:pPr>
  </w:style>
  <w:style w:type="character" w:customStyle="1" w:styleId="BodyTextChar">
    <w:name w:val="Body Text Char"/>
    <w:basedOn w:val="DefaultParagraphFont"/>
    <w:link w:val="BodyText"/>
    <w:semiHidden/>
    <w:rsid w:val="00E23981"/>
    <w:rPr>
      <w:rFonts w:ascii="Adviso OTF Std" w:eastAsia="Times New Roman" w:hAnsi="Adviso OTF Std" w:cs="Times New Roman"/>
      <w:sz w:val="24"/>
      <w:szCs w:val="24"/>
    </w:rPr>
  </w:style>
  <w:style w:type="paragraph" w:styleId="BodyTextFirstIndent">
    <w:name w:val="Body Text First Indent"/>
    <w:basedOn w:val="BodyText"/>
    <w:link w:val="BodyTextFirstIndentChar"/>
    <w:autoRedefine/>
    <w:rsid w:val="00777B54"/>
    <w:pPr>
      <w:spacing w:after="0"/>
      <w:ind w:firstLine="360"/>
    </w:pPr>
  </w:style>
  <w:style w:type="character" w:customStyle="1" w:styleId="BodyTextFirstIndentChar">
    <w:name w:val="Body Text First Indent Char"/>
    <w:basedOn w:val="BodyTextChar"/>
    <w:link w:val="BodyTextFirstIndent"/>
    <w:rsid w:val="00777B54"/>
    <w:rPr>
      <w:rFonts w:ascii="Arial" w:eastAsia="Times New Roman" w:hAnsi="Arial" w:cs="Arial"/>
      <w:color w:val="000000" w:themeColor="text1"/>
      <w:sz w:val="24"/>
      <w:szCs w:val="24"/>
    </w:rPr>
  </w:style>
  <w:style w:type="character" w:styleId="BookTitle">
    <w:name w:val="Book Title"/>
    <w:basedOn w:val="DefaultParagraphFont"/>
    <w:rsid w:val="00777B54"/>
    <w:rPr>
      <w:rFonts w:ascii="Arial" w:hAnsi="Arial"/>
      <w:b/>
      <w:bCs/>
      <w:i/>
      <w:iCs/>
      <w:spacing w:val="5"/>
    </w:rPr>
  </w:style>
  <w:style w:type="paragraph" w:customStyle="1" w:styleId="Bulletlist">
    <w:name w:val="Bullet list"/>
    <w:basedOn w:val="ListParagraph"/>
    <w:autoRedefine/>
    <w:rsid w:val="00777B54"/>
    <w:pPr>
      <w:framePr w:wrap="around" w:hAnchor="text"/>
      <w:spacing w:after="320" w:line="288" w:lineRule="auto"/>
    </w:pPr>
  </w:style>
  <w:style w:type="paragraph" w:styleId="Date">
    <w:name w:val="Date"/>
    <w:basedOn w:val="Normal"/>
    <w:next w:val="Normal"/>
    <w:link w:val="DateChar"/>
    <w:autoRedefine/>
    <w:rsid w:val="006A6BE1"/>
    <w:pPr>
      <w:jc w:val="left"/>
    </w:pPr>
  </w:style>
  <w:style w:type="character" w:customStyle="1" w:styleId="DateChar">
    <w:name w:val="Date Char"/>
    <w:basedOn w:val="DefaultParagraphFont"/>
    <w:link w:val="Date"/>
    <w:rsid w:val="006A6BE1"/>
    <w:rPr>
      <w:rFonts w:ascii="Arial" w:eastAsia="Times New Roman" w:hAnsi="Arial" w:cs="Arial"/>
      <w:color w:val="000000" w:themeColor="text1"/>
      <w:szCs w:val="24"/>
    </w:rPr>
  </w:style>
  <w:style w:type="table" w:customStyle="1" w:styleId="DLSLIGHT2015">
    <w:name w:val="DLS LIGHT 2015"/>
    <w:basedOn w:val="TableNormal"/>
    <w:uiPriority w:val="99"/>
    <w:rsid w:val="00E23981"/>
    <w:pPr>
      <w:spacing w:after="0" w:line="240" w:lineRule="auto"/>
      <w:jc w:val="center"/>
    </w:pPr>
    <w:rPr>
      <w:rFonts w:ascii="Adviso OTF Std" w:eastAsia="Times New Roman" w:hAnsi="Adviso OTF Std" w:cs="Times New Roman"/>
      <w:color w:val="000000" w:themeColor="text1"/>
      <w:sz w:val="24"/>
      <w:szCs w:val="24"/>
      <w:lang w:eastAsia="hr-HR"/>
    </w:rPr>
    <w:tblPr>
      <w:tblStyleRowBandSize w:val="1"/>
      <w:jc w:val="center"/>
      <w:tblBorders>
        <w:top w:val="single" w:sz="2" w:space="0" w:color="6EAA42"/>
        <w:bottom w:val="single" w:sz="2" w:space="0" w:color="6EAA42"/>
        <w:insideH w:val="single" w:sz="2" w:space="0" w:color="6EAA42"/>
      </w:tblBorders>
    </w:tblPr>
    <w:trPr>
      <w:jc w:val="center"/>
    </w:trPr>
    <w:tcPr>
      <w:shd w:val="clear" w:color="auto" w:fill="FFFFFF" w:themeFill="background1"/>
      <w:vAlign w:val="center"/>
    </w:tcPr>
    <w:tblStylePr w:type="firstRow">
      <w:rPr>
        <w:b/>
      </w:rPr>
      <w:tblPr/>
      <w:tcPr>
        <w:shd w:val="clear" w:color="auto" w:fill="FFFFFF" w:themeFill="background1"/>
      </w:tcPr>
    </w:tblStylePr>
    <w:tblStylePr w:type="band1Horz">
      <w:pPr>
        <w:jc w:val="center"/>
      </w:pPr>
      <w:rPr>
        <w:b w:val="0"/>
      </w:rPr>
      <w:tblPr/>
      <w:tcPr>
        <w:shd w:val="clear" w:color="auto" w:fill="DAEBCD"/>
      </w:tcPr>
    </w:tblStylePr>
    <w:tblStylePr w:type="band2Horz">
      <w:rPr>
        <w:b w:val="0"/>
      </w:rPr>
      <w:tblPr/>
      <w:tcPr>
        <w:shd w:val="clear" w:color="auto" w:fill="FFFFFF" w:themeFill="background1"/>
      </w:tcPr>
    </w:tblStylePr>
  </w:style>
  <w:style w:type="character" w:styleId="Emphasis">
    <w:name w:val="Emphasis"/>
    <w:basedOn w:val="DefaultParagraphFont"/>
    <w:qFormat/>
    <w:rsid w:val="00777B54"/>
    <w:rPr>
      <w:rFonts w:ascii="Arial" w:hAnsi="Arial"/>
      <w:i/>
      <w:iCs/>
    </w:rPr>
  </w:style>
  <w:style w:type="character" w:styleId="FollowedHyperlink">
    <w:name w:val="FollowedHyperlink"/>
    <w:basedOn w:val="DefaultParagraphFont"/>
    <w:rsid w:val="00777B54"/>
    <w:rPr>
      <w:rFonts w:ascii="Arial" w:hAnsi="Arial"/>
      <w:color w:val="800080" w:themeColor="followedHyperlink"/>
      <w:u w:val="single"/>
    </w:rPr>
  </w:style>
  <w:style w:type="table" w:customStyle="1" w:styleId="GridTable2-Accent31">
    <w:name w:val="Grid Table 2 - Accent 31"/>
    <w:basedOn w:val="TableNormal"/>
    <w:uiPriority w:val="47"/>
    <w:rsid w:val="00E23981"/>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Heading4Char">
    <w:name w:val="Heading 4 Char"/>
    <w:basedOn w:val="DefaultParagraphFont"/>
    <w:link w:val="Heading4"/>
    <w:rsid w:val="00777B54"/>
    <w:rPr>
      <w:rFonts w:ascii="Arial" w:eastAsiaTheme="majorEastAsia" w:hAnsi="Arial" w:cstheme="majorBidi"/>
      <w:i/>
      <w:iCs/>
      <w:color w:val="54883D"/>
      <w:szCs w:val="24"/>
    </w:rPr>
  </w:style>
  <w:style w:type="character" w:customStyle="1" w:styleId="Heading5Char">
    <w:name w:val="Heading 5 Char"/>
    <w:basedOn w:val="DefaultParagraphFont"/>
    <w:link w:val="Heading5"/>
    <w:rsid w:val="00E23981"/>
    <w:rPr>
      <w:rFonts w:ascii="Arial" w:eastAsiaTheme="majorEastAsia" w:hAnsi="Arial" w:cstheme="majorBidi"/>
      <w:color w:val="54883D"/>
      <w:szCs w:val="24"/>
    </w:rPr>
  </w:style>
  <w:style w:type="character" w:customStyle="1" w:styleId="Heading6Char">
    <w:name w:val="Heading 6 Char"/>
    <w:basedOn w:val="DefaultParagraphFont"/>
    <w:link w:val="Heading6"/>
    <w:rsid w:val="00E23981"/>
    <w:rPr>
      <w:rFonts w:ascii="Arial" w:eastAsiaTheme="majorEastAsia" w:hAnsi="Arial" w:cstheme="majorBidi"/>
      <w:color w:val="54883D"/>
      <w:szCs w:val="24"/>
    </w:rPr>
  </w:style>
  <w:style w:type="character" w:customStyle="1" w:styleId="Heading7Char">
    <w:name w:val="Heading 7 Char"/>
    <w:basedOn w:val="DefaultParagraphFont"/>
    <w:link w:val="Heading7"/>
    <w:rsid w:val="00E23981"/>
    <w:rPr>
      <w:rFonts w:ascii="Arial" w:eastAsiaTheme="majorEastAsia" w:hAnsi="Arial" w:cstheme="majorBidi"/>
      <w:i/>
      <w:iCs/>
      <w:color w:val="54883D"/>
      <w:szCs w:val="24"/>
    </w:rPr>
  </w:style>
  <w:style w:type="character" w:styleId="IntenseEmphasis">
    <w:name w:val="Intense Emphasis"/>
    <w:basedOn w:val="DefaultParagraphFont"/>
    <w:qFormat/>
    <w:rsid w:val="00777B54"/>
    <w:rPr>
      <w:rFonts w:ascii="Arial" w:hAnsi="Arial"/>
      <w:i/>
      <w:iCs/>
      <w:color w:val="6EAA42"/>
    </w:rPr>
  </w:style>
  <w:style w:type="character" w:styleId="IntenseReference">
    <w:name w:val="Intense Reference"/>
    <w:basedOn w:val="DefaultParagraphFont"/>
    <w:rsid w:val="00777B54"/>
    <w:rPr>
      <w:rFonts w:ascii="Arial" w:hAnsi="Arial"/>
      <w:b/>
      <w:bCs/>
      <w:smallCaps/>
      <w:color w:val="6EAA42"/>
      <w:spacing w:val="5"/>
    </w:rPr>
  </w:style>
  <w:style w:type="table" w:customStyle="1" w:styleId="LightGrid-Accent12">
    <w:name w:val="Light Grid - Accent 12"/>
    <w:basedOn w:val="TableNormal"/>
    <w:rsid w:val="00E23981"/>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List4">
    <w:name w:val="List 4"/>
    <w:basedOn w:val="Normal"/>
    <w:autoRedefine/>
    <w:rsid w:val="00E23981"/>
    <w:pPr>
      <w:ind w:left="1132" w:hanging="283"/>
      <w:contextualSpacing/>
    </w:pPr>
  </w:style>
  <w:style w:type="paragraph" w:styleId="List5">
    <w:name w:val="List 5"/>
    <w:basedOn w:val="Normal"/>
    <w:autoRedefine/>
    <w:rsid w:val="00E23981"/>
    <w:pPr>
      <w:contextualSpacing/>
      <w:jc w:val="center"/>
    </w:pPr>
  </w:style>
  <w:style w:type="paragraph" w:styleId="ListNumber">
    <w:name w:val="List Number"/>
    <w:basedOn w:val="Normal"/>
    <w:autoRedefine/>
    <w:rsid w:val="00E23981"/>
    <w:pPr>
      <w:numPr>
        <w:numId w:val="1"/>
      </w:numPr>
      <w:contextualSpacing/>
    </w:pPr>
    <w:rPr>
      <w:b/>
      <w:i/>
      <w:sz w:val="28"/>
      <w:u w:val="single"/>
    </w:rPr>
  </w:style>
  <w:style w:type="table" w:customStyle="1" w:styleId="ListTable2-Accent31">
    <w:name w:val="List Table 2 - Accent 31"/>
    <w:aliases w:val="DLS LIGHT"/>
    <w:basedOn w:val="TableNormal"/>
    <w:uiPriority w:val="47"/>
    <w:rsid w:val="00E23981"/>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pPr>
        <w:jc w:val="left"/>
      </w:pPr>
      <w:tblPr/>
      <w:tcPr>
        <w:shd w:val="clear" w:color="auto" w:fill="DAEBCD"/>
        <w:vAlign w:val="center"/>
      </w:tcPr>
    </w:tblStylePr>
  </w:style>
  <w:style w:type="table" w:customStyle="1" w:styleId="MediumShading1-Accent11">
    <w:name w:val="Medium Shading 1 - Accent 11"/>
    <w:basedOn w:val="TableNormal"/>
    <w:rsid w:val="00E23981"/>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oSpacing">
    <w:name w:val="No Spacing"/>
    <w:link w:val="NoSpacingChar"/>
    <w:autoRedefine/>
    <w:uiPriority w:val="1"/>
    <w:qFormat/>
    <w:rsid w:val="00566E4E"/>
    <w:pPr>
      <w:keepNext/>
      <w:shd w:val="clear" w:color="auto" w:fill="FFFFFF" w:themeFill="background1"/>
      <w:tabs>
        <w:tab w:val="left" w:pos="284"/>
      </w:tabs>
      <w:spacing w:before="120" w:after="120"/>
      <w:jc w:val="both"/>
    </w:pPr>
    <w:rPr>
      <w:rFonts w:ascii="Arial" w:eastAsia="Times New Roman" w:hAnsi="Arial" w:cs="Arial"/>
      <w:bCs/>
      <w:iCs/>
      <w:sz w:val="20"/>
      <w:szCs w:val="20"/>
      <w:shd w:val="clear" w:color="auto" w:fill="FFFFFF"/>
      <w:lang w:eastAsia="hr-HR"/>
    </w:rPr>
  </w:style>
  <w:style w:type="paragraph" w:customStyle="1" w:styleId="Opis">
    <w:name w:val="Opis"/>
    <w:basedOn w:val="Normal"/>
    <w:autoRedefine/>
    <w:qFormat/>
    <w:rsid w:val="00E23981"/>
    <w:rPr>
      <w:rFonts w:cs="Tahoma"/>
      <w:b/>
      <w:color w:val="54883D"/>
      <w:sz w:val="32"/>
    </w:rPr>
  </w:style>
  <w:style w:type="character" w:styleId="PageNumber">
    <w:name w:val="page number"/>
    <w:basedOn w:val="DefaultParagraphFont"/>
    <w:rsid w:val="00777B54"/>
    <w:rPr>
      <w:rFonts w:ascii="Arial" w:hAnsi="Arial"/>
    </w:rPr>
  </w:style>
  <w:style w:type="character" w:styleId="PlaceholderText">
    <w:name w:val="Placeholder Text"/>
    <w:basedOn w:val="DefaultParagraphFont"/>
    <w:rsid w:val="001F1D2A"/>
    <w:rPr>
      <w:rFonts w:ascii="Arial" w:hAnsi="Arial"/>
      <w:color w:val="808080"/>
    </w:rPr>
  </w:style>
  <w:style w:type="table" w:customStyle="1" w:styleId="PlainTable41">
    <w:name w:val="Plain Table 41"/>
    <w:basedOn w:val="TableNormal"/>
    <w:uiPriority w:val="44"/>
    <w:rsid w:val="00E23981"/>
    <w:pPr>
      <w:spacing w:after="0" w:line="240" w:lineRule="auto"/>
    </w:pPr>
    <w:rPr>
      <w:rFonts w:ascii="Times New Roman" w:eastAsia="Times New Roman" w:hAnsi="Times New Roman" w:cs="Times New Roman"/>
      <w:sz w:val="24"/>
      <w:szCs w:val="24"/>
      <w:lang w:eastAsia="hr-H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Quote">
    <w:name w:val="Quote"/>
    <w:basedOn w:val="Normal"/>
    <w:next w:val="Normal"/>
    <w:link w:val="QuoteChar"/>
    <w:autoRedefine/>
    <w:rsid w:val="00E23981"/>
    <w:pPr>
      <w:spacing w:before="200"/>
      <w:ind w:left="864" w:right="864"/>
      <w:jc w:val="center"/>
    </w:pPr>
    <w:rPr>
      <w:i/>
      <w:iCs/>
      <w:color w:val="404040" w:themeColor="text1" w:themeTint="BF"/>
    </w:rPr>
  </w:style>
  <w:style w:type="character" w:customStyle="1" w:styleId="QuoteChar">
    <w:name w:val="Quote Char"/>
    <w:basedOn w:val="DefaultParagraphFont"/>
    <w:link w:val="Quote"/>
    <w:rsid w:val="00E23981"/>
    <w:rPr>
      <w:rFonts w:ascii="Adviso OTF Std" w:eastAsia="Times New Roman" w:hAnsi="Adviso OTF Std" w:cs="Times New Roman"/>
      <w:i/>
      <w:iCs/>
      <w:color w:val="404040" w:themeColor="text1" w:themeTint="BF"/>
      <w:sz w:val="24"/>
      <w:szCs w:val="24"/>
    </w:rPr>
  </w:style>
  <w:style w:type="paragraph" w:customStyle="1" w:styleId="sadraopisaBOLD">
    <w:name w:val="sadrža opisa BOLD"/>
    <w:basedOn w:val="Normal"/>
    <w:autoRedefine/>
    <w:qFormat/>
    <w:rsid w:val="00203619"/>
    <w:rPr>
      <w:sz w:val="40"/>
      <w:szCs w:val="40"/>
    </w:rPr>
  </w:style>
  <w:style w:type="paragraph" w:customStyle="1" w:styleId="sadrajopisa">
    <w:name w:val="sadržaj opisa"/>
    <w:basedOn w:val="sadraopisaBOLD"/>
    <w:autoRedefine/>
    <w:qFormat/>
    <w:rsid w:val="00E23981"/>
    <w:rPr>
      <w:sz w:val="28"/>
    </w:rPr>
  </w:style>
  <w:style w:type="paragraph" w:styleId="Salutation">
    <w:name w:val="Salutation"/>
    <w:basedOn w:val="Normal"/>
    <w:next w:val="Normal"/>
    <w:link w:val="SalutationChar"/>
    <w:autoRedefine/>
    <w:rsid w:val="00E23981"/>
    <w:rPr>
      <w:sz w:val="28"/>
    </w:rPr>
  </w:style>
  <w:style w:type="character" w:customStyle="1" w:styleId="SalutationChar">
    <w:name w:val="Salutation Char"/>
    <w:basedOn w:val="DefaultParagraphFont"/>
    <w:link w:val="Salutation"/>
    <w:rsid w:val="00E23981"/>
    <w:rPr>
      <w:rFonts w:ascii="Adviso OTF Std" w:eastAsia="Times New Roman" w:hAnsi="Adviso OTF Std" w:cs="Times New Roman"/>
      <w:sz w:val="28"/>
      <w:szCs w:val="24"/>
    </w:rPr>
  </w:style>
  <w:style w:type="paragraph" w:styleId="Subtitle">
    <w:name w:val="Subtitle"/>
    <w:basedOn w:val="Normal"/>
    <w:next w:val="Normal"/>
    <w:link w:val="SubtitleChar"/>
    <w:autoRedefine/>
    <w:rsid w:val="00E23981"/>
    <w:pPr>
      <w:numPr>
        <w:ilvl w:val="1"/>
      </w:numPr>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rsid w:val="00E23981"/>
    <w:rPr>
      <w:rFonts w:ascii="Adviso OTF Std" w:eastAsiaTheme="minorEastAsia" w:hAnsi="Adviso OTF Std"/>
      <w:color w:val="5A5A5A" w:themeColor="text1" w:themeTint="A5"/>
      <w:spacing w:val="15"/>
    </w:rPr>
  </w:style>
  <w:style w:type="character" w:styleId="SubtleEmphasis">
    <w:name w:val="Subtle Emphasis"/>
    <w:basedOn w:val="DefaultParagraphFont"/>
    <w:rsid w:val="001F1D2A"/>
    <w:rPr>
      <w:rFonts w:ascii="Arial" w:hAnsi="Arial"/>
      <w:i/>
      <w:iCs/>
      <w:color w:val="404040" w:themeColor="text1" w:themeTint="BF"/>
    </w:rPr>
  </w:style>
  <w:style w:type="character" w:styleId="SubtleReference">
    <w:name w:val="Subtle Reference"/>
    <w:basedOn w:val="DefaultParagraphFont"/>
    <w:uiPriority w:val="31"/>
    <w:qFormat/>
    <w:rsid w:val="001F1D2A"/>
    <w:rPr>
      <w:rFonts w:ascii="Arial" w:hAnsi="Arial"/>
      <w:smallCaps/>
      <w:color w:val="5A5A5A" w:themeColor="text1" w:themeTint="A5"/>
    </w:rPr>
  </w:style>
  <w:style w:type="paragraph" w:styleId="Title">
    <w:name w:val="Title"/>
    <w:basedOn w:val="Normal"/>
    <w:next w:val="Normal"/>
    <w:link w:val="TitleChar"/>
    <w:autoRedefine/>
    <w:rsid w:val="00E23981"/>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rsid w:val="00E23981"/>
    <w:rPr>
      <w:rFonts w:ascii="Adviso OTF Std" w:eastAsiaTheme="majorEastAsia" w:hAnsi="Adviso OTF Std" w:cstheme="majorBidi"/>
      <w:spacing w:val="-10"/>
      <w:kern w:val="28"/>
      <w:sz w:val="56"/>
      <w:szCs w:val="56"/>
    </w:rPr>
  </w:style>
  <w:style w:type="character" w:customStyle="1" w:styleId="Heading8Char">
    <w:name w:val="Heading 8 Char"/>
    <w:basedOn w:val="DefaultParagraphFont"/>
    <w:link w:val="Heading8"/>
    <w:uiPriority w:val="9"/>
    <w:rsid w:val="00C578E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C578E3"/>
    <w:rPr>
      <w:rFonts w:asciiTheme="majorHAnsi" w:eastAsiaTheme="majorEastAsia" w:hAnsiTheme="majorHAnsi" w:cstheme="majorBidi"/>
      <w:i/>
      <w:iCs/>
      <w:color w:val="272727" w:themeColor="text1" w:themeTint="D8"/>
      <w:sz w:val="21"/>
      <w:szCs w:val="21"/>
    </w:rPr>
  </w:style>
  <w:style w:type="table" w:customStyle="1" w:styleId="TableGridLight1">
    <w:name w:val="Table Grid Light1"/>
    <w:basedOn w:val="TableNormal"/>
    <w:uiPriority w:val="40"/>
    <w:rsid w:val="00EC196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noteText">
    <w:name w:val="footnote text"/>
    <w:aliases w:val=" Char,Char"/>
    <w:basedOn w:val="Normal"/>
    <w:link w:val="FootnoteTextChar"/>
    <w:unhideWhenUsed/>
    <w:rsid w:val="00FE73E7"/>
    <w:pPr>
      <w:spacing w:before="0" w:after="0" w:line="240" w:lineRule="auto"/>
    </w:pPr>
    <w:rPr>
      <w:sz w:val="20"/>
      <w:szCs w:val="20"/>
    </w:rPr>
  </w:style>
  <w:style w:type="character" w:customStyle="1" w:styleId="FootnoteTextChar">
    <w:name w:val="Footnote Text Char"/>
    <w:aliases w:val=" Char Char,Char Char"/>
    <w:basedOn w:val="DefaultParagraphFont"/>
    <w:link w:val="FootnoteText"/>
    <w:rsid w:val="00FE73E7"/>
    <w:rPr>
      <w:rFonts w:ascii="Adviso OTF Std" w:eastAsia="Times New Roman" w:hAnsi="Adviso OTF Std" w:cs="Arial"/>
      <w:color w:val="000000" w:themeColor="text1"/>
      <w:sz w:val="20"/>
      <w:szCs w:val="20"/>
    </w:rPr>
  </w:style>
  <w:style w:type="character" w:styleId="FootnoteReference">
    <w:name w:val="footnote reference"/>
    <w:aliases w:val="Footnote"/>
    <w:basedOn w:val="DefaultParagraphFont"/>
    <w:uiPriority w:val="99"/>
    <w:unhideWhenUsed/>
    <w:rsid w:val="00FE73E7"/>
    <w:rPr>
      <w:vertAlign w:val="superscript"/>
    </w:rPr>
  </w:style>
  <w:style w:type="paragraph" w:customStyle="1" w:styleId="FootnoteDLS">
    <w:name w:val="Footnote DLS"/>
    <w:basedOn w:val="FootnoteText"/>
    <w:autoRedefine/>
    <w:qFormat/>
    <w:rsid w:val="00777B54"/>
    <w:rPr>
      <w:sz w:val="18"/>
    </w:rPr>
  </w:style>
  <w:style w:type="table" w:styleId="GridTable1Light">
    <w:name w:val="Grid Table 1 Light"/>
    <w:basedOn w:val="TableNormal"/>
    <w:uiPriority w:val="46"/>
    <w:rsid w:val="000851F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Odlomak">
    <w:name w:val="Odlomak"/>
    <w:basedOn w:val="Normal"/>
    <w:rsid w:val="00BB2E23"/>
    <w:pPr>
      <w:shd w:val="clear" w:color="auto" w:fill="FFFFFF"/>
      <w:suppressAutoHyphens/>
      <w:autoSpaceDN w:val="0"/>
      <w:spacing w:before="0" w:after="0" w:line="360" w:lineRule="auto"/>
      <w:ind w:left="5" w:right="72" w:firstLine="703"/>
      <w:textAlignment w:val="baseline"/>
    </w:pPr>
    <w:rPr>
      <w:rFonts w:eastAsia="Calibri" w:cs="Times New Roman"/>
      <w:color w:val="auto"/>
      <w:sz w:val="24"/>
      <w:lang w:eastAsia="hr-HR"/>
    </w:rPr>
  </w:style>
  <w:style w:type="paragraph" w:styleId="BodyText2">
    <w:name w:val="Body Text 2"/>
    <w:basedOn w:val="Normal"/>
    <w:link w:val="BodyText2Char"/>
    <w:uiPriority w:val="99"/>
    <w:unhideWhenUsed/>
    <w:rsid w:val="004464CA"/>
    <w:pPr>
      <w:spacing w:after="120" w:line="480" w:lineRule="auto"/>
    </w:pPr>
  </w:style>
  <w:style w:type="character" w:customStyle="1" w:styleId="BodyText2Char">
    <w:name w:val="Body Text 2 Char"/>
    <w:basedOn w:val="DefaultParagraphFont"/>
    <w:link w:val="BodyText2"/>
    <w:uiPriority w:val="99"/>
    <w:rsid w:val="004464CA"/>
    <w:rPr>
      <w:rFonts w:ascii="Arial" w:eastAsia="Times New Roman" w:hAnsi="Arial" w:cs="Arial"/>
      <w:color w:val="000000" w:themeColor="text1"/>
      <w:szCs w:val="24"/>
    </w:rPr>
  </w:style>
  <w:style w:type="paragraph" w:customStyle="1" w:styleId="Default">
    <w:name w:val="Default"/>
    <w:rsid w:val="00894BDE"/>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6551AA"/>
    <w:pPr>
      <w:spacing w:before="100" w:beforeAutospacing="1" w:after="100" w:afterAutospacing="1" w:line="240" w:lineRule="auto"/>
      <w:jc w:val="left"/>
    </w:pPr>
    <w:rPr>
      <w:rFonts w:ascii="Times New Roman" w:hAnsi="Times New Roman" w:cs="Times New Roman"/>
      <w:color w:val="auto"/>
      <w:sz w:val="24"/>
      <w:lang w:eastAsia="hr-HR"/>
    </w:rPr>
  </w:style>
  <w:style w:type="character" w:customStyle="1" w:styleId="apple-converted-space">
    <w:name w:val="apple-converted-space"/>
    <w:basedOn w:val="DefaultParagraphFont"/>
    <w:rsid w:val="006551AA"/>
  </w:style>
  <w:style w:type="numbering" w:customStyle="1" w:styleId="WWOutlineListStyle1">
    <w:name w:val="WW_OutlineListStyle_1"/>
    <w:basedOn w:val="NoList"/>
    <w:rsid w:val="00396F1E"/>
    <w:pPr>
      <w:numPr>
        <w:numId w:val="3"/>
      </w:numPr>
    </w:pPr>
  </w:style>
  <w:style w:type="character" w:customStyle="1" w:styleId="ListParagraphChar">
    <w:name w:val="List Paragraph Char"/>
    <w:link w:val="ListParagraph"/>
    <w:uiPriority w:val="34"/>
    <w:locked/>
    <w:rsid w:val="00376EB0"/>
    <w:rPr>
      <w:rFonts w:ascii="Arial" w:hAnsi="Arial" w:cs="Arial"/>
      <w:bCs/>
      <w:sz w:val="20"/>
      <w:szCs w:val="20"/>
    </w:rPr>
  </w:style>
  <w:style w:type="paragraph" w:customStyle="1" w:styleId="OdlomakChar">
    <w:name w:val="Odlomak Char"/>
    <w:basedOn w:val="Normal"/>
    <w:rsid w:val="00013B20"/>
    <w:pPr>
      <w:shd w:val="clear" w:color="auto" w:fill="FFFFFF"/>
      <w:suppressAutoHyphens/>
      <w:autoSpaceDN w:val="0"/>
      <w:spacing w:before="0" w:after="0" w:line="360" w:lineRule="auto"/>
      <w:ind w:left="5" w:right="72" w:firstLine="703"/>
      <w:textAlignment w:val="baseline"/>
    </w:pPr>
    <w:rPr>
      <w:rFonts w:eastAsia="Calibri" w:cs="Times New Roman"/>
      <w:color w:val="auto"/>
      <w:sz w:val="24"/>
      <w:lang w:eastAsia="hr-HR"/>
    </w:rPr>
  </w:style>
  <w:style w:type="character" w:customStyle="1" w:styleId="NoSpacingChar">
    <w:name w:val="No Spacing Char"/>
    <w:link w:val="NoSpacing"/>
    <w:uiPriority w:val="1"/>
    <w:locked/>
    <w:rsid w:val="00566E4E"/>
    <w:rPr>
      <w:rFonts w:ascii="Arial" w:eastAsia="Times New Roman" w:hAnsi="Arial" w:cs="Arial"/>
      <w:bCs/>
      <w:iCs/>
      <w:sz w:val="20"/>
      <w:szCs w:val="20"/>
      <w:shd w:val="clear" w:color="auto" w:fill="FFFFFF" w:themeFill="background1"/>
      <w:lang w:eastAsia="hr-HR"/>
    </w:rPr>
  </w:style>
  <w:style w:type="paragraph" w:customStyle="1" w:styleId="ColorfulList-Accent11">
    <w:name w:val="Colorful List - Accent 11"/>
    <w:basedOn w:val="Normal"/>
    <w:rsid w:val="00E50D6A"/>
    <w:pPr>
      <w:suppressAutoHyphens/>
      <w:autoSpaceDN w:val="0"/>
      <w:spacing w:before="0" w:after="0" w:line="360" w:lineRule="auto"/>
      <w:ind w:left="720"/>
      <w:textAlignment w:val="baseline"/>
    </w:pPr>
    <w:rPr>
      <w:rFonts w:ascii="Times New Roman" w:eastAsia="Calibri" w:hAnsi="Times New Roman" w:cs="Times New Roman"/>
      <w:color w:val="auto"/>
      <w:sz w:val="24"/>
      <w:lang w:eastAsia="hr-HR"/>
    </w:rPr>
  </w:style>
  <w:style w:type="table" w:styleId="GridTable4-Accent3">
    <w:name w:val="Grid Table 4 Accent 3"/>
    <w:basedOn w:val="TableNormal"/>
    <w:uiPriority w:val="49"/>
    <w:rsid w:val="00770784"/>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6Colorful-Accent3">
    <w:name w:val="Grid Table 6 Colorful Accent 3"/>
    <w:basedOn w:val="TableNormal"/>
    <w:uiPriority w:val="51"/>
    <w:rsid w:val="00837627"/>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6">
    <w:name w:val="Grid Table 4 Accent 6"/>
    <w:basedOn w:val="TableNormal"/>
    <w:uiPriority w:val="49"/>
    <w:rsid w:val="007462C2"/>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ivopisnatablicareetke6-isticanje31">
    <w:name w:val="Živopisna tablica rešetke 6 - isticanje 31"/>
    <w:basedOn w:val="TableNormal"/>
    <w:next w:val="GridTable6Colorful-Accent3"/>
    <w:uiPriority w:val="51"/>
    <w:rsid w:val="00795FD7"/>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3">
    <w:name w:val="Živopisna tablica rešetke 6 - isticanje 33"/>
    <w:basedOn w:val="TableNormal"/>
    <w:next w:val="GridTable6Colorful-Accent3"/>
    <w:uiPriority w:val="51"/>
    <w:rsid w:val="006C6B8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Reetkatablice1">
    <w:name w:val="Rešetka tablice1"/>
    <w:basedOn w:val="TableNormal"/>
    <w:next w:val="TableGrid"/>
    <w:uiPriority w:val="59"/>
    <w:rsid w:val="006B14B5"/>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2">
    <w:name w:val="Rešetka tablice2"/>
    <w:basedOn w:val="TableNormal"/>
    <w:next w:val="TableGrid"/>
    <w:uiPriority w:val="59"/>
    <w:rsid w:val="002C37A8"/>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3">
    <w:name w:val="Rešetka tablice3"/>
    <w:basedOn w:val="TableNormal"/>
    <w:next w:val="TableGrid"/>
    <w:uiPriority w:val="59"/>
    <w:rsid w:val="00006552"/>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aslov11">
    <w:name w:val="Naslov 11"/>
    <w:basedOn w:val="Normal"/>
    <w:next w:val="Normal"/>
    <w:autoRedefine/>
    <w:rsid w:val="00976AEE"/>
    <w:pPr>
      <w:keepNext/>
      <w:keepLines/>
      <w:tabs>
        <w:tab w:val="num" w:pos="360"/>
      </w:tabs>
      <w:spacing w:before="240"/>
      <w:outlineLvl w:val="0"/>
    </w:pPr>
    <w:rPr>
      <w:b/>
      <w:color w:val="54883D"/>
      <w:sz w:val="32"/>
      <w:szCs w:val="32"/>
    </w:rPr>
  </w:style>
  <w:style w:type="paragraph" w:customStyle="1" w:styleId="Naslov41">
    <w:name w:val="Naslov 41"/>
    <w:basedOn w:val="Normal"/>
    <w:next w:val="Normal"/>
    <w:autoRedefine/>
    <w:rsid w:val="00976AEE"/>
    <w:pPr>
      <w:keepNext/>
      <w:keepLines/>
      <w:tabs>
        <w:tab w:val="num" w:pos="360"/>
      </w:tabs>
      <w:spacing w:before="40"/>
      <w:outlineLvl w:val="3"/>
    </w:pPr>
    <w:rPr>
      <w:rFonts w:cs="Times New Roman"/>
      <w:i/>
      <w:iCs/>
      <w:color w:val="54883D"/>
    </w:rPr>
  </w:style>
  <w:style w:type="paragraph" w:customStyle="1" w:styleId="Naslov51">
    <w:name w:val="Naslov 51"/>
    <w:basedOn w:val="Normal"/>
    <w:next w:val="Normal"/>
    <w:autoRedefine/>
    <w:rsid w:val="00976AEE"/>
    <w:pPr>
      <w:keepNext/>
      <w:keepLines/>
      <w:tabs>
        <w:tab w:val="num" w:pos="360"/>
      </w:tabs>
      <w:spacing w:before="40"/>
      <w:outlineLvl w:val="4"/>
    </w:pPr>
    <w:rPr>
      <w:rFonts w:cs="Times New Roman"/>
      <w:color w:val="54883D"/>
    </w:rPr>
  </w:style>
  <w:style w:type="paragraph" w:customStyle="1" w:styleId="Naslov61">
    <w:name w:val="Naslov 61"/>
    <w:basedOn w:val="Normal"/>
    <w:next w:val="Normal"/>
    <w:autoRedefine/>
    <w:rsid w:val="00976AEE"/>
    <w:pPr>
      <w:keepNext/>
      <w:keepLines/>
      <w:tabs>
        <w:tab w:val="num" w:pos="360"/>
      </w:tabs>
      <w:spacing w:before="40"/>
      <w:outlineLvl w:val="5"/>
    </w:pPr>
    <w:rPr>
      <w:rFonts w:cs="Times New Roman"/>
      <w:color w:val="54883D"/>
    </w:rPr>
  </w:style>
  <w:style w:type="paragraph" w:customStyle="1" w:styleId="Naslov71">
    <w:name w:val="Naslov 71"/>
    <w:basedOn w:val="Normal"/>
    <w:next w:val="Normal"/>
    <w:autoRedefine/>
    <w:unhideWhenUsed/>
    <w:rsid w:val="00976AEE"/>
    <w:pPr>
      <w:keepNext/>
      <w:keepLines/>
      <w:tabs>
        <w:tab w:val="num" w:pos="360"/>
      </w:tabs>
      <w:spacing w:before="40"/>
      <w:outlineLvl w:val="6"/>
    </w:pPr>
    <w:rPr>
      <w:rFonts w:cs="Times New Roman"/>
      <w:i/>
      <w:iCs/>
      <w:color w:val="54883D"/>
    </w:rPr>
  </w:style>
  <w:style w:type="paragraph" w:customStyle="1" w:styleId="Naslov81">
    <w:name w:val="Naslov 81"/>
    <w:basedOn w:val="Normal"/>
    <w:next w:val="Normal"/>
    <w:uiPriority w:val="9"/>
    <w:unhideWhenUsed/>
    <w:qFormat/>
    <w:rsid w:val="00976AEE"/>
    <w:pPr>
      <w:keepNext/>
      <w:keepLines/>
      <w:tabs>
        <w:tab w:val="num" w:pos="360"/>
      </w:tabs>
      <w:spacing w:before="40" w:after="0"/>
      <w:outlineLvl w:val="7"/>
    </w:pPr>
    <w:rPr>
      <w:rFonts w:ascii="Cambria" w:hAnsi="Cambria" w:cs="Times New Roman"/>
      <w:color w:val="272727"/>
      <w:sz w:val="21"/>
      <w:szCs w:val="21"/>
    </w:rPr>
  </w:style>
  <w:style w:type="paragraph" w:customStyle="1" w:styleId="Naslov91">
    <w:name w:val="Naslov 91"/>
    <w:basedOn w:val="Normal"/>
    <w:next w:val="Normal"/>
    <w:uiPriority w:val="9"/>
    <w:unhideWhenUsed/>
    <w:qFormat/>
    <w:rsid w:val="00976AEE"/>
    <w:pPr>
      <w:keepNext/>
      <w:keepLines/>
      <w:tabs>
        <w:tab w:val="num" w:pos="360"/>
      </w:tabs>
      <w:spacing w:before="40" w:after="0"/>
      <w:outlineLvl w:val="8"/>
    </w:pPr>
    <w:rPr>
      <w:rFonts w:ascii="Cambria" w:hAnsi="Cambria" w:cs="Times New Roman"/>
      <w:i/>
      <w:iCs/>
      <w:color w:val="272727"/>
      <w:sz w:val="21"/>
      <w:szCs w:val="21"/>
    </w:rPr>
  </w:style>
  <w:style w:type="paragraph" w:customStyle="1" w:styleId="Stil1">
    <w:name w:val="Stil1"/>
    <w:basedOn w:val="Normal"/>
    <w:link w:val="Stil1Char"/>
    <w:qFormat/>
    <w:rsid w:val="002273ED"/>
    <w:pPr>
      <w:keepNext/>
      <w:keepLines/>
      <w:numPr>
        <w:ilvl w:val="2"/>
        <w:numId w:val="2"/>
      </w:numPr>
      <w:spacing w:before="120" w:after="120"/>
      <w:outlineLvl w:val="2"/>
    </w:pPr>
    <w:rPr>
      <w:rFonts w:cstheme="majorBidi"/>
      <w:color w:val="54883D"/>
      <w:sz w:val="28"/>
      <w:lang w:bidi="en-US"/>
    </w:rPr>
  </w:style>
  <w:style w:type="table" w:customStyle="1" w:styleId="ivopisnatablicareetke6-isticanje331">
    <w:name w:val="Živopisna tablica rešetke 6 - isticanje 331"/>
    <w:basedOn w:val="TableNormal"/>
    <w:next w:val="GridTable6Colorful-Accent3"/>
    <w:uiPriority w:val="51"/>
    <w:rsid w:val="00DA6967"/>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character" w:customStyle="1" w:styleId="Stil1Char">
    <w:name w:val="Stil1 Char"/>
    <w:basedOn w:val="DefaultParagraphFont"/>
    <w:link w:val="Stil1"/>
    <w:rsid w:val="002273ED"/>
    <w:rPr>
      <w:rFonts w:ascii="Arial" w:eastAsia="Times New Roman" w:hAnsi="Arial" w:cstheme="majorBidi"/>
      <w:color w:val="54883D"/>
      <w:sz w:val="28"/>
      <w:szCs w:val="24"/>
      <w:lang w:bidi="en-US"/>
    </w:rPr>
  </w:style>
  <w:style w:type="table" w:customStyle="1" w:styleId="Reetkatablice4">
    <w:name w:val="Rešetka tablice4"/>
    <w:basedOn w:val="TableNormal"/>
    <w:next w:val="TableGrid"/>
    <w:uiPriority w:val="59"/>
    <w:rsid w:val="00C20D87"/>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5">
    <w:name w:val="Rešetka tablice5"/>
    <w:basedOn w:val="TableNormal"/>
    <w:next w:val="TableGrid"/>
    <w:uiPriority w:val="59"/>
    <w:rsid w:val="00CC0C85"/>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Paragraph">
    <w:name w:val="Table Paragraph"/>
    <w:basedOn w:val="Normal"/>
    <w:uiPriority w:val="1"/>
    <w:qFormat/>
    <w:rsid w:val="003871AC"/>
    <w:pPr>
      <w:widowControl w:val="0"/>
      <w:spacing w:before="0" w:after="0" w:line="240" w:lineRule="auto"/>
      <w:jc w:val="left"/>
    </w:pPr>
    <w:rPr>
      <w:rFonts w:asciiTheme="minorHAnsi" w:eastAsiaTheme="minorHAnsi" w:hAnsiTheme="minorHAnsi" w:cstheme="minorBidi"/>
      <w:color w:val="auto"/>
      <w:szCs w:val="22"/>
      <w:lang w:val="en-US"/>
    </w:rPr>
  </w:style>
  <w:style w:type="table" w:customStyle="1" w:styleId="Reetkatablice6">
    <w:name w:val="Rešetka tablice6"/>
    <w:basedOn w:val="TableNormal"/>
    <w:next w:val="TableGrid"/>
    <w:uiPriority w:val="59"/>
    <w:rsid w:val="00FB5937"/>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ivopisnatablicareetke6-isticanje32">
    <w:name w:val="Živopisna tablica rešetke 6 - isticanje 32"/>
    <w:basedOn w:val="TableNormal"/>
    <w:next w:val="GridTable6Colorful-Accent3"/>
    <w:uiPriority w:val="51"/>
    <w:rsid w:val="00FB5937"/>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Reetkatablice7">
    <w:name w:val="Rešetka tablice7"/>
    <w:basedOn w:val="TableNormal"/>
    <w:next w:val="TableGrid"/>
    <w:uiPriority w:val="59"/>
    <w:rsid w:val="00086895"/>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Svijetlosjenanje-Isticanje11">
    <w:name w:val="Svijetlo sjenčanje - Isticanje 11"/>
    <w:basedOn w:val="TableNormal"/>
    <w:next w:val="LightShading-Accent1"/>
    <w:uiPriority w:val="60"/>
    <w:rsid w:val="0008689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DLSLIGHT20151">
    <w:name w:val="DLS LIGHT 20151"/>
    <w:basedOn w:val="TableNormal"/>
    <w:uiPriority w:val="99"/>
    <w:rsid w:val="00086895"/>
    <w:pPr>
      <w:spacing w:after="0" w:line="240" w:lineRule="auto"/>
      <w:jc w:val="center"/>
    </w:pPr>
    <w:rPr>
      <w:rFonts w:ascii="Adviso OTF Std" w:eastAsia="Times New Roman" w:hAnsi="Adviso OTF Std" w:cs="Times New Roman"/>
      <w:color w:val="000000" w:themeColor="text1"/>
      <w:sz w:val="24"/>
      <w:szCs w:val="24"/>
      <w:lang w:eastAsia="hr-HR"/>
    </w:rPr>
    <w:tblPr>
      <w:tblStyleRowBandSize w:val="1"/>
      <w:jc w:val="center"/>
      <w:tblBorders>
        <w:top w:val="single" w:sz="2" w:space="0" w:color="6EAA42"/>
        <w:bottom w:val="single" w:sz="2" w:space="0" w:color="6EAA42"/>
        <w:insideH w:val="single" w:sz="2" w:space="0" w:color="6EAA42"/>
      </w:tblBorders>
    </w:tblPr>
    <w:trPr>
      <w:jc w:val="center"/>
    </w:trPr>
    <w:tcPr>
      <w:shd w:val="clear" w:color="auto" w:fill="FFFFFF" w:themeFill="background1"/>
      <w:vAlign w:val="center"/>
    </w:tcPr>
    <w:tblStylePr w:type="firstRow">
      <w:rPr>
        <w:b/>
      </w:rPr>
      <w:tblPr/>
      <w:tcPr>
        <w:shd w:val="clear" w:color="auto" w:fill="FFFFFF" w:themeFill="background1"/>
      </w:tcPr>
    </w:tblStylePr>
    <w:tblStylePr w:type="band1Horz">
      <w:pPr>
        <w:jc w:val="center"/>
      </w:pPr>
      <w:rPr>
        <w:b w:val="0"/>
      </w:rPr>
      <w:tblPr/>
      <w:tcPr>
        <w:shd w:val="clear" w:color="auto" w:fill="DAEBCD"/>
      </w:tcPr>
    </w:tblStylePr>
    <w:tblStylePr w:type="band2Horz">
      <w:rPr>
        <w:b w:val="0"/>
      </w:rPr>
      <w:tblPr/>
      <w:tcPr>
        <w:shd w:val="clear" w:color="auto" w:fill="FFFFFF" w:themeFill="background1"/>
      </w:tcPr>
    </w:tblStylePr>
  </w:style>
  <w:style w:type="table" w:customStyle="1" w:styleId="GridTable2-Accent311">
    <w:name w:val="Grid Table 2 - Accent 311"/>
    <w:basedOn w:val="TableNormal"/>
    <w:uiPriority w:val="47"/>
    <w:rsid w:val="00086895"/>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ghtGrid-Accent121">
    <w:name w:val="Light Grid - Accent 121"/>
    <w:basedOn w:val="TableNormal"/>
    <w:rsid w:val="00086895"/>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DLSLIGHT1">
    <w:name w:val="DLS LIGHT1"/>
    <w:basedOn w:val="TableNormal"/>
    <w:uiPriority w:val="47"/>
    <w:rsid w:val="00086895"/>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pPr>
        <w:jc w:val="left"/>
      </w:pPr>
      <w:tblPr/>
      <w:tcPr>
        <w:shd w:val="clear" w:color="auto" w:fill="DAEBCD"/>
        <w:vAlign w:val="center"/>
      </w:tcPr>
    </w:tblStylePr>
  </w:style>
  <w:style w:type="table" w:customStyle="1" w:styleId="MediumShading1-Accent111">
    <w:name w:val="Medium Shading 1 - Accent 111"/>
    <w:basedOn w:val="TableNormal"/>
    <w:rsid w:val="00086895"/>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PlainTable411">
    <w:name w:val="Plain Table 411"/>
    <w:basedOn w:val="TableNormal"/>
    <w:uiPriority w:val="44"/>
    <w:rsid w:val="00086895"/>
    <w:pPr>
      <w:spacing w:after="0" w:line="240" w:lineRule="auto"/>
    </w:pPr>
    <w:rPr>
      <w:rFonts w:ascii="Times New Roman" w:eastAsia="Times New Roman" w:hAnsi="Times New Roman" w:cs="Times New Roman"/>
      <w:sz w:val="24"/>
      <w:szCs w:val="24"/>
      <w:lang w:eastAsia="hr-H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1">
    <w:name w:val="Table Grid Light11"/>
    <w:basedOn w:val="TableNormal"/>
    <w:uiPriority w:val="40"/>
    <w:rsid w:val="0008689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vijetlatablicareetke11">
    <w:name w:val="Svijetla tablica rešetke 11"/>
    <w:basedOn w:val="TableNormal"/>
    <w:next w:val="GridTable1Light"/>
    <w:uiPriority w:val="46"/>
    <w:rsid w:val="0008689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Nerijeenospominjanje1">
    <w:name w:val="Neriješeno spominjanje1"/>
    <w:basedOn w:val="DefaultParagraphFont"/>
    <w:uiPriority w:val="99"/>
    <w:semiHidden/>
    <w:unhideWhenUsed/>
    <w:rsid w:val="00086895"/>
    <w:rPr>
      <w:color w:val="808080"/>
      <w:shd w:val="clear" w:color="auto" w:fill="E6E6E6"/>
    </w:rPr>
  </w:style>
  <w:style w:type="table" w:styleId="PlainTable1">
    <w:name w:val="Plain Table 1"/>
    <w:basedOn w:val="TableNormal"/>
    <w:uiPriority w:val="41"/>
    <w:rsid w:val="0008689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ivopisnatablicareetke6-isticanje34">
    <w:name w:val="Živopisna tablica rešetke 6 - isticanje 34"/>
    <w:basedOn w:val="TableNormal"/>
    <w:next w:val="GridTable6Colorful-Accent3"/>
    <w:uiPriority w:val="51"/>
    <w:rsid w:val="00086895"/>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icareetke4-isticanje31">
    <w:name w:val="Tablica rešetke 4 - isticanje 31"/>
    <w:basedOn w:val="TableNormal"/>
    <w:next w:val="GridTable4-Accent3"/>
    <w:uiPriority w:val="49"/>
    <w:rsid w:val="00086895"/>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icareetke4-isticanje61">
    <w:name w:val="Tablica rešetke 4 - isticanje 61"/>
    <w:basedOn w:val="TableNormal"/>
    <w:next w:val="GridTable4-Accent6"/>
    <w:uiPriority w:val="49"/>
    <w:rsid w:val="00086895"/>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7Colorful-Accent3">
    <w:name w:val="List Table 7 Colorful Accent 3"/>
    <w:basedOn w:val="TableNormal"/>
    <w:uiPriority w:val="52"/>
    <w:rsid w:val="00086895"/>
    <w:pPr>
      <w:spacing w:after="0" w:line="240" w:lineRule="auto"/>
    </w:pPr>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4-Accent3">
    <w:name w:val="List Table 4 Accent 3"/>
    <w:basedOn w:val="TableNormal"/>
    <w:uiPriority w:val="49"/>
    <w:rsid w:val="00086895"/>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6Colorful-Accent3">
    <w:name w:val="List Table 6 Colorful Accent 3"/>
    <w:basedOn w:val="TableNormal"/>
    <w:uiPriority w:val="51"/>
    <w:rsid w:val="00086895"/>
    <w:pPr>
      <w:spacing w:after="0" w:line="240" w:lineRule="auto"/>
    </w:pPr>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1Light-Accent3">
    <w:name w:val="List Table 1 Light Accent 3"/>
    <w:basedOn w:val="TableNormal"/>
    <w:uiPriority w:val="46"/>
    <w:rsid w:val="00086895"/>
    <w:pPr>
      <w:spacing w:after="0" w:line="240" w:lineRule="auto"/>
    </w:p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2-Accent3">
    <w:name w:val="Grid Table 2 Accent 3"/>
    <w:basedOn w:val="TableNormal"/>
    <w:uiPriority w:val="47"/>
    <w:rsid w:val="00086895"/>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MediumGrid3-Accent4">
    <w:name w:val="Medium Grid 3 Accent 4"/>
    <w:basedOn w:val="TableNormal"/>
    <w:uiPriority w:val="69"/>
    <w:rsid w:val="009C7BB3"/>
    <w:pPr>
      <w:spacing w:after="0" w:line="240" w:lineRule="auto"/>
    </w:pPr>
    <w:rPr>
      <w:rFonts w:ascii="Times New Roman" w:eastAsia="Times New Roman" w:hAnsi="Times New Roman" w:cs="Times New Roman"/>
      <w:sz w:val="20"/>
      <w:szCs w:val="20"/>
      <w:lang w:eastAsia="hr-H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idTable3-Accent3">
    <w:name w:val="Grid Table 3 Accent 3"/>
    <w:basedOn w:val="TableNormal"/>
    <w:uiPriority w:val="48"/>
    <w:rsid w:val="009C7BB3"/>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ivopisnatablicareetke6-isticanje321">
    <w:name w:val="Živopisna tablica rešetke 6 - isticanje 321"/>
    <w:basedOn w:val="TableNormal"/>
    <w:next w:val="GridTable6Colorful-Accent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2">
    <w:name w:val="Živopisna tablica rešetke 6 - isticanje 322"/>
    <w:basedOn w:val="TableNormal"/>
    <w:next w:val="GridTable6Colorful-Accent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1">
    <w:name w:val="Živopisna tablica rešetke 6 - isticanje 311"/>
    <w:basedOn w:val="TableNormal"/>
    <w:next w:val="GridTable6Colorful-Accent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2">
    <w:name w:val="Živopisna tablica rešetke 6 - isticanje 312"/>
    <w:basedOn w:val="TableNormal"/>
    <w:next w:val="GridTable6Colorful-Accent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3">
    <w:name w:val="Živopisna tablica rešetke 6 - isticanje 323"/>
    <w:basedOn w:val="TableNormal"/>
    <w:next w:val="GridTable6Colorful-Accent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4">
    <w:name w:val="Živopisna tablica rešetke 6 - isticanje 324"/>
    <w:basedOn w:val="TableNormal"/>
    <w:next w:val="GridTable6Colorful-Accent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3">
    <w:name w:val="Živopisna tablica rešetke 6 - isticanje 313"/>
    <w:basedOn w:val="TableNormal"/>
    <w:next w:val="GridTable6Colorful-Accent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5">
    <w:name w:val="Živopisna tablica rešetke 6 - isticanje 325"/>
    <w:basedOn w:val="TableNormal"/>
    <w:next w:val="GridTable6Colorful-Accent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6">
    <w:name w:val="Živopisna tablica rešetke 6 - isticanje 326"/>
    <w:basedOn w:val="TableNormal"/>
    <w:next w:val="GridTable6Colorful-Accent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7">
    <w:name w:val="Živopisna tablica rešetke 6 - isticanje 327"/>
    <w:basedOn w:val="TableNormal"/>
    <w:next w:val="GridTable6Colorful-Accent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4">
    <w:name w:val="Živopisna tablica rešetke 6 - isticanje 314"/>
    <w:basedOn w:val="TableNormal"/>
    <w:next w:val="GridTable6Colorful-Accent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8">
    <w:name w:val="Živopisna tablica rešetke 6 - isticanje 328"/>
    <w:basedOn w:val="TableNormal"/>
    <w:next w:val="GridTable6Colorful-Accent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9">
    <w:name w:val="Živopisna tablica rešetke 6 - isticanje 329"/>
    <w:basedOn w:val="TableNormal"/>
    <w:next w:val="GridTable6Colorful-Accent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0">
    <w:name w:val="Živopisna tablica rešetke 6 - isticanje 3210"/>
    <w:basedOn w:val="TableNormal"/>
    <w:next w:val="GridTable6Colorful-Accent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5">
    <w:name w:val="Živopisna tablica rešetke 6 - isticanje 315"/>
    <w:basedOn w:val="TableNormal"/>
    <w:next w:val="GridTable6Colorful-Accent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1">
    <w:name w:val="Živopisna tablica rešetke 6 - isticanje 3211"/>
    <w:basedOn w:val="TableNormal"/>
    <w:next w:val="GridTable6Colorful-Accent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2">
    <w:name w:val="Živopisna tablica rešetke 6 - isticanje 3212"/>
    <w:basedOn w:val="TableNormal"/>
    <w:next w:val="GridTable6Colorful-Accent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3">
    <w:name w:val="Živopisna tablica rešetke 6 - isticanje 3213"/>
    <w:basedOn w:val="TableNormal"/>
    <w:next w:val="GridTable6Colorful-Accent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6">
    <w:name w:val="Živopisna tablica rešetke 6 - isticanje 316"/>
    <w:basedOn w:val="TableNormal"/>
    <w:next w:val="GridTable6Colorful-Accent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4">
    <w:name w:val="Živopisna tablica rešetke 6 - isticanje 3214"/>
    <w:basedOn w:val="TableNormal"/>
    <w:next w:val="GridTable6Colorful-Accent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41">
    <w:name w:val="Živopisna tablica rešetke 6 - isticanje 341"/>
    <w:basedOn w:val="TableNormal"/>
    <w:next w:val="GridTable6Colorful-Accent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42">
    <w:name w:val="Živopisna tablica rešetke 6 - isticanje 342"/>
    <w:basedOn w:val="TableNormal"/>
    <w:next w:val="GridTable6Colorful-Accent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5">
    <w:name w:val="Živopisna tablica rešetke 6 - isticanje 35"/>
    <w:basedOn w:val="TableNormal"/>
    <w:next w:val="GridTable6Colorful-Accent3"/>
    <w:uiPriority w:val="51"/>
    <w:rsid w:val="0096766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ivopisnatablicareetke6-isticanje3121">
    <w:name w:val="Živopisna tablica rešetke 6 - isticanje 3121"/>
    <w:basedOn w:val="TableNormal"/>
    <w:next w:val="GridTable6Colorful-Accent3"/>
    <w:uiPriority w:val="51"/>
    <w:rsid w:val="00662A3F"/>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Reetkatablice8">
    <w:name w:val="Rešetka tablice8"/>
    <w:basedOn w:val="TableNormal"/>
    <w:next w:val="TableGrid"/>
    <w:uiPriority w:val="59"/>
    <w:rsid w:val="00C521B3"/>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ivopisnatablicareetke6-isticanje332">
    <w:name w:val="Živopisna tablica rešetke 6 - isticanje 332"/>
    <w:basedOn w:val="TableNormal"/>
    <w:next w:val="GridTable6Colorful-Accent3"/>
    <w:uiPriority w:val="51"/>
    <w:rsid w:val="00117667"/>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33">
    <w:name w:val="Živopisna tablica rešetke 6 - isticanje 333"/>
    <w:basedOn w:val="TableNormal"/>
    <w:next w:val="GridTable6Colorful-Accent3"/>
    <w:uiPriority w:val="51"/>
    <w:rsid w:val="00117667"/>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34">
    <w:name w:val="Živopisna tablica rešetke 6 - isticanje 334"/>
    <w:basedOn w:val="TableNormal"/>
    <w:next w:val="GridTable6Colorful-Accent3"/>
    <w:uiPriority w:val="51"/>
    <w:rsid w:val="00117667"/>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35">
    <w:name w:val="Živopisna tablica rešetke 6 - isticanje 335"/>
    <w:basedOn w:val="TableNormal"/>
    <w:next w:val="GridTable6Colorful-Accent3"/>
    <w:uiPriority w:val="51"/>
    <w:rsid w:val="00F87B3C"/>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ivopisnatablicareetke6-isticanje3111">
    <w:name w:val="Živopisna tablica rešetke 6 - isticanje 3111"/>
    <w:basedOn w:val="TableNormal"/>
    <w:next w:val="GridTable6Colorful-Accent3"/>
    <w:uiPriority w:val="51"/>
    <w:rsid w:val="00F87B3C"/>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43">
    <w:name w:val="Živopisna tablica rešetke 6 - isticanje 343"/>
    <w:basedOn w:val="TableNormal"/>
    <w:next w:val="GridTable6Colorful-Accent3"/>
    <w:uiPriority w:val="51"/>
    <w:rsid w:val="00F87B3C"/>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ivopisnatablicareetke6-isticanje3122">
    <w:name w:val="Živopisna tablica rešetke 6 - isticanje 3122"/>
    <w:basedOn w:val="TableNormal"/>
    <w:next w:val="GridTable6Colorful-Accent3"/>
    <w:uiPriority w:val="51"/>
    <w:rsid w:val="00F87B3C"/>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31">
    <w:name w:val="Živopisna tablica rešetke 6 - isticanje 3231"/>
    <w:basedOn w:val="TableNormal"/>
    <w:next w:val="GridTable6Colorful-Accent3"/>
    <w:uiPriority w:val="51"/>
    <w:rsid w:val="00F87B3C"/>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36">
    <w:name w:val="Živopisna tablica rešetke 6 - isticanje 336"/>
    <w:basedOn w:val="TableNormal"/>
    <w:next w:val="GridTable6Colorful-Accent3"/>
    <w:uiPriority w:val="51"/>
    <w:rsid w:val="00315EC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37">
    <w:name w:val="Živopisna tablica rešetke 6 - isticanje 337"/>
    <w:basedOn w:val="TableNormal"/>
    <w:next w:val="GridTable6Colorful-Accent3"/>
    <w:uiPriority w:val="51"/>
    <w:rsid w:val="00315EC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38">
    <w:name w:val="Živopisna tablica rešetke 6 - isticanje 338"/>
    <w:basedOn w:val="TableNormal"/>
    <w:next w:val="GridTable6Colorful-Accent3"/>
    <w:uiPriority w:val="51"/>
    <w:rsid w:val="0020185B"/>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6">
    <w:name w:val="Živopisna tablica rešetke 6 - isticanje 36"/>
    <w:basedOn w:val="TableNormal"/>
    <w:next w:val="GridTable6Colorful-Accent3"/>
    <w:uiPriority w:val="51"/>
    <w:rsid w:val="0020185B"/>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ivopisnatablicareetke6-isticanje344">
    <w:name w:val="Živopisna tablica rešetke 6 - isticanje 344"/>
    <w:basedOn w:val="TableNormal"/>
    <w:next w:val="GridTable6Colorful-Accent3"/>
    <w:uiPriority w:val="51"/>
    <w:rsid w:val="0020185B"/>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ivopisnatablicareetke6-isticanje3123">
    <w:name w:val="Živopisna tablica rešetke 6 - isticanje 3123"/>
    <w:basedOn w:val="TableNormal"/>
    <w:next w:val="GridTable6Colorful-Accent3"/>
    <w:uiPriority w:val="51"/>
    <w:rsid w:val="0020185B"/>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32">
    <w:name w:val="Živopisna tablica rešetke 6 - isticanje 3232"/>
    <w:basedOn w:val="TableNormal"/>
    <w:next w:val="GridTable6Colorful-Accent3"/>
    <w:uiPriority w:val="51"/>
    <w:rsid w:val="0020185B"/>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Reetkatablice82">
    <w:name w:val="Rešetka tablice82"/>
    <w:basedOn w:val="TableNormal"/>
    <w:next w:val="TableGrid"/>
    <w:uiPriority w:val="59"/>
    <w:rsid w:val="0020185B"/>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ivopisnatablicareetke6-isticanje37">
    <w:name w:val="Živopisna tablica rešetke 6 - isticanje 37"/>
    <w:basedOn w:val="TableNormal"/>
    <w:next w:val="GridTable6Colorful-Accent3"/>
    <w:uiPriority w:val="51"/>
    <w:rsid w:val="00525E21"/>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ivopisnatablicareetke6-isticanje372">
    <w:name w:val="Živopisna tablica rešetke 6 - isticanje 372"/>
    <w:basedOn w:val="TableNormal"/>
    <w:next w:val="GridTable6Colorful-Accent3"/>
    <w:uiPriority w:val="51"/>
    <w:rsid w:val="00034BD7"/>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Reetkatablice81">
    <w:name w:val="Rešetka tablice81"/>
    <w:basedOn w:val="TableNormal"/>
    <w:next w:val="TableGrid"/>
    <w:uiPriority w:val="59"/>
    <w:rsid w:val="0013589B"/>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83">
    <w:name w:val="Rešetka tablice83"/>
    <w:basedOn w:val="TableNormal"/>
    <w:next w:val="TableGrid"/>
    <w:uiPriority w:val="59"/>
    <w:rsid w:val="0013589B"/>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9">
    <w:name w:val="Rešetka tablice9"/>
    <w:basedOn w:val="TableNormal"/>
    <w:next w:val="TableGrid"/>
    <w:rsid w:val="00D72FA2"/>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0">
    <w:name w:val="Rešetka tablice10"/>
    <w:basedOn w:val="TableNormal"/>
    <w:next w:val="TableGrid"/>
    <w:rsid w:val="00C15F79"/>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ivopisnatablicareetke6-isticanje38">
    <w:name w:val="Živopisna tablica rešetke 6 - isticanje 38"/>
    <w:basedOn w:val="TableNormal"/>
    <w:next w:val="GridTable6Colorful-Accent3"/>
    <w:uiPriority w:val="51"/>
    <w:rsid w:val="007F5809"/>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ivopisnatablicareetke6-isticanje39">
    <w:name w:val="Živopisna tablica rešetke 6 - isticanje 39"/>
    <w:basedOn w:val="TableNormal"/>
    <w:next w:val="GridTable6Colorful-Accent3"/>
    <w:uiPriority w:val="51"/>
    <w:rsid w:val="00803FD4"/>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icareetke3-isticanje31">
    <w:name w:val="Tablica rešetke 3 - isticanje 31"/>
    <w:basedOn w:val="TableNormal"/>
    <w:next w:val="GridTable3-Accent3"/>
    <w:uiPriority w:val="48"/>
    <w:rsid w:val="00803FD4"/>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1Light-Accent3">
    <w:name w:val="Grid Table 1 Light Accent 3"/>
    <w:basedOn w:val="TableNormal"/>
    <w:uiPriority w:val="46"/>
    <w:rsid w:val="00354C39"/>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Reetkatablice11">
    <w:name w:val="Rešetka tablice11"/>
    <w:basedOn w:val="TableNormal"/>
    <w:next w:val="TableGrid"/>
    <w:rsid w:val="00C44B5C"/>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11">
    <w:name w:val="Rešetka tablice111"/>
    <w:basedOn w:val="TableNormal"/>
    <w:next w:val="TableGrid"/>
    <w:rsid w:val="00C44B5C"/>
    <w:pPr>
      <w:spacing w:after="0" w:line="240" w:lineRule="auto"/>
    </w:pPr>
    <w:rPr>
      <w:rFonts w:ascii="Times New Roman" w:eastAsia="Times New Roman" w:hAnsi="Times New Roman" w:cs="Times New Roman"/>
      <w:sz w:val="24"/>
      <w:szCs w:val="24"/>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ivopisnatablicareetke6-isticanje310">
    <w:name w:val="Živopisna tablica rešetke 6 - isticanje 310"/>
    <w:basedOn w:val="TableNormal"/>
    <w:next w:val="GridTable6Colorful-Accent3"/>
    <w:uiPriority w:val="51"/>
    <w:rsid w:val="003F574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Reetkatablice12">
    <w:name w:val="Rešetka tablice12"/>
    <w:basedOn w:val="TableNormal"/>
    <w:next w:val="TableGrid"/>
    <w:rsid w:val="00C5719F"/>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ivopisnatablicareetke6-isticanje317">
    <w:name w:val="Živopisna tablica rešetke 6 - isticanje 317"/>
    <w:basedOn w:val="TableNormal"/>
    <w:next w:val="GridTable6Colorful-Accent3"/>
    <w:uiPriority w:val="51"/>
    <w:rsid w:val="008F2722"/>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Reetkatablice13">
    <w:name w:val="Rešetka tablice13"/>
    <w:basedOn w:val="TableNormal"/>
    <w:next w:val="TableGrid"/>
    <w:rsid w:val="004A5831"/>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4">
    <w:name w:val="Rešetka tablice14"/>
    <w:basedOn w:val="TableNormal"/>
    <w:next w:val="TableGrid"/>
    <w:rsid w:val="004A5831"/>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5">
    <w:name w:val="Rešetka tablice15"/>
    <w:basedOn w:val="TableNormal"/>
    <w:next w:val="TableGrid"/>
    <w:rsid w:val="005C4F47"/>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6">
    <w:name w:val="Rešetka tablice16"/>
    <w:basedOn w:val="TableNormal"/>
    <w:next w:val="TableGrid"/>
    <w:rsid w:val="005C4F47"/>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7">
    <w:name w:val="Rešetka tablice17"/>
    <w:basedOn w:val="TableNormal"/>
    <w:next w:val="TableGrid"/>
    <w:rsid w:val="005C4F47"/>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8">
    <w:name w:val="Rešetka tablice18"/>
    <w:basedOn w:val="TableNormal"/>
    <w:next w:val="TableGrid"/>
    <w:rsid w:val="009123D0"/>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9">
    <w:name w:val="Rešetka tablice19"/>
    <w:basedOn w:val="TableNormal"/>
    <w:next w:val="TableGrid"/>
    <w:uiPriority w:val="59"/>
    <w:rsid w:val="00DD36E8"/>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20">
    <w:name w:val="Rešetka tablice20"/>
    <w:basedOn w:val="TableNormal"/>
    <w:next w:val="TableGrid"/>
    <w:uiPriority w:val="59"/>
    <w:rsid w:val="00DD36E8"/>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style-span">
    <w:name w:val="apple-style-span"/>
    <w:basedOn w:val="DefaultParagraphFont"/>
    <w:rsid w:val="002F7444"/>
    <w:rPr>
      <w:rFonts w:cs="Times New Roman"/>
    </w:rPr>
  </w:style>
  <w:style w:type="table" w:customStyle="1" w:styleId="GridTable6Colorful-Accent31">
    <w:name w:val="Grid Table 6 Colorful - Accent 31"/>
    <w:basedOn w:val="TableNormal"/>
    <w:uiPriority w:val="51"/>
    <w:rsid w:val="00BE7711"/>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Heading1Char">
    <w:name w:val="Heading 1 Char"/>
    <w:basedOn w:val="DefaultParagraphFont"/>
    <w:rsid w:val="001A1428"/>
    <w:rPr>
      <w:rFonts w:ascii="Adviso OTF Std" w:eastAsia="Times New Roman" w:hAnsi="Adviso OTF Std" w:cs="Times New Roman"/>
      <w:b/>
      <w:sz w:val="36"/>
      <w:szCs w:val="32"/>
    </w:rPr>
  </w:style>
  <w:style w:type="table" w:customStyle="1" w:styleId="ivopisnatablicareetke6-isticanje318">
    <w:name w:val="Živopisna tablica rešetke 6 - isticanje 318"/>
    <w:basedOn w:val="TableNormal"/>
    <w:next w:val="GridTable6Colorful-Accent3"/>
    <w:uiPriority w:val="51"/>
    <w:rsid w:val="00D92E94"/>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Reetkatablice21">
    <w:name w:val="Rešetka tablice21"/>
    <w:basedOn w:val="TableNormal"/>
    <w:next w:val="TableGrid"/>
    <w:rsid w:val="00964193"/>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ivopisnatablicareetke6-isticanje319">
    <w:name w:val="Živopisna tablica rešetke 6 - isticanje 319"/>
    <w:basedOn w:val="TableNormal"/>
    <w:next w:val="GridTable6Colorful-Accent3"/>
    <w:uiPriority w:val="51"/>
    <w:rsid w:val="00E74ED5"/>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Reetkatablice22">
    <w:name w:val="Rešetka tablice22"/>
    <w:basedOn w:val="TableNormal"/>
    <w:next w:val="TableGrid"/>
    <w:rsid w:val="008D4524"/>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23">
    <w:name w:val="Rešetka tablice23"/>
    <w:basedOn w:val="TableNormal"/>
    <w:next w:val="TableGrid"/>
    <w:rsid w:val="008D4524"/>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24">
    <w:name w:val="Rešetka tablice24"/>
    <w:basedOn w:val="TableNormal"/>
    <w:next w:val="TableGrid"/>
    <w:rsid w:val="00671C55"/>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ivopisnatablicareetke6-isticanje320">
    <w:name w:val="Živopisna tablica rešetke 6 - isticanje 320"/>
    <w:basedOn w:val="TableNormal"/>
    <w:next w:val="GridTable6Colorful-Accent3"/>
    <w:uiPriority w:val="51"/>
    <w:rsid w:val="00016188"/>
    <w:pPr>
      <w:spacing w:after="0" w:line="240" w:lineRule="auto"/>
    </w:pPr>
    <w:rPr>
      <w:rFonts w:ascii="Calibri" w:eastAsia="Calibri" w:hAnsi="Calibri" w:cs="Times New Roman"/>
      <w:color w:val="76923C" w:themeColor="accent3" w:themeShade="BF"/>
    </w:rPr>
    <w:tblPr>
      <w:tblStyleRowBandSize w:val="1"/>
      <w:tblStyleColBandSize w:val="1"/>
      <w:tblInd w:w="0" w:type="nil"/>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ivopisnatablicareetke6-isticanje330">
    <w:name w:val="Živopisna tablica rešetke 6 - isticanje 330"/>
    <w:basedOn w:val="TableNormal"/>
    <w:next w:val="ivopisnatablicareetke6-isticanje31"/>
    <w:uiPriority w:val="51"/>
    <w:rsid w:val="003E33C6"/>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ivopisnatablicareetke6-isticanje3110">
    <w:name w:val="Živopisna tablica rešetke 6 - isticanje 3110"/>
    <w:basedOn w:val="TableNormal"/>
    <w:uiPriority w:val="51"/>
    <w:rsid w:val="0080073B"/>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WWOutlineListStyle">
    <w:name w:val="WW_OutlineListStyle"/>
    <w:basedOn w:val="NoList"/>
    <w:rsid w:val="002127E5"/>
    <w:pPr>
      <w:numPr>
        <w:numId w:val="4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47782">
      <w:bodyDiv w:val="1"/>
      <w:marLeft w:val="0"/>
      <w:marRight w:val="0"/>
      <w:marTop w:val="0"/>
      <w:marBottom w:val="0"/>
      <w:divBdr>
        <w:top w:val="none" w:sz="0" w:space="0" w:color="auto"/>
        <w:left w:val="none" w:sz="0" w:space="0" w:color="auto"/>
        <w:bottom w:val="none" w:sz="0" w:space="0" w:color="auto"/>
        <w:right w:val="none" w:sz="0" w:space="0" w:color="auto"/>
      </w:divBdr>
    </w:div>
    <w:div w:id="44527529">
      <w:bodyDiv w:val="1"/>
      <w:marLeft w:val="0"/>
      <w:marRight w:val="0"/>
      <w:marTop w:val="0"/>
      <w:marBottom w:val="0"/>
      <w:divBdr>
        <w:top w:val="none" w:sz="0" w:space="0" w:color="auto"/>
        <w:left w:val="none" w:sz="0" w:space="0" w:color="auto"/>
        <w:bottom w:val="none" w:sz="0" w:space="0" w:color="auto"/>
        <w:right w:val="none" w:sz="0" w:space="0" w:color="auto"/>
      </w:divBdr>
    </w:div>
    <w:div w:id="52971364">
      <w:bodyDiv w:val="1"/>
      <w:marLeft w:val="0"/>
      <w:marRight w:val="0"/>
      <w:marTop w:val="0"/>
      <w:marBottom w:val="0"/>
      <w:divBdr>
        <w:top w:val="none" w:sz="0" w:space="0" w:color="auto"/>
        <w:left w:val="none" w:sz="0" w:space="0" w:color="auto"/>
        <w:bottom w:val="none" w:sz="0" w:space="0" w:color="auto"/>
        <w:right w:val="none" w:sz="0" w:space="0" w:color="auto"/>
      </w:divBdr>
    </w:div>
    <w:div w:id="98456246">
      <w:bodyDiv w:val="1"/>
      <w:marLeft w:val="0"/>
      <w:marRight w:val="0"/>
      <w:marTop w:val="0"/>
      <w:marBottom w:val="0"/>
      <w:divBdr>
        <w:top w:val="none" w:sz="0" w:space="0" w:color="auto"/>
        <w:left w:val="none" w:sz="0" w:space="0" w:color="auto"/>
        <w:bottom w:val="none" w:sz="0" w:space="0" w:color="auto"/>
        <w:right w:val="none" w:sz="0" w:space="0" w:color="auto"/>
      </w:divBdr>
    </w:div>
    <w:div w:id="405491394">
      <w:bodyDiv w:val="1"/>
      <w:marLeft w:val="0"/>
      <w:marRight w:val="0"/>
      <w:marTop w:val="0"/>
      <w:marBottom w:val="0"/>
      <w:divBdr>
        <w:top w:val="none" w:sz="0" w:space="0" w:color="auto"/>
        <w:left w:val="none" w:sz="0" w:space="0" w:color="auto"/>
        <w:bottom w:val="none" w:sz="0" w:space="0" w:color="auto"/>
        <w:right w:val="none" w:sz="0" w:space="0" w:color="auto"/>
      </w:divBdr>
    </w:div>
    <w:div w:id="406003640">
      <w:bodyDiv w:val="1"/>
      <w:marLeft w:val="0"/>
      <w:marRight w:val="0"/>
      <w:marTop w:val="0"/>
      <w:marBottom w:val="0"/>
      <w:divBdr>
        <w:top w:val="none" w:sz="0" w:space="0" w:color="auto"/>
        <w:left w:val="none" w:sz="0" w:space="0" w:color="auto"/>
        <w:bottom w:val="none" w:sz="0" w:space="0" w:color="auto"/>
        <w:right w:val="none" w:sz="0" w:space="0" w:color="auto"/>
      </w:divBdr>
    </w:div>
    <w:div w:id="438724337">
      <w:bodyDiv w:val="1"/>
      <w:marLeft w:val="0"/>
      <w:marRight w:val="0"/>
      <w:marTop w:val="0"/>
      <w:marBottom w:val="0"/>
      <w:divBdr>
        <w:top w:val="none" w:sz="0" w:space="0" w:color="auto"/>
        <w:left w:val="none" w:sz="0" w:space="0" w:color="auto"/>
        <w:bottom w:val="none" w:sz="0" w:space="0" w:color="auto"/>
        <w:right w:val="none" w:sz="0" w:space="0" w:color="auto"/>
      </w:divBdr>
    </w:div>
    <w:div w:id="441387543">
      <w:bodyDiv w:val="1"/>
      <w:marLeft w:val="0"/>
      <w:marRight w:val="0"/>
      <w:marTop w:val="0"/>
      <w:marBottom w:val="0"/>
      <w:divBdr>
        <w:top w:val="none" w:sz="0" w:space="0" w:color="auto"/>
        <w:left w:val="none" w:sz="0" w:space="0" w:color="auto"/>
        <w:bottom w:val="none" w:sz="0" w:space="0" w:color="auto"/>
        <w:right w:val="none" w:sz="0" w:space="0" w:color="auto"/>
      </w:divBdr>
    </w:div>
    <w:div w:id="531963162">
      <w:bodyDiv w:val="1"/>
      <w:marLeft w:val="0"/>
      <w:marRight w:val="0"/>
      <w:marTop w:val="0"/>
      <w:marBottom w:val="0"/>
      <w:divBdr>
        <w:top w:val="none" w:sz="0" w:space="0" w:color="auto"/>
        <w:left w:val="none" w:sz="0" w:space="0" w:color="auto"/>
        <w:bottom w:val="none" w:sz="0" w:space="0" w:color="auto"/>
        <w:right w:val="none" w:sz="0" w:space="0" w:color="auto"/>
      </w:divBdr>
    </w:div>
    <w:div w:id="700981643">
      <w:bodyDiv w:val="1"/>
      <w:marLeft w:val="0"/>
      <w:marRight w:val="0"/>
      <w:marTop w:val="0"/>
      <w:marBottom w:val="0"/>
      <w:divBdr>
        <w:top w:val="none" w:sz="0" w:space="0" w:color="auto"/>
        <w:left w:val="none" w:sz="0" w:space="0" w:color="auto"/>
        <w:bottom w:val="none" w:sz="0" w:space="0" w:color="auto"/>
        <w:right w:val="none" w:sz="0" w:space="0" w:color="auto"/>
      </w:divBdr>
    </w:div>
    <w:div w:id="751128612">
      <w:bodyDiv w:val="1"/>
      <w:marLeft w:val="0"/>
      <w:marRight w:val="0"/>
      <w:marTop w:val="0"/>
      <w:marBottom w:val="0"/>
      <w:divBdr>
        <w:top w:val="none" w:sz="0" w:space="0" w:color="auto"/>
        <w:left w:val="none" w:sz="0" w:space="0" w:color="auto"/>
        <w:bottom w:val="none" w:sz="0" w:space="0" w:color="auto"/>
        <w:right w:val="none" w:sz="0" w:space="0" w:color="auto"/>
      </w:divBdr>
    </w:div>
    <w:div w:id="756290617">
      <w:bodyDiv w:val="1"/>
      <w:marLeft w:val="0"/>
      <w:marRight w:val="0"/>
      <w:marTop w:val="0"/>
      <w:marBottom w:val="0"/>
      <w:divBdr>
        <w:top w:val="none" w:sz="0" w:space="0" w:color="auto"/>
        <w:left w:val="none" w:sz="0" w:space="0" w:color="auto"/>
        <w:bottom w:val="none" w:sz="0" w:space="0" w:color="auto"/>
        <w:right w:val="none" w:sz="0" w:space="0" w:color="auto"/>
      </w:divBdr>
    </w:div>
    <w:div w:id="922689747">
      <w:bodyDiv w:val="1"/>
      <w:marLeft w:val="0"/>
      <w:marRight w:val="0"/>
      <w:marTop w:val="0"/>
      <w:marBottom w:val="0"/>
      <w:divBdr>
        <w:top w:val="none" w:sz="0" w:space="0" w:color="auto"/>
        <w:left w:val="none" w:sz="0" w:space="0" w:color="auto"/>
        <w:bottom w:val="none" w:sz="0" w:space="0" w:color="auto"/>
        <w:right w:val="none" w:sz="0" w:space="0" w:color="auto"/>
      </w:divBdr>
    </w:div>
    <w:div w:id="925847220">
      <w:bodyDiv w:val="1"/>
      <w:marLeft w:val="0"/>
      <w:marRight w:val="0"/>
      <w:marTop w:val="0"/>
      <w:marBottom w:val="0"/>
      <w:divBdr>
        <w:top w:val="none" w:sz="0" w:space="0" w:color="auto"/>
        <w:left w:val="none" w:sz="0" w:space="0" w:color="auto"/>
        <w:bottom w:val="none" w:sz="0" w:space="0" w:color="auto"/>
        <w:right w:val="none" w:sz="0" w:space="0" w:color="auto"/>
      </w:divBdr>
    </w:div>
    <w:div w:id="1026180627">
      <w:bodyDiv w:val="1"/>
      <w:marLeft w:val="0"/>
      <w:marRight w:val="0"/>
      <w:marTop w:val="0"/>
      <w:marBottom w:val="0"/>
      <w:divBdr>
        <w:top w:val="none" w:sz="0" w:space="0" w:color="auto"/>
        <w:left w:val="none" w:sz="0" w:space="0" w:color="auto"/>
        <w:bottom w:val="none" w:sz="0" w:space="0" w:color="auto"/>
        <w:right w:val="none" w:sz="0" w:space="0" w:color="auto"/>
      </w:divBdr>
    </w:div>
    <w:div w:id="1092776724">
      <w:bodyDiv w:val="1"/>
      <w:marLeft w:val="0"/>
      <w:marRight w:val="0"/>
      <w:marTop w:val="0"/>
      <w:marBottom w:val="0"/>
      <w:divBdr>
        <w:top w:val="none" w:sz="0" w:space="0" w:color="auto"/>
        <w:left w:val="none" w:sz="0" w:space="0" w:color="auto"/>
        <w:bottom w:val="none" w:sz="0" w:space="0" w:color="auto"/>
        <w:right w:val="none" w:sz="0" w:space="0" w:color="auto"/>
      </w:divBdr>
    </w:div>
    <w:div w:id="1170371547">
      <w:bodyDiv w:val="1"/>
      <w:marLeft w:val="0"/>
      <w:marRight w:val="0"/>
      <w:marTop w:val="0"/>
      <w:marBottom w:val="0"/>
      <w:divBdr>
        <w:top w:val="none" w:sz="0" w:space="0" w:color="auto"/>
        <w:left w:val="none" w:sz="0" w:space="0" w:color="auto"/>
        <w:bottom w:val="none" w:sz="0" w:space="0" w:color="auto"/>
        <w:right w:val="none" w:sz="0" w:space="0" w:color="auto"/>
      </w:divBdr>
    </w:div>
    <w:div w:id="1195774206">
      <w:bodyDiv w:val="1"/>
      <w:marLeft w:val="0"/>
      <w:marRight w:val="0"/>
      <w:marTop w:val="0"/>
      <w:marBottom w:val="0"/>
      <w:divBdr>
        <w:top w:val="none" w:sz="0" w:space="0" w:color="auto"/>
        <w:left w:val="none" w:sz="0" w:space="0" w:color="auto"/>
        <w:bottom w:val="none" w:sz="0" w:space="0" w:color="auto"/>
        <w:right w:val="none" w:sz="0" w:space="0" w:color="auto"/>
      </w:divBdr>
    </w:div>
    <w:div w:id="1383560293">
      <w:bodyDiv w:val="1"/>
      <w:marLeft w:val="0"/>
      <w:marRight w:val="0"/>
      <w:marTop w:val="0"/>
      <w:marBottom w:val="0"/>
      <w:divBdr>
        <w:top w:val="none" w:sz="0" w:space="0" w:color="auto"/>
        <w:left w:val="none" w:sz="0" w:space="0" w:color="auto"/>
        <w:bottom w:val="none" w:sz="0" w:space="0" w:color="auto"/>
        <w:right w:val="none" w:sz="0" w:space="0" w:color="auto"/>
      </w:divBdr>
    </w:div>
    <w:div w:id="1446075959">
      <w:bodyDiv w:val="1"/>
      <w:marLeft w:val="0"/>
      <w:marRight w:val="0"/>
      <w:marTop w:val="0"/>
      <w:marBottom w:val="0"/>
      <w:divBdr>
        <w:top w:val="none" w:sz="0" w:space="0" w:color="auto"/>
        <w:left w:val="none" w:sz="0" w:space="0" w:color="auto"/>
        <w:bottom w:val="none" w:sz="0" w:space="0" w:color="auto"/>
        <w:right w:val="none" w:sz="0" w:space="0" w:color="auto"/>
      </w:divBdr>
    </w:div>
    <w:div w:id="1476607986">
      <w:bodyDiv w:val="1"/>
      <w:marLeft w:val="0"/>
      <w:marRight w:val="0"/>
      <w:marTop w:val="0"/>
      <w:marBottom w:val="0"/>
      <w:divBdr>
        <w:top w:val="none" w:sz="0" w:space="0" w:color="auto"/>
        <w:left w:val="none" w:sz="0" w:space="0" w:color="auto"/>
        <w:bottom w:val="none" w:sz="0" w:space="0" w:color="auto"/>
        <w:right w:val="none" w:sz="0" w:space="0" w:color="auto"/>
      </w:divBdr>
    </w:div>
    <w:div w:id="1523128198">
      <w:bodyDiv w:val="1"/>
      <w:marLeft w:val="0"/>
      <w:marRight w:val="0"/>
      <w:marTop w:val="0"/>
      <w:marBottom w:val="0"/>
      <w:divBdr>
        <w:top w:val="none" w:sz="0" w:space="0" w:color="auto"/>
        <w:left w:val="none" w:sz="0" w:space="0" w:color="auto"/>
        <w:bottom w:val="none" w:sz="0" w:space="0" w:color="auto"/>
        <w:right w:val="none" w:sz="0" w:space="0" w:color="auto"/>
      </w:divBdr>
    </w:div>
    <w:div w:id="1639333952">
      <w:bodyDiv w:val="1"/>
      <w:marLeft w:val="0"/>
      <w:marRight w:val="0"/>
      <w:marTop w:val="0"/>
      <w:marBottom w:val="0"/>
      <w:divBdr>
        <w:top w:val="none" w:sz="0" w:space="0" w:color="auto"/>
        <w:left w:val="none" w:sz="0" w:space="0" w:color="auto"/>
        <w:bottom w:val="none" w:sz="0" w:space="0" w:color="auto"/>
        <w:right w:val="none" w:sz="0" w:space="0" w:color="auto"/>
      </w:divBdr>
    </w:div>
    <w:div w:id="1866674643">
      <w:bodyDiv w:val="1"/>
      <w:marLeft w:val="0"/>
      <w:marRight w:val="0"/>
      <w:marTop w:val="0"/>
      <w:marBottom w:val="0"/>
      <w:divBdr>
        <w:top w:val="none" w:sz="0" w:space="0" w:color="auto"/>
        <w:left w:val="none" w:sz="0" w:space="0" w:color="auto"/>
        <w:bottom w:val="none" w:sz="0" w:space="0" w:color="auto"/>
        <w:right w:val="none" w:sz="0" w:space="0" w:color="auto"/>
      </w:divBdr>
    </w:div>
    <w:div w:id="1881239105">
      <w:bodyDiv w:val="1"/>
      <w:marLeft w:val="0"/>
      <w:marRight w:val="0"/>
      <w:marTop w:val="0"/>
      <w:marBottom w:val="0"/>
      <w:divBdr>
        <w:top w:val="none" w:sz="0" w:space="0" w:color="auto"/>
        <w:left w:val="none" w:sz="0" w:space="0" w:color="auto"/>
        <w:bottom w:val="none" w:sz="0" w:space="0" w:color="auto"/>
        <w:right w:val="none" w:sz="0" w:space="0" w:color="auto"/>
      </w:divBdr>
    </w:div>
    <w:div w:id="1937862724">
      <w:bodyDiv w:val="1"/>
      <w:marLeft w:val="0"/>
      <w:marRight w:val="0"/>
      <w:marTop w:val="0"/>
      <w:marBottom w:val="0"/>
      <w:divBdr>
        <w:top w:val="none" w:sz="0" w:space="0" w:color="auto"/>
        <w:left w:val="none" w:sz="0" w:space="0" w:color="auto"/>
        <w:bottom w:val="none" w:sz="0" w:space="0" w:color="auto"/>
        <w:right w:val="none" w:sz="0" w:space="0" w:color="auto"/>
      </w:divBdr>
    </w:div>
    <w:div w:id="1992251586">
      <w:bodyDiv w:val="1"/>
      <w:marLeft w:val="0"/>
      <w:marRight w:val="0"/>
      <w:marTop w:val="0"/>
      <w:marBottom w:val="0"/>
      <w:divBdr>
        <w:top w:val="none" w:sz="0" w:space="0" w:color="auto"/>
        <w:left w:val="none" w:sz="0" w:space="0" w:color="auto"/>
        <w:bottom w:val="none" w:sz="0" w:space="0" w:color="auto"/>
        <w:right w:val="none" w:sz="0" w:space="0" w:color="auto"/>
      </w:divBdr>
    </w:div>
    <w:div w:id="2112359354">
      <w:bodyDiv w:val="1"/>
      <w:marLeft w:val="0"/>
      <w:marRight w:val="0"/>
      <w:marTop w:val="0"/>
      <w:marBottom w:val="0"/>
      <w:divBdr>
        <w:top w:val="none" w:sz="0" w:space="0" w:color="auto"/>
        <w:left w:val="none" w:sz="0" w:space="0" w:color="auto"/>
        <w:bottom w:val="none" w:sz="0" w:space="0" w:color="auto"/>
        <w:right w:val="none" w:sz="0" w:space="0" w:color="auto"/>
      </w:divBdr>
    </w:div>
    <w:div w:id="2125225581">
      <w:bodyDiv w:val="1"/>
      <w:marLeft w:val="0"/>
      <w:marRight w:val="0"/>
      <w:marTop w:val="0"/>
      <w:marBottom w:val="0"/>
      <w:divBdr>
        <w:top w:val="none" w:sz="0" w:space="0" w:color="auto"/>
        <w:left w:val="none" w:sz="0" w:space="0" w:color="auto"/>
        <w:bottom w:val="none" w:sz="0" w:space="0" w:color="auto"/>
        <w:right w:val="none" w:sz="0" w:space="0" w:color="auto"/>
      </w:divBdr>
    </w:div>
    <w:div w:id="2137483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4.xml"/><Relationship Id="rId21" Type="http://schemas.openxmlformats.org/officeDocument/2006/relationships/image" Target="media/image15.jpeg"/><Relationship Id="rId34"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4.xml"/><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3.xml"/><Relationship Id="rId32" Type="http://schemas.openxmlformats.org/officeDocument/2006/relationships/header" Target="header8.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eader" Target="header3.xml"/><Relationship Id="rId28" Type="http://schemas.openxmlformats.org/officeDocument/2006/relationships/header" Target="header6.xml"/><Relationship Id="rId36" Type="http://schemas.openxmlformats.org/officeDocument/2006/relationships/glossaryDocument" Target="glossary/document.xml"/><Relationship Id="rId10" Type="http://schemas.openxmlformats.org/officeDocument/2006/relationships/header" Target="header2.xml"/><Relationship Id="rId19" Type="http://schemas.openxmlformats.org/officeDocument/2006/relationships/image" Target="media/image13.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5.xml"/><Relationship Id="rId30" Type="http://schemas.openxmlformats.org/officeDocument/2006/relationships/header" Target="header7.xml"/><Relationship Id="rId35"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mailto:info.ozo@dls.hr" TargetMode="External"/><Relationship Id="rId1" Type="http://schemas.openxmlformats.org/officeDocument/2006/relationships/hyperlink" Target="mailto:info@dls.hr" TargetMode="External"/><Relationship Id="rId6" Type="http://schemas.openxmlformats.org/officeDocument/2006/relationships/image" Target="media/image4.png"/><Relationship Id="rId5" Type="http://schemas.openxmlformats.org/officeDocument/2006/relationships/hyperlink" Target="mailto:info.ozo@dls.hr" TargetMode="External"/><Relationship Id="rId4" Type="http://schemas.openxmlformats.org/officeDocument/2006/relationships/hyperlink" Target="mailto:info@dls.hr"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mailto:info.ozo@dls.hr" TargetMode="External"/><Relationship Id="rId1" Type="http://schemas.openxmlformats.org/officeDocument/2006/relationships/hyperlink" Target="mailto:info@dls.hr" TargetMode="External"/><Relationship Id="rId6" Type="http://schemas.openxmlformats.org/officeDocument/2006/relationships/image" Target="media/image4.png"/><Relationship Id="rId5" Type="http://schemas.openxmlformats.org/officeDocument/2006/relationships/hyperlink" Target="mailto:info.ozo@dls.hr" TargetMode="External"/><Relationship Id="rId4" Type="http://schemas.openxmlformats.org/officeDocument/2006/relationships/hyperlink" Target="mailto:info@dls.hr" TargetMode="External"/></Relationships>
</file>

<file path=word/_rels/foot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mailto:info.ozo@dls.hr" TargetMode="External"/><Relationship Id="rId1" Type="http://schemas.openxmlformats.org/officeDocument/2006/relationships/hyperlink" Target="mailto:info@dls.hr" TargetMode="External"/><Relationship Id="rId6" Type="http://schemas.openxmlformats.org/officeDocument/2006/relationships/image" Target="media/image4.png"/><Relationship Id="rId5" Type="http://schemas.openxmlformats.org/officeDocument/2006/relationships/hyperlink" Target="mailto:info.ozo@dls.hr" TargetMode="External"/><Relationship Id="rId4" Type="http://schemas.openxmlformats.org/officeDocument/2006/relationships/hyperlink" Target="mailto:info@dls.hr" TargetMode="External"/></Relationships>
</file>

<file path=word/_rels/foot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mailto:info.ozo@dls.hr" TargetMode="External"/><Relationship Id="rId1" Type="http://schemas.openxmlformats.org/officeDocument/2006/relationships/hyperlink" Target="mailto:info@dls.hr" TargetMode="External"/><Relationship Id="rId6" Type="http://schemas.openxmlformats.org/officeDocument/2006/relationships/image" Target="media/image4.png"/><Relationship Id="rId5" Type="http://schemas.openxmlformats.org/officeDocument/2006/relationships/hyperlink" Target="mailto:info.ozo@dls.hr" TargetMode="External"/><Relationship Id="rId4" Type="http://schemas.openxmlformats.org/officeDocument/2006/relationships/hyperlink" Target="mailto:info@dls.hr" TargetMode="External"/></Relationships>
</file>

<file path=word/_rels/footer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mailto:info.ozo@dls.hr" TargetMode="External"/><Relationship Id="rId1" Type="http://schemas.openxmlformats.org/officeDocument/2006/relationships/hyperlink" Target="mailto:info@dls.hr" TargetMode="External"/><Relationship Id="rId6" Type="http://schemas.openxmlformats.org/officeDocument/2006/relationships/image" Target="media/image4.png"/><Relationship Id="rId5" Type="http://schemas.openxmlformats.org/officeDocument/2006/relationships/hyperlink" Target="mailto:info.ozo@dls.hr" TargetMode="External"/><Relationship Id="rId4" Type="http://schemas.openxmlformats.org/officeDocument/2006/relationships/hyperlink" Target="mailto:info@dls.hr" TargetMode="External"/></Relationships>
</file>

<file path=word/_rels/footer7.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mailto:info.ozo@dls.hr" TargetMode="External"/><Relationship Id="rId1" Type="http://schemas.openxmlformats.org/officeDocument/2006/relationships/hyperlink" Target="mailto:info@dls.hr" TargetMode="External"/><Relationship Id="rId6" Type="http://schemas.openxmlformats.org/officeDocument/2006/relationships/image" Target="media/image4.png"/><Relationship Id="rId5" Type="http://schemas.openxmlformats.org/officeDocument/2006/relationships/hyperlink" Target="mailto:info.ozo@dls.hr" TargetMode="External"/><Relationship Id="rId4" Type="http://schemas.openxmlformats.org/officeDocument/2006/relationships/hyperlink" Target="mailto:info@dls.h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isnik5-DLS\AppData\Local\Microsoft\Windows\INetCache\Content.Outlook\GDVW37Q9\projekt%20HR%20bez%20lans%20VIII%20(007).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E0C904F292F411B8E9FE713A172E53E"/>
        <w:category>
          <w:name w:val="Općenito"/>
          <w:gallery w:val="placeholder"/>
        </w:category>
        <w:types>
          <w:type w:val="bbPlcHdr"/>
        </w:types>
        <w:behaviors>
          <w:behavior w:val="content"/>
        </w:behaviors>
        <w:guid w:val="{56556774-516E-4581-9918-EF1F2893BBDC}"/>
      </w:docPartPr>
      <w:docPartBody>
        <w:p w:rsidR="00C2707D" w:rsidRDefault="00807DEA">
          <w:pPr>
            <w:pStyle w:val="5E0C904F292F411B8E9FE713A172E53E"/>
          </w:pPr>
          <w:r w:rsidRPr="001103F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Rockwell Nova Light">
    <w:charset w:val="00"/>
    <w:family w:val="roman"/>
    <w:pitch w:val="variable"/>
    <w:sig w:usb0="80000287" w:usb1="00000002" w:usb2="00000000" w:usb3="00000000" w:csb0="0000009F" w:csb1="00000000"/>
  </w:font>
  <w:font w:name="Adviso OTF Std">
    <w:altName w:val="Arial Narrow"/>
    <w:charset w:val="00"/>
    <w:family w:val="auto"/>
    <w:pitch w:val="variable"/>
    <w:sig w:usb0="00000007" w:usb1="00000000" w:usb2="00000000" w:usb3="00000000" w:csb0="00000003"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F13B17"/>
    <w:multiLevelType w:val="multilevel"/>
    <w:tmpl w:val="47DE72D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16cid:durableId="1671833028">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7DEA"/>
    <w:rsid w:val="00002537"/>
    <w:rsid w:val="000635C4"/>
    <w:rsid w:val="0006619C"/>
    <w:rsid w:val="00067928"/>
    <w:rsid w:val="000A226E"/>
    <w:rsid w:val="000A31B1"/>
    <w:rsid w:val="000B437C"/>
    <w:rsid w:val="000C3307"/>
    <w:rsid w:val="000E4BC8"/>
    <w:rsid w:val="000E59BD"/>
    <w:rsid w:val="000F105A"/>
    <w:rsid w:val="000F2C62"/>
    <w:rsid w:val="00101FA1"/>
    <w:rsid w:val="001062D4"/>
    <w:rsid w:val="00114563"/>
    <w:rsid w:val="00131A3E"/>
    <w:rsid w:val="00143C36"/>
    <w:rsid w:val="00151A19"/>
    <w:rsid w:val="001A67D5"/>
    <w:rsid w:val="001E4B23"/>
    <w:rsid w:val="001E624B"/>
    <w:rsid w:val="00204B33"/>
    <w:rsid w:val="002161A2"/>
    <w:rsid w:val="00220424"/>
    <w:rsid w:val="0023241B"/>
    <w:rsid w:val="00236ACA"/>
    <w:rsid w:val="00253127"/>
    <w:rsid w:val="002551E9"/>
    <w:rsid w:val="00286A62"/>
    <w:rsid w:val="00286B87"/>
    <w:rsid w:val="00287541"/>
    <w:rsid w:val="00291304"/>
    <w:rsid w:val="003467C5"/>
    <w:rsid w:val="0037728A"/>
    <w:rsid w:val="00383A73"/>
    <w:rsid w:val="0039105F"/>
    <w:rsid w:val="00392CD0"/>
    <w:rsid w:val="003B23EE"/>
    <w:rsid w:val="003C12F9"/>
    <w:rsid w:val="003E4875"/>
    <w:rsid w:val="003E78D1"/>
    <w:rsid w:val="003F7868"/>
    <w:rsid w:val="004223F5"/>
    <w:rsid w:val="004306E0"/>
    <w:rsid w:val="00440D98"/>
    <w:rsid w:val="00454BF0"/>
    <w:rsid w:val="004740EF"/>
    <w:rsid w:val="00475567"/>
    <w:rsid w:val="00476C63"/>
    <w:rsid w:val="0048437E"/>
    <w:rsid w:val="004867EF"/>
    <w:rsid w:val="00496B9C"/>
    <w:rsid w:val="004C55E7"/>
    <w:rsid w:val="004D202D"/>
    <w:rsid w:val="0052176A"/>
    <w:rsid w:val="0053567B"/>
    <w:rsid w:val="00547F3F"/>
    <w:rsid w:val="00552255"/>
    <w:rsid w:val="005537A6"/>
    <w:rsid w:val="00564BC4"/>
    <w:rsid w:val="00574AFA"/>
    <w:rsid w:val="005B0EAF"/>
    <w:rsid w:val="005D437A"/>
    <w:rsid w:val="005E087C"/>
    <w:rsid w:val="005F2ABB"/>
    <w:rsid w:val="005F5A49"/>
    <w:rsid w:val="00626AFB"/>
    <w:rsid w:val="00636AFF"/>
    <w:rsid w:val="00637B2C"/>
    <w:rsid w:val="006733DC"/>
    <w:rsid w:val="00694F34"/>
    <w:rsid w:val="006A0DBD"/>
    <w:rsid w:val="006A1457"/>
    <w:rsid w:val="006B3B6C"/>
    <w:rsid w:val="006B462A"/>
    <w:rsid w:val="006F76E1"/>
    <w:rsid w:val="007206FB"/>
    <w:rsid w:val="007A69E3"/>
    <w:rsid w:val="007B653B"/>
    <w:rsid w:val="007C64C2"/>
    <w:rsid w:val="007E232F"/>
    <w:rsid w:val="008051B6"/>
    <w:rsid w:val="00807DEA"/>
    <w:rsid w:val="00834D72"/>
    <w:rsid w:val="008521FF"/>
    <w:rsid w:val="008636C4"/>
    <w:rsid w:val="00872EF1"/>
    <w:rsid w:val="00882964"/>
    <w:rsid w:val="008B30F3"/>
    <w:rsid w:val="008D19DE"/>
    <w:rsid w:val="008E1B3B"/>
    <w:rsid w:val="008F27DE"/>
    <w:rsid w:val="009001D8"/>
    <w:rsid w:val="00905A9D"/>
    <w:rsid w:val="009167E7"/>
    <w:rsid w:val="00921AB4"/>
    <w:rsid w:val="00930543"/>
    <w:rsid w:val="00930EED"/>
    <w:rsid w:val="00957BB5"/>
    <w:rsid w:val="00987B7C"/>
    <w:rsid w:val="009A3FCF"/>
    <w:rsid w:val="009B703D"/>
    <w:rsid w:val="009C2121"/>
    <w:rsid w:val="00A04345"/>
    <w:rsid w:val="00A225CD"/>
    <w:rsid w:val="00A94E21"/>
    <w:rsid w:val="00A97EF9"/>
    <w:rsid w:val="00AA1AD0"/>
    <w:rsid w:val="00AB2CFF"/>
    <w:rsid w:val="00AB4797"/>
    <w:rsid w:val="00AE00BA"/>
    <w:rsid w:val="00AF0BD7"/>
    <w:rsid w:val="00AF312A"/>
    <w:rsid w:val="00B13D7E"/>
    <w:rsid w:val="00B247F1"/>
    <w:rsid w:val="00B32C45"/>
    <w:rsid w:val="00B739FB"/>
    <w:rsid w:val="00B83101"/>
    <w:rsid w:val="00B906BC"/>
    <w:rsid w:val="00B950B5"/>
    <w:rsid w:val="00B96B2B"/>
    <w:rsid w:val="00BC2A01"/>
    <w:rsid w:val="00BD4E90"/>
    <w:rsid w:val="00BF778E"/>
    <w:rsid w:val="00C10209"/>
    <w:rsid w:val="00C21FBB"/>
    <w:rsid w:val="00C2707D"/>
    <w:rsid w:val="00C467CD"/>
    <w:rsid w:val="00C54392"/>
    <w:rsid w:val="00C64B33"/>
    <w:rsid w:val="00C73E07"/>
    <w:rsid w:val="00C77BB8"/>
    <w:rsid w:val="00C90BC4"/>
    <w:rsid w:val="00CA2361"/>
    <w:rsid w:val="00CA2BFB"/>
    <w:rsid w:val="00CA2C8F"/>
    <w:rsid w:val="00CB16CD"/>
    <w:rsid w:val="00CB6A3D"/>
    <w:rsid w:val="00D32A3E"/>
    <w:rsid w:val="00D474BF"/>
    <w:rsid w:val="00D47712"/>
    <w:rsid w:val="00D64033"/>
    <w:rsid w:val="00D9745B"/>
    <w:rsid w:val="00E3661C"/>
    <w:rsid w:val="00E378CE"/>
    <w:rsid w:val="00E379AF"/>
    <w:rsid w:val="00E57FA9"/>
    <w:rsid w:val="00E67C40"/>
    <w:rsid w:val="00E67CDA"/>
    <w:rsid w:val="00E7418B"/>
    <w:rsid w:val="00E74B9B"/>
    <w:rsid w:val="00EA4C08"/>
    <w:rsid w:val="00ED7876"/>
    <w:rsid w:val="00F03D08"/>
    <w:rsid w:val="00F20DE1"/>
    <w:rsid w:val="00F53ABD"/>
    <w:rsid w:val="00F625B6"/>
    <w:rsid w:val="00F64B4A"/>
    <w:rsid w:val="00FA06D4"/>
    <w:rsid w:val="00FA0A89"/>
    <w:rsid w:val="00FD25AA"/>
    <w:rsid w:val="00FD61F7"/>
    <w:rsid w:val="00FE4F21"/>
    <w:rsid w:val="00FF0EC2"/>
    <w:rsid w:val="00FF683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hr-HR" w:eastAsia="hr-H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pPr>
      <w:keepNext/>
      <w:keepLines/>
      <w:numPr>
        <w:numId w:val="1"/>
      </w:numPr>
      <w:spacing w:before="240" w:line="276" w:lineRule="auto"/>
      <w:jc w:val="both"/>
      <w:outlineLvl w:val="0"/>
    </w:pPr>
    <w:rPr>
      <w:rFonts w:ascii="Adviso OTF Std" w:eastAsiaTheme="majorEastAsia" w:hAnsi="Adviso OTF Std" w:cstheme="majorBidi"/>
      <w:b/>
      <w:sz w:val="36"/>
      <w:szCs w:val="32"/>
      <w:lang w:eastAsia="en-US"/>
    </w:rPr>
  </w:style>
  <w:style w:type="paragraph" w:styleId="Heading2">
    <w:name w:val="heading 2"/>
    <w:basedOn w:val="Normal"/>
    <w:next w:val="Normal"/>
    <w:link w:val="Heading2Char"/>
    <w:autoRedefine/>
    <w:qFormat/>
    <w:pPr>
      <w:keepNext/>
      <w:numPr>
        <w:ilvl w:val="1"/>
        <w:numId w:val="1"/>
      </w:numPr>
      <w:spacing w:before="80" w:line="276" w:lineRule="auto"/>
      <w:jc w:val="both"/>
      <w:outlineLvl w:val="1"/>
    </w:pPr>
    <w:rPr>
      <w:rFonts w:ascii="Adviso OTF Std" w:eastAsia="Times New Roman" w:hAnsi="Adviso OTF Std" w:cs="Arial"/>
      <w:bCs/>
      <w:color w:val="54883D"/>
      <w:sz w:val="32"/>
      <w:szCs w:val="24"/>
      <w:lang w:eastAsia="en-US"/>
    </w:rPr>
  </w:style>
  <w:style w:type="paragraph" w:styleId="Heading3">
    <w:name w:val="heading 3"/>
    <w:basedOn w:val="Normal"/>
    <w:next w:val="Normal"/>
    <w:link w:val="Heading3Char"/>
    <w:autoRedefine/>
    <w:pPr>
      <w:keepNext/>
      <w:keepLines/>
      <w:numPr>
        <w:ilvl w:val="2"/>
        <w:numId w:val="1"/>
      </w:numPr>
      <w:spacing w:before="40" w:line="276" w:lineRule="auto"/>
      <w:jc w:val="both"/>
      <w:outlineLvl w:val="2"/>
    </w:pPr>
    <w:rPr>
      <w:rFonts w:ascii="Adviso OTF Std" w:eastAsia="Times New Roman" w:hAnsi="Adviso OTF Std" w:cstheme="majorBidi"/>
      <w:color w:val="54883D"/>
      <w:sz w:val="28"/>
      <w:szCs w:val="24"/>
      <w:lang w:eastAsia="en-US" w:bidi="en-US"/>
    </w:rPr>
  </w:style>
  <w:style w:type="paragraph" w:styleId="Heading4">
    <w:name w:val="heading 4"/>
    <w:basedOn w:val="Normal"/>
    <w:next w:val="Normal"/>
    <w:link w:val="Heading4Char"/>
    <w:autoRedefine/>
    <w:pPr>
      <w:keepNext/>
      <w:keepLines/>
      <w:numPr>
        <w:ilvl w:val="3"/>
        <w:numId w:val="1"/>
      </w:numPr>
      <w:spacing w:before="40" w:line="276" w:lineRule="auto"/>
      <w:jc w:val="both"/>
      <w:outlineLvl w:val="3"/>
    </w:pPr>
    <w:rPr>
      <w:rFonts w:ascii="Adviso OTF Std" w:eastAsiaTheme="majorEastAsia" w:hAnsi="Adviso OTF Std" w:cstheme="majorBidi"/>
      <w:i/>
      <w:iCs/>
      <w:color w:val="54883D"/>
      <w:szCs w:val="24"/>
      <w:lang w:eastAsia="en-US"/>
    </w:rPr>
  </w:style>
  <w:style w:type="paragraph" w:styleId="Heading5">
    <w:name w:val="heading 5"/>
    <w:basedOn w:val="Normal"/>
    <w:next w:val="Normal"/>
    <w:link w:val="Heading5Char"/>
    <w:autoRedefine/>
    <w:pPr>
      <w:keepNext/>
      <w:keepLines/>
      <w:numPr>
        <w:ilvl w:val="4"/>
        <w:numId w:val="1"/>
      </w:numPr>
      <w:spacing w:before="40" w:line="276" w:lineRule="auto"/>
      <w:jc w:val="both"/>
      <w:outlineLvl w:val="4"/>
    </w:pPr>
    <w:rPr>
      <w:rFonts w:ascii="Adviso OTF Std" w:eastAsiaTheme="majorEastAsia" w:hAnsi="Adviso OTF Std" w:cstheme="majorBidi"/>
      <w:color w:val="54883D"/>
      <w:szCs w:val="24"/>
      <w:lang w:eastAsia="en-US"/>
    </w:rPr>
  </w:style>
  <w:style w:type="paragraph" w:styleId="Heading6">
    <w:name w:val="heading 6"/>
    <w:basedOn w:val="Normal"/>
    <w:next w:val="Normal"/>
    <w:link w:val="Heading6Char"/>
    <w:autoRedefine/>
    <w:pPr>
      <w:keepNext/>
      <w:keepLines/>
      <w:numPr>
        <w:ilvl w:val="5"/>
        <w:numId w:val="1"/>
      </w:numPr>
      <w:spacing w:before="40" w:line="276" w:lineRule="auto"/>
      <w:jc w:val="both"/>
      <w:outlineLvl w:val="5"/>
    </w:pPr>
    <w:rPr>
      <w:rFonts w:ascii="Adviso OTF Std" w:eastAsiaTheme="majorEastAsia" w:hAnsi="Adviso OTF Std" w:cstheme="majorBidi"/>
      <w:color w:val="54883D"/>
      <w:szCs w:val="24"/>
      <w:lang w:eastAsia="en-US"/>
    </w:rPr>
  </w:style>
  <w:style w:type="paragraph" w:styleId="Heading7">
    <w:name w:val="heading 7"/>
    <w:basedOn w:val="Normal"/>
    <w:next w:val="Normal"/>
    <w:link w:val="Heading7Char"/>
    <w:autoRedefine/>
    <w:semiHidden/>
    <w:unhideWhenUsed/>
    <w:pPr>
      <w:keepNext/>
      <w:keepLines/>
      <w:numPr>
        <w:ilvl w:val="6"/>
        <w:numId w:val="1"/>
      </w:numPr>
      <w:spacing w:before="40" w:line="276" w:lineRule="auto"/>
      <w:jc w:val="both"/>
      <w:outlineLvl w:val="6"/>
    </w:pPr>
    <w:rPr>
      <w:rFonts w:ascii="Adviso OTF Std" w:eastAsiaTheme="majorEastAsia" w:hAnsi="Adviso OTF Std" w:cstheme="majorBidi"/>
      <w:i/>
      <w:iCs/>
      <w:color w:val="54883D"/>
      <w:szCs w:val="24"/>
      <w:lang w:eastAsia="en-US"/>
    </w:rPr>
  </w:style>
  <w:style w:type="paragraph" w:styleId="Heading8">
    <w:name w:val="heading 8"/>
    <w:basedOn w:val="Normal"/>
    <w:next w:val="Normal"/>
    <w:link w:val="Heading8Char"/>
    <w:uiPriority w:val="9"/>
    <w:semiHidden/>
    <w:unhideWhenUsed/>
    <w:qFormat/>
    <w:pPr>
      <w:keepNext/>
      <w:keepLines/>
      <w:numPr>
        <w:ilvl w:val="7"/>
        <w:numId w:val="1"/>
      </w:numPr>
      <w:spacing w:before="40" w:after="0" w:line="276" w:lineRule="auto"/>
      <w:jc w:val="both"/>
      <w:outlineLvl w:val="7"/>
    </w:pPr>
    <w:rPr>
      <w:rFonts w:asciiTheme="majorHAnsi" w:eastAsiaTheme="majorEastAsia" w:hAnsiTheme="majorHAnsi" w:cstheme="majorBidi"/>
      <w:color w:val="272727" w:themeColor="text1" w:themeTint="D8"/>
      <w:sz w:val="21"/>
      <w:szCs w:val="21"/>
      <w:lang w:eastAsia="en-US"/>
    </w:rPr>
  </w:style>
  <w:style w:type="paragraph" w:styleId="Heading9">
    <w:name w:val="heading 9"/>
    <w:basedOn w:val="Normal"/>
    <w:next w:val="Normal"/>
    <w:link w:val="Heading9Char"/>
    <w:uiPriority w:val="9"/>
    <w:semiHidden/>
    <w:unhideWhenUsed/>
    <w:qFormat/>
    <w:pPr>
      <w:keepNext/>
      <w:keepLines/>
      <w:numPr>
        <w:ilvl w:val="8"/>
        <w:numId w:val="1"/>
      </w:numPr>
      <w:spacing w:before="40" w:after="0" w:line="276" w:lineRule="auto"/>
      <w:jc w:val="both"/>
      <w:outlineLvl w:val="8"/>
    </w:pPr>
    <w:rPr>
      <w:rFonts w:asciiTheme="majorHAnsi" w:eastAsiaTheme="majorEastAsia" w:hAnsiTheme="majorHAnsi" w:cstheme="majorBidi"/>
      <w:i/>
      <w:iCs/>
      <w:color w:val="272727" w:themeColor="text1" w:themeTint="D8"/>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CA2361"/>
    <w:rPr>
      <w:rFonts w:ascii="Adviso OTF Std" w:hAnsi="Adviso OTF Std"/>
      <w:color w:val="808080"/>
    </w:rPr>
  </w:style>
  <w:style w:type="paragraph" w:customStyle="1" w:styleId="5E0C904F292F411B8E9FE713A172E53E">
    <w:name w:val="5E0C904F292F411B8E9FE713A172E53E"/>
  </w:style>
  <w:style w:type="character" w:customStyle="1" w:styleId="Heading1Char">
    <w:name w:val="Heading 1 Char"/>
    <w:basedOn w:val="DefaultParagraphFont"/>
    <w:link w:val="Heading1"/>
    <w:rPr>
      <w:rFonts w:ascii="Adviso OTF Std" w:eastAsiaTheme="majorEastAsia" w:hAnsi="Adviso OTF Std" w:cstheme="majorBidi"/>
      <w:b/>
      <w:sz w:val="36"/>
      <w:szCs w:val="32"/>
      <w:lang w:eastAsia="en-US"/>
    </w:rPr>
  </w:style>
  <w:style w:type="character" w:customStyle="1" w:styleId="Heading2Char">
    <w:name w:val="Heading 2 Char"/>
    <w:basedOn w:val="DefaultParagraphFont"/>
    <w:link w:val="Heading2"/>
    <w:rPr>
      <w:rFonts w:ascii="Adviso OTF Std" w:eastAsia="Times New Roman" w:hAnsi="Adviso OTF Std" w:cs="Arial"/>
      <w:bCs/>
      <w:color w:val="54883D"/>
      <w:sz w:val="32"/>
      <w:szCs w:val="24"/>
      <w:lang w:eastAsia="en-US"/>
    </w:rPr>
  </w:style>
  <w:style w:type="character" w:customStyle="1" w:styleId="Heading3Char">
    <w:name w:val="Heading 3 Char"/>
    <w:basedOn w:val="DefaultParagraphFont"/>
    <w:link w:val="Heading3"/>
    <w:rPr>
      <w:rFonts w:ascii="Adviso OTF Std" w:eastAsia="Times New Roman" w:hAnsi="Adviso OTF Std" w:cstheme="majorBidi"/>
      <w:color w:val="54883D"/>
      <w:sz w:val="28"/>
      <w:szCs w:val="24"/>
      <w:lang w:eastAsia="en-US" w:bidi="en-US"/>
    </w:rPr>
  </w:style>
  <w:style w:type="character" w:customStyle="1" w:styleId="Heading4Char">
    <w:name w:val="Heading 4 Char"/>
    <w:basedOn w:val="DefaultParagraphFont"/>
    <w:link w:val="Heading4"/>
    <w:rPr>
      <w:rFonts w:ascii="Adviso OTF Std" w:eastAsiaTheme="majorEastAsia" w:hAnsi="Adviso OTF Std" w:cstheme="majorBidi"/>
      <w:i/>
      <w:iCs/>
      <w:color w:val="54883D"/>
      <w:szCs w:val="24"/>
      <w:lang w:eastAsia="en-US"/>
    </w:rPr>
  </w:style>
  <w:style w:type="character" w:customStyle="1" w:styleId="Heading5Char">
    <w:name w:val="Heading 5 Char"/>
    <w:basedOn w:val="DefaultParagraphFont"/>
    <w:link w:val="Heading5"/>
    <w:rPr>
      <w:rFonts w:ascii="Adviso OTF Std" w:eastAsiaTheme="majorEastAsia" w:hAnsi="Adviso OTF Std" w:cstheme="majorBidi"/>
      <w:color w:val="54883D"/>
      <w:szCs w:val="24"/>
      <w:lang w:eastAsia="en-US"/>
    </w:rPr>
  </w:style>
  <w:style w:type="character" w:customStyle="1" w:styleId="Heading6Char">
    <w:name w:val="Heading 6 Char"/>
    <w:basedOn w:val="DefaultParagraphFont"/>
    <w:link w:val="Heading6"/>
    <w:rPr>
      <w:rFonts w:ascii="Adviso OTF Std" w:eastAsiaTheme="majorEastAsia" w:hAnsi="Adviso OTF Std" w:cstheme="majorBidi"/>
      <w:color w:val="54883D"/>
      <w:szCs w:val="24"/>
      <w:lang w:eastAsia="en-US"/>
    </w:rPr>
  </w:style>
  <w:style w:type="character" w:customStyle="1" w:styleId="Heading7Char">
    <w:name w:val="Heading 7 Char"/>
    <w:basedOn w:val="DefaultParagraphFont"/>
    <w:link w:val="Heading7"/>
    <w:semiHidden/>
    <w:rPr>
      <w:rFonts w:ascii="Adviso OTF Std" w:eastAsiaTheme="majorEastAsia" w:hAnsi="Adviso OTF Std" w:cstheme="majorBidi"/>
      <w:i/>
      <w:iCs/>
      <w:color w:val="54883D"/>
      <w:szCs w:val="24"/>
      <w:lang w:eastAsia="en-US"/>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C806BD-C246-4772-926C-BA3343C9E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projekt HR bez lans VIII (007)</Template>
  <TotalTime>3522</TotalTime>
  <Pages>110</Pages>
  <Words>29368</Words>
  <Characters>167404</Characters>
  <Application>Microsoft Office Word</Application>
  <DocSecurity>0</DocSecurity>
  <Lines>1395</Lines>
  <Paragraphs>392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196380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Korisnik5-DLS</dc:creator>
  <cp:keywords/>
  <dc:description/>
  <cp:lastModifiedBy>Korisnik</cp:lastModifiedBy>
  <cp:revision>206</cp:revision>
  <cp:lastPrinted>2022-12-22T08:01:00Z</cp:lastPrinted>
  <dcterms:created xsi:type="dcterms:W3CDTF">2022-12-22T08:00:00Z</dcterms:created>
  <dcterms:modified xsi:type="dcterms:W3CDTF">2023-06-20T10:34:00Z</dcterms:modified>
</cp:coreProperties>
</file>