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43D7D" w14:textId="77777777" w:rsidR="00A30D5B" w:rsidRPr="00520E4B" w:rsidRDefault="00000000">
      <w:pPr>
        <w:spacing w:after="158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46" w:type="dxa"/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3576"/>
        <w:gridCol w:w="1176"/>
        <w:gridCol w:w="806"/>
        <w:gridCol w:w="1334"/>
        <w:gridCol w:w="540"/>
        <w:gridCol w:w="996"/>
        <w:gridCol w:w="862"/>
      </w:tblGrid>
      <w:tr w:rsidR="00A30D5B" w:rsidRPr="00520E4B" w14:paraId="2FA447D6" w14:textId="77777777" w:rsidTr="00520E4B">
        <w:trPr>
          <w:trHeight w:val="544"/>
        </w:trPr>
        <w:tc>
          <w:tcPr>
            <w:tcW w:w="92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3CDF3"/>
          </w:tcPr>
          <w:p w14:paraId="1277CE36" w14:textId="77777777" w:rsidR="00A30D5B" w:rsidRPr="00520E4B" w:rsidRDefault="00000000">
            <w:pPr>
              <w:ind w:left="0" w:right="47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OBRAZAC </w:t>
            </w:r>
          </w:p>
          <w:p w14:paraId="192EB361" w14:textId="77777777" w:rsidR="00A30D5B" w:rsidRPr="00520E4B" w:rsidRDefault="00000000">
            <w:pPr>
              <w:ind w:left="0" w:right="49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bCs/>
                <w:sz w:val="20"/>
                <w:szCs w:val="20"/>
              </w:rPr>
              <w:t>IZVJEŠĆA O PROVEDENOM SAVJETOVANJU SA ZAINTERESIRANOM JAVNOŠĆU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039C7D6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4AE0A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Naslov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3C154" w14:textId="5C6ED501" w:rsidR="00A30D5B" w:rsidRPr="00653152" w:rsidRDefault="00000000" w:rsidP="0065315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3152">
              <w:rPr>
                <w:rFonts w:ascii="Arial" w:hAnsi="Arial" w:cs="Arial"/>
                <w:sz w:val="20"/>
                <w:szCs w:val="20"/>
              </w:rPr>
              <w:t xml:space="preserve">Izvješće o provedenom savjetovanju sa zainteresiranom javnošću o Nacrtu prijedloga </w:t>
            </w:r>
            <w:r w:rsidR="00653152" w:rsidRPr="00653152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6531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53152" w:rsidRPr="00653152">
              <w:rPr>
                <w:rFonts w:ascii="Arial" w:hAnsi="Arial" w:cs="Arial"/>
                <w:b/>
                <w:sz w:val="20"/>
                <w:szCs w:val="20"/>
              </w:rPr>
              <w:t xml:space="preserve"> utroška sredstava naknade za zadržavanje nezakonito izgrađenih zgrada u prostoru Općine Jelenje za 2025.</w:t>
            </w:r>
            <w:r w:rsidR="00653152">
              <w:rPr>
                <w:rFonts w:ascii="Arial" w:hAnsi="Arial" w:cs="Arial"/>
                <w:b/>
                <w:sz w:val="20"/>
                <w:szCs w:val="20"/>
              </w:rPr>
              <w:t>godinu</w:t>
            </w:r>
          </w:p>
        </w:tc>
      </w:tr>
      <w:tr w:rsidR="00A30D5B" w:rsidRPr="00520E4B" w14:paraId="1EDDFB2E" w14:textId="77777777" w:rsidTr="00520E4B"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6947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Stvaratelj dokumenta, tijelo koje provodi savjetovanje </w:t>
            </w:r>
          </w:p>
          <w:p w14:paraId="3D6A9D9D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5B30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D102164" w14:textId="59CCAC1D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b/>
                <w:sz w:val="20"/>
                <w:szCs w:val="20"/>
              </w:rPr>
              <w:t>Jedinstveni upravni odjel Općine Jelenje</w:t>
            </w:r>
          </w:p>
        </w:tc>
      </w:tr>
      <w:tr w:rsidR="00A30D5B" w:rsidRPr="00520E4B" w14:paraId="1D62A99C" w14:textId="77777777" w:rsidTr="00520E4B">
        <w:trPr>
          <w:trHeight w:val="768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E54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Svrha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DA1F" w14:textId="22EE7612" w:rsidR="00A30D5B" w:rsidRPr="00614DFB" w:rsidRDefault="00000000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14DFB">
              <w:rPr>
                <w:rFonts w:ascii="Arial" w:hAnsi="Arial" w:cs="Arial"/>
                <w:sz w:val="20"/>
                <w:szCs w:val="20"/>
              </w:rPr>
              <w:t xml:space="preserve">Izvješćivanje o provedenom savjetovanju sa zainteresiranom javnošću o Nacrtu prijedloga </w:t>
            </w:r>
            <w:r w:rsidR="00653152" w:rsidRPr="00653152">
              <w:rPr>
                <w:rFonts w:ascii="Arial" w:hAnsi="Arial" w:cs="Arial"/>
                <w:b/>
                <w:sz w:val="20"/>
                <w:szCs w:val="20"/>
              </w:rPr>
              <w:t>Program</w:t>
            </w:r>
            <w:r w:rsidR="0065315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653152" w:rsidRPr="00653152">
              <w:rPr>
                <w:rFonts w:ascii="Arial" w:hAnsi="Arial" w:cs="Arial"/>
                <w:b/>
                <w:sz w:val="20"/>
                <w:szCs w:val="20"/>
              </w:rPr>
              <w:t xml:space="preserve"> utroška sredstava naknade za zadržavanje nezakonito izgrađenih zgrada u prostoru Općine Jelenje za 2025.g</w:t>
            </w:r>
            <w:r w:rsidR="00653152">
              <w:rPr>
                <w:rFonts w:ascii="Arial" w:hAnsi="Arial" w:cs="Arial"/>
                <w:b/>
                <w:sz w:val="20"/>
                <w:szCs w:val="20"/>
              </w:rPr>
              <w:t>odinu</w:t>
            </w:r>
          </w:p>
        </w:tc>
      </w:tr>
      <w:tr w:rsidR="00A30D5B" w:rsidRPr="00520E4B" w14:paraId="5C9719E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1910C" w14:textId="0AD54AFC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Datum </w:t>
            </w:r>
            <w:r w:rsidR="00415EA4">
              <w:rPr>
                <w:rFonts w:ascii="Arial" w:hAnsi="Arial" w:cs="Arial"/>
                <w:sz w:val="20"/>
                <w:szCs w:val="20"/>
              </w:rPr>
              <w:t>završetka savjetovanja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66F3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A15ACE7" w14:textId="0CFEFF59" w:rsidR="00A30D5B" w:rsidRPr="00520E4B" w:rsidRDefault="00BE657A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14. prosinca 2024.</w:t>
            </w:r>
          </w:p>
        </w:tc>
      </w:tr>
      <w:tr w:rsidR="00A30D5B" w:rsidRPr="00520E4B" w14:paraId="2AB094E7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4953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Verzija dokumenta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B48A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31059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</w:tr>
      <w:tr w:rsidR="00A30D5B" w:rsidRPr="00520E4B" w14:paraId="60338FEC" w14:textId="77777777" w:rsidTr="00520E4B">
        <w:trPr>
          <w:trHeight w:val="551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1863" w14:textId="07AA0776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akta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42E2" w14:textId="73253316" w:rsidR="00A30D5B" w:rsidRPr="00520E4B" w:rsidRDefault="00653152" w:rsidP="001A39E0">
            <w:pPr>
              <w:ind w:left="-5" w:right="46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3152">
              <w:rPr>
                <w:rFonts w:ascii="Arial" w:hAnsi="Arial" w:cs="Arial"/>
                <w:b/>
                <w:sz w:val="20"/>
                <w:szCs w:val="20"/>
              </w:rPr>
              <w:t>Program utroška sredstava naknade za zadržavanje nezakonito izgrađenih zgrada u prostoru Općine Jelenje za 2025.g.</w:t>
            </w:r>
          </w:p>
        </w:tc>
      </w:tr>
      <w:tr w:rsidR="00A30D5B" w:rsidRPr="00520E4B" w14:paraId="215DC556" w14:textId="77777777" w:rsidTr="00520E4B">
        <w:trPr>
          <w:trHeight w:val="78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36F0" w14:textId="584CDE83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Jedinstvena oznaka iz Plana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savjetovanja za 2023. godinu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FB965BC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9A15" w14:textId="3E7D08F2" w:rsidR="00A30D5B" w:rsidRPr="00BE657A" w:rsidRDefault="00653152" w:rsidP="00614DF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53152">
              <w:rPr>
                <w:rFonts w:ascii="Arial" w:hAnsi="Arial" w:cs="Arial"/>
                <w:b/>
                <w:sz w:val="20"/>
                <w:szCs w:val="20"/>
              </w:rPr>
              <w:t>Program utroška sredstava naknade za zadržavanje nezakonito izgrađenih zgrada u prostoru Općine Jelenje za 2025.g</w:t>
            </w:r>
            <w:r>
              <w:rPr>
                <w:rFonts w:ascii="Arial" w:hAnsi="Arial" w:cs="Arial"/>
                <w:b/>
                <w:sz w:val="20"/>
                <w:szCs w:val="20"/>
              </w:rPr>
              <w:t>odinu</w:t>
            </w:r>
          </w:p>
        </w:tc>
      </w:tr>
      <w:tr w:rsidR="00A30D5B" w:rsidRPr="00520E4B" w14:paraId="151E3555" w14:textId="77777777" w:rsidTr="00520E4B">
        <w:trPr>
          <w:trHeight w:val="547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84671" w14:textId="77777777" w:rsidR="00A30D5B" w:rsidRPr="00520E4B" w:rsidRDefault="00000000">
            <w:pPr>
              <w:ind w:left="0" w:right="3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Naziv tijela nadležnog za izradu nacrta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A7E" w14:textId="551081E5" w:rsidR="00A30D5B" w:rsidRPr="00520E4B" w:rsidRDefault="00520E4B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>Jedinstveni upravni odjel Općine Jelenje</w:t>
            </w:r>
          </w:p>
          <w:p w14:paraId="70FC2B8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F10B6FD" w14:textId="77777777" w:rsidTr="00520E4B">
        <w:trPr>
          <w:trHeight w:val="62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B15B" w14:textId="7554088D" w:rsidR="00A30D5B" w:rsidRPr="00520E4B" w:rsidRDefault="00000000">
            <w:pPr>
              <w:spacing w:after="1"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bili uključeni u postupak izrade nacrta? </w:t>
            </w:r>
          </w:p>
          <w:p w14:paraId="26D0C1BB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FC53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170CA61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</w:tr>
      <w:tr w:rsidR="00A30D5B" w:rsidRPr="00520E4B" w14:paraId="524809B1" w14:textId="77777777" w:rsidTr="00520E4B">
        <w:trPr>
          <w:trHeight w:val="2182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FA40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Je li nacrt bio objavljen na internetskim stranicama ili na drugi odgovarajući način? </w:t>
            </w:r>
          </w:p>
          <w:p w14:paraId="6DB54A48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EEF8E9C" w14:textId="77777777" w:rsidR="00A30D5B" w:rsidRPr="00520E4B" w:rsidRDefault="00000000">
            <w:pPr>
              <w:spacing w:line="239" w:lineRule="auto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jest, kada je nacrt objavljen, na kojoj internetskoj stranici i koliko je vremena ostavljeno za savjetovanje? </w:t>
            </w:r>
          </w:p>
          <w:p w14:paraId="273EEA96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3BA564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Ako nije, zašto? </w:t>
            </w:r>
          </w:p>
          <w:p w14:paraId="0E8BECAF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AC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060310" w14:textId="77777777" w:rsidR="00A30D5B" w:rsidRPr="00520E4B" w:rsidRDefault="00000000">
            <w:pPr>
              <w:tabs>
                <w:tab w:val="center" w:pos="710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3AB025B9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2A40ACB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3EC664" w14:textId="77A1526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Javna rasprava trajala je od </w:t>
            </w:r>
            <w:r w:rsidR="00BE657A">
              <w:rPr>
                <w:rFonts w:ascii="Arial" w:hAnsi="Arial" w:cs="Arial"/>
                <w:sz w:val="20"/>
                <w:szCs w:val="20"/>
              </w:rPr>
              <w:t>14. studenog do 14. prosinca 2024.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154DD075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542E215" w14:textId="372F0F3F" w:rsidR="00A30D5B" w:rsidRPr="00520E4B" w:rsidRDefault="00000000">
            <w:pPr>
              <w:spacing w:line="239" w:lineRule="auto"/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Nacrt je objavljen na </w:t>
            </w:r>
            <w:r w:rsidR="00520E4B" w:rsidRPr="00520E4B">
              <w:rPr>
                <w:rFonts w:ascii="Arial" w:hAnsi="Arial" w:cs="Arial"/>
                <w:sz w:val="20"/>
                <w:szCs w:val="20"/>
              </w:rPr>
              <w:t>https://www.jelenje.hr/savjetovanje/</w:t>
            </w: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1E827B4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A30D5B" w:rsidRPr="00520E4B" w14:paraId="777039C6" w14:textId="77777777" w:rsidTr="00520E4B">
        <w:trPr>
          <w:trHeight w:val="55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8BB5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Koji su predstavnici zainteresirane javnosti dostavili svoja očitovanja? </w:t>
            </w:r>
          </w:p>
        </w:tc>
        <w:tc>
          <w:tcPr>
            <w:tcW w:w="5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178" w14:textId="77777777" w:rsidR="00A30D5B" w:rsidRPr="00520E4B" w:rsidRDefault="00000000">
            <w:pPr>
              <w:ind w:left="2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Predstavnici zainteresirane javnosti nisu imali komentara ni primjedbi. </w:t>
            </w:r>
          </w:p>
        </w:tc>
      </w:tr>
      <w:tr w:rsidR="00A30D5B" w:rsidRPr="00520E4B" w14:paraId="3258A1F0" w14:textId="77777777" w:rsidTr="00520E4B">
        <w:tblPrEx>
          <w:tblCellMar>
            <w:left w:w="0" w:type="dxa"/>
            <w:right w:w="61" w:type="dxa"/>
          </w:tblCellMar>
        </w:tblPrEx>
        <w:trPr>
          <w:trHeight w:val="2160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8F34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ANALIZA DOSTAVLJENIH PRIMJEDBI </w:t>
            </w:r>
          </w:p>
          <w:p w14:paraId="1B1069E0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FBA81C0" w14:textId="77777777" w:rsidR="00A30D5B" w:rsidRPr="00520E4B" w:rsidRDefault="00000000">
            <w:pPr>
              <w:tabs>
                <w:tab w:val="center" w:pos="3275"/>
              </w:tabs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su prihvaćene </w:t>
            </w:r>
            <w:r w:rsidRPr="00520E4B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14:paraId="1110989E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4BB8E29" w14:textId="77777777" w:rsidR="00A30D5B" w:rsidRPr="00520E4B" w:rsidRDefault="00000000">
            <w:pPr>
              <w:spacing w:line="239" w:lineRule="auto"/>
              <w:ind w:left="108" w:right="50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Primjedbe koje nisu prihvaćene i obrazloženje razloga za neprihvaćanje </w:t>
            </w:r>
          </w:p>
          <w:p w14:paraId="6A498D8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C7CE63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456AF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/ 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025EFCF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A6D9CC3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3A008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3BF3FC7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FE8C4A" w14:textId="77777777" w:rsidR="00A30D5B" w:rsidRPr="00520E4B" w:rsidRDefault="00A30D5B">
            <w:pPr>
              <w:spacing w:after="160"/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D5B" w:rsidRPr="00520E4B" w14:paraId="73F23C5C" w14:textId="77777777" w:rsidTr="00520E4B">
        <w:tblPrEx>
          <w:tblCellMar>
            <w:left w:w="0" w:type="dxa"/>
            <w:right w:w="61" w:type="dxa"/>
          </w:tblCellMar>
        </w:tblPrEx>
        <w:trPr>
          <w:trHeight w:val="816"/>
        </w:trPr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50BA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Troškovi provedenog savjetovanja 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AAAF8F" w14:textId="77777777" w:rsidR="00A30D5B" w:rsidRPr="00520E4B" w:rsidRDefault="00000000">
            <w:pPr>
              <w:spacing w:line="239" w:lineRule="auto"/>
              <w:ind w:left="108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Provedba javnog savjetovanja financijske troškove. </w:t>
            </w:r>
          </w:p>
          <w:p w14:paraId="3F1DDF6F" w14:textId="77777777" w:rsidR="00A30D5B" w:rsidRPr="00520E4B" w:rsidRDefault="00000000">
            <w:pPr>
              <w:ind w:left="108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118109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nije 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01CB2" w14:textId="77777777" w:rsidR="00A30D5B" w:rsidRPr="00520E4B" w:rsidRDefault="00000000">
            <w:pPr>
              <w:ind w:lef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iziskivala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A9BE30" w14:textId="77777777" w:rsidR="00A30D5B" w:rsidRPr="00520E4B" w:rsidRDefault="00000000">
            <w:pPr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20E4B">
              <w:rPr>
                <w:rFonts w:ascii="Arial" w:hAnsi="Arial" w:cs="Arial"/>
                <w:sz w:val="20"/>
                <w:szCs w:val="20"/>
              </w:rPr>
              <w:t xml:space="preserve">dodatne </w:t>
            </w:r>
          </w:p>
        </w:tc>
      </w:tr>
    </w:tbl>
    <w:p w14:paraId="0DE3E23C" w14:textId="7C426513" w:rsidR="00A30D5B" w:rsidRPr="00520E4B" w:rsidRDefault="00000000" w:rsidP="00520E4B">
      <w:pPr>
        <w:spacing w:after="10624"/>
        <w:ind w:left="0" w:firstLine="0"/>
        <w:jc w:val="left"/>
        <w:rPr>
          <w:rFonts w:ascii="Arial" w:hAnsi="Arial" w:cs="Arial"/>
          <w:sz w:val="20"/>
          <w:szCs w:val="20"/>
        </w:rPr>
      </w:pPr>
      <w:r w:rsidRPr="00520E4B">
        <w:rPr>
          <w:rFonts w:ascii="Arial" w:hAnsi="Arial" w:cs="Arial"/>
          <w:sz w:val="20"/>
          <w:szCs w:val="20"/>
        </w:rPr>
        <w:t xml:space="preserve"> </w:t>
      </w:r>
    </w:p>
    <w:sectPr w:rsidR="00A30D5B" w:rsidRPr="00520E4B">
      <w:pgSz w:w="11906" w:h="16838"/>
      <w:pgMar w:top="749" w:right="5897" w:bottom="709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D5B"/>
    <w:rsid w:val="001A39E0"/>
    <w:rsid w:val="00415EA4"/>
    <w:rsid w:val="00483EAA"/>
    <w:rsid w:val="00520E4B"/>
    <w:rsid w:val="00596466"/>
    <w:rsid w:val="00613D6B"/>
    <w:rsid w:val="00614DFB"/>
    <w:rsid w:val="00653152"/>
    <w:rsid w:val="009C1BCC"/>
    <w:rsid w:val="00A30D5B"/>
    <w:rsid w:val="00BB322C"/>
    <w:rsid w:val="00BE657A"/>
    <w:rsid w:val="00C146BB"/>
    <w:rsid w:val="00D905E4"/>
    <w:rsid w:val="00DB42DE"/>
    <w:rsid w:val="00E03311"/>
    <w:rsid w:val="00F8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65DE0"/>
  <w15:docId w15:val="{7F66428D-E680-4084-8ED2-6319DE6C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hanging="10"/>
      <w:jc w:val="right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291</Words>
  <Characters>1689</Characters>
  <Application>Microsoft Office Word</Application>
  <DocSecurity>0</DocSecurity>
  <Lines>29</Lines>
  <Paragraphs>5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Matija Hrženjak</dc:creator>
  <cp:keywords/>
  <cp:lastModifiedBy>Gordana tomas</cp:lastModifiedBy>
  <cp:revision>3</cp:revision>
  <dcterms:created xsi:type="dcterms:W3CDTF">2024-12-16T09:20:00Z</dcterms:created>
  <dcterms:modified xsi:type="dcterms:W3CDTF">2024-12-16T09:21:00Z</dcterms:modified>
</cp:coreProperties>
</file>