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B1FD5A" w14:textId="77777777" w:rsidR="008765B7" w:rsidRPr="008B585D" w:rsidRDefault="00000000" w:rsidP="00B349D1">
      <w:pPr>
        <w:spacing w:after="0"/>
        <w:jc w:val="both"/>
        <w:rPr>
          <w:rFonts w:ascii="Arial" w:eastAsia="Times New Roman" w:hAnsi="Arial" w:cs="Arial"/>
          <w:lang w:eastAsia="hr-HR"/>
        </w:rPr>
      </w:pPr>
      <w:r w:rsidRPr="008B585D">
        <w:rPr>
          <w:rFonts w:ascii="Arial" w:eastAsia="Times New Roman" w:hAnsi="Arial" w:cs="Arial"/>
          <w:noProof/>
          <w:lang w:eastAsia="hr-HR"/>
        </w:rPr>
        <w:drawing>
          <wp:inline distT="0" distB="0" distL="0" distR="0" wp14:anchorId="71DFCE58" wp14:editId="31FC081F">
            <wp:extent cx="2408129" cy="1463167"/>
            <wp:effectExtent l="0" t="0" r="0" b="3810"/>
            <wp:docPr id="12251810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181046" name="Picture 122518104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8129" cy="1463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513FC3" w14:textId="77777777" w:rsidR="00C25239" w:rsidRPr="008B585D" w:rsidRDefault="00C25239" w:rsidP="00B349D1">
      <w:pPr>
        <w:spacing w:after="0"/>
        <w:jc w:val="both"/>
        <w:rPr>
          <w:rFonts w:ascii="Arial" w:eastAsia="Times New Roman" w:hAnsi="Arial" w:cs="Arial"/>
          <w:lang w:eastAsia="hr-HR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2"/>
        <w:gridCol w:w="3763"/>
      </w:tblGrid>
      <w:tr w:rsidR="00A81749" w14:paraId="4D3671E2" w14:textId="77777777" w:rsidTr="002716A4">
        <w:tc>
          <w:tcPr>
            <w:tcW w:w="1023" w:type="dxa"/>
            <w:hideMark/>
          </w:tcPr>
          <w:p w14:paraId="3007DC0E" w14:textId="77777777" w:rsidR="002716A4" w:rsidRPr="008B585D" w:rsidRDefault="00000000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8B585D">
              <w:rPr>
                <w:rFonts w:ascii="Arial" w:eastAsia="Times New Roman" w:hAnsi="Arial" w:cs="Arial"/>
                <w:lang w:eastAsia="hr-HR"/>
              </w:rPr>
              <w:t>KLASA:</w:t>
            </w:r>
          </w:p>
        </w:tc>
        <w:tc>
          <w:tcPr>
            <w:tcW w:w="3763" w:type="dxa"/>
            <w:hideMark/>
          </w:tcPr>
          <w:p w14:paraId="3891D21D" w14:textId="77777777" w:rsidR="002716A4" w:rsidRPr="008B585D" w:rsidRDefault="00000000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8B585D">
              <w:rPr>
                <w:rFonts w:ascii="Arial" w:eastAsia="Times New Roman" w:hAnsi="Arial" w:cs="Arial"/>
                <w:lang w:eastAsia="hr-HR"/>
              </w:rPr>
              <w:fldChar w:fldCharType="begin">
                <w:ffData>
                  <w:name w:val="Klasa"/>
                  <w:enabled/>
                  <w:calcOnExit w:val="0"/>
                  <w:textInput/>
                </w:ffData>
              </w:fldChar>
            </w:r>
            <w:bookmarkStart w:id="0" w:name="Klasa"/>
            <w:r w:rsidRPr="008B585D">
              <w:rPr>
                <w:rFonts w:ascii="Arial" w:eastAsia="Times New Roman" w:hAnsi="Arial" w:cs="Arial"/>
                <w:lang w:eastAsia="hr-HR"/>
              </w:rPr>
              <w:instrText xml:space="preserve"> FORMTEXT </w:instrText>
            </w:r>
            <w:r w:rsidRPr="008B585D">
              <w:rPr>
                <w:rFonts w:ascii="Arial" w:eastAsia="Times New Roman" w:hAnsi="Arial" w:cs="Arial"/>
                <w:lang w:eastAsia="hr-HR"/>
              </w:rPr>
            </w:r>
            <w:r w:rsidRPr="008B585D">
              <w:rPr>
                <w:rFonts w:ascii="Arial" w:eastAsia="Times New Roman" w:hAnsi="Arial" w:cs="Arial"/>
                <w:lang w:eastAsia="hr-HR"/>
              </w:rPr>
              <w:fldChar w:fldCharType="separate"/>
            </w:r>
            <w:r w:rsidRPr="008B585D">
              <w:rPr>
                <w:rFonts w:ascii="Arial" w:eastAsia="Times New Roman" w:hAnsi="Arial" w:cs="Arial"/>
                <w:noProof/>
                <w:lang w:eastAsia="hr-HR"/>
              </w:rPr>
              <w:t>402-01/24-02/2</w:t>
            </w:r>
            <w:r w:rsidRPr="008B585D"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A81749" w14:paraId="1ECCCD17" w14:textId="77777777" w:rsidTr="002716A4">
        <w:tc>
          <w:tcPr>
            <w:tcW w:w="1023" w:type="dxa"/>
            <w:hideMark/>
          </w:tcPr>
          <w:p w14:paraId="3CBBD2A7" w14:textId="77777777" w:rsidR="002716A4" w:rsidRPr="008B585D" w:rsidRDefault="00000000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8B585D">
              <w:rPr>
                <w:rFonts w:ascii="Arial" w:eastAsia="Times New Roman" w:hAnsi="Arial" w:cs="Arial"/>
                <w:lang w:eastAsia="hr-HR"/>
              </w:rPr>
              <w:t>URBROJ:</w:t>
            </w:r>
          </w:p>
        </w:tc>
        <w:tc>
          <w:tcPr>
            <w:tcW w:w="3763" w:type="dxa"/>
            <w:hideMark/>
          </w:tcPr>
          <w:p w14:paraId="0C8D2B8F" w14:textId="77777777" w:rsidR="002716A4" w:rsidRPr="008B585D" w:rsidRDefault="00000000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8B585D">
              <w:rPr>
                <w:rFonts w:ascii="Arial" w:eastAsia="Times New Roman" w:hAnsi="Arial" w:cs="Arial"/>
                <w:lang w:eastAsia="hr-HR"/>
              </w:rPr>
              <w:fldChar w:fldCharType="begin">
                <w:ffData>
                  <w:name w:val="Urbroj"/>
                  <w:enabled/>
                  <w:calcOnExit w:val="0"/>
                  <w:textInput/>
                </w:ffData>
              </w:fldChar>
            </w:r>
            <w:bookmarkStart w:id="1" w:name="Urbroj"/>
            <w:r w:rsidRPr="008B585D">
              <w:rPr>
                <w:rFonts w:ascii="Arial" w:eastAsia="Times New Roman" w:hAnsi="Arial" w:cs="Arial"/>
                <w:lang w:eastAsia="hr-HR"/>
              </w:rPr>
              <w:instrText xml:space="preserve"> FORMTEXT </w:instrText>
            </w:r>
            <w:r w:rsidRPr="008B585D">
              <w:rPr>
                <w:rFonts w:ascii="Arial" w:eastAsia="Times New Roman" w:hAnsi="Arial" w:cs="Arial"/>
                <w:lang w:eastAsia="hr-HR"/>
              </w:rPr>
            </w:r>
            <w:r w:rsidRPr="008B585D">
              <w:rPr>
                <w:rFonts w:ascii="Arial" w:eastAsia="Times New Roman" w:hAnsi="Arial" w:cs="Arial"/>
                <w:lang w:eastAsia="hr-HR"/>
              </w:rPr>
              <w:fldChar w:fldCharType="separate"/>
            </w:r>
            <w:r w:rsidRPr="008B585D">
              <w:rPr>
                <w:rFonts w:ascii="Arial" w:eastAsia="Times New Roman" w:hAnsi="Arial" w:cs="Arial"/>
                <w:noProof/>
                <w:lang w:eastAsia="hr-HR"/>
              </w:rPr>
              <w:t>2170-20-03-03/09-24-1</w:t>
            </w:r>
            <w:r w:rsidRPr="008B585D"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A81749" w14:paraId="49BA17FF" w14:textId="77777777" w:rsidTr="002716A4">
        <w:tc>
          <w:tcPr>
            <w:tcW w:w="1023" w:type="dxa"/>
            <w:hideMark/>
          </w:tcPr>
          <w:p w14:paraId="31E4B16A" w14:textId="77777777" w:rsidR="002716A4" w:rsidRPr="008B585D" w:rsidRDefault="00000000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8B585D">
              <w:rPr>
                <w:rFonts w:ascii="Arial" w:eastAsia="Times New Roman" w:hAnsi="Arial" w:cs="Arial"/>
                <w:lang w:eastAsia="hr-HR"/>
              </w:rPr>
              <w:t>Dražice,</w:t>
            </w:r>
          </w:p>
        </w:tc>
        <w:tc>
          <w:tcPr>
            <w:tcW w:w="3763" w:type="dxa"/>
            <w:hideMark/>
          </w:tcPr>
          <w:p w14:paraId="2D7702FB" w14:textId="77777777" w:rsidR="002716A4" w:rsidRPr="008B585D" w:rsidRDefault="00000000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8B585D">
              <w:rPr>
                <w:rFonts w:ascii="Arial" w:eastAsia="Times New Roman" w:hAnsi="Arial" w:cs="Arial"/>
                <w:lang w:eastAsia="hr-HR"/>
              </w:rPr>
              <w:fldChar w:fldCharType="begin">
                <w:ffData>
                  <w:name w:val="Datum"/>
                  <w:enabled/>
                  <w:calcOnExit w:val="0"/>
                  <w:textInput/>
                </w:ffData>
              </w:fldChar>
            </w:r>
            <w:bookmarkStart w:id="2" w:name="Datum"/>
            <w:r w:rsidRPr="008B585D">
              <w:rPr>
                <w:rFonts w:ascii="Arial" w:eastAsia="Times New Roman" w:hAnsi="Arial" w:cs="Arial"/>
                <w:lang w:eastAsia="hr-HR"/>
              </w:rPr>
              <w:instrText xml:space="preserve"> FORMTEXT </w:instrText>
            </w:r>
            <w:r w:rsidRPr="008B585D">
              <w:rPr>
                <w:rFonts w:ascii="Arial" w:eastAsia="Times New Roman" w:hAnsi="Arial" w:cs="Arial"/>
                <w:lang w:eastAsia="hr-HR"/>
              </w:rPr>
            </w:r>
            <w:r w:rsidRPr="008B585D">
              <w:rPr>
                <w:rFonts w:ascii="Arial" w:eastAsia="Times New Roman" w:hAnsi="Arial" w:cs="Arial"/>
                <w:lang w:eastAsia="hr-HR"/>
              </w:rPr>
              <w:fldChar w:fldCharType="separate"/>
            </w:r>
            <w:r w:rsidRPr="008B585D">
              <w:rPr>
                <w:rFonts w:ascii="Arial" w:eastAsia="Times New Roman" w:hAnsi="Arial" w:cs="Arial"/>
                <w:noProof/>
                <w:lang w:eastAsia="hr-HR"/>
              </w:rPr>
              <w:t>01. listopada 2024.</w:t>
            </w:r>
            <w:r w:rsidRPr="008B585D">
              <w:rPr>
                <w:rFonts w:ascii="Arial" w:hAnsi="Arial" w:cs="Arial"/>
              </w:rPr>
              <w:fldChar w:fldCharType="end"/>
            </w:r>
            <w:bookmarkEnd w:id="2"/>
          </w:p>
        </w:tc>
      </w:tr>
    </w:tbl>
    <w:p w14:paraId="0337700D" w14:textId="77777777" w:rsidR="002555C1" w:rsidRPr="008B585D" w:rsidRDefault="002555C1" w:rsidP="00B349D1">
      <w:pPr>
        <w:spacing w:after="0"/>
        <w:jc w:val="both"/>
        <w:rPr>
          <w:rFonts w:ascii="Arial" w:eastAsia="Times New Roman" w:hAnsi="Arial" w:cs="Arial"/>
          <w:lang w:eastAsia="hr-HR"/>
        </w:rPr>
      </w:pPr>
    </w:p>
    <w:p w14:paraId="00D2511C" w14:textId="77777777" w:rsidR="008B585D" w:rsidRDefault="008B585D" w:rsidP="008B585D">
      <w:pPr>
        <w:spacing w:after="0"/>
        <w:jc w:val="both"/>
        <w:rPr>
          <w:rFonts w:ascii="Arial" w:eastAsia="Times New Roman" w:hAnsi="Arial" w:cs="Arial"/>
          <w:lang w:eastAsia="hr-HR"/>
        </w:rPr>
      </w:pPr>
    </w:p>
    <w:p w14:paraId="1F7E3CFF" w14:textId="77777777" w:rsidR="008B585D" w:rsidRPr="008B585D" w:rsidRDefault="00000000" w:rsidP="008B585D">
      <w:pPr>
        <w:spacing w:after="0"/>
        <w:jc w:val="both"/>
        <w:rPr>
          <w:rFonts w:ascii="Arial" w:eastAsia="Times New Roman" w:hAnsi="Arial" w:cs="Arial"/>
          <w:lang w:eastAsia="hr-HR"/>
        </w:rPr>
      </w:pPr>
      <w:r w:rsidRPr="008B585D">
        <w:rPr>
          <w:rFonts w:ascii="Arial" w:eastAsia="Times New Roman" w:hAnsi="Arial" w:cs="Arial"/>
          <w:lang w:eastAsia="hr-HR"/>
        </w:rPr>
        <w:t xml:space="preserve">Na temelju članka 7. Zakona o kulturnim vijećima i financiranju javnih potreba u kulturi („Narodne novine“ broj 83/22) Općina Jelenje objavljuje </w:t>
      </w:r>
    </w:p>
    <w:p w14:paraId="48F6D859" w14:textId="77777777" w:rsidR="008B585D" w:rsidRPr="008B585D" w:rsidRDefault="008B585D" w:rsidP="008B585D">
      <w:pPr>
        <w:spacing w:after="0"/>
        <w:jc w:val="both"/>
        <w:rPr>
          <w:rFonts w:ascii="Arial" w:eastAsia="Times New Roman" w:hAnsi="Arial" w:cs="Arial"/>
          <w:lang w:eastAsia="hr-HR"/>
        </w:rPr>
      </w:pPr>
    </w:p>
    <w:p w14:paraId="40D6B399" w14:textId="77777777" w:rsidR="008B585D" w:rsidRPr="008B585D" w:rsidRDefault="00000000" w:rsidP="008B585D">
      <w:pPr>
        <w:spacing w:after="0"/>
        <w:jc w:val="both"/>
        <w:rPr>
          <w:rFonts w:ascii="Arial" w:eastAsia="Times New Roman" w:hAnsi="Arial" w:cs="Arial"/>
          <w:lang w:eastAsia="hr-HR"/>
        </w:rPr>
      </w:pPr>
      <w:r w:rsidRPr="008B585D">
        <w:rPr>
          <w:rFonts w:ascii="Arial" w:eastAsia="Times New Roman" w:hAnsi="Arial" w:cs="Arial"/>
          <w:lang w:eastAsia="hr-HR"/>
        </w:rPr>
        <w:t xml:space="preserve"> </w:t>
      </w:r>
    </w:p>
    <w:p w14:paraId="07B4CDE6" w14:textId="77777777" w:rsidR="008B585D" w:rsidRDefault="00000000" w:rsidP="008B585D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8B585D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JAVNI POZIV ZA PREDLAGANJE JAVNIH POTREBA U KULTURI  </w:t>
      </w:r>
    </w:p>
    <w:p w14:paraId="3E4BB7D0" w14:textId="77777777" w:rsidR="008B585D" w:rsidRPr="008B585D" w:rsidRDefault="00000000" w:rsidP="008B585D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8B585D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OPĆINE JELENJE ZA 2025. GODINU</w:t>
      </w:r>
    </w:p>
    <w:p w14:paraId="79D7766F" w14:textId="77777777" w:rsidR="008B585D" w:rsidRDefault="008B585D" w:rsidP="008B585D">
      <w:pPr>
        <w:spacing w:after="0"/>
        <w:jc w:val="both"/>
        <w:rPr>
          <w:rFonts w:ascii="Arial" w:eastAsia="Times New Roman" w:hAnsi="Arial" w:cs="Arial"/>
          <w:b/>
          <w:bCs/>
          <w:lang w:eastAsia="hr-HR"/>
        </w:rPr>
      </w:pPr>
    </w:p>
    <w:p w14:paraId="59E7724A" w14:textId="77777777" w:rsidR="008B585D" w:rsidRDefault="008B585D" w:rsidP="008B585D">
      <w:pPr>
        <w:spacing w:after="0"/>
        <w:jc w:val="both"/>
        <w:rPr>
          <w:rFonts w:ascii="Arial" w:eastAsia="Times New Roman" w:hAnsi="Arial" w:cs="Arial"/>
          <w:b/>
          <w:bCs/>
          <w:lang w:eastAsia="hr-HR"/>
        </w:rPr>
      </w:pPr>
    </w:p>
    <w:p w14:paraId="1F18655D" w14:textId="77777777" w:rsidR="008B585D" w:rsidRPr="008B585D" w:rsidRDefault="00000000" w:rsidP="008B585D">
      <w:pPr>
        <w:spacing w:after="0"/>
        <w:jc w:val="center"/>
        <w:rPr>
          <w:rFonts w:ascii="Arial" w:eastAsia="Times New Roman" w:hAnsi="Arial" w:cs="Arial"/>
          <w:b/>
          <w:bCs/>
          <w:lang w:eastAsia="hr-HR"/>
        </w:rPr>
      </w:pPr>
      <w:r w:rsidRPr="008B585D">
        <w:rPr>
          <w:rFonts w:ascii="Arial" w:eastAsia="Times New Roman" w:hAnsi="Arial" w:cs="Arial"/>
          <w:b/>
          <w:bCs/>
          <w:lang w:eastAsia="hr-HR"/>
        </w:rPr>
        <w:t>I.</w:t>
      </w:r>
    </w:p>
    <w:p w14:paraId="05F56A85" w14:textId="77777777" w:rsidR="008B585D" w:rsidRPr="008B585D" w:rsidRDefault="00000000" w:rsidP="008B585D">
      <w:pPr>
        <w:spacing w:after="0"/>
        <w:jc w:val="both"/>
        <w:rPr>
          <w:rFonts w:ascii="Arial" w:eastAsia="Times New Roman" w:hAnsi="Arial" w:cs="Arial"/>
          <w:b/>
          <w:bCs/>
          <w:lang w:eastAsia="hr-HR"/>
        </w:rPr>
      </w:pPr>
      <w:r w:rsidRPr="008B585D">
        <w:rPr>
          <w:rFonts w:ascii="Arial" w:eastAsia="Times New Roman" w:hAnsi="Arial" w:cs="Arial"/>
          <w:b/>
          <w:bCs/>
          <w:lang w:eastAsia="hr-HR"/>
        </w:rPr>
        <w:t xml:space="preserve">Sadržaj javnog poziva </w:t>
      </w:r>
    </w:p>
    <w:p w14:paraId="3304199A" w14:textId="77777777" w:rsidR="008B585D" w:rsidRPr="008B585D" w:rsidRDefault="00000000" w:rsidP="008B585D">
      <w:pPr>
        <w:spacing w:after="0"/>
        <w:jc w:val="both"/>
        <w:rPr>
          <w:rFonts w:ascii="Arial" w:eastAsia="Times New Roman" w:hAnsi="Arial" w:cs="Arial"/>
          <w:lang w:eastAsia="hr-HR"/>
        </w:rPr>
      </w:pPr>
      <w:r w:rsidRPr="008B585D">
        <w:rPr>
          <w:rFonts w:ascii="Arial" w:eastAsia="Times New Roman" w:hAnsi="Arial" w:cs="Arial"/>
          <w:lang w:eastAsia="hr-HR"/>
        </w:rPr>
        <w:t xml:space="preserve">  </w:t>
      </w:r>
    </w:p>
    <w:p w14:paraId="3F570602" w14:textId="77777777" w:rsidR="008B585D" w:rsidRPr="008B585D" w:rsidRDefault="00000000" w:rsidP="008B585D">
      <w:pPr>
        <w:spacing w:after="0"/>
        <w:jc w:val="both"/>
        <w:rPr>
          <w:rFonts w:ascii="Arial" w:eastAsia="Times New Roman" w:hAnsi="Arial" w:cs="Arial"/>
          <w:color w:val="548DD4" w:themeColor="text2" w:themeTint="99"/>
          <w:lang w:eastAsia="hr-HR"/>
        </w:rPr>
      </w:pPr>
      <w:r w:rsidRPr="008B585D">
        <w:rPr>
          <w:rFonts w:ascii="Arial" w:eastAsia="Times New Roman" w:hAnsi="Arial" w:cs="Arial"/>
          <w:lang w:eastAsia="hr-HR"/>
        </w:rPr>
        <w:t xml:space="preserve">Sredstva iz proračuna Općine Jelenje osigurana za financiranje javnih potreba u kulturi namijenjena su potpori programima i projektima, aktivnostima i manifestacijama u kulturi od interesa za Općinu Jelenje, a dodjeljuju se na temelju provedenog javnog poziva (u daljnjem tekstu: Javni poziv) koji se objavljuje na mrežnim stranicama Općine Jelenje </w:t>
      </w:r>
      <w:r w:rsidRPr="008B585D">
        <w:rPr>
          <w:rFonts w:ascii="Arial" w:eastAsia="Times New Roman" w:hAnsi="Arial" w:cs="Arial"/>
          <w:color w:val="548DD4" w:themeColor="text2" w:themeTint="99"/>
          <w:u w:val="single"/>
          <w:lang w:eastAsia="hr-HR"/>
        </w:rPr>
        <w:t>(www.jelenje.hr)</w:t>
      </w:r>
      <w:r w:rsidRPr="008B585D">
        <w:rPr>
          <w:rFonts w:ascii="Arial" w:eastAsia="Times New Roman" w:hAnsi="Arial" w:cs="Arial"/>
          <w:color w:val="548DD4" w:themeColor="text2" w:themeTint="99"/>
          <w:lang w:eastAsia="hr-HR"/>
        </w:rPr>
        <w:t xml:space="preserve">. </w:t>
      </w:r>
    </w:p>
    <w:p w14:paraId="088E4522" w14:textId="77777777" w:rsidR="008B585D" w:rsidRPr="008B585D" w:rsidRDefault="00000000" w:rsidP="008B585D">
      <w:pPr>
        <w:spacing w:after="0"/>
        <w:jc w:val="both"/>
        <w:rPr>
          <w:rFonts w:ascii="Arial" w:eastAsia="Times New Roman" w:hAnsi="Arial" w:cs="Arial"/>
          <w:lang w:eastAsia="hr-HR"/>
        </w:rPr>
      </w:pPr>
      <w:r w:rsidRPr="008B585D">
        <w:rPr>
          <w:rFonts w:ascii="Arial" w:eastAsia="Times New Roman" w:hAnsi="Arial" w:cs="Arial"/>
          <w:lang w:eastAsia="hr-HR"/>
        </w:rPr>
        <w:t xml:space="preserve">Javnim pozivom definiraju se područja javnih potreba u kulturi, prioriteti i ciljevi, postupak dodjele financijskih sredstava, uvjeti i kriteriji za dodjelu financijskih sredstava, način prijave, rokovi, postupak objave rezultata, postupak podnošenja prigovora, postupanje s prijavama nakon provedbe Javnog poziva, postupak ugovaranja odobrenih sredstava, način korištenja odobrenih sredstava, način izvještavanja te praćenja korištenja sredstava sukladno Zakonu o kulturnim vijećima i financiranju javnih potreba u kulturi. </w:t>
      </w:r>
    </w:p>
    <w:p w14:paraId="54FEEAFD" w14:textId="77777777" w:rsidR="008B585D" w:rsidRPr="008B585D" w:rsidRDefault="00000000" w:rsidP="008B585D">
      <w:pPr>
        <w:spacing w:after="0"/>
        <w:jc w:val="both"/>
        <w:rPr>
          <w:rFonts w:ascii="Arial" w:eastAsia="Times New Roman" w:hAnsi="Arial" w:cs="Arial"/>
          <w:lang w:eastAsia="hr-HR"/>
        </w:rPr>
      </w:pPr>
      <w:r w:rsidRPr="008B585D">
        <w:rPr>
          <w:rFonts w:ascii="Arial" w:eastAsia="Times New Roman" w:hAnsi="Arial" w:cs="Arial"/>
          <w:lang w:eastAsia="hr-HR"/>
        </w:rPr>
        <w:t xml:space="preserve"> </w:t>
      </w:r>
    </w:p>
    <w:p w14:paraId="5289CA3E" w14:textId="77777777" w:rsidR="008B585D" w:rsidRPr="008B585D" w:rsidRDefault="00000000" w:rsidP="008B585D">
      <w:pPr>
        <w:spacing w:after="0"/>
        <w:jc w:val="center"/>
        <w:rPr>
          <w:rFonts w:ascii="Arial" w:eastAsia="Times New Roman" w:hAnsi="Arial" w:cs="Arial"/>
          <w:b/>
          <w:bCs/>
          <w:lang w:eastAsia="hr-HR"/>
        </w:rPr>
      </w:pPr>
      <w:r w:rsidRPr="008B585D">
        <w:rPr>
          <w:rFonts w:ascii="Arial" w:eastAsia="Times New Roman" w:hAnsi="Arial" w:cs="Arial"/>
          <w:b/>
          <w:bCs/>
          <w:lang w:eastAsia="hr-HR"/>
        </w:rPr>
        <w:t>II.</w:t>
      </w:r>
    </w:p>
    <w:p w14:paraId="0B20A0AA" w14:textId="77777777" w:rsidR="008B585D" w:rsidRPr="008B585D" w:rsidRDefault="00000000" w:rsidP="008B585D">
      <w:pPr>
        <w:spacing w:after="0"/>
        <w:jc w:val="both"/>
        <w:rPr>
          <w:rFonts w:ascii="Arial" w:eastAsia="Times New Roman" w:hAnsi="Arial" w:cs="Arial"/>
          <w:b/>
          <w:bCs/>
          <w:lang w:eastAsia="hr-HR"/>
        </w:rPr>
      </w:pPr>
      <w:r w:rsidRPr="008B585D">
        <w:rPr>
          <w:rFonts w:ascii="Arial" w:eastAsia="Times New Roman" w:hAnsi="Arial" w:cs="Arial"/>
          <w:b/>
          <w:bCs/>
          <w:lang w:eastAsia="hr-HR"/>
        </w:rPr>
        <w:t xml:space="preserve">Područja javnih potreba u kulturi i prihvatljivi predlagatelji </w:t>
      </w:r>
    </w:p>
    <w:p w14:paraId="7DC0620F" w14:textId="77777777" w:rsidR="008B585D" w:rsidRPr="008B585D" w:rsidRDefault="00000000" w:rsidP="008B585D">
      <w:pPr>
        <w:spacing w:after="0"/>
        <w:jc w:val="both"/>
        <w:rPr>
          <w:rFonts w:ascii="Arial" w:eastAsia="Times New Roman" w:hAnsi="Arial" w:cs="Arial"/>
          <w:lang w:eastAsia="hr-HR"/>
        </w:rPr>
      </w:pPr>
      <w:r w:rsidRPr="008B585D">
        <w:rPr>
          <w:rFonts w:ascii="Arial" w:eastAsia="Times New Roman" w:hAnsi="Arial" w:cs="Arial"/>
          <w:lang w:eastAsia="hr-HR"/>
        </w:rPr>
        <w:t xml:space="preserve">  </w:t>
      </w:r>
    </w:p>
    <w:p w14:paraId="587EE484" w14:textId="49421953" w:rsidR="008B585D" w:rsidRPr="008B585D" w:rsidRDefault="00000000" w:rsidP="008B585D">
      <w:pPr>
        <w:spacing w:after="0"/>
        <w:jc w:val="both"/>
        <w:rPr>
          <w:rFonts w:ascii="Arial" w:eastAsia="Times New Roman" w:hAnsi="Arial" w:cs="Arial"/>
          <w:lang w:eastAsia="hr-HR"/>
        </w:rPr>
      </w:pPr>
      <w:r w:rsidRPr="008B585D">
        <w:rPr>
          <w:rFonts w:ascii="Arial" w:eastAsia="Times New Roman" w:hAnsi="Arial" w:cs="Arial"/>
          <w:lang w:eastAsia="hr-HR"/>
        </w:rPr>
        <w:t>Na ovaj Javni poziv mogu se prijaviti udruge, ustanove u kulturi, umjetničke organizacije i samostalni umjetnici u sljedećim djelatnostima i područjima, a koje imaju registrirano sjedište (za udruge, ustanove i druge pravne osobe) odnosno prebivalište</w:t>
      </w:r>
      <w:r w:rsidR="00912410">
        <w:rPr>
          <w:rFonts w:ascii="Arial" w:eastAsia="Times New Roman" w:hAnsi="Arial" w:cs="Arial"/>
          <w:lang w:eastAsia="hr-HR"/>
        </w:rPr>
        <w:t xml:space="preserve"> </w:t>
      </w:r>
      <w:r w:rsidR="00912410" w:rsidRPr="00912410">
        <w:rPr>
          <w:rFonts w:ascii="Arial" w:eastAsia="Times New Roman" w:hAnsi="Arial" w:cs="Arial"/>
          <w:lang w:eastAsia="hr-HR"/>
        </w:rPr>
        <w:t>na području Općine Jelenje</w:t>
      </w:r>
      <w:r w:rsidRPr="008B585D">
        <w:rPr>
          <w:rFonts w:ascii="Arial" w:eastAsia="Times New Roman" w:hAnsi="Arial" w:cs="Arial"/>
          <w:lang w:eastAsia="hr-HR"/>
        </w:rPr>
        <w:t xml:space="preserve"> (za samostalne umjetnike) u sljedećim u područjima: </w:t>
      </w:r>
    </w:p>
    <w:p w14:paraId="17117A97" w14:textId="77777777" w:rsidR="008B585D" w:rsidRPr="008B585D" w:rsidRDefault="00000000" w:rsidP="008B585D">
      <w:pPr>
        <w:numPr>
          <w:ilvl w:val="0"/>
          <w:numId w:val="3"/>
        </w:numPr>
        <w:spacing w:after="0"/>
        <w:ind w:left="567" w:hanging="283"/>
        <w:jc w:val="both"/>
        <w:rPr>
          <w:rFonts w:ascii="Arial" w:eastAsia="Times New Roman" w:hAnsi="Arial" w:cs="Arial"/>
          <w:lang w:eastAsia="hr-HR"/>
        </w:rPr>
      </w:pPr>
      <w:r w:rsidRPr="008B585D">
        <w:rPr>
          <w:rFonts w:ascii="Arial" w:eastAsia="Times New Roman" w:hAnsi="Arial" w:cs="Arial"/>
          <w:lang w:eastAsia="hr-HR"/>
        </w:rPr>
        <w:t>kulturne djelatnosti (arhivska djelatnost, muzejska djelatnost, knjižnična djelatnost, nakladnička i knjižarska djelatnost, audiovizualna djelatnost),</w:t>
      </w:r>
    </w:p>
    <w:p w14:paraId="1498B625" w14:textId="77777777" w:rsidR="008B585D" w:rsidRPr="008B585D" w:rsidRDefault="00000000" w:rsidP="008B585D">
      <w:pPr>
        <w:numPr>
          <w:ilvl w:val="0"/>
          <w:numId w:val="3"/>
        </w:numPr>
        <w:spacing w:after="0"/>
        <w:ind w:left="567" w:hanging="283"/>
        <w:jc w:val="both"/>
        <w:rPr>
          <w:rFonts w:ascii="Arial" w:eastAsia="Times New Roman" w:hAnsi="Arial" w:cs="Arial"/>
          <w:lang w:eastAsia="hr-HR"/>
        </w:rPr>
      </w:pPr>
      <w:r w:rsidRPr="008B585D">
        <w:rPr>
          <w:rFonts w:ascii="Arial" w:eastAsia="Times New Roman" w:hAnsi="Arial" w:cs="Arial"/>
          <w:lang w:eastAsia="hr-HR"/>
        </w:rPr>
        <w:t xml:space="preserve">kulturno-umjetničko stvaralaštvo (dramska i plesna umjetnost, glazbena i </w:t>
      </w:r>
      <w:proofErr w:type="spellStart"/>
      <w:r w:rsidRPr="008B585D">
        <w:rPr>
          <w:rFonts w:ascii="Arial" w:eastAsia="Times New Roman" w:hAnsi="Arial" w:cs="Arial"/>
          <w:lang w:eastAsia="hr-HR"/>
        </w:rPr>
        <w:t>glazbenoscenska</w:t>
      </w:r>
      <w:proofErr w:type="spellEnd"/>
      <w:r w:rsidRPr="008B585D">
        <w:rPr>
          <w:rFonts w:ascii="Arial" w:eastAsia="Times New Roman" w:hAnsi="Arial" w:cs="Arial"/>
          <w:lang w:eastAsia="hr-HR"/>
        </w:rPr>
        <w:t xml:space="preserve"> umjetnost, književnost, vizualne umjetnosti, dizajn i arhitektura, </w:t>
      </w:r>
      <w:r w:rsidRPr="008B585D">
        <w:rPr>
          <w:rFonts w:ascii="Arial" w:eastAsia="Times New Roman" w:hAnsi="Arial" w:cs="Arial"/>
          <w:lang w:eastAsia="hr-HR"/>
        </w:rPr>
        <w:lastRenderedPageBreak/>
        <w:t xml:space="preserve">interdisciplinarne i nove umjetničke i kulturne prakse, digitalna umjetnost, kulturno-umjetnički amaterizam), </w:t>
      </w:r>
    </w:p>
    <w:p w14:paraId="41906143" w14:textId="77777777" w:rsidR="008B585D" w:rsidRPr="008B585D" w:rsidRDefault="00000000" w:rsidP="008B585D">
      <w:pPr>
        <w:numPr>
          <w:ilvl w:val="0"/>
          <w:numId w:val="3"/>
        </w:numPr>
        <w:spacing w:after="0"/>
        <w:ind w:left="567" w:hanging="283"/>
        <w:jc w:val="both"/>
        <w:rPr>
          <w:rFonts w:ascii="Arial" w:eastAsia="Times New Roman" w:hAnsi="Arial" w:cs="Arial"/>
          <w:lang w:eastAsia="hr-HR"/>
        </w:rPr>
      </w:pPr>
      <w:r w:rsidRPr="008B585D">
        <w:rPr>
          <w:rFonts w:ascii="Arial" w:eastAsia="Times New Roman" w:hAnsi="Arial" w:cs="Arial"/>
          <w:lang w:eastAsia="hr-HR"/>
        </w:rPr>
        <w:t>djelatnost zaštite, očuvanja i održivog upravljanja kulturnom baštinom,</w:t>
      </w:r>
    </w:p>
    <w:p w14:paraId="5AF02D8A" w14:textId="77777777" w:rsidR="008B585D" w:rsidRPr="008B585D" w:rsidRDefault="00000000" w:rsidP="008B585D">
      <w:pPr>
        <w:numPr>
          <w:ilvl w:val="0"/>
          <w:numId w:val="4"/>
        </w:numPr>
        <w:spacing w:after="0"/>
        <w:ind w:left="567" w:hanging="283"/>
        <w:jc w:val="both"/>
        <w:rPr>
          <w:rFonts w:ascii="Arial" w:eastAsia="Times New Roman" w:hAnsi="Arial" w:cs="Arial"/>
          <w:lang w:eastAsia="hr-HR"/>
        </w:rPr>
      </w:pPr>
      <w:r w:rsidRPr="008B585D">
        <w:rPr>
          <w:rFonts w:ascii="Arial" w:eastAsia="Times New Roman" w:hAnsi="Arial" w:cs="Arial"/>
          <w:lang w:eastAsia="hr-HR"/>
        </w:rPr>
        <w:t>transverzalna područja (međunarodna kulturna suradnja i mobilnost, dostupnost, pristup i sudjelovanje u kulturi, raznolikost kulturnih izričaja, poduzetništvo u kulturnim i kreativnim industrijama, digitalizacija u području kulture),</w:t>
      </w:r>
    </w:p>
    <w:p w14:paraId="4B0FFE0B" w14:textId="77777777" w:rsidR="008B585D" w:rsidRPr="008B585D" w:rsidRDefault="00000000" w:rsidP="008B585D">
      <w:pPr>
        <w:numPr>
          <w:ilvl w:val="0"/>
          <w:numId w:val="4"/>
        </w:numPr>
        <w:spacing w:after="0"/>
        <w:ind w:left="567" w:hanging="283"/>
        <w:jc w:val="both"/>
        <w:rPr>
          <w:rFonts w:ascii="Arial" w:eastAsia="Times New Roman" w:hAnsi="Arial" w:cs="Arial"/>
          <w:lang w:eastAsia="hr-HR"/>
        </w:rPr>
      </w:pPr>
      <w:r w:rsidRPr="008B585D">
        <w:rPr>
          <w:rFonts w:ascii="Arial" w:eastAsia="Times New Roman" w:hAnsi="Arial" w:cs="Arial"/>
          <w:lang w:eastAsia="hr-HR"/>
        </w:rPr>
        <w:t xml:space="preserve">redovna djelatnost udruga u kulturi (unutar ovog područja mogu se prijaviti isključivo udruge koje su dostavile minimalno još jednu zasebnu prijavu – prijedlog programa ili projekta). </w:t>
      </w:r>
    </w:p>
    <w:p w14:paraId="3F91CFF3" w14:textId="77777777" w:rsidR="008B585D" w:rsidRPr="008B585D" w:rsidRDefault="00000000" w:rsidP="008B585D">
      <w:pPr>
        <w:spacing w:after="0"/>
        <w:jc w:val="both"/>
        <w:rPr>
          <w:rFonts w:ascii="Arial" w:eastAsia="Times New Roman" w:hAnsi="Arial" w:cs="Arial"/>
          <w:lang w:eastAsia="hr-HR"/>
        </w:rPr>
      </w:pPr>
      <w:r w:rsidRPr="008B585D">
        <w:rPr>
          <w:rFonts w:ascii="Arial" w:eastAsia="Times New Roman" w:hAnsi="Arial" w:cs="Arial"/>
          <w:lang w:eastAsia="hr-HR"/>
        </w:rPr>
        <w:t>U obzir za financiranje mogu se uzeti i prijave odgovarajućih programa, projekata, aktivnosti i manifestacija u kulturi koje pridonose ostvarenju ciljeva, a koji ne korespondiraju s gore navedenim djelatnostima i područjima.</w:t>
      </w:r>
    </w:p>
    <w:p w14:paraId="57E382F4" w14:textId="77777777" w:rsidR="008B585D" w:rsidRDefault="008B585D" w:rsidP="008B585D">
      <w:pPr>
        <w:spacing w:after="0"/>
        <w:jc w:val="both"/>
        <w:rPr>
          <w:rFonts w:ascii="Arial" w:eastAsia="Times New Roman" w:hAnsi="Arial" w:cs="Arial"/>
          <w:lang w:eastAsia="hr-HR"/>
        </w:rPr>
      </w:pPr>
    </w:p>
    <w:p w14:paraId="4E23B723" w14:textId="77777777" w:rsidR="008B585D" w:rsidRPr="008B585D" w:rsidRDefault="00000000" w:rsidP="008B585D">
      <w:pPr>
        <w:spacing w:after="0"/>
        <w:jc w:val="center"/>
        <w:rPr>
          <w:rFonts w:ascii="Arial" w:eastAsia="Times New Roman" w:hAnsi="Arial" w:cs="Arial"/>
          <w:b/>
          <w:bCs/>
          <w:lang w:eastAsia="hr-HR"/>
        </w:rPr>
      </w:pPr>
      <w:r w:rsidRPr="008B585D">
        <w:rPr>
          <w:rFonts w:ascii="Arial" w:eastAsia="Times New Roman" w:hAnsi="Arial" w:cs="Arial"/>
          <w:b/>
          <w:bCs/>
          <w:lang w:eastAsia="hr-HR"/>
        </w:rPr>
        <w:t>II. a.</w:t>
      </w:r>
    </w:p>
    <w:p w14:paraId="4B359427" w14:textId="77777777" w:rsidR="008B585D" w:rsidRPr="008B585D" w:rsidRDefault="00000000" w:rsidP="008B585D">
      <w:pPr>
        <w:spacing w:after="0"/>
        <w:jc w:val="both"/>
        <w:rPr>
          <w:rFonts w:ascii="Arial" w:eastAsia="Times New Roman" w:hAnsi="Arial" w:cs="Arial"/>
          <w:b/>
          <w:bCs/>
          <w:lang w:eastAsia="hr-HR"/>
        </w:rPr>
      </w:pPr>
      <w:r w:rsidRPr="008B585D">
        <w:rPr>
          <w:rFonts w:ascii="Arial" w:eastAsia="Times New Roman" w:hAnsi="Arial" w:cs="Arial"/>
          <w:b/>
          <w:bCs/>
          <w:lang w:eastAsia="hr-HR"/>
        </w:rPr>
        <w:t>Posebne odredbe za udruge i druge neprofitne organizacije</w:t>
      </w:r>
    </w:p>
    <w:p w14:paraId="61817F39" w14:textId="77777777" w:rsidR="008B585D" w:rsidRPr="008B585D" w:rsidRDefault="00000000" w:rsidP="008B585D">
      <w:pPr>
        <w:spacing w:after="0"/>
        <w:jc w:val="both"/>
        <w:rPr>
          <w:rFonts w:ascii="Arial" w:eastAsia="Times New Roman" w:hAnsi="Arial" w:cs="Arial"/>
          <w:lang w:eastAsia="hr-HR"/>
        </w:rPr>
      </w:pPr>
      <w:r w:rsidRPr="008B585D">
        <w:rPr>
          <w:rFonts w:ascii="Arial" w:eastAsia="Times New Roman" w:hAnsi="Arial" w:cs="Arial"/>
          <w:lang w:eastAsia="hr-HR"/>
        </w:rPr>
        <w:t>Razmatrati će se prijave programa samo onih udruga koje udovoljavaju slijedećim općim uvjetima:</w:t>
      </w:r>
    </w:p>
    <w:p w14:paraId="3FFA8C7E" w14:textId="77777777" w:rsidR="008B585D" w:rsidRPr="008B585D" w:rsidRDefault="00000000" w:rsidP="008B585D">
      <w:pPr>
        <w:numPr>
          <w:ilvl w:val="0"/>
          <w:numId w:val="5"/>
        </w:numPr>
        <w:spacing w:after="0"/>
        <w:ind w:left="993" w:hanging="426"/>
        <w:jc w:val="both"/>
        <w:rPr>
          <w:rFonts w:ascii="Arial" w:eastAsia="Times New Roman" w:hAnsi="Arial" w:cs="Arial"/>
          <w:lang w:eastAsia="hr-HR"/>
        </w:rPr>
      </w:pPr>
      <w:r w:rsidRPr="008B585D">
        <w:rPr>
          <w:rFonts w:ascii="Arial" w:eastAsia="Times New Roman" w:hAnsi="Arial" w:cs="Arial"/>
          <w:lang w:eastAsia="hr-HR"/>
        </w:rPr>
        <w:t>udruga je upisana u Registar udruga, odnosno drugi odgovarajući registar i u Registar neprofitnih organizacija, koja se svojim statutom opredijelila za obavljanje djelatnosti i aktivnosti koje su predmet financiranja i kojima promiče uvjerenja i ciljeve koji nisu u suprotnosti s Ustavom i zakonom</w:t>
      </w:r>
    </w:p>
    <w:p w14:paraId="09EC8F00" w14:textId="77777777" w:rsidR="008B585D" w:rsidRPr="008B585D" w:rsidRDefault="00000000" w:rsidP="008B585D">
      <w:pPr>
        <w:numPr>
          <w:ilvl w:val="0"/>
          <w:numId w:val="5"/>
        </w:numPr>
        <w:spacing w:after="0"/>
        <w:ind w:left="993" w:hanging="426"/>
        <w:jc w:val="both"/>
        <w:rPr>
          <w:rFonts w:ascii="Arial" w:eastAsia="Times New Roman" w:hAnsi="Arial" w:cs="Arial"/>
          <w:lang w:eastAsia="hr-HR"/>
        </w:rPr>
      </w:pPr>
      <w:r w:rsidRPr="008B585D">
        <w:rPr>
          <w:rFonts w:ascii="Arial" w:eastAsia="Times New Roman" w:hAnsi="Arial" w:cs="Arial"/>
          <w:lang w:eastAsia="hr-HR"/>
        </w:rPr>
        <w:t>udruga aktivno i kontinuirano djeluje barem jednu godinu u području aktivnosti u kojem prijavljuje program</w:t>
      </w:r>
    </w:p>
    <w:p w14:paraId="5336A294" w14:textId="77777777" w:rsidR="008B585D" w:rsidRPr="008B585D" w:rsidRDefault="00000000" w:rsidP="008B585D">
      <w:pPr>
        <w:numPr>
          <w:ilvl w:val="0"/>
          <w:numId w:val="5"/>
        </w:numPr>
        <w:spacing w:after="0"/>
        <w:ind w:left="993" w:hanging="426"/>
        <w:jc w:val="both"/>
        <w:rPr>
          <w:rFonts w:ascii="Arial" w:eastAsia="Times New Roman" w:hAnsi="Arial" w:cs="Arial"/>
          <w:lang w:eastAsia="hr-HR"/>
        </w:rPr>
      </w:pPr>
      <w:r w:rsidRPr="008B585D">
        <w:rPr>
          <w:rFonts w:ascii="Arial" w:eastAsia="Times New Roman" w:hAnsi="Arial" w:cs="Arial"/>
          <w:lang w:eastAsia="hr-HR"/>
        </w:rPr>
        <w:t xml:space="preserve">udruga je uredno ispunjavala obveze iz svih prethodno sklopljenih ugovora o financiranju iz javnih izvora </w:t>
      </w:r>
    </w:p>
    <w:p w14:paraId="7207EEB7" w14:textId="77777777" w:rsidR="008B585D" w:rsidRPr="008B585D" w:rsidRDefault="00000000" w:rsidP="008B585D">
      <w:pPr>
        <w:numPr>
          <w:ilvl w:val="0"/>
          <w:numId w:val="5"/>
        </w:numPr>
        <w:spacing w:after="0"/>
        <w:ind w:left="993" w:hanging="426"/>
        <w:jc w:val="both"/>
        <w:rPr>
          <w:rFonts w:ascii="Arial" w:eastAsia="Times New Roman" w:hAnsi="Arial" w:cs="Arial"/>
          <w:lang w:eastAsia="hr-HR"/>
        </w:rPr>
      </w:pPr>
      <w:r w:rsidRPr="008B585D">
        <w:rPr>
          <w:rFonts w:ascii="Arial" w:eastAsia="Times New Roman" w:hAnsi="Arial" w:cs="Arial"/>
          <w:lang w:eastAsia="hr-HR"/>
        </w:rPr>
        <w:t xml:space="preserve">udruga uredno ispunjava obveze plaćanja doprinosa za mirovinsko i zdravstveno osiguranje i plaćanja poreza te druga davanja prema državnom proračunu i proračunima jedinica lokalne samouprave, </w:t>
      </w:r>
    </w:p>
    <w:p w14:paraId="355DD259" w14:textId="77777777" w:rsidR="008B585D" w:rsidRPr="008B585D" w:rsidRDefault="00000000" w:rsidP="008B585D">
      <w:pPr>
        <w:numPr>
          <w:ilvl w:val="0"/>
          <w:numId w:val="5"/>
        </w:numPr>
        <w:spacing w:after="0"/>
        <w:ind w:left="993" w:hanging="426"/>
        <w:jc w:val="both"/>
        <w:rPr>
          <w:rFonts w:ascii="Arial" w:eastAsia="Times New Roman" w:hAnsi="Arial" w:cs="Arial"/>
          <w:lang w:eastAsia="hr-HR"/>
        </w:rPr>
      </w:pPr>
      <w:r w:rsidRPr="008B585D">
        <w:rPr>
          <w:rFonts w:ascii="Arial" w:eastAsia="Times New Roman" w:hAnsi="Arial" w:cs="Arial"/>
          <w:lang w:eastAsia="hr-HR"/>
        </w:rPr>
        <w:t>protiv udruge odnosno osobe ovlaštene za zastupanje udruge i voditelja programa ili projekta ne vodi se kazneni postupak i nije pravomoćno osuđen za prekršaj određen člankom 48. stavkom 2. alinejom c), odnosno pravomoćno osuđen za počinjenje kaznenog djela određenog člankom 48. stavkom 2. alinejom d) Uredbe o kriterijima, mjerilima i postupcima financiranja i ugovaranja programa i projekata od interesa za opće dobro koje provode udruge</w:t>
      </w:r>
    </w:p>
    <w:p w14:paraId="6B5B8183" w14:textId="77777777" w:rsidR="008B585D" w:rsidRPr="008B585D" w:rsidRDefault="00000000" w:rsidP="008B585D">
      <w:pPr>
        <w:numPr>
          <w:ilvl w:val="0"/>
          <w:numId w:val="5"/>
        </w:numPr>
        <w:spacing w:after="0"/>
        <w:ind w:left="993" w:hanging="426"/>
        <w:jc w:val="both"/>
        <w:rPr>
          <w:rFonts w:ascii="Arial" w:eastAsia="Times New Roman" w:hAnsi="Arial" w:cs="Arial"/>
          <w:lang w:eastAsia="hr-HR"/>
        </w:rPr>
      </w:pPr>
      <w:r w:rsidRPr="008B585D">
        <w:rPr>
          <w:rFonts w:ascii="Arial" w:eastAsia="Times New Roman" w:hAnsi="Arial" w:cs="Arial"/>
          <w:lang w:eastAsia="hr-HR"/>
        </w:rPr>
        <w:t>udruga ima:</w:t>
      </w:r>
    </w:p>
    <w:p w14:paraId="30846EFC" w14:textId="77777777" w:rsidR="008B585D" w:rsidRPr="008B585D" w:rsidRDefault="00000000" w:rsidP="008B585D">
      <w:pPr>
        <w:numPr>
          <w:ilvl w:val="1"/>
          <w:numId w:val="5"/>
        </w:numPr>
        <w:spacing w:after="0"/>
        <w:ind w:left="1418" w:hanging="426"/>
        <w:jc w:val="both"/>
        <w:rPr>
          <w:rFonts w:ascii="Arial" w:eastAsia="Times New Roman" w:hAnsi="Arial" w:cs="Arial"/>
          <w:lang w:eastAsia="hr-HR"/>
        </w:rPr>
      </w:pPr>
      <w:r w:rsidRPr="008B585D">
        <w:rPr>
          <w:rFonts w:ascii="Arial" w:eastAsia="Times New Roman" w:hAnsi="Arial" w:cs="Arial"/>
          <w:lang w:eastAsia="hr-HR"/>
        </w:rPr>
        <w:t>općim aktom uspostavljen model dobrog financijskog upravljanja i kontrola te način sprječavanja sukoba interesa pri raspolaganju javnim sredstvima,</w:t>
      </w:r>
    </w:p>
    <w:p w14:paraId="63A27EB4" w14:textId="77777777" w:rsidR="008B585D" w:rsidRPr="008B585D" w:rsidRDefault="00000000" w:rsidP="008B585D">
      <w:pPr>
        <w:numPr>
          <w:ilvl w:val="1"/>
          <w:numId w:val="5"/>
        </w:numPr>
        <w:spacing w:after="0"/>
        <w:ind w:left="1418" w:hanging="426"/>
        <w:jc w:val="both"/>
        <w:rPr>
          <w:rFonts w:ascii="Arial" w:eastAsia="Times New Roman" w:hAnsi="Arial" w:cs="Arial"/>
          <w:lang w:eastAsia="hr-HR"/>
        </w:rPr>
      </w:pPr>
      <w:r w:rsidRPr="008B585D">
        <w:rPr>
          <w:rFonts w:ascii="Arial" w:eastAsia="Times New Roman" w:hAnsi="Arial" w:cs="Arial"/>
          <w:lang w:eastAsia="hr-HR"/>
        </w:rPr>
        <w:t>prikladan način javnog objavljivanja programskog i financijskog izvještaja o radu za proteklu godinu (na mrežnim stranicama udruge, odnosno na drugi odgovarajući način),</w:t>
      </w:r>
    </w:p>
    <w:p w14:paraId="6BE3B254" w14:textId="77777777" w:rsidR="008B585D" w:rsidRPr="008B585D" w:rsidRDefault="00000000" w:rsidP="008B585D">
      <w:pPr>
        <w:numPr>
          <w:ilvl w:val="1"/>
          <w:numId w:val="5"/>
        </w:numPr>
        <w:spacing w:after="0"/>
        <w:ind w:left="1418" w:hanging="426"/>
        <w:jc w:val="both"/>
        <w:rPr>
          <w:rFonts w:ascii="Arial" w:eastAsia="Times New Roman" w:hAnsi="Arial" w:cs="Arial"/>
          <w:lang w:eastAsia="hr-HR"/>
        </w:rPr>
      </w:pPr>
      <w:r w:rsidRPr="008B585D">
        <w:rPr>
          <w:rFonts w:ascii="Arial" w:eastAsia="Times New Roman" w:hAnsi="Arial" w:cs="Arial"/>
          <w:lang w:eastAsia="hr-HR"/>
        </w:rPr>
        <w:t>odgovarajuće organizacijske kapacitete i ljudske resurse za provedbu programa ili projekta odnosno programa javnih potreba.</w:t>
      </w:r>
    </w:p>
    <w:p w14:paraId="193D32C9" w14:textId="77777777" w:rsidR="008B585D" w:rsidRDefault="008B585D" w:rsidP="008B585D">
      <w:pPr>
        <w:spacing w:after="0"/>
        <w:jc w:val="both"/>
        <w:rPr>
          <w:rFonts w:ascii="Arial" w:eastAsia="Times New Roman" w:hAnsi="Arial" w:cs="Arial"/>
          <w:lang w:eastAsia="hr-HR"/>
        </w:rPr>
      </w:pPr>
    </w:p>
    <w:p w14:paraId="5BD1FCA5" w14:textId="77777777" w:rsidR="008B585D" w:rsidRPr="008B585D" w:rsidRDefault="00000000" w:rsidP="008B585D">
      <w:pPr>
        <w:spacing w:after="0"/>
        <w:jc w:val="both"/>
        <w:rPr>
          <w:rFonts w:ascii="Arial" w:eastAsia="Times New Roman" w:hAnsi="Arial" w:cs="Arial"/>
          <w:lang w:eastAsia="hr-HR"/>
        </w:rPr>
      </w:pPr>
      <w:r w:rsidRPr="008B585D">
        <w:rPr>
          <w:rFonts w:ascii="Arial" w:eastAsia="Times New Roman" w:hAnsi="Arial" w:cs="Arial"/>
          <w:lang w:eastAsia="hr-HR"/>
        </w:rPr>
        <w:t>PRAVO PRIJAVE NEMAJU:</w:t>
      </w:r>
    </w:p>
    <w:p w14:paraId="21D6258D" w14:textId="77777777" w:rsidR="008B585D" w:rsidRPr="008B585D" w:rsidRDefault="00000000" w:rsidP="008B585D">
      <w:pPr>
        <w:numPr>
          <w:ilvl w:val="0"/>
          <w:numId w:val="6"/>
        </w:numPr>
        <w:spacing w:after="0"/>
        <w:ind w:left="1134" w:hanging="425"/>
        <w:jc w:val="both"/>
        <w:rPr>
          <w:rFonts w:ascii="Arial" w:eastAsia="Times New Roman" w:hAnsi="Arial" w:cs="Arial"/>
          <w:lang w:eastAsia="hr-HR"/>
        </w:rPr>
      </w:pPr>
      <w:r w:rsidRPr="008B585D">
        <w:rPr>
          <w:rFonts w:ascii="Arial" w:eastAsia="Times New Roman" w:hAnsi="Arial" w:cs="Arial"/>
          <w:lang w:eastAsia="hr-HR"/>
        </w:rPr>
        <w:t>ogranci, podružnice i slični ustrojbeni oblici udruga koji nisu posebno registrirani prema Zakonu o udrugama te upisani u Registar neprofitnih organizacija i Registar udruga Republike Hrvatske;</w:t>
      </w:r>
    </w:p>
    <w:p w14:paraId="2F6B635F" w14:textId="77777777" w:rsidR="008B585D" w:rsidRPr="008B585D" w:rsidRDefault="00000000" w:rsidP="008B585D">
      <w:pPr>
        <w:numPr>
          <w:ilvl w:val="0"/>
          <w:numId w:val="6"/>
        </w:numPr>
        <w:spacing w:after="0"/>
        <w:ind w:left="1134" w:hanging="425"/>
        <w:jc w:val="both"/>
        <w:rPr>
          <w:rFonts w:ascii="Arial" w:eastAsia="Times New Roman" w:hAnsi="Arial" w:cs="Arial"/>
          <w:lang w:eastAsia="hr-HR"/>
        </w:rPr>
      </w:pPr>
      <w:r w:rsidRPr="008B585D">
        <w:rPr>
          <w:rFonts w:ascii="Arial" w:eastAsia="Times New Roman" w:hAnsi="Arial" w:cs="Arial"/>
          <w:lang w:eastAsia="hr-HR"/>
        </w:rPr>
        <w:t xml:space="preserve">udruge koje su nenamjenski trošili prethodno dodijeljena sredstva (nemaju pravo </w:t>
      </w:r>
    </w:p>
    <w:p w14:paraId="45D0027C" w14:textId="77777777" w:rsidR="008B585D" w:rsidRPr="008B585D" w:rsidRDefault="00000000" w:rsidP="008B585D">
      <w:pPr>
        <w:spacing w:after="0"/>
        <w:ind w:left="1134"/>
        <w:jc w:val="both"/>
        <w:rPr>
          <w:rFonts w:ascii="Arial" w:eastAsia="Times New Roman" w:hAnsi="Arial" w:cs="Arial"/>
          <w:lang w:eastAsia="hr-HR"/>
        </w:rPr>
      </w:pPr>
      <w:r w:rsidRPr="008B585D">
        <w:rPr>
          <w:rFonts w:ascii="Arial" w:eastAsia="Times New Roman" w:hAnsi="Arial" w:cs="Arial"/>
          <w:lang w:eastAsia="hr-HR"/>
        </w:rPr>
        <w:lastRenderedPageBreak/>
        <w:t>prijave dvije godine),</w:t>
      </w:r>
    </w:p>
    <w:p w14:paraId="57FC3A1E" w14:textId="77777777" w:rsidR="008B585D" w:rsidRPr="008B585D" w:rsidRDefault="00000000" w:rsidP="008B585D">
      <w:pPr>
        <w:numPr>
          <w:ilvl w:val="0"/>
          <w:numId w:val="6"/>
        </w:numPr>
        <w:spacing w:after="0"/>
        <w:ind w:left="1134" w:hanging="425"/>
        <w:jc w:val="both"/>
        <w:rPr>
          <w:rFonts w:ascii="Arial" w:eastAsia="Times New Roman" w:hAnsi="Arial" w:cs="Arial"/>
          <w:lang w:eastAsia="hr-HR"/>
        </w:rPr>
      </w:pPr>
      <w:r w:rsidRPr="008B585D">
        <w:rPr>
          <w:rFonts w:ascii="Arial" w:eastAsia="Times New Roman" w:hAnsi="Arial" w:cs="Arial"/>
          <w:lang w:eastAsia="hr-HR"/>
        </w:rPr>
        <w:t>udruge koje su u stečaju ili su pod sudskom upravom;</w:t>
      </w:r>
    </w:p>
    <w:p w14:paraId="024E8065" w14:textId="77777777" w:rsidR="008B585D" w:rsidRPr="008B585D" w:rsidRDefault="00000000" w:rsidP="008B585D">
      <w:pPr>
        <w:numPr>
          <w:ilvl w:val="0"/>
          <w:numId w:val="6"/>
        </w:numPr>
        <w:spacing w:after="0"/>
        <w:ind w:left="1134" w:hanging="425"/>
        <w:jc w:val="both"/>
        <w:rPr>
          <w:rFonts w:ascii="Arial" w:eastAsia="Times New Roman" w:hAnsi="Arial" w:cs="Arial"/>
          <w:lang w:eastAsia="hr-HR"/>
        </w:rPr>
      </w:pPr>
      <w:r w:rsidRPr="008B585D">
        <w:rPr>
          <w:rFonts w:ascii="Arial" w:eastAsia="Times New Roman" w:hAnsi="Arial" w:cs="Arial"/>
          <w:lang w:eastAsia="hr-HR"/>
        </w:rPr>
        <w:t>udruge koje nisu ispunile obveze vezane za plaćanje socijalnih doprinosa ili poreza;</w:t>
      </w:r>
    </w:p>
    <w:p w14:paraId="18A060F6" w14:textId="77777777" w:rsidR="008B585D" w:rsidRPr="008B585D" w:rsidRDefault="00000000" w:rsidP="008B585D">
      <w:pPr>
        <w:numPr>
          <w:ilvl w:val="0"/>
          <w:numId w:val="6"/>
        </w:numPr>
        <w:spacing w:after="0"/>
        <w:ind w:left="1134" w:hanging="425"/>
        <w:jc w:val="both"/>
        <w:rPr>
          <w:rFonts w:ascii="Arial" w:eastAsia="Times New Roman" w:hAnsi="Arial" w:cs="Arial"/>
          <w:lang w:eastAsia="hr-HR"/>
        </w:rPr>
      </w:pPr>
      <w:r w:rsidRPr="008B585D">
        <w:rPr>
          <w:rFonts w:ascii="Arial" w:eastAsia="Times New Roman" w:hAnsi="Arial" w:cs="Arial"/>
          <w:lang w:eastAsia="hr-HR"/>
        </w:rPr>
        <w:t>udruge čiji je jedan od osnivača politička stranka.</w:t>
      </w:r>
    </w:p>
    <w:p w14:paraId="5BB46EAC" w14:textId="77777777" w:rsidR="008B585D" w:rsidRDefault="008B585D" w:rsidP="008B585D">
      <w:pPr>
        <w:spacing w:after="0"/>
        <w:jc w:val="both"/>
        <w:rPr>
          <w:rFonts w:ascii="Arial" w:eastAsia="Times New Roman" w:hAnsi="Arial" w:cs="Arial"/>
          <w:lang w:eastAsia="hr-HR"/>
        </w:rPr>
      </w:pPr>
    </w:p>
    <w:p w14:paraId="34069AE5" w14:textId="77777777" w:rsidR="008B585D" w:rsidRPr="008B585D" w:rsidRDefault="00000000" w:rsidP="008B585D">
      <w:pPr>
        <w:spacing w:after="0"/>
        <w:jc w:val="both"/>
        <w:rPr>
          <w:rFonts w:ascii="Arial" w:eastAsia="Times New Roman" w:hAnsi="Arial" w:cs="Arial"/>
          <w:lang w:eastAsia="hr-HR"/>
        </w:rPr>
      </w:pPr>
      <w:r w:rsidRPr="008B585D">
        <w:rPr>
          <w:rFonts w:ascii="Arial" w:eastAsia="Times New Roman" w:hAnsi="Arial" w:cs="Arial"/>
          <w:lang w:eastAsia="hr-HR"/>
        </w:rPr>
        <w:t>PROGRAM KOJI SE NE MOŽE PRIJAVITI:</w:t>
      </w:r>
    </w:p>
    <w:p w14:paraId="7C7117EF" w14:textId="77777777" w:rsidR="008B585D" w:rsidRPr="008B585D" w:rsidRDefault="00000000" w:rsidP="008B585D">
      <w:pPr>
        <w:numPr>
          <w:ilvl w:val="0"/>
          <w:numId w:val="6"/>
        </w:numPr>
        <w:spacing w:after="0"/>
        <w:ind w:left="1134" w:hanging="424"/>
        <w:jc w:val="both"/>
        <w:rPr>
          <w:rFonts w:ascii="Arial" w:eastAsia="Times New Roman" w:hAnsi="Arial" w:cs="Arial"/>
          <w:lang w:eastAsia="hr-HR"/>
        </w:rPr>
      </w:pPr>
      <w:r w:rsidRPr="008B585D">
        <w:rPr>
          <w:rFonts w:ascii="Arial" w:eastAsia="Times New Roman" w:hAnsi="Arial" w:cs="Arial"/>
          <w:lang w:eastAsia="hr-HR"/>
        </w:rPr>
        <w:t>program čije je financiranje predviđeno Državnim proračunom za 2025. godinu te koji se financira prema posebnim propisima (npr. Zakonom o športu, Zakonom o Crvenom križu, Zakonom o Studentskom zboru i drugim studentskim organizacijama, Zakonom o vjerskim zajednicama, Zakonom o tehničkoj kulturi);</w:t>
      </w:r>
    </w:p>
    <w:p w14:paraId="19B01660" w14:textId="77777777" w:rsidR="008B585D" w:rsidRPr="008B585D" w:rsidRDefault="00000000" w:rsidP="008B585D">
      <w:pPr>
        <w:numPr>
          <w:ilvl w:val="0"/>
          <w:numId w:val="6"/>
        </w:numPr>
        <w:spacing w:after="0"/>
        <w:ind w:left="1134" w:hanging="424"/>
        <w:jc w:val="both"/>
        <w:rPr>
          <w:rFonts w:ascii="Arial" w:eastAsia="Times New Roman" w:hAnsi="Arial" w:cs="Arial"/>
          <w:lang w:eastAsia="hr-HR"/>
        </w:rPr>
      </w:pPr>
      <w:r w:rsidRPr="008B585D">
        <w:rPr>
          <w:rFonts w:ascii="Arial" w:eastAsia="Times New Roman" w:hAnsi="Arial" w:cs="Arial"/>
          <w:lang w:eastAsia="hr-HR"/>
        </w:rPr>
        <w:t>program usmjeren na religijske ili političke ciljeve i aktivnosti;</w:t>
      </w:r>
    </w:p>
    <w:p w14:paraId="13571FBE" w14:textId="77777777" w:rsidR="008B585D" w:rsidRPr="008B585D" w:rsidRDefault="00000000" w:rsidP="008B585D">
      <w:pPr>
        <w:numPr>
          <w:ilvl w:val="0"/>
          <w:numId w:val="6"/>
        </w:numPr>
        <w:spacing w:after="0"/>
        <w:ind w:left="1134" w:hanging="424"/>
        <w:jc w:val="both"/>
        <w:rPr>
          <w:rFonts w:ascii="Arial" w:eastAsia="Times New Roman" w:hAnsi="Arial" w:cs="Arial"/>
          <w:lang w:eastAsia="hr-HR"/>
        </w:rPr>
      </w:pPr>
      <w:r w:rsidRPr="008B585D">
        <w:rPr>
          <w:rFonts w:ascii="Arial" w:eastAsia="Times New Roman" w:hAnsi="Arial" w:cs="Arial"/>
          <w:lang w:eastAsia="hr-HR"/>
        </w:rPr>
        <w:t>program koji se temelji isključivo na investicijskim ulaganjima, izgradnji ili adaptaciji kapitalnih objekata i/ili nabavi opreme;</w:t>
      </w:r>
    </w:p>
    <w:p w14:paraId="10697EB6" w14:textId="77777777" w:rsidR="008B585D" w:rsidRPr="008B585D" w:rsidRDefault="00000000" w:rsidP="008B585D">
      <w:pPr>
        <w:numPr>
          <w:ilvl w:val="0"/>
          <w:numId w:val="6"/>
        </w:numPr>
        <w:spacing w:after="0"/>
        <w:ind w:left="1134" w:hanging="424"/>
        <w:jc w:val="both"/>
        <w:rPr>
          <w:rFonts w:ascii="Arial" w:eastAsia="Times New Roman" w:hAnsi="Arial" w:cs="Arial"/>
          <w:lang w:eastAsia="hr-HR"/>
        </w:rPr>
      </w:pPr>
      <w:r w:rsidRPr="008B585D">
        <w:rPr>
          <w:rFonts w:ascii="Arial" w:eastAsia="Times New Roman" w:hAnsi="Arial" w:cs="Arial"/>
          <w:lang w:eastAsia="hr-HR"/>
        </w:rPr>
        <w:t>program usmjeren isključivo na zadovoljavanje temeljnih potreba poslovanja udruge (npr. kupnja opreme, troškovi redovitoga poslovanja).</w:t>
      </w:r>
    </w:p>
    <w:p w14:paraId="3A2ED8EB" w14:textId="77777777" w:rsidR="008B585D" w:rsidRDefault="008B585D" w:rsidP="008B585D">
      <w:pPr>
        <w:spacing w:after="0"/>
        <w:jc w:val="both"/>
        <w:rPr>
          <w:rFonts w:ascii="Arial" w:eastAsia="Times New Roman" w:hAnsi="Arial" w:cs="Arial"/>
          <w:lang w:eastAsia="hr-HR"/>
        </w:rPr>
      </w:pPr>
    </w:p>
    <w:p w14:paraId="3244902E" w14:textId="77777777" w:rsidR="008B585D" w:rsidRPr="008B585D" w:rsidRDefault="00000000" w:rsidP="008B585D">
      <w:pPr>
        <w:spacing w:after="0"/>
        <w:jc w:val="center"/>
        <w:rPr>
          <w:rFonts w:ascii="Arial" w:eastAsia="Times New Roman" w:hAnsi="Arial" w:cs="Arial"/>
          <w:b/>
          <w:bCs/>
          <w:lang w:eastAsia="hr-HR"/>
        </w:rPr>
      </w:pPr>
      <w:r w:rsidRPr="008B585D">
        <w:rPr>
          <w:rFonts w:ascii="Arial" w:eastAsia="Times New Roman" w:hAnsi="Arial" w:cs="Arial"/>
          <w:b/>
          <w:bCs/>
          <w:lang w:eastAsia="hr-HR"/>
        </w:rPr>
        <w:t>III.</w:t>
      </w:r>
    </w:p>
    <w:p w14:paraId="0B5C0244" w14:textId="77777777" w:rsidR="008B585D" w:rsidRPr="008B585D" w:rsidRDefault="00000000" w:rsidP="008B585D">
      <w:pPr>
        <w:spacing w:after="0"/>
        <w:rPr>
          <w:rFonts w:ascii="Arial" w:eastAsia="Times New Roman" w:hAnsi="Arial" w:cs="Arial"/>
          <w:b/>
          <w:bCs/>
          <w:lang w:eastAsia="hr-HR"/>
        </w:rPr>
      </w:pPr>
      <w:r w:rsidRPr="008B585D">
        <w:rPr>
          <w:rFonts w:ascii="Arial" w:eastAsia="Times New Roman" w:hAnsi="Arial" w:cs="Arial"/>
          <w:b/>
          <w:bCs/>
          <w:lang w:eastAsia="hr-HR"/>
        </w:rPr>
        <w:t>Prioriteti i ciljevi</w:t>
      </w:r>
    </w:p>
    <w:p w14:paraId="63CF9E1A" w14:textId="77777777" w:rsidR="008B585D" w:rsidRPr="008B585D" w:rsidRDefault="00000000" w:rsidP="008B585D">
      <w:pPr>
        <w:spacing w:after="0"/>
        <w:jc w:val="both"/>
        <w:rPr>
          <w:rFonts w:ascii="Arial" w:eastAsia="Times New Roman" w:hAnsi="Arial" w:cs="Arial"/>
          <w:lang w:eastAsia="hr-HR"/>
        </w:rPr>
      </w:pPr>
      <w:r w:rsidRPr="008B585D">
        <w:rPr>
          <w:rFonts w:ascii="Arial" w:eastAsia="Times New Roman" w:hAnsi="Arial" w:cs="Arial"/>
          <w:lang w:eastAsia="hr-HR"/>
        </w:rPr>
        <w:t xml:space="preserve">  </w:t>
      </w:r>
    </w:p>
    <w:p w14:paraId="2EF13C83" w14:textId="77777777" w:rsidR="008B585D" w:rsidRPr="008B585D" w:rsidRDefault="00000000" w:rsidP="008B585D">
      <w:pPr>
        <w:spacing w:after="0"/>
        <w:jc w:val="both"/>
        <w:rPr>
          <w:rFonts w:ascii="Arial" w:eastAsia="Times New Roman" w:hAnsi="Arial" w:cs="Arial"/>
          <w:lang w:eastAsia="hr-HR"/>
        </w:rPr>
      </w:pPr>
      <w:r w:rsidRPr="008B585D">
        <w:rPr>
          <w:rFonts w:ascii="Arial" w:eastAsia="Times New Roman" w:hAnsi="Arial" w:cs="Arial"/>
          <w:lang w:eastAsia="hr-HR"/>
        </w:rPr>
        <w:t>U procesu vrednovanja prijavljenih programa i projekata posebna pozornost bit će posvećena ispunjavanju prioriteta i ciljeva kulturnog razvitka: kvalitetna, raznolika i dostupna kulturna ponuda za različite dobne i društvene skupine, razina kvalitete i stručna utemeljenost, uključenost lokalne zajednice, ekonomičnost te kontinuitet u djelovanju predlagatelja programa i projekata, doprinos prezentaciji, popularizaciji i razvoju pojedine kulturno-umjetničke djelatnosti ili područja, poticanje razvoja kulturnih navika, privlačenje novih publika i produbljenja odnosa s postojećom publikom, poticanje i promicanje profesionalnoga kulturnog i umjetničkog stvaralaštva te afirmacija lokalnih autorica i autora, uključivanje i afirmacija mladih umjetnika i umjetnica, poticanje kulturnog amaterizma i izravnog sudjelovanja građana u kreiranju kulturnih sadržaja.</w:t>
      </w:r>
    </w:p>
    <w:p w14:paraId="77AB4B19" w14:textId="77777777" w:rsidR="008B585D" w:rsidRDefault="008B585D" w:rsidP="008B585D">
      <w:pPr>
        <w:spacing w:after="0"/>
        <w:jc w:val="both"/>
        <w:rPr>
          <w:rFonts w:ascii="Arial" w:eastAsia="Times New Roman" w:hAnsi="Arial" w:cs="Arial"/>
          <w:lang w:eastAsia="hr-HR"/>
        </w:rPr>
      </w:pPr>
    </w:p>
    <w:p w14:paraId="016CF24D" w14:textId="77777777" w:rsidR="008B585D" w:rsidRPr="008B585D" w:rsidRDefault="00000000" w:rsidP="008B585D">
      <w:pPr>
        <w:spacing w:after="0"/>
        <w:jc w:val="center"/>
        <w:rPr>
          <w:rFonts w:ascii="Arial" w:eastAsia="Times New Roman" w:hAnsi="Arial" w:cs="Arial"/>
          <w:b/>
          <w:bCs/>
          <w:lang w:eastAsia="hr-HR"/>
        </w:rPr>
      </w:pPr>
      <w:r w:rsidRPr="008B585D">
        <w:rPr>
          <w:rFonts w:ascii="Arial" w:eastAsia="Times New Roman" w:hAnsi="Arial" w:cs="Arial"/>
          <w:b/>
          <w:bCs/>
          <w:lang w:eastAsia="hr-HR"/>
        </w:rPr>
        <w:t>IV.</w:t>
      </w:r>
    </w:p>
    <w:p w14:paraId="4B981CF5" w14:textId="77777777" w:rsidR="008B585D" w:rsidRPr="008B585D" w:rsidRDefault="00000000" w:rsidP="008B585D">
      <w:pPr>
        <w:spacing w:after="0"/>
        <w:jc w:val="both"/>
        <w:rPr>
          <w:rFonts w:ascii="Arial" w:eastAsia="Times New Roman" w:hAnsi="Arial" w:cs="Arial"/>
          <w:b/>
          <w:bCs/>
          <w:lang w:eastAsia="hr-HR"/>
        </w:rPr>
      </w:pPr>
      <w:r w:rsidRPr="008B585D">
        <w:rPr>
          <w:rFonts w:ascii="Arial" w:eastAsia="Times New Roman" w:hAnsi="Arial" w:cs="Arial"/>
          <w:b/>
          <w:bCs/>
          <w:lang w:eastAsia="hr-HR"/>
        </w:rPr>
        <w:t xml:space="preserve">Postupak dodjele financijskih sredstava i objave rezultata </w:t>
      </w:r>
    </w:p>
    <w:p w14:paraId="259BCA8F" w14:textId="77777777" w:rsidR="008B585D" w:rsidRPr="008B585D" w:rsidRDefault="00000000" w:rsidP="008B585D">
      <w:pPr>
        <w:spacing w:after="0"/>
        <w:jc w:val="both"/>
        <w:rPr>
          <w:rFonts w:ascii="Arial" w:eastAsia="Times New Roman" w:hAnsi="Arial" w:cs="Arial"/>
          <w:lang w:eastAsia="hr-HR"/>
        </w:rPr>
      </w:pPr>
      <w:r w:rsidRPr="008B585D">
        <w:rPr>
          <w:rFonts w:ascii="Arial" w:eastAsia="Times New Roman" w:hAnsi="Arial" w:cs="Arial"/>
          <w:lang w:eastAsia="hr-HR"/>
        </w:rPr>
        <w:t xml:space="preserve">  </w:t>
      </w:r>
    </w:p>
    <w:p w14:paraId="64B68FF0" w14:textId="77777777" w:rsidR="008B585D" w:rsidRPr="008B585D" w:rsidRDefault="00000000" w:rsidP="008B585D">
      <w:pPr>
        <w:spacing w:after="0"/>
        <w:jc w:val="both"/>
        <w:rPr>
          <w:rFonts w:ascii="Arial" w:eastAsia="Times New Roman" w:hAnsi="Arial" w:cs="Arial"/>
          <w:lang w:eastAsia="hr-HR"/>
        </w:rPr>
      </w:pPr>
      <w:r w:rsidRPr="008B585D">
        <w:rPr>
          <w:rFonts w:ascii="Arial" w:eastAsia="Times New Roman" w:hAnsi="Arial" w:cs="Arial"/>
          <w:lang w:eastAsia="hr-HR"/>
        </w:rPr>
        <w:t>Stručno povjerenstvo vrednuje i ocjenjuje programe i projekte prijavljene na ovaj Javni poziv slijedeći opće prioritete i ciljeve Javnog poziva, kao i specifičnosti svakog područja umjetničkog i kulturnog djelovanja, a sve sukladno kriterijima za dodjelu financijskih sredstava iz točke V. ovog poziva.</w:t>
      </w:r>
    </w:p>
    <w:p w14:paraId="4ABCC8AC" w14:textId="77777777" w:rsidR="008B585D" w:rsidRPr="008B585D" w:rsidRDefault="00000000" w:rsidP="008B585D">
      <w:pPr>
        <w:spacing w:after="0"/>
        <w:jc w:val="both"/>
        <w:rPr>
          <w:rFonts w:ascii="Arial" w:eastAsia="Times New Roman" w:hAnsi="Arial" w:cs="Arial"/>
          <w:lang w:eastAsia="hr-HR"/>
        </w:rPr>
      </w:pPr>
      <w:r w:rsidRPr="008B585D">
        <w:rPr>
          <w:rFonts w:ascii="Arial" w:eastAsia="Times New Roman" w:hAnsi="Arial" w:cs="Arial"/>
          <w:lang w:eastAsia="hr-HR"/>
        </w:rPr>
        <w:t xml:space="preserve">Na temelju prijedloga Povjerenstva, općinski načelnik donosi odluku o dodjeli financijskih sredstava s popisom odobrenih i odbijenih programa. </w:t>
      </w:r>
    </w:p>
    <w:p w14:paraId="476B4A32" w14:textId="77777777" w:rsidR="008B585D" w:rsidRPr="008B585D" w:rsidRDefault="00000000" w:rsidP="008B585D">
      <w:pPr>
        <w:spacing w:after="0"/>
        <w:jc w:val="both"/>
        <w:rPr>
          <w:rFonts w:ascii="Arial" w:eastAsia="Times New Roman" w:hAnsi="Arial" w:cs="Arial"/>
          <w:lang w:eastAsia="hr-HR"/>
        </w:rPr>
      </w:pPr>
      <w:r w:rsidRPr="008B585D">
        <w:rPr>
          <w:rFonts w:ascii="Arial" w:eastAsia="Times New Roman" w:hAnsi="Arial" w:cs="Arial"/>
          <w:lang w:eastAsia="hr-HR"/>
        </w:rPr>
        <w:t xml:space="preserve">Odluka o dodjeli financijskih sredstava donosi se najkasnije u roku od 90 dana od dana donošenja Proračuna Općine Jelenje. </w:t>
      </w:r>
    </w:p>
    <w:p w14:paraId="7A0A4696" w14:textId="77777777" w:rsidR="008B585D" w:rsidRPr="008B585D" w:rsidRDefault="00000000" w:rsidP="008B585D">
      <w:pPr>
        <w:spacing w:after="0"/>
        <w:jc w:val="both"/>
        <w:rPr>
          <w:rFonts w:ascii="Arial" w:eastAsia="Times New Roman" w:hAnsi="Arial" w:cs="Arial"/>
          <w:lang w:eastAsia="hr-HR"/>
        </w:rPr>
      </w:pPr>
      <w:r w:rsidRPr="008B585D">
        <w:rPr>
          <w:rFonts w:ascii="Arial" w:eastAsia="Times New Roman" w:hAnsi="Arial" w:cs="Arial"/>
          <w:lang w:eastAsia="hr-HR"/>
        </w:rPr>
        <w:t xml:space="preserve">Odluka o dodjeli financijskih sredstava s popisom odobrenih i odbijenih programa objavljuje se na mrežnim stranicama Općine Jelenje. </w:t>
      </w:r>
    </w:p>
    <w:p w14:paraId="7742F44E" w14:textId="77777777" w:rsidR="008B585D" w:rsidRPr="008B585D" w:rsidRDefault="00000000" w:rsidP="008B585D">
      <w:pPr>
        <w:spacing w:after="0"/>
        <w:jc w:val="both"/>
        <w:rPr>
          <w:rFonts w:ascii="Arial" w:eastAsia="Times New Roman" w:hAnsi="Arial" w:cs="Arial"/>
          <w:lang w:eastAsia="hr-HR"/>
        </w:rPr>
      </w:pPr>
      <w:r w:rsidRPr="008B585D">
        <w:rPr>
          <w:rFonts w:ascii="Arial" w:eastAsia="Times New Roman" w:hAnsi="Arial" w:cs="Arial"/>
          <w:lang w:eastAsia="hr-HR"/>
        </w:rPr>
        <w:t xml:space="preserve"> </w:t>
      </w:r>
    </w:p>
    <w:p w14:paraId="5EA35270" w14:textId="77777777" w:rsidR="008B585D" w:rsidRDefault="008B585D" w:rsidP="008B585D">
      <w:pPr>
        <w:spacing w:after="0"/>
        <w:jc w:val="center"/>
        <w:rPr>
          <w:rFonts w:ascii="Arial" w:eastAsia="Times New Roman" w:hAnsi="Arial" w:cs="Arial"/>
          <w:b/>
          <w:bCs/>
          <w:lang w:eastAsia="hr-HR"/>
        </w:rPr>
      </w:pPr>
    </w:p>
    <w:p w14:paraId="3A9E8780" w14:textId="77777777" w:rsidR="008B585D" w:rsidRDefault="008B585D" w:rsidP="008B585D">
      <w:pPr>
        <w:spacing w:after="0"/>
        <w:jc w:val="center"/>
        <w:rPr>
          <w:rFonts w:ascii="Arial" w:eastAsia="Times New Roman" w:hAnsi="Arial" w:cs="Arial"/>
          <w:b/>
          <w:bCs/>
          <w:lang w:eastAsia="hr-HR"/>
        </w:rPr>
      </w:pPr>
    </w:p>
    <w:p w14:paraId="6EC11A28" w14:textId="77777777" w:rsidR="008B585D" w:rsidRDefault="008B585D" w:rsidP="008B585D">
      <w:pPr>
        <w:spacing w:after="0"/>
        <w:jc w:val="center"/>
        <w:rPr>
          <w:rFonts w:ascii="Arial" w:eastAsia="Times New Roman" w:hAnsi="Arial" w:cs="Arial"/>
          <w:b/>
          <w:bCs/>
          <w:lang w:eastAsia="hr-HR"/>
        </w:rPr>
      </w:pPr>
    </w:p>
    <w:p w14:paraId="01155683" w14:textId="77777777" w:rsidR="008B585D" w:rsidRPr="008B585D" w:rsidRDefault="00000000" w:rsidP="008B585D">
      <w:pPr>
        <w:spacing w:after="0"/>
        <w:jc w:val="center"/>
        <w:rPr>
          <w:rFonts w:ascii="Arial" w:eastAsia="Times New Roman" w:hAnsi="Arial" w:cs="Arial"/>
          <w:b/>
          <w:bCs/>
          <w:lang w:eastAsia="hr-HR"/>
        </w:rPr>
      </w:pPr>
      <w:r w:rsidRPr="008B585D">
        <w:rPr>
          <w:rFonts w:ascii="Arial" w:eastAsia="Times New Roman" w:hAnsi="Arial" w:cs="Arial"/>
          <w:b/>
          <w:bCs/>
          <w:lang w:eastAsia="hr-HR"/>
        </w:rPr>
        <w:lastRenderedPageBreak/>
        <w:t>V.</w:t>
      </w:r>
    </w:p>
    <w:p w14:paraId="2AA49B4F" w14:textId="77777777" w:rsidR="008B585D" w:rsidRPr="008B585D" w:rsidRDefault="00000000" w:rsidP="008B585D">
      <w:pPr>
        <w:spacing w:after="0"/>
        <w:jc w:val="both"/>
        <w:rPr>
          <w:rFonts w:ascii="Arial" w:eastAsia="Times New Roman" w:hAnsi="Arial" w:cs="Arial"/>
          <w:b/>
          <w:bCs/>
          <w:lang w:eastAsia="hr-HR"/>
        </w:rPr>
      </w:pPr>
      <w:r w:rsidRPr="008B585D">
        <w:rPr>
          <w:rFonts w:ascii="Arial" w:eastAsia="Times New Roman" w:hAnsi="Arial" w:cs="Arial"/>
          <w:b/>
          <w:bCs/>
          <w:lang w:eastAsia="hr-HR"/>
        </w:rPr>
        <w:t xml:space="preserve">Uvjeti i kriteriji za dodjelu financijskih sredstava </w:t>
      </w:r>
    </w:p>
    <w:p w14:paraId="07E6F6A0" w14:textId="77777777" w:rsidR="008B585D" w:rsidRPr="008B585D" w:rsidRDefault="00000000" w:rsidP="008B585D">
      <w:pPr>
        <w:spacing w:after="0"/>
        <w:jc w:val="both"/>
        <w:rPr>
          <w:rFonts w:ascii="Arial" w:eastAsia="Times New Roman" w:hAnsi="Arial" w:cs="Arial"/>
          <w:lang w:eastAsia="hr-HR"/>
        </w:rPr>
      </w:pPr>
      <w:r w:rsidRPr="008B585D">
        <w:rPr>
          <w:rFonts w:ascii="Arial" w:eastAsia="Times New Roman" w:hAnsi="Arial" w:cs="Arial"/>
          <w:lang w:eastAsia="hr-HR"/>
        </w:rPr>
        <w:t xml:space="preserve">  </w:t>
      </w:r>
    </w:p>
    <w:p w14:paraId="42901DB2" w14:textId="77777777" w:rsidR="008B585D" w:rsidRPr="008B585D" w:rsidRDefault="00000000" w:rsidP="008B585D">
      <w:pPr>
        <w:spacing w:after="0"/>
        <w:jc w:val="both"/>
        <w:rPr>
          <w:rFonts w:ascii="Arial" w:eastAsia="Times New Roman" w:hAnsi="Arial" w:cs="Arial"/>
          <w:lang w:eastAsia="hr-HR"/>
        </w:rPr>
      </w:pPr>
      <w:r w:rsidRPr="008B585D">
        <w:rPr>
          <w:rFonts w:ascii="Arial" w:eastAsia="Times New Roman" w:hAnsi="Arial" w:cs="Arial"/>
          <w:lang w:eastAsia="hr-HR"/>
        </w:rPr>
        <w:t xml:space="preserve">Pri stručnom vrednovanju podnesenih prijava za financiranje javnih potreba u kulturi primjenjuju se sljedeći temeljni kriteriji: </w:t>
      </w:r>
    </w:p>
    <w:p w14:paraId="2DD01563" w14:textId="77777777" w:rsidR="008B585D" w:rsidRPr="008B585D" w:rsidRDefault="00000000" w:rsidP="008B585D">
      <w:pPr>
        <w:numPr>
          <w:ilvl w:val="0"/>
          <w:numId w:val="7"/>
        </w:numPr>
        <w:spacing w:after="0"/>
        <w:ind w:left="993" w:hanging="284"/>
        <w:jc w:val="both"/>
        <w:rPr>
          <w:rFonts w:ascii="Arial" w:eastAsia="Times New Roman" w:hAnsi="Arial" w:cs="Arial"/>
          <w:lang w:eastAsia="hr-HR"/>
        </w:rPr>
      </w:pPr>
      <w:r w:rsidRPr="008B585D">
        <w:rPr>
          <w:rFonts w:ascii="Arial" w:eastAsia="Times New Roman" w:hAnsi="Arial" w:cs="Arial"/>
          <w:lang w:eastAsia="hr-HR"/>
        </w:rPr>
        <w:t xml:space="preserve">kvaliteta ponuđenog programa ili projekta (20 bodova), </w:t>
      </w:r>
    </w:p>
    <w:p w14:paraId="22D13F59" w14:textId="77777777" w:rsidR="008B585D" w:rsidRPr="008B585D" w:rsidRDefault="00000000" w:rsidP="008B585D">
      <w:pPr>
        <w:numPr>
          <w:ilvl w:val="0"/>
          <w:numId w:val="7"/>
        </w:numPr>
        <w:spacing w:after="0"/>
        <w:ind w:left="993" w:hanging="284"/>
        <w:jc w:val="both"/>
        <w:rPr>
          <w:rFonts w:ascii="Arial" w:eastAsia="Times New Roman" w:hAnsi="Arial" w:cs="Arial"/>
          <w:lang w:eastAsia="hr-HR"/>
        </w:rPr>
      </w:pPr>
      <w:r w:rsidRPr="008B585D">
        <w:rPr>
          <w:rFonts w:ascii="Arial" w:eastAsia="Times New Roman" w:hAnsi="Arial" w:cs="Arial"/>
          <w:lang w:eastAsia="hr-HR"/>
        </w:rPr>
        <w:t xml:space="preserve">značaj programa za očuvanje kulturne i povijesne baštine te kulturnog i kulturalnog identiteta Općine Jelenje (20 bodova), </w:t>
      </w:r>
    </w:p>
    <w:p w14:paraId="5077FEA4" w14:textId="77777777" w:rsidR="008B585D" w:rsidRPr="008B585D" w:rsidRDefault="00000000" w:rsidP="008B585D">
      <w:pPr>
        <w:numPr>
          <w:ilvl w:val="0"/>
          <w:numId w:val="7"/>
        </w:numPr>
        <w:spacing w:after="0"/>
        <w:ind w:left="993" w:hanging="284"/>
        <w:jc w:val="both"/>
        <w:rPr>
          <w:rFonts w:ascii="Arial" w:eastAsia="Times New Roman" w:hAnsi="Arial" w:cs="Arial"/>
          <w:lang w:eastAsia="hr-HR"/>
        </w:rPr>
      </w:pPr>
      <w:r w:rsidRPr="008B585D">
        <w:rPr>
          <w:rFonts w:ascii="Arial" w:eastAsia="Times New Roman" w:hAnsi="Arial" w:cs="Arial"/>
          <w:lang w:eastAsia="hr-HR"/>
        </w:rPr>
        <w:t xml:space="preserve">inovativnost projekta ili programa u sadržajnom i koncepcijskom smislu (10 bodova),  </w:t>
      </w:r>
    </w:p>
    <w:p w14:paraId="2670B418" w14:textId="77777777" w:rsidR="008B585D" w:rsidRPr="008B585D" w:rsidRDefault="00000000" w:rsidP="008B585D">
      <w:pPr>
        <w:numPr>
          <w:ilvl w:val="0"/>
          <w:numId w:val="7"/>
        </w:numPr>
        <w:spacing w:after="0"/>
        <w:ind w:left="993" w:hanging="284"/>
        <w:jc w:val="both"/>
        <w:rPr>
          <w:rFonts w:ascii="Arial" w:eastAsia="Times New Roman" w:hAnsi="Arial" w:cs="Arial"/>
          <w:lang w:eastAsia="hr-HR"/>
        </w:rPr>
      </w:pPr>
      <w:r w:rsidRPr="008B585D">
        <w:rPr>
          <w:rFonts w:ascii="Arial" w:eastAsia="Times New Roman" w:hAnsi="Arial" w:cs="Arial"/>
          <w:lang w:eastAsia="hr-HR"/>
        </w:rPr>
        <w:t xml:space="preserve">ekonomičnost, kontinuitet i održivost projekta ili programa (10 bodova), </w:t>
      </w:r>
    </w:p>
    <w:p w14:paraId="4CB9C061" w14:textId="77777777" w:rsidR="008B585D" w:rsidRPr="008B585D" w:rsidRDefault="00000000" w:rsidP="008B585D">
      <w:pPr>
        <w:numPr>
          <w:ilvl w:val="0"/>
          <w:numId w:val="7"/>
        </w:numPr>
        <w:spacing w:after="0"/>
        <w:ind w:left="993" w:hanging="284"/>
        <w:jc w:val="both"/>
        <w:rPr>
          <w:rFonts w:ascii="Arial" w:eastAsia="Times New Roman" w:hAnsi="Arial" w:cs="Arial"/>
          <w:lang w:eastAsia="hr-HR"/>
        </w:rPr>
      </w:pPr>
      <w:r w:rsidRPr="008B585D">
        <w:rPr>
          <w:rFonts w:ascii="Arial" w:eastAsia="Times New Roman" w:hAnsi="Arial" w:cs="Arial"/>
          <w:lang w:eastAsia="hr-HR"/>
        </w:rPr>
        <w:t xml:space="preserve">promicanje programa za djecu i mlade te njihovo uključivanje u programske i projektne aktivnosti (20 bodova), </w:t>
      </w:r>
    </w:p>
    <w:p w14:paraId="0D1623E8" w14:textId="77777777" w:rsidR="008B585D" w:rsidRPr="008B585D" w:rsidRDefault="00000000" w:rsidP="008B585D">
      <w:pPr>
        <w:numPr>
          <w:ilvl w:val="0"/>
          <w:numId w:val="7"/>
        </w:numPr>
        <w:spacing w:after="0"/>
        <w:ind w:left="993" w:hanging="284"/>
        <w:jc w:val="both"/>
        <w:rPr>
          <w:rFonts w:ascii="Arial" w:eastAsia="Times New Roman" w:hAnsi="Arial" w:cs="Arial"/>
          <w:lang w:eastAsia="hr-HR"/>
        </w:rPr>
      </w:pPr>
      <w:r w:rsidRPr="008B585D">
        <w:rPr>
          <w:rFonts w:ascii="Arial" w:eastAsia="Times New Roman" w:hAnsi="Arial" w:cs="Arial"/>
          <w:lang w:eastAsia="hr-HR"/>
        </w:rPr>
        <w:t xml:space="preserve">udio sufinanciranja ponuđenog programa ili projekta iz drugih izvora financiranja(5 bodova), </w:t>
      </w:r>
    </w:p>
    <w:p w14:paraId="256C2684" w14:textId="77777777" w:rsidR="008B585D" w:rsidRPr="008B585D" w:rsidRDefault="00000000" w:rsidP="008B585D">
      <w:pPr>
        <w:numPr>
          <w:ilvl w:val="0"/>
          <w:numId w:val="7"/>
        </w:numPr>
        <w:spacing w:after="0"/>
        <w:ind w:left="993" w:hanging="284"/>
        <w:jc w:val="both"/>
        <w:rPr>
          <w:rFonts w:ascii="Arial" w:eastAsia="Times New Roman" w:hAnsi="Arial" w:cs="Arial"/>
          <w:lang w:eastAsia="hr-HR"/>
        </w:rPr>
      </w:pPr>
      <w:r w:rsidRPr="008B585D">
        <w:rPr>
          <w:rFonts w:ascii="Arial" w:eastAsia="Times New Roman" w:hAnsi="Arial" w:cs="Arial"/>
          <w:lang w:eastAsia="hr-HR"/>
        </w:rPr>
        <w:t xml:space="preserve">promicanje međunarodne kulturne suradnje (5 bodova). </w:t>
      </w:r>
    </w:p>
    <w:p w14:paraId="410E6860" w14:textId="77777777" w:rsidR="008B585D" w:rsidRPr="008B585D" w:rsidRDefault="00000000" w:rsidP="008B585D">
      <w:pPr>
        <w:spacing w:after="0"/>
        <w:jc w:val="both"/>
        <w:rPr>
          <w:rFonts w:ascii="Arial" w:eastAsia="Times New Roman" w:hAnsi="Arial" w:cs="Arial"/>
          <w:lang w:eastAsia="hr-HR"/>
        </w:rPr>
      </w:pPr>
      <w:r w:rsidRPr="008B585D">
        <w:rPr>
          <w:rFonts w:ascii="Arial" w:eastAsia="Times New Roman" w:hAnsi="Arial" w:cs="Arial"/>
          <w:u w:val="single"/>
          <w:lang w:eastAsia="hr-HR"/>
        </w:rPr>
        <w:t>Najniži iznos</w:t>
      </w:r>
      <w:r w:rsidRPr="008B585D">
        <w:rPr>
          <w:rFonts w:ascii="Arial" w:eastAsia="Times New Roman" w:hAnsi="Arial" w:cs="Arial"/>
          <w:lang w:eastAsia="hr-HR"/>
        </w:rPr>
        <w:t xml:space="preserve"> financijskih sredstava za su/financiranje koji se može prijaviti i odobriti za pojedinu aktivnost/projekt </w:t>
      </w:r>
      <w:r w:rsidRPr="00A40FCF">
        <w:rPr>
          <w:rFonts w:ascii="Arial" w:eastAsia="Times New Roman" w:hAnsi="Arial" w:cs="Arial"/>
          <w:lang w:eastAsia="hr-HR"/>
        </w:rPr>
        <w:t>je 800 EUR, a najviši iznos je 7.000 EUR.</w:t>
      </w:r>
      <w:r w:rsidRPr="008B585D">
        <w:rPr>
          <w:rFonts w:ascii="Arial" w:eastAsia="Times New Roman" w:hAnsi="Arial" w:cs="Arial"/>
          <w:lang w:eastAsia="hr-HR"/>
        </w:rPr>
        <w:t xml:space="preserve"> </w:t>
      </w:r>
    </w:p>
    <w:p w14:paraId="60C6FD38" w14:textId="77777777" w:rsidR="008B585D" w:rsidRPr="008B585D" w:rsidRDefault="00000000" w:rsidP="008B585D">
      <w:pPr>
        <w:spacing w:after="0"/>
        <w:jc w:val="both"/>
        <w:rPr>
          <w:rFonts w:ascii="Arial" w:eastAsia="Times New Roman" w:hAnsi="Arial" w:cs="Arial"/>
          <w:lang w:eastAsia="hr-HR"/>
        </w:rPr>
      </w:pPr>
      <w:r w:rsidRPr="00A40FCF">
        <w:rPr>
          <w:rFonts w:ascii="Arial" w:eastAsia="Times New Roman" w:hAnsi="Arial" w:cs="Arial"/>
          <w:u w:val="single"/>
          <w:lang w:eastAsia="hr-HR"/>
        </w:rPr>
        <w:t>Ukupni iznos</w:t>
      </w:r>
      <w:r w:rsidRPr="00A40FCF">
        <w:rPr>
          <w:rFonts w:ascii="Arial" w:eastAsia="Times New Roman" w:hAnsi="Arial" w:cs="Arial"/>
          <w:lang w:eastAsia="hr-HR"/>
        </w:rPr>
        <w:t xml:space="preserve"> koji će se dodijeliti putem ovog javnog poziva je</w:t>
      </w:r>
      <w:r w:rsidR="00A40FCF" w:rsidRPr="00A40FCF">
        <w:rPr>
          <w:rFonts w:ascii="Arial" w:eastAsia="Times New Roman" w:hAnsi="Arial" w:cs="Arial"/>
          <w:lang w:eastAsia="hr-HR"/>
        </w:rPr>
        <w:t xml:space="preserve"> 13.000,00</w:t>
      </w:r>
      <w:r w:rsidRPr="00A40FCF">
        <w:rPr>
          <w:rFonts w:ascii="Arial" w:eastAsia="Times New Roman" w:hAnsi="Arial" w:cs="Arial"/>
          <w:lang w:eastAsia="hr-HR"/>
        </w:rPr>
        <w:t xml:space="preserve"> EUR.</w:t>
      </w:r>
    </w:p>
    <w:p w14:paraId="4CED3F16" w14:textId="77777777" w:rsidR="008B585D" w:rsidRPr="008B585D" w:rsidRDefault="00000000" w:rsidP="008B585D">
      <w:pPr>
        <w:spacing w:after="0"/>
        <w:jc w:val="both"/>
        <w:rPr>
          <w:rFonts w:ascii="Arial" w:eastAsia="Times New Roman" w:hAnsi="Arial" w:cs="Arial"/>
          <w:lang w:eastAsia="hr-HR"/>
        </w:rPr>
      </w:pPr>
      <w:r w:rsidRPr="008B585D">
        <w:rPr>
          <w:rFonts w:ascii="Arial" w:eastAsia="Times New Roman" w:hAnsi="Arial" w:cs="Arial"/>
          <w:u w:val="single"/>
          <w:lang w:eastAsia="hr-HR"/>
        </w:rPr>
        <w:t>Razdoblje provedbe</w:t>
      </w:r>
      <w:r w:rsidRPr="008B585D">
        <w:rPr>
          <w:rFonts w:ascii="Arial" w:eastAsia="Times New Roman" w:hAnsi="Arial" w:cs="Arial"/>
          <w:lang w:eastAsia="hr-HR"/>
        </w:rPr>
        <w:t xml:space="preserve"> aktivnosti/projekata je 01. 01. do 31. 12. 2025.</w:t>
      </w:r>
    </w:p>
    <w:p w14:paraId="4499FE7E" w14:textId="77777777" w:rsidR="008B585D" w:rsidRPr="008B585D" w:rsidRDefault="00000000" w:rsidP="008B585D">
      <w:pPr>
        <w:spacing w:after="0"/>
        <w:jc w:val="both"/>
        <w:rPr>
          <w:rFonts w:ascii="Arial" w:eastAsia="Times New Roman" w:hAnsi="Arial" w:cs="Arial"/>
          <w:lang w:eastAsia="hr-HR"/>
        </w:rPr>
      </w:pPr>
      <w:r w:rsidRPr="008B585D">
        <w:rPr>
          <w:rFonts w:ascii="Arial" w:eastAsia="Times New Roman" w:hAnsi="Arial" w:cs="Arial"/>
          <w:lang w:eastAsia="hr-HR"/>
        </w:rPr>
        <w:t xml:space="preserve">Projektne aktivnosti se mogu provoditi isključivo </w:t>
      </w:r>
      <w:r w:rsidRPr="008B585D">
        <w:rPr>
          <w:rFonts w:ascii="Arial" w:eastAsia="Times New Roman" w:hAnsi="Arial" w:cs="Arial"/>
          <w:u w:val="single"/>
          <w:lang w:eastAsia="hr-HR"/>
        </w:rPr>
        <w:t>na području</w:t>
      </w:r>
      <w:r w:rsidRPr="008B585D">
        <w:rPr>
          <w:rFonts w:ascii="Arial" w:eastAsia="Times New Roman" w:hAnsi="Arial" w:cs="Arial"/>
          <w:lang w:eastAsia="hr-HR"/>
        </w:rPr>
        <w:t xml:space="preserve"> Općine Jelenje. Iznimno, pojedine aktivnosti koje se financiraju (npr. studijska putovanja, gostovanja, međunarodna aktivnost i suradnja i slično) moguće je organizirati izvan područja Općine Jelenje.</w:t>
      </w:r>
    </w:p>
    <w:p w14:paraId="62C4F6E5" w14:textId="77777777" w:rsidR="008B585D" w:rsidRPr="008B585D" w:rsidRDefault="00000000" w:rsidP="008B585D">
      <w:pPr>
        <w:spacing w:after="0"/>
        <w:jc w:val="both"/>
        <w:rPr>
          <w:rFonts w:ascii="Arial" w:eastAsia="Times New Roman" w:hAnsi="Arial" w:cs="Arial"/>
          <w:lang w:eastAsia="hr-HR"/>
        </w:rPr>
      </w:pPr>
      <w:r w:rsidRPr="008B585D">
        <w:rPr>
          <w:rFonts w:ascii="Arial" w:eastAsia="Times New Roman" w:hAnsi="Arial" w:cs="Arial"/>
          <w:lang w:eastAsia="hr-HR"/>
        </w:rPr>
        <w:t>Troškovi trebaju biti umjereni, opravdani i usuglašeni sa zahtjevima racionalnog financijskog upravljanja, osobito u odnosu na štedljivost i učinkovitost.</w:t>
      </w:r>
    </w:p>
    <w:p w14:paraId="3940A834" w14:textId="77777777" w:rsidR="008B585D" w:rsidRPr="008B585D" w:rsidRDefault="00000000" w:rsidP="008B585D">
      <w:pPr>
        <w:spacing w:after="0"/>
        <w:jc w:val="both"/>
        <w:rPr>
          <w:rFonts w:ascii="Arial" w:eastAsia="Times New Roman" w:hAnsi="Arial" w:cs="Arial"/>
          <w:lang w:eastAsia="hr-HR"/>
        </w:rPr>
      </w:pPr>
      <w:r w:rsidRPr="008B585D">
        <w:rPr>
          <w:rFonts w:ascii="Arial" w:eastAsia="Times New Roman" w:hAnsi="Arial" w:cs="Arial"/>
          <w:lang w:eastAsia="hr-HR"/>
        </w:rPr>
        <w:t xml:space="preserve"> </w:t>
      </w:r>
    </w:p>
    <w:p w14:paraId="008193C8" w14:textId="77777777" w:rsidR="008B585D" w:rsidRPr="008B585D" w:rsidRDefault="00000000" w:rsidP="008B585D">
      <w:pPr>
        <w:spacing w:after="0"/>
        <w:jc w:val="center"/>
        <w:rPr>
          <w:rFonts w:ascii="Arial" w:eastAsia="Times New Roman" w:hAnsi="Arial" w:cs="Arial"/>
          <w:b/>
          <w:bCs/>
          <w:lang w:eastAsia="hr-HR"/>
        </w:rPr>
      </w:pPr>
      <w:r w:rsidRPr="008B585D">
        <w:rPr>
          <w:rFonts w:ascii="Arial" w:eastAsia="Times New Roman" w:hAnsi="Arial" w:cs="Arial"/>
          <w:b/>
          <w:bCs/>
          <w:lang w:eastAsia="hr-HR"/>
        </w:rPr>
        <w:t>VI.</w:t>
      </w:r>
    </w:p>
    <w:p w14:paraId="060F1EAD" w14:textId="77777777" w:rsidR="008B585D" w:rsidRPr="008B585D" w:rsidRDefault="00000000" w:rsidP="008B585D">
      <w:pPr>
        <w:spacing w:after="0"/>
        <w:jc w:val="both"/>
        <w:rPr>
          <w:rFonts w:ascii="Arial" w:eastAsia="Times New Roman" w:hAnsi="Arial" w:cs="Arial"/>
          <w:b/>
          <w:bCs/>
          <w:lang w:eastAsia="hr-HR"/>
        </w:rPr>
      </w:pPr>
      <w:r w:rsidRPr="008B585D">
        <w:rPr>
          <w:rFonts w:ascii="Arial" w:eastAsia="Times New Roman" w:hAnsi="Arial" w:cs="Arial"/>
          <w:b/>
          <w:bCs/>
          <w:lang w:eastAsia="hr-HR"/>
        </w:rPr>
        <w:t xml:space="preserve">Način i rokovi prijave za financiranje javnih potreba u kulturi </w:t>
      </w:r>
    </w:p>
    <w:p w14:paraId="0D187D1D" w14:textId="77777777" w:rsidR="008B585D" w:rsidRPr="008B585D" w:rsidRDefault="00000000" w:rsidP="008B585D">
      <w:pPr>
        <w:spacing w:after="0"/>
        <w:jc w:val="both"/>
        <w:rPr>
          <w:rFonts w:ascii="Arial" w:eastAsia="Times New Roman" w:hAnsi="Arial" w:cs="Arial"/>
          <w:lang w:eastAsia="hr-HR"/>
        </w:rPr>
      </w:pPr>
      <w:r w:rsidRPr="008B585D">
        <w:rPr>
          <w:rFonts w:ascii="Arial" w:eastAsia="Times New Roman" w:hAnsi="Arial" w:cs="Arial"/>
          <w:lang w:eastAsia="hr-HR"/>
        </w:rPr>
        <w:t xml:space="preserve">  </w:t>
      </w:r>
    </w:p>
    <w:p w14:paraId="7F846B39" w14:textId="77777777" w:rsidR="008B585D" w:rsidRPr="008B585D" w:rsidRDefault="00000000" w:rsidP="008B585D">
      <w:pPr>
        <w:spacing w:after="0"/>
        <w:jc w:val="both"/>
        <w:rPr>
          <w:rFonts w:ascii="Arial" w:eastAsia="Times New Roman" w:hAnsi="Arial" w:cs="Arial"/>
          <w:lang w:eastAsia="hr-HR"/>
        </w:rPr>
      </w:pPr>
      <w:r w:rsidRPr="008B585D">
        <w:rPr>
          <w:rFonts w:ascii="Arial" w:eastAsia="Times New Roman" w:hAnsi="Arial" w:cs="Arial"/>
          <w:lang w:eastAsia="hr-HR"/>
        </w:rPr>
        <w:t xml:space="preserve">Prijave za financiranje javnih potreba u kulturi podnose se na odgovarajućim obrascima koji su dostupni na mrežnim stranicama Općine Jelenje.  </w:t>
      </w:r>
    </w:p>
    <w:p w14:paraId="161278A8" w14:textId="77777777" w:rsidR="008B585D" w:rsidRPr="008B585D" w:rsidRDefault="00000000" w:rsidP="008B585D">
      <w:pPr>
        <w:spacing w:after="0"/>
        <w:jc w:val="both"/>
        <w:rPr>
          <w:rFonts w:ascii="Arial" w:eastAsia="Times New Roman" w:hAnsi="Arial" w:cs="Arial"/>
          <w:lang w:eastAsia="hr-HR"/>
        </w:rPr>
      </w:pPr>
      <w:r w:rsidRPr="008B585D">
        <w:rPr>
          <w:rFonts w:ascii="Arial" w:eastAsia="Times New Roman" w:hAnsi="Arial" w:cs="Arial"/>
          <w:lang w:eastAsia="hr-HR"/>
        </w:rPr>
        <w:t xml:space="preserve">Za svaki pojedini program ili projekt prijavitelj podnosi zasebnu prijavu s propisanom dokumentacijom. Prijava sadržava: </w:t>
      </w:r>
    </w:p>
    <w:p w14:paraId="5DAB6FF7" w14:textId="77777777" w:rsidR="008B585D" w:rsidRPr="008B585D" w:rsidRDefault="00000000" w:rsidP="008B585D">
      <w:pPr>
        <w:numPr>
          <w:ilvl w:val="0"/>
          <w:numId w:val="8"/>
        </w:numPr>
        <w:spacing w:after="0"/>
        <w:ind w:left="993" w:hanging="284"/>
        <w:jc w:val="both"/>
        <w:rPr>
          <w:rFonts w:ascii="Arial" w:eastAsia="Times New Roman" w:hAnsi="Arial" w:cs="Arial"/>
          <w:lang w:eastAsia="hr-HR"/>
        </w:rPr>
      </w:pPr>
      <w:r w:rsidRPr="008B585D">
        <w:rPr>
          <w:rFonts w:ascii="Arial" w:eastAsia="Times New Roman" w:hAnsi="Arial" w:cs="Arial"/>
          <w:lang w:eastAsia="hr-HR"/>
        </w:rPr>
        <w:t xml:space="preserve">Popunjen i ovjeren Obrazac prijave (Obrazac 1), </w:t>
      </w:r>
    </w:p>
    <w:p w14:paraId="14F333A5" w14:textId="77777777" w:rsidR="008B585D" w:rsidRPr="008B585D" w:rsidRDefault="00000000" w:rsidP="008B585D">
      <w:pPr>
        <w:numPr>
          <w:ilvl w:val="0"/>
          <w:numId w:val="8"/>
        </w:numPr>
        <w:spacing w:after="0"/>
        <w:ind w:left="993" w:hanging="284"/>
        <w:jc w:val="both"/>
        <w:rPr>
          <w:rFonts w:ascii="Arial" w:eastAsia="Times New Roman" w:hAnsi="Arial" w:cs="Arial"/>
          <w:lang w:eastAsia="hr-HR"/>
        </w:rPr>
      </w:pPr>
      <w:r w:rsidRPr="008B585D">
        <w:rPr>
          <w:rFonts w:ascii="Arial" w:eastAsia="Times New Roman" w:hAnsi="Arial" w:cs="Arial"/>
          <w:lang w:eastAsia="hr-HR"/>
        </w:rPr>
        <w:t xml:space="preserve">Popunjen i ovjeren Obrazac proračuna programa ili projekta (Obrazac 2), </w:t>
      </w:r>
    </w:p>
    <w:p w14:paraId="5110FD68" w14:textId="77777777" w:rsidR="008B585D" w:rsidRPr="008B585D" w:rsidRDefault="00000000" w:rsidP="008B585D">
      <w:pPr>
        <w:numPr>
          <w:ilvl w:val="0"/>
          <w:numId w:val="8"/>
        </w:numPr>
        <w:spacing w:after="0"/>
        <w:ind w:left="993" w:hanging="284"/>
        <w:jc w:val="both"/>
        <w:rPr>
          <w:rFonts w:ascii="Arial" w:eastAsia="Times New Roman" w:hAnsi="Arial" w:cs="Arial"/>
          <w:lang w:eastAsia="hr-HR"/>
        </w:rPr>
      </w:pPr>
      <w:r w:rsidRPr="008B585D">
        <w:rPr>
          <w:rFonts w:ascii="Arial" w:eastAsia="Times New Roman" w:hAnsi="Arial" w:cs="Arial"/>
          <w:lang w:eastAsia="hr-HR"/>
        </w:rPr>
        <w:t xml:space="preserve">Izjavu o nepostojanju dvostrukog financiranja (Obrazac 3), </w:t>
      </w:r>
    </w:p>
    <w:p w14:paraId="13D66F07" w14:textId="77777777" w:rsidR="008B585D" w:rsidRPr="008B585D" w:rsidRDefault="00000000" w:rsidP="008B585D">
      <w:pPr>
        <w:numPr>
          <w:ilvl w:val="0"/>
          <w:numId w:val="8"/>
        </w:numPr>
        <w:spacing w:after="0"/>
        <w:ind w:left="993" w:hanging="284"/>
        <w:jc w:val="both"/>
        <w:rPr>
          <w:rFonts w:ascii="Arial" w:eastAsia="Times New Roman" w:hAnsi="Arial" w:cs="Arial"/>
          <w:lang w:eastAsia="hr-HR"/>
        </w:rPr>
      </w:pPr>
      <w:r w:rsidRPr="008B585D">
        <w:rPr>
          <w:rFonts w:ascii="Arial" w:eastAsia="Times New Roman" w:hAnsi="Arial" w:cs="Arial"/>
          <w:lang w:eastAsia="hr-HR"/>
        </w:rPr>
        <w:t>Izjavu o točnosti i istinitosti podataka (Obrazac 4)</w:t>
      </w:r>
    </w:p>
    <w:p w14:paraId="246E16C4" w14:textId="77777777" w:rsidR="008B585D" w:rsidRPr="008B585D" w:rsidRDefault="00000000" w:rsidP="008B585D">
      <w:pPr>
        <w:numPr>
          <w:ilvl w:val="0"/>
          <w:numId w:val="8"/>
        </w:numPr>
        <w:spacing w:after="0"/>
        <w:ind w:left="993" w:hanging="284"/>
        <w:jc w:val="both"/>
        <w:rPr>
          <w:rFonts w:ascii="Arial" w:eastAsia="Times New Roman" w:hAnsi="Arial" w:cs="Arial"/>
          <w:lang w:eastAsia="hr-HR"/>
        </w:rPr>
      </w:pPr>
      <w:r w:rsidRPr="008B585D">
        <w:rPr>
          <w:rFonts w:ascii="Arial" w:eastAsia="Times New Roman" w:hAnsi="Arial" w:cs="Arial"/>
          <w:lang w:eastAsia="hr-HR"/>
        </w:rPr>
        <w:t>Izjavu o nepostojanju odnosno postojanju okolnosti iz članka 5. Uredbe (Obrazac 5)</w:t>
      </w:r>
    </w:p>
    <w:p w14:paraId="2E6C3206" w14:textId="77777777" w:rsidR="008B585D" w:rsidRPr="008B585D" w:rsidRDefault="00000000" w:rsidP="008B585D">
      <w:pPr>
        <w:numPr>
          <w:ilvl w:val="0"/>
          <w:numId w:val="8"/>
        </w:numPr>
        <w:spacing w:after="0"/>
        <w:ind w:left="993" w:hanging="284"/>
        <w:jc w:val="both"/>
        <w:rPr>
          <w:rFonts w:ascii="Arial" w:eastAsia="Times New Roman" w:hAnsi="Arial" w:cs="Arial"/>
          <w:lang w:eastAsia="hr-HR"/>
        </w:rPr>
      </w:pPr>
      <w:r w:rsidRPr="008B585D">
        <w:rPr>
          <w:rFonts w:ascii="Arial" w:eastAsia="Times New Roman" w:hAnsi="Arial" w:cs="Arial"/>
          <w:lang w:eastAsia="hr-HR"/>
        </w:rPr>
        <w:t>Potvrdu porezne uprave o stanju duga, ne stariju od 30 dana od dana objave Javnog poziva,</w:t>
      </w:r>
    </w:p>
    <w:p w14:paraId="07C7DB56" w14:textId="77777777" w:rsidR="008B585D" w:rsidRPr="008B585D" w:rsidRDefault="00000000" w:rsidP="008B585D">
      <w:pPr>
        <w:numPr>
          <w:ilvl w:val="0"/>
          <w:numId w:val="8"/>
        </w:numPr>
        <w:spacing w:after="0"/>
        <w:ind w:left="993" w:hanging="284"/>
        <w:jc w:val="both"/>
        <w:rPr>
          <w:rFonts w:ascii="Arial" w:eastAsia="Times New Roman" w:hAnsi="Arial" w:cs="Arial"/>
          <w:lang w:eastAsia="hr-HR"/>
        </w:rPr>
      </w:pPr>
      <w:r w:rsidRPr="008B585D">
        <w:rPr>
          <w:rFonts w:ascii="Arial" w:eastAsia="Times New Roman" w:hAnsi="Arial" w:cs="Arial"/>
          <w:lang w:eastAsia="hr-HR"/>
        </w:rPr>
        <w:t xml:space="preserve">Izvadak iz odgovarajućeg registra (udruga, ustanova, neprofitnih organizacija – prihvatljiv je i ispis ekrana (engl. </w:t>
      </w:r>
      <w:proofErr w:type="spellStart"/>
      <w:r w:rsidRPr="008B585D">
        <w:rPr>
          <w:rFonts w:ascii="Arial" w:eastAsia="Times New Roman" w:hAnsi="Arial" w:cs="Arial"/>
          <w:lang w:eastAsia="hr-HR"/>
        </w:rPr>
        <w:t>printscreen</w:t>
      </w:r>
      <w:proofErr w:type="spellEnd"/>
      <w:r w:rsidRPr="008B585D">
        <w:rPr>
          <w:rFonts w:ascii="Arial" w:eastAsia="Times New Roman" w:hAnsi="Arial" w:cs="Arial"/>
          <w:lang w:eastAsia="hr-HR"/>
        </w:rPr>
        <w:t>)) ili potvrdu o statusu samostalnog umjetnika</w:t>
      </w:r>
    </w:p>
    <w:p w14:paraId="19362CD7" w14:textId="77777777" w:rsidR="008B585D" w:rsidRPr="008B585D" w:rsidRDefault="00000000" w:rsidP="008B585D">
      <w:pPr>
        <w:numPr>
          <w:ilvl w:val="0"/>
          <w:numId w:val="8"/>
        </w:numPr>
        <w:spacing w:after="0"/>
        <w:ind w:left="993" w:hanging="284"/>
        <w:jc w:val="both"/>
        <w:rPr>
          <w:rFonts w:ascii="Arial" w:eastAsia="Times New Roman" w:hAnsi="Arial" w:cs="Arial"/>
          <w:lang w:eastAsia="hr-HR"/>
        </w:rPr>
      </w:pPr>
      <w:r w:rsidRPr="008B585D">
        <w:rPr>
          <w:rFonts w:ascii="Arial" w:eastAsia="Times New Roman" w:hAnsi="Arial" w:cs="Arial"/>
          <w:lang w:eastAsia="hr-HR"/>
        </w:rPr>
        <w:t>Životopis – ako je prijavitelj samostalni umjetnik</w:t>
      </w:r>
    </w:p>
    <w:p w14:paraId="4E62E93B" w14:textId="77777777" w:rsidR="008B585D" w:rsidRPr="008B585D" w:rsidRDefault="00000000" w:rsidP="008B585D">
      <w:pPr>
        <w:spacing w:after="0"/>
        <w:jc w:val="both"/>
        <w:rPr>
          <w:rFonts w:ascii="Arial" w:eastAsia="Times New Roman" w:hAnsi="Arial" w:cs="Arial"/>
          <w:lang w:eastAsia="hr-HR"/>
        </w:rPr>
      </w:pPr>
      <w:r w:rsidRPr="008B585D">
        <w:rPr>
          <w:rFonts w:ascii="Arial" w:eastAsia="Times New Roman" w:hAnsi="Arial" w:cs="Arial"/>
          <w:lang w:eastAsia="hr-HR"/>
        </w:rPr>
        <w:t xml:space="preserve">Prijave se podnose u razdoblju od </w:t>
      </w:r>
      <w:r w:rsidRPr="00A40FCF">
        <w:rPr>
          <w:rFonts w:ascii="Arial" w:eastAsia="Times New Roman" w:hAnsi="Arial" w:cs="Arial"/>
          <w:lang w:eastAsia="hr-HR"/>
        </w:rPr>
        <w:t>1. listopada 2024. do 2. studenog 2024.</w:t>
      </w:r>
      <w:r w:rsidRPr="008B585D">
        <w:rPr>
          <w:rFonts w:ascii="Arial" w:eastAsia="Times New Roman" w:hAnsi="Arial" w:cs="Arial"/>
          <w:lang w:eastAsia="hr-HR"/>
        </w:rPr>
        <w:t xml:space="preserve"> </w:t>
      </w:r>
    </w:p>
    <w:p w14:paraId="439A4DF5" w14:textId="77777777" w:rsidR="008B585D" w:rsidRDefault="008B585D" w:rsidP="008B585D">
      <w:pPr>
        <w:spacing w:after="0"/>
        <w:jc w:val="both"/>
        <w:rPr>
          <w:rFonts w:ascii="Arial" w:eastAsia="Times New Roman" w:hAnsi="Arial" w:cs="Arial"/>
          <w:lang w:eastAsia="hr-HR"/>
        </w:rPr>
      </w:pPr>
    </w:p>
    <w:p w14:paraId="11AD7B76" w14:textId="77777777" w:rsidR="008B585D" w:rsidRPr="008B585D" w:rsidRDefault="00000000" w:rsidP="008B585D">
      <w:pPr>
        <w:spacing w:after="0"/>
        <w:jc w:val="both"/>
        <w:rPr>
          <w:rFonts w:ascii="Arial" w:eastAsia="Times New Roman" w:hAnsi="Arial" w:cs="Arial"/>
          <w:lang w:eastAsia="hr-HR"/>
        </w:rPr>
      </w:pPr>
      <w:r w:rsidRPr="008B585D">
        <w:rPr>
          <w:rFonts w:ascii="Arial" w:eastAsia="Times New Roman" w:hAnsi="Arial" w:cs="Arial"/>
          <w:lang w:eastAsia="hr-HR"/>
        </w:rPr>
        <w:t xml:space="preserve">Prijava s dokumentacijom može biti dostavljen na e-mail adresu </w:t>
      </w:r>
      <w:r w:rsidRPr="008B585D">
        <w:rPr>
          <w:rFonts w:ascii="Arial" w:eastAsia="Times New Roman" w:hAnsi="Arial" w:cs="Arial"/>
          <w:color w:val="548DD4" w:themeColor="text2" w:themeTint="99"/>
          <w:u w:val="single"/>
          <w:lang w:eastAsia="hr-HR"/>
        </w:rPr>
        <w:t>pisarnica@jelenje.hr</w:t>
      </w:r>
      <w:r w:rsidRPr="008B585D">
        <w:rPr>
          <w:rFonts w:ascii="Arial" w:eastAsia="Times New Roman" w:hAnsi="Arial" w:cs="Arial"/>
          <w:lang w:eastAsia="hr-HR"/>
        </w:rPr>
        <w:t xml:space="preserve"> , preporučenom poštom ili predajom na pisarnicu Općine Jelenje uz napomenu:</w:t>
      </w:r>
    </w:p>
    <w:p w14:paraId="47660DF9" w14:textId="77777777" w:rsidR="008B585D" w:rsidRPr="008B585D" w:rsidRDefault="00000000" w:rsidP="008B585D">
      <w:pPr>
        <w:spacing w:after="0"/>
        <w:jc w:val="both"/>
        <w:rPr>
          <w:rFonts w:ascii="Arial" w:eastAsia="Times New Roman" w:hAnsi="Arial" w:cs="Arial"/>
          <w:lang w:eastAsia="hr-HR"/>
        </w:rPr>
      </w:pPr>
      <w:r w:rsidRPr="008B585D">
        <w:rPr>
          <w:rFonts w:ascii="Arial" w:eastAsia="Times New Roman" w:hAnsi="Arial" w:cs="Arial"/>
          <w:lang w:eastAsia="hr-HR"/>
        </w:rPr>
        <w:lastRenderedPageBreak/>
        <w:t>„Za Javni poziv za predlaganje programa javnih potreba u kulturi Općine Jelenje za 2025. godinu”;</w:t>
      </w:r>
      <w:r w:rsidR="000605C2">
        <w:rPr>
          <w:rFonts w:ascii="Arial" w:eastAsia="Times New Roman" w:hAnsi="Arial" w:cs="Arial"/>
          <w:lang w:eastAsia="hr-HR"/>
        </w:rPr>
        <w:t xml:space="preserve"> </w:t>
      </w:r>
      <w:r w:rsidRPr="008B585D">
        <w:rPr>
          <w:rFonts w:ascii="Arial" w:eastAsia="Times New Roman" w:hAnsi="Arial" w:cs="Arial"/>
          <w:lang w:eastAsia="hr-HR"/>
        </w:rPr>
        <w:t>adresa:</w:t>
      </w:r>
      <w:r w:rsidR="000605C2">
        <w:rPr>
          <w:rFonts w:ascii="Arial" w:eastAsia="Times New Roman" w:hAnsi="Arial" w:cs="Arial"/>
          <w:lang w:eastAsia="hr-HR"/>
        </w:rPr>
        <w:t xml:space="preserve"> </w:t>
      </w:r>
      <w:r w:rsidRPr="008B585D">
        <w:rPr>
          <w:rFonts w:ascii="Arial" w:eastAsia="Times New Roman" w:hAnsi="Arial" w:cs="Arial"/>
          <w:lang w:eastAsia="hr-HR"/>
        </w:rPr>
        <w:t xml:space="preserve">Općina Jelenje, 51218 Dražice, </w:t>
      </w:r>
      <w:proofErr w:type="spellStart"/>
      <w:r w:rsidRPr="008B585D">
        <w:rPr>
          <w:rFonts w:ascii="Arial" w:eastAsia="Times New Roman" w:hAnsi="Arial" w:cs="Arial"/>
          <w:lang w:eastAsia="hr-HR"/>
        </w:rPr>
        <w:t>Dražičkih</w:t>
      </w:r>
      <w:proofErr w:type="spellEnd"/>
      <w:r w:rsidRPr="008B585D">
        <w:rPr>
          <w:rFonts w:ascii="Arial" w:eastAsia="Times New Roman" w:hAnsi="Arial" w:cs="Arial"/>
          <w:lang w:eastAsia="hr-HR"/>
        </w:rPr>
        <w:t xml:space="preserve"> boraca 64</w:t>
      </w:r>
      <w:r w:rsidR="00B05B68">
        <w:rPr>
          <w:rFonts w:ascii="Arial" w:eastAsia="Times New Roman" w:hAnsi="Arial" w:cs="Arial"/>
          <w:lang w:eastAsia="hr-HR"/>
        </w:rPr>
        <w:t>.</w:t>
      </w:r>
    </w:p>
    <w:p w14:paraId="3132D476" w14:textId="77777777" w:rsidR="008B585D" w:rsidRPr="008B585D" w:rsidRDefault="00000000" w:rsidP="008B585D">
      <w:pPr>
        <w:spacing w:after="0"/>
        <w:jc w:val="both"/>
        <w:rPr>
          <w:rFonts w:ascii="Arial" w:eastAsia="Times New Roman" w:hAnsi="Arial" w:cs="Arial"/>
          <w:lang w:eastAsia="hr-HR"/>
        </w:rPr>
      </w:pPr>
      <w:r w:rsidRPr="008B585D">
        <w:rPr>
          <w:rFonts w:ascii="Arial" w:eastAsia="Times New Roman" w:hAnsi="Arial" w:cs="Arial"/>
          <w:lang w:eastAsia="hr-HR"/>
        </w:rPr>
        <w:t xml:space="preserve"> </w:t>
      </w:r>
    </w:p>
    <w:p w14:paraId="060D85E4" w14:textId="77777777" w:rsidR="008B585D" w:rsidRPr="008B585D" w:rsidRDefault="00000000" w:rsidP="008B585D">
      <w:pPr>
        <w:spacing w:after="0"/>
        <w:jc w:val="both"/>
        <w:rPr>
          <w:rFonts w:ascii="Arial" w:eastAsia="Times New Roman" w:hAnsi="Arial" w:cs="Arial"/>
          <w:lang w:eastAsia="hr-HR"/>
        </w:rPr>
      </w:pPr>
      <w:r w:rsidRPr="008B585D">
        <w:rPr>
          <w:rFonts w:ascii="Arial" w:eastAsia="Times New Roman" w:hAnsi="Arial" w:cs="Arial"/>
          <w:lang w:eastAsia="hr-HR"/>
        </w:rPr>
        <w:t xml:space="preserve">Prijave koje ne ispunjavaju tražene uvjete sukladno tekstu Javnog poziva i Uputa za predlagatelje, koje nisu dostavljene na odgovarajućim obrascima u navedenom roku, kojima nedostaje neki od obveznih priloga, neće se razmatrati niti uvrstiti u financiranje javnih potreba u kulturi Općine Jelenje  za 2025. godinu. </w:t>
      </w:r>
    </w:p>
    <w:p w14:paraId="4FD63932" w14:textId="77777777" w:rsidR="008B585D" w:rsidRPr="008B585D" w:rsidRDefault="00000000" w:rsidP="008B585D">
      <w:pPr>
        <w:spacing w:after="0"/>
        <w:jc w:val="both"/>
        <w:rPr>
          <w:rFonts w:ascii="Arial" w:eastAsia="Times New Roman" w:hAnsi="Arial" w:cs="Arial"/>
          <w:lang w:eastAsia="hr-HR"/>
        </w:rPr>
      </w:pPr>
      <w:r w:rsidRPr="008B585D">
        <w:rPr>
          <w:rFonts w:ascii="Arial" w:eastAsia="Times New Roman" w:hAnsi="Arial" w:cs="Arial"/>
          <w:lang w:eastAsia="hr-HR"/>
        </w:rPr>
        <w:t xml:space="preserve">Upute za predlagatelje sastavni su dio ovog Javnog poziva i dostupni su na mrežnim stranicama Općine Jelenje www.jelenje.hr.  </w:t>
      </w:r>
    </w:p>
    <w:p w14:paraId="685D03EF" w14:textId="77777777" w:rsidR="008B585D" w:rsidRPr="008B585D" w:rsidRDefault="00000000" w:rsidP="008B585D">
      <w:pPr>
        <w:spacing w:after="0"/>
        <w:jc w:val="both"/>
        <w:rPr>
          <w:rFonts w:ascii="Arial" w:eastAsia="Times New Roman" w:hAnsi="Arial" w:cs="Arial"/>
          <w:lang w:eastAsia="hr-HR"/>
        </w:rPr>
      </w:pPr>
      <w:r w:rsidRPr="008B585D">
        <w:rPr>
          <w:rFonts w:ascii="Arial" w:eastAsia="Times New Roman" w:hAnsi="Arial" w:cs="Arial"/>
          <w:lang w:eastAsia="hr-HR"/>
        </w:rPr>
        <w:t xml:space="preserve"> </w:t>
      </w:r>
    </w:p>
    <w:p w14:paraId="536CE0AF" w14:textId="77777777" w:rsidR="008B585D" w:rsidRPr="008B585D" w:rsidRDefault="00000000" w:rsidP="008B585D">
      <w:pPr>
        <w:spacing w:after="0"/>
        <w:jc w:val="center"/>
        <w:rPr>
          <w:rFonts w:ascii="Arial" w:eastAsia="Times New Roman" w:hAnsi="Arial" w:cs="Arial"/>
          <w:b/>
          <w:bCs/>
          <w:lang w:eastAsia="hr-HR"/>
        </w:rPr>
      </w:pPr>
      <w:r w:rsidRPr="008B585D">
        <w:rPr>
          <w:rFonts w:ascii="Arial" w:eastAsia="Times New Roman" w:hAnsi="Arial" w:cs="Arial"/>
          <w:b/>
          <w:bCs/>
          <w:lang w:eastAsia="hr-HR"/>
        </w:rPr>
        <w:t>VII.</w:t>
      </w:r>
    </w:p>
    <w:p w14:paraId="12F472E4" w14:textId="77777777" w:rsidR="008B585D" w:rsidRPr="008B585D" w:rsidRDefault="00000000" w:rsidP="008B585D">
      <w:pPr>
        <w:spacing w:after="0"/>
        <w:jc w:val="both"/>
        <w:rPr>
          <w:rFonts w:ascii="Arial" w:eastAsia="Times New Roman" w:hAnsi="Arial" w:cs="Arial"/>
          <w:b/>
          <w:bCs/>
          <w:lang w:eastAsia="hr-HR"/>
        </w:rPr>
      </w:pPr>
      <w:r w:rsidRPr="008B585D">
        <w:rPr>
          <w:rFonts w:ascii="Arial" w:eastAsia="Times New Roman" w:hAnsi="Arial" w:cs="Arial"/>
          <w:b/>
          <w:bCs/>
          <w:lang w:eastAsia="hr-HR"/>
        </w:rPr>
        <w:t xml:space="preserve">Postupak podnošenja prigovora </w:t>
      </w:r>
    </w:p>
    <w:p w14:paraId="46E85C16" w14:textId="77777777" w:rsidR="008B585D" w:rsidRPr="008B585D" w:rsidRDefault="00000000" w:rsidP="008B585D">
      <w:pPr>
        <w:spacing w:after="0"/>
        <w:jc w:val="both"/>
        <w:rPr>
          <w:rFonts w:ascii="Arial" w:eastAsia="Times New Roman" w:hAnsi="Arial" w:cs="Arial"/>
          <w:lang w:eastAsia="hr-HR"/>
        </w:rPr>
      </w:pPr>
      <w:r w:rsidRPr="008B585D">
        <w:rPr>
          <w:rFonts w:ascii="Arial" w:eastAsia="Times New Roman" w:hAnsi="Arial" w:cs="Arial"/>
          <w:lang w:eastAsia="hr-HR"/>
        </w:rPr>
        <w:t xml:space="preserve">  </w:t>
      </w:r>
    </w:p>
    <w:p w14:paraId="5B2187DD" w14:textId="77777777" w:rsidR="008B585D" w:rsidRPr="008B585D" w:rsidRDefault="00000000" w:rsidP="008B585D">
      <w:pPr>
        <w:spacing w:after="0"/>
        <w:jc w:val="both"/>
        <w:rPr>
          <w:rFonts w:ascii="Arial" w:eastAsia="Times New Roman" w:hAnsi="Arial" w:cs="Arial"/>
          <w:lang w:eastAsia="hr-HR"/>
        </w:rPr>
      </w:pPr>
      <w:r w:rsidRPr="008B585D">
        <w:rPr>
          <w:rFonts w:ascii="Arial" w:eastAsia="Times New Roman" w:hAnsi="Arial" w:cs="Arial"/>
          <w:lang w:eastAsia="hr-HR"/>
        </w:rPr>
        <w:t xml:space="preserve">Prigovor protiv odluke o dodjeli financijskih sredstava podnosi se Općini Jelenje sukladno članku 28. Zakona o kulturnim vijećima i financiranju javnih potreba u kulturi. </w:t>
      </w:r>
    </w:p>
    <w:p w14:paraId="30661B41" w14:textId="77777777" w:rsidR="008B585D" w:rsidRPr="008B585D" w:rsidRDefault="00000000" w:rsidP="008B585D">
      <w:pPr>
        <w:spacing w:after="0"/>
        <w:jc w:val="both"/>
        <w:rPr>
          <w:rFonts w:ascii="Arial" w:eastAsia="Times New Roman" w:hAnsi="Arial" w:cs="Arial"/>
          <w:lang w:eastAsia="hr-HR"/>
        </w:rPr>
      </w:pPr>
      <w:r w:rsidRPr="00113B29">
        <w:rPr>
          <w:rFonts w:ascii="Arial" w:eastAsia="Times New Roman" w:hAnsi="Arial" w:cs="Arial"/>
          <w:lang w:eastAsia="hr-HR"/>
        </w:rPr>
        <w:t>Datum do kojeg se može podnijeti prigovor objavljuje se zajedno s odlukom o dodjeli financijskih sredstava na mrežnim stranicama Općine Jelenje.</w:t>
      </w:r>
      <w:r w:rsidRPr="008B585D">
        <w:rPr>
          <w:rFonts w:ascii="Arial" w:eastAsia="Times New Roman" w:hAnsi="Arial" w:cs="Arial"/>
          <w:lang w:eastAsia="hr-HR"/>
        </w:rPr>
        <w:t xml:space="preserve"> </w:t>
      </w:r>
    </w:p>
    <w:p w14:paraId="58304AA7" w14:textId="77777777" w:rsidR="008B585D" w:rsidRPr="008B585D" w:rsidRDefault="00000000" w:rsidP="008B585D">
      <w:pPr>
        <w:spacing w:after="0"/>
        <w:jc w:val="both"/>
        <w:rPr>
          <w:rFonts w:ascii="Arial" w:eastAsia="Times New Roman" w:hAnsi="Arial" w:cs="Arial"/>
          <w:lang w:eastAsia="hr-HR"/>
        </w:rPr>
      </w:pPr>
      <w:r w:rsidRPr="008B585D">
        <w:rPr>
          <w:rFonts w:ascii="Arial" w:eastAsia="Times New Roman" w:hAnsi="Arial" w:cs="Arial"/>
          <w:lang w:eastAsia="hr-HR"/>
        </w:rPr>
        <w:t xml:space="preserve">Općina Jelenje dužna je odgovoriti na prigovor u roku od 30 dana od dana podnošenja prigovora. </w:t>
      </w:r>
    </w:p>
    <w:p w14:paraId="4FACD1CB" w14:textId="77777777" w:rsidR="008B585D" w:rsidRDefault="00000000" w:rsidP="008B585D">
      <w:pPr>
        <w:spacing w:after="0"/>
        <w:jc w:val="both"/>
        <w:rPr>
          <w:rFonts w:ascii="Arial" w:eastAsia="Times New Roman" w:hAnsi="Arial" w:cs="Arial"/>
          <w:lang w:eastAsia="hr-HR"/>
        </w:rPr>
      </w:pPr>
      <w:r w:rsidRPr="008B585D">
        <w:rPr>
          <w:rFonts w:ascii="Arial" w:eastAsia="Times New Roman" w:hAnsi="Arial" w:cs="Arial"/>
          <w:lang w:eastAsia="hr-HR"/>
        </w:rPr>
        <w:t xml:space="preserve">  </w:t>
      </w:r>
    </w:p>
    <w:p w14:paraId="33F92C84" w14:textId="77777777" w:rsidR="008B585D" w:rsidRPr="008B585D" w:rsidRDefault="00000000" w:rsidP="008B585D">
      <w:pPr>
        <w:spacing w:after="0"/>
        <w:jc w:val="center"/>
        <w:rPr>
          <w:rFonts w:ascii="Arial" w:eastAsia="Times New Roman" w:hAnsi="Arial" w:cs="Arial"/>
          <w:b/>
          <w:bCs/>
          <w:lang w:eastAsia="hr-HR"/>
        </w:rPr>
      </w:pPr>
      <w:r w:rsidRPr="008B585D">
        <w:rPr>
          <w:rFonts w:ascii="Arial" w:eastAsia="Times New Roman" w:hAnsi="Arial" w:cs="Arial"/>
          <w:b/>
          <w:bCs/>
          <w:lang w:eastAsia="hr-HR"/>
        </w:rPr>
        <w:t>VIII.</w:t>
      </w:r>
    </w:p>
    <w:p w14:paraId="792DA0A3" w14:textId="77777777" w:rsidR="008B585D" w:rsidRPr="008B585D" w:rsidRDefault="00000000" w:rsidP="008B585D">
      <w:pPr>
        <w:spacing w:after="0"/>
        <w:jc w:val="both"/>
        <w:rPr>
          <w:rFonts w:ascii="Arial" w:eastAsia="Times New Roman" w:hAnsi="Arial" w:cs="Arial"/>
          <w:b/>
          <w:bCs/>
          <w:lang w:eastAsia="hr-HR"/>
        </w:rPr>
      </w:pPr>
      <w:r w:rsidRPr="008B585D">
        <w:rPr>
          <w:rFonts w:ascii="Arial" w:eastAsia="Times New Roman" w:hAnsi="Arial" w:cs="Arial"/>
          <w:b/>
          <w:bCs/>
          <w:lang w:eastAsia="hr-HR"/>
        </w:rPr>
        <w:t xml:space="preserve">Postupanje s prijavama nakon provedbe Javnog poziva </w:t>
      </w:r>
    </w:p>
    <w:p w14:paraId="66788180" w14:textId="77777777" w:rsidR="008B585D" w:rsidRPr="008B585D" w:rsidRDefault="00000000" w:rsidP="008B585D">
      <w:pPr>
        <w:spacing w:after="0"/>
        <w:jc w:val="both"/>
        <w:rPr>
          <w:rFonts w:ascii="Arial" w:eastAsia="Times New Roman" w:hAnsi="Arial" w:cs="Arial"/>
          <w:lang w:eastAsia="hr-HR"/>
        </w:rPr>
      </w:pPr>
      <w:r w:rsidRPr="008B585D">
        <w:rPr>
          <w:rFonts w:ascii="Arial" w:eastAsia="Times New Roman" w:hAnsi="Arial" w:cs="Arial"/>
          <w:lang w:eastAsia="hr-HR"/>
        </w:rPr>
        <w:t xml:space="preserve">  </w:t>
      </w:r>
    </w:p>
    <w:p w14:paraId="380D081B" w14:textId="77777777" w:rsidR="008B585D" w:rsidRPr="008B585D" w:rsidRDefault="00000000" w:rsidP="008B585D">
      <w:pPr>
        <w:spacing w:after="0"/>
        <w:jc w:val="both"/>
        <w:rPr>
          <w:rFonts w:ascii="Arial" w:eastAsia="Times New Roman" w:hAnsi="Arial" w:cs="Arial"/>
          <w:lang w:eastAsia="hr-HR"/>
        </w:rPr>
      </w:pPr>
      <w:r w:rsidRPr="008B585D">
        <w:rPr>
          <w:rFonts w:ascii="Arial" w:eastAsia="Times New Roman" w:hAnsi="Arial" w:cs="Arial"/>
          <w:lang w:eastAsia="hr-HR"/>
        </w:rPr>
        <w:t xml:space="preserve">Svi dokumenti vezani uz prijave za financiranje javnih potreba u kulturi biti će odloženi i čuvani u sukladno posebnom propisu te se ne vraćaju predlagateljima. </w:t>
      </w:r>
    </w:p>
    <w:p w14:paraId="66FCD045" w14:textId="77777777" w:rsidR="008B585D" w:rsidRPr="008B585D" w:rsidRDefault="00000000" w:rsidP="008B585D">
      <w:pPr>
        <w:spacing w:after="0"/>
        <w:jc w:val="both"/>
        <w:rPr>
          <w:rFonts w:ascii="Arial" w:eastAsia="Times New Roman" w:hAnsi="Arial" w:cs="Arial"/>
          <w:lang w:eastAsia="hr-HR"/>
        </w:rPr>
      </w:pPr>
      <w:r w:rsidRPr="008B585D">
        <w:rPr>
          <w:rFonts w:ascii="Arial" w:eastAsia="Times New Roman" w:hAnsi="Arial" w:cs="Arial"/>
          <w:lang w:eastAsia="hr-HR"/>
        </w:rPr>
        <w:t xml:space="preserve"> </w:t>
      </w:r>
    </w:p>
    <w:p w14:paraId="0BCEC674" w14:textId="77777777" w:rsidR="008B585D" w:rsidRPr="008B585D" w:rsidRDefault="00000000" w:rsidP="008B585D">
      <w:pPr>
        <w:spacing w:after="0"/>
        <w:jc w:val="center"/>
        <w:rPr>
          <w:rFonts w:ascii="Arial" w:eastAsia="Times New Roman" w:hAnsi="Arial" w:cs="Arial"/>
          <w:b/>
          <w:bCs/>
          <w:lang w:eastAsia="hr-HR"/>
        </w:rPr>
      </w:pPr>
      <w:r w:rsidRPr="008B585D">
        <w:rPr>
          <w:rFonts w:ascii="Arial" w:eastAsia="Times New Roman" w:hAnsi="Arial" w:cs="Arial"/>
          <w:b/>
          <w:bCs/>
          <w:lang w:eastAsia="hr-HR"/>
        </w:rPr>
        <w:t>IX.</w:t>
      </w:r>
    </w:p>
    <w:p w14:paraId="16A00C63" w14:textId="77777777" w:rsidR="008B585D" w:rsidRPr="008B585D" w:rsidRDefault="00000000" w:rsidP="008B585D">
      <w:pPr>
        <w:spacing w:after="0"/>
        <w:jc w:val="both"/>
        <w:rPr>
          <w:rFonts w:ascii="Arial" w:eastAsia="Times New Roman" w:hAnsi="Arial" w:cs="Arial"/>
          <w:b/>
          <w:bCs/>
          <w:lang w:eastAsia="hr-HR"/>
        </w:rPr>
      </w:pPr>
      <w:r w:rsidRPr="008B585D">
        <w:rPr>
          <w:rFonts w:ascii="Arial" w:eastAsia="Times New Roman" w:hAnsi="Arial" w:cs="Arial"/>
          <w:b/>
          <w:bCs/>
          <w:lang w:eastAsia="hr-HR"/>
        </w:rPr>
        <w:t xml:space="preserve">Postupak ugovaranja odobrenih sredstava </w:t>
      </w:r>
    </w:p>
    <w:p w14:paraId="1507E6F1" w14:textId="77777777" w:rsidR="008B585D" w:rsidRPr="008B585D" w:rsidRDefault="00000000" w:rsidP="008B585D">
      <w:pPr>
        <w:spacing w:after="0"/>
        <w:jc w:val="both"/>
        <w:rPr>
          <w:rFonts w:ascii="Arial" w:eastAsia="Times New Roman" w:hAnsi="Arial" w:cs="Arial"/>
          <w:lang w:eastAsia="hr-HR"/>
        </w:rPr>
      </w:pPr>
      <w:r w:rsidRPr="008B585D">
        <w:rPr>
          <w:rFonts w:ascii="Arial" w:eastAsia="Times New Roman" w:hAnsi="Arial" w:cs="Arial"/>
          <w:lang w:eastAsia="hr-HR"/>
        </w:rPr>
        <w:t xml:space="preserve">  </w:t>
      </w:r>
    </w:p>
    <w:p w14:paraId="6B336F22" w14:textId="77777777" w:rsidR="008B585D" w:rsidRPr="008B585D" w:rsidRDefault="00000000" w:rsidP="008B585D">
      <w:pPr>
        <w:spacing w:after="0"/>
        <w:jc w:val="both"/>
        <w:rPr>
          <w:rFonts w:ascii="Arial" w:eastAsia="Times New Roman" w:hAnsi="Arial" w:cs="Arial"/>
          <w:lang w:eastAsia="hr-HR"/>
        </w:rPr>
      </w:pPr>
      <w:r w:rsidRPr="008B585D">
        <w:rPr>
          <w:rFonts w:ascii="Arial" w:eastAsia="Times New Roman" w:hAnsi="Arial" w:cs="Arial"/>
          <w:lang w:eastAsia="hr-HR"/>
        </w:rPr>
        <w:t xml:space="preserve">S predlagateljem programa i/ili projekta, kojem su odobrena financijska sredstva na temelju odluke o dodjeli sredstava, Općina Jelenje sklapa ugovor o financiranju koji dostavlja predlagatelju kao korisniku financijskih sredstava. </w:t>
      </w:r>
    </w:p>
    <w:p w14:paraId="2F3B6569" w14:textId="77777777" w:rsidR="008B585D" w:rsidRPr="008B585D" w:rsidRDefault="00000000" w:rsidP="008B585D">
      <w:pPr>
        <w:spacing w:after="0"/>
        <w:jc w:val="both"/>
        <w:rPr>
          <w:rFonts w:ascii="Arial" w:eastAsia="Times New Roman" w:hAnsi="Arial" w:cs="Arial"/>
          <w:lang w:eastAsia="hr-HR"/>
        </w:rPr>
      </w:pPr>
      <w:r w:rsidRPr="008B585D">
        <w:rPr>
          <w:rFonts w:ascii="Arial" w:eastAsia="Times New Roman" w:hAnsi="Arial" w:cs="Arial"/>
          <w:lang w:eastAsia="hr-HR"/>
        </w:rPr>
        <w:t xml:space="preserve">Ugovor o financiranju sadrži iznos odobrenih financijskih sredstava za projekt ili program, rokove isplate odobrenih sredstava te obveze davatelja i obveze korisnika financijskih sredstava. </w:t>
      </w:r>
    </w:p>
    <w:p w14:paraId="14AE42F1" w14:textId="77777777" w:rsidR="008B585D" w:rsidRPr="008B585D" w:rsidRDefault="00000000" w:rsidP="008B585D">
      <w:pPr>
        <w:spacing w:after="0"/>
        <w:jc w:val="both"/>
        <w:rPr>
          <w:rFonts w:ascii="Arial" w:eastAsia="Times New Roman" w:hAnsi="Arial" w:cs="Arial"/>
          <w:lang w:eastAsia="hr-HR"/>
        </w:rPr>
      </w:pPr>
      <w:r w:rsidRPr="008B585D">
        <w:rPr>
          <w:rFonts w:ascii="Arial" w:eastAsia="Times New Roman" w:hAnsi="Arial" w:cs="Arial"/>
          <w:lang w:eastAsia="hr-HR"/>
        </w:rPr>
        <w:t xml:space="preserve">  </w:t>
      </w:r>
    </w:p>
    <w:p w14:paraId="7C4ACA33" w14:textId="77777777" w:rsidR="008B585D" w:rsidRPr="008B585D" w:rsidRDefault="00000000" w:rsidP="008B585D">
      <w:pPr>
        <w:spacing w:after="0"/>
        <w:jc w:val="center"/>
        <w:rPr>
          <w:rFonts w:ascii="Arial" w:eastAsia="Times New Roman" w:hAnsi="Arial" w:cs="Arial"/>
          <w:b/>
          <w:bCs/>
          <w:lang w:eastAsia="hr-HR"/>
        </w:rPr>
      </w:pPr>
      <w:r w:rsidRPr="008B585D">
        <w:rPr>
          <w:rFonts w:ascii="Arial" w:eastAsia="Times New Roman" w:hAnsi="Arial" w:cs="Arial"/>
          <w:b/>
          <w:bCs/>
          <w:lang w:eastAsia="hr-HR"/>
        </w:rPr>
        <w:t>X.</w:t>
      </w:r>
    </w:p>
    <w:p w14:paraId="5C3BFEA3" w14:textId="77777777" w:rsidR="008B585D" w:rsidRPr="008B585D" w:rsidRDefault="00000000" w:rsidP="008B585D">
      <w:pPr>
        <w:spacing w:after="0"/>
        <w:jc w:val="both"/>
        <w:rPr>
          <w:rFonts w:ascii="Arial" w:eastAsia="Times New Roman" w:hAnsi="Arial" w:cs="Arial"/>
          <w:b/>
          <w:bCs/>
          <w:lang w:eastAsia="hr-HR"/>
        </w:rPr>
      </w:pPr>
      <w:r w:rsidRPr="008B585D">
        <w:rPr>
          <w:rFonts w:ascii="Arial" w:eastAsia="Times New Roman" w:hAnsi="Arial" w:cs="Arial"/>
          <w:b/>
          <w:bCs/>
          <w:lang w:eastAsia="hr-HR"/>
        </w:rPr>
        <w:t xml:space="preserve">Način korištenja odobrenih sredstava, izvještavanja te praćenja korištenja sredstava </w:t>
      </w:r>
    </w:p>
    <w:p w14:paraId="04A493A7" w14:textId="77777777" w:rsidR="008B585D" w:rsidRPr="008B585D" w:rsidRDefault="00000000" w:rsidP="008B585D">
      <w:pPr>
        <w:spacing w:after="0"/>
        <w:jc w:val="both"/>
        <w:rPr>
          <w:rFonts w:ascii="Arial" w:eastAsia="Times New Roman" w:hAnsi="Arial" w:cs="Arial"/>
          <w:lang w:eastAsia="hr-HR"/>
        </w:rPr>
      </w:pPr>
      <w:r w:rsidRPr="008B585D">
        <w:rPr>
          <w:rFonts w:ascii="Arial" w:eastAsia="Times New Roman" w:hAnsi="Arial" w:cs="Arial"/>
          <w:lang w:eastAsia="hr-HR"/>
        </w:rPr>
        <w:t xml:space="preserve">  </w:t>
      </w:r>
    </w:p>
    <w:p w14:paraId="38C11861" w14:textId="77777777" w:rsidR="008B585D" w:rsidRPr="008B585D" w:rsidRDefault="00000000" w:rsidP="008B585D">
      <w:pPr>
        <w:spacing w:after="0"/>
        <w:jc w:val="both"/>
        <w:rPr>
          <w:rFonts w:ascii="Arial" w:eastAsia="Times New Roman" w:hAnsi="Arial" w:cs="Arial"/>
          <w:lang w:eastAsia="hr-HR"/>
        </w:rPr>
      </w:pPr>
      <w:r w:rsidRPr="008B585D">
        <w:rPr>
          <w:rFonts w:ascii="Arial" w:eastAsia="Times New Roman" w:hAnsi="Arial" w:cs="Arial"/>
          <w:lang w:eastAsia="hr-HR"/>
        </w:rPr>
        <w:t xml:space="preserve">Odobrena sredstva moraju se koristiti namjenski, uz poštovanje ugovorenih rokova izvršenja programa, projekta ili aktivnosti te ugovorenih rokova dostave završnog izvješća. </w:t>
      </w:r>
    </w:p>
    <w:p w14:paraId="62D1093E" w14:textId="77777777" w:rsidR="008B585D" w:rsidRPr="008B585D" w:rsidRDefault="00000000" w:rsidP="008B585D">
      <w:pPr>
        <w:spacing w:after="0"/>
        <w:jc w:val="both"/>
        <w:rPr>
          <w:rFonts w:ascii="Arial" w:eastAsia="Times New Roman" w:hAnsi="Arial" w:cs="Arial"/>
          <w:lang w:eastAsia="hr-HR"/>
        </w:rPr>
      </w:pPr>
      <w:r w:rsidRPr="008B585D">
        <w:rPr>
          <w:rFonts w:ascii="Arial" w:eastAsia="Times New Roman" w:hAnsi="Arial" w:cs="Arial"/>
          <w:lang w:eastAsia="hr-HR"/>
        </w:rPr>
        <w:t xml:space="preserve">Završno programsko i financijsko izvješće izrađuje se na propisanom Obrascu izvješća o izvršenom programu u 2025. godini. </w:t>
      </w:r>
    </w:p>
    <w:p w14:paraId="085C7EB9" w14:textId="77777777" w:rsidR="008B585D" w:rsidRPr="008B585D" w:rsidRDefault="00000000" w:rsidP="008B585D">
      <w:pPr>
        <w:spacing w:after="0"/>
        <w:jc w:val="both"/>
        <w:rPr>
          <w:rFonts w:ascii="Arial" w:eastAsia="Times New Roman" w:hAnsi="Arial" w:cs="Arial"/>
          <w:lang w:eastAsia="hr-HR"/>
        </w:rPr>
      </w:pPr>
      <w:r w:rsidRPr="008B585D">
        <w:rPr>
          <w:rFonts w:ascii="Arial" w:eastAsia="Times New Roman" w:hAnsi="Arial" w:cs="Arial"/>
          <w:lang w:eastAsia="hr-HR"/>
        </w:rPr>
        <w:t xml:space="preserve">Općina Jelenje zadržava pravo izmjene uvjeta i kriterija utvrđenih ugovorom u slučaju nastupanja izvanrednih okolnosti o čemu će uz obrazloženje pravodobno obavijestiti korisnike sredstava. </w:t>
      </w:r>
    </w:p>
    <w:p w14:paraId="5F762199" w14:textId="77777777" w:rsidR="008B585D" w:rsidRPr="008B585D" w:rsidRDefault="00000000" w:rsidP="008B585D">
      <w:pPr>
        <w:spacing w:after="0"/>
        <w:jc w:val="both"/>
        <w:rPr>
          <w:rFonts w:ascii="Arial" w:eastAsia="Times New Roman" w:hAnsi="Arial" w:cs="Arial"/>
          <w:lang w:eastAsia="hr-HR"/>
        </w:rPr>
      </w:pPr>
      <w:r w:rsidRPr="008B585D">
        <w:rPr>
          <w:rFonts w:ascii="Arial" w:eastAsia="Times New Roman" w:hAnsi="Arial" w:cs="Arial"/>
          <w:lang w:eastAsia="hr-HR"/>
        </w:rPr>
        <w:lastRenderedPageBreak/>
        <w:t xml:space="preserve">Ako korisnik sredstava nenamjenski koristi sredstva, ne izvrši program ili ne podnese propisana izvješća, dužan je vratiti primljena sredstva zajedno sa zakonskim zateznim kamatama obračunatim od dana primitka sredstava.  </w:t>
      </w:r>
    </w:p>
    <w:p w14:paraId="51F3D2BB" w14:textId="77777777" w:rsidR="008B585D" w:rsidRPr="008B585D" w:rsidRDefault="00000000" w:rsidP="008B585D">
      <w:pPr>
        <w:spacing w:after="0"/>
        <w:jc w:val="both"/>
        <w:rPr>
          <w:rFonts w:ascii="Arial" w:eastAsia="Times New Roman" w:hAnsi="Arial" w:cs="Arial"/>
          <w:lang w:eastAsia="hr-HR"/>
        </w:rPr>
      </w:pPr>
      <w:r w:rsidRPr="008B585D">
        <w:rPr>
          <w:rFonts w:ascii="Arial" w:eastAsia="Times New Roman" w:hAnsi="Arial" w:cs="Arial"/>
          <w:lang w:eastAsia="hr-HR"/>
        </w:rPr>
        <w:t xml:space="preserve">  </w:t>
      </w:r>
    </w:p>
    <w:p w14:paraId="11E83C35" w14:textId="77777777" w:rsidR="00535989" w:rsidRPr="008B585D" w:rsidRDefault="00535989" w:rsidP="00B349D1">
      <w:pPr>
        <w:spacing w:after="0"/>
        <w:jc w:val="both"/>
        <w:rPr>
          <w:rFonts w:ascii="Arial" w:eastAsia="Times New Roman" w:hAnsi="Arial" w:cs="Arial"/>
          <w:lang w:eastAsia="hr-HR"/>
        </w:rPr>
      </w:pPr>
    </w:p>
    <w:p w14:paraId="155A82CA" w14:textId="77777777" w:rsidR="00B349D1" w:rsidRPr="008B585D" w:rsidRDefault="00000000" w:rsidP="00B349D1">
      <w:pPr>
        <w:spacing w:after="0"/>
        <w:jc w:val="right"/>
        <w:rPr>
          <w:rFonts w:ascii="Arial" w:eastAsia="Times New Roman" w:hAnsi="Arial" w:cs="Arial"/>
          <w:lang w:eastAsia="hr-HR"/>
        </w:rPr>
      </w:pPr>
      <w:r w:rsidRPr="008B585D">
        <w:rPr>
          <w:rFonts w:ascii="Arial" w:eastAsia="Times New Roman" w:hAnsi="Arial" w:cs="Arial"/>
          <w:lang w:eastAsia="hr-HR"/>
        </w:rPr>
        <w:t>OPĆINSKI NAČELNIK</w:t>
      </w:r>
    </w:p>
    <w:p w14:paraId="4C584870" w14:textId="77777777" w:rsidR="00B349D1" w:rsidRPr="008B585D" w:rsidRDefault="00000000" w:rsidP="00B349D1">
      <w:pPr>
        <w:spacing w:after="0"/>
        <w:jc w:val="right"/>
        <w:rPr>
          <w:rFonts w:ascii="Arial" w:eastAsia="Times New Roman" w:hAnsi="Arial" w:cs="Arial"/>
          <w:lang w:eastAsia="hr-HR"/>
        </w:rPr>
      </w:pPr>
      <w:r w:rsidRPr="008B585D">
        <w:rPr>
          <w:rFonts w:ascii="Arial" w:eastAsia="Times New Roman" w:hAnsi="Arial" w:cs="Arial"/>
          <w:lang w:eastAsia="hr-HR"/>
        </w:rPr>
        <w:t xml:space="preserve">Robert </w:t>
      </w:r>
      <w:proofErr w:type="spellStart"/>
      <w:r w:rsidRPr="008B585D">
        <w:rPr>
          <w:rFonts w:ascii="Arial" w:eastAsia="Times New Roman" w:hAnsi="Arial" w:cs="Arial"/>
          <w:lang w:eastAsia="hr-HR"/>
        </w:rPr>
        <w:t>Marčelja</w:t>
      </w:r>
      <w:proofErr w:type="spellEnd"/>
      <w:r w:rsidRPr="008B585D">
        <w:rPr>
          <w:rFonts w:ascii="Arial" w:eastAsia="Times New Roman" w:hAnsi="Arial" w:cs="Arial"/>
          <w:lang w:eastAsia="hr-HR"/>
        </w:rPr>
        <w:t xml:space="preserve">, </w:t>
      </w:r>
      <w:proofErr w:type="spellStart"/>
      <w:r w:rsidRPr="008B585D">
        <w:rPr>
          <w:rFonts w:ascii="Arial" w:eastAsia="Times New Roman" w:hAnsi="Arial" w:cs="Arial"/>
          <w:lang w:eastAsia="hr-HR"/>
        </w:rPr>
        <w:t>bacc.oec</w:t>
      </w:r>
      <w:proofErr w:type="spellEnd"/>
      <w:r w:rsidRPr="008B585D">
        <w:rPr>
          <w:rFonts w:ascii="Arial" w:eastAsia="Times New Roman" w:hAnsi="Arial" w:cs="Arial"/>
          <w:lang w:eastAsia="hr-HR"/>
        </w:rPr>
        <w:t>.</w:t>
      </w:r>
    </w:p>
    <w:sectPr w:rsidR="00B349D1" w:rsidRPr="008B585D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640C1"/>
    <w:multiLevelType w:val="hybridMultilevel"/>
    <w:tmpl w:val="C3865E18"/>
    <w:lvl w:ilvl="0" w:tplc="39062A26">
      <w:start w:val="1"/>
      <w:numFmt w:val="bullet"/>
      <w:lvlText w:val="•"/>
      <w:lvlJc w:val="left"/>
      <w:pPr>
        <w:ind w:left="100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55EE122C">
      <w:start w:val="1"/>
      <w:numFmt w:val="bullet"/>
      <w:lvlText w:val="o"/>
      <w:lvlJc w:val="left"/>
      <w:pPr>
        <w:ind w:left="172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37E0A4C">
      <w:start w:val="1"/>
      <w:numFmt w:val="bullet"/>
      <w:lvlText w:val="▪"/>
      <w:lvlJc w:val="left"/>
      <w:pPr>
        <w:ind w:left="244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5C6AA3AC">
      <w:start w:val="1"/>
      <w:numFmt w:val="bullet"/>
      <w:lvlText w:val="•"/>
      <w:lvlJc w:val="left"/>
      <w:pPr>
        <w:ind w:left="316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8BA0F818">
      <w:start w:val="1"/>
      <w:numFmt w:val="bullet"/>
      <w:lvlText w:val="o"/>
      <w:lvlJc w:val="left"/>
      <w:pPr>
        <w:ind w:left="388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6BB8EC34">
      <w:start w:val="1"/>
      <w:numFmt w:val="bullet"/>
      <w:lvlText w:val="▪"/>
      <w:lvlJc w:val="left"/>
      <w:pPr>
        <w:ind w:left="460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50621E10">
      <w:start w:val="1"/>
      <w:numFmt w:val="bullet"/>
      <w:lvlText w:val="•"/>
      <w:lvlJc w:val="left"/>
      <w:pPr>
        <w:ind w:left="532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CAF6E6D4">
      <w:start w:val="1"/>
      <w:numFmt w:val="bullet"/>
      <w:lvlText w:val="o"/>
      <w:lvlJc w:val="left"/>
      <w:pPr>
        <w:ind w:left="604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06484980">
      <w:start w:val="1"/>
      <w:numFmt w:val="bullet"/>
      <w:lvlText w:val="▪"/>
      <w:lvlJc w:val="left"/>
      <w:pPr>
        <w:ind w:left="676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0C48523F"/>
    <w:multiLevelType w:val="hybridMultilevel"/>
    <w:tmpl w:val="EAE0485C"/>
    <w:lvl w:ilvl="0" w:tplc="8D8C9ADA">
      <w:start w:val="4"/>
      <w:numFmt w:val="decimal"/>
      <w:lvlText w:val="%1."/>
      <w:lvlJc w:val="left"/>
      <w:pPr>
        <w:ind w:left="2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2BEC69B8">
      <w:start w:val="1"/>
      <w:numFmt w:val="lowerLetter"/>
      <w:lvlText w:val="%2"/>
      <w:lvlJc w:val="left"/>
      <w:pPr>
        <w:ind w:left="136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490819DE">
      <w:start w:val="1"/>
      <w:numFmt w:val="lowerRoman"/>
      <w:lvlText w:val="%3"/>
      <w:lvlJc w:val="left"/>
      <w:pPr>
        <w:ind w:left="208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B5DC3384">
      <w:start w:val="1"/>
      <w:numFmt w:val="decimal"/>
      <w:lvlText w:val="%4"/>
      <w:lvlJc w:val="left"/>
      <w:pPr>
        <w:ind w:left="280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B8368860">
      <w:start w:val="1"/>
      <w:numFmt w:val="lowerLetter"/>
      <w:lvlText w:val="%5"/>
      <w:lvlJc w:val="left"/>
      <w:pPr>
        <w:ind w:left="352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66B6C9EA">
      <w:start w:val="1"/>
      <w:numFmt w:val="lowerRoman"/>
      <w:lvlText w:val="%6"/>
      <w:lvlJc w:val="left"/>
      <w:pPr>
        <w:ind w:left="424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D3CE3A2A">
      <w:start w:val="1"/>
      <w:numFmt w:val="decimal"/>
      <w:lvlText w:val="%7"/>
      <w:lvlJc w:val="left"/>
      <w:pPr>
        <w:ind w:left="496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03A89A8">
      <w:start w:val="1"/>
      <w:numFmt w:val="lowerLetter"/>
      <w:lvlText w:val="%8"/>
      <w:lvlJc w:val="left"/>
      <w:pPr>
        <w:ind w:left="568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7EE8EAA6">
      <w:start w:val="1"/>
      <w:numFmt w:val="lowerRoman"/>
      <w:lvlText w:val="%9"/>
      <w:lvlJc w:val="left"/>
      <w:pPr>
        <w:ind w:left="640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1722237D"/>
    <w:multiLevelType w:val="hybridMultilevel"/>
    <w:tmpl w:val="5F5EEDF6"/>
    <w:lvl w:ilvl="0" w:tplc="F74E248A">
      <w:start w:val="1"/>
      <w:numFmt w:val="bullet"/>
      <w:lvlText w:val="•"/>
      <w:lvlJc w:val="left"/>
      <w:pPr>
        <w:ind w:left="7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2F58AE76">
      <w:start w:val="1"/>
      <w:numFmt w:val="bullet"/>
      <w:lvlText w:val="o"/>
      <w:lvlJc w:val="left"/>
      <w:pPr>
        <w:ind w:left="109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66FAFA48">
      <w:start w:val="1"/>
      <w:numFmt w:val="bullet"/>
      <w:lvlText w:val="▪"/>
      <w:lvlJc w:val="left"/>
      <w:pPr>
        <w:ind w:left="181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43BA888A">
      <w:start w:val="1"/>
      <w:numFmt w:val="bullet"/>
      <w:lvlText w:val="•"/>
      <w:lvlJc w:val="left"/>
      <w:pPr>
        <w:ind w:left="253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8FC2990E">
      <w:start w:val="1"/>
      <w:numFmt w:val="bullet"/>
      <w:lvlText w:val="o"/>
      <w:lvlJc w:val="left"/>
      <w:pPr>
        <w:ind w:left="325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3926D01E">
      <w:start w:val="1"/>
      <w:numFmt w:val="bullet"/>
      <w:lvlText w:val="▪"/>
      <w:lvlJc w:val="left"/>
      <w:pPr>
        <w:ind w:left="397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AF60A474">
      <w:start w:val="1"/>
      <w:numFmt w:val="bullet"/>
      <w:lvlText w:val="•"/>
      <w:lvlJc w:val="left"/>
      <w:pPr>
        <w:ind w:left="469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A8EE473C">
      <w:start w:val="1"/>
      <w:numFmt w:val="bullet"/>
      <w:lvlText w:val="o"/>
      <w:lvlJc w:val="left"/>
      <w:pPr>
        <w:ind w:left="541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5CB6196A">
      <w:start w:val="1"/>
      <w:numFmt w:val="bullet"/>
      <w:lvlText w:val="▪"/>
      <w:lvlJc w:val="left"/>
      <w:pPr>
        <w:ind w:left="613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24D83310"/>
    <w:multiLevelType w:val="hybridMultilevel"/>
    <w:tmpl w:val="3AA2AA50"/>
    <w:lvl w:ilvl="0" w:tplc="66D43B20">
      <w:start w:val="1"/>
      <w:numFmt w:val="bullet"/>
      <w:lvlText w:val="•"/>
      <w:lvlJc w:val="left"/>
      <w:pPr>
        <w:ind w:left="73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CC90428A">
      <w:start w:val="1"/>
      <w:numFmt w:val="bullet"/>
      <w:lvlText w:val="-"/>
      <w:lvlJc w:val="left"/>
      <w:pPr>
        <w:ind w:left="7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1EB699E2">
      <w:start w:val="1"/>
      <w:numFmt w:val="bullet"/>
      <w:lvlText w:val="▪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EA1E3856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87125536">
      <w:start w:val="1"/>
      <w:numFmt w:val="bullet"/>
      <w:lvlText w:val="o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75ACD894">
      <w:start w:val="1"/>
      <w:numFmt w:val="bullet"/>
      <w:lvlText w:val="▪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41A0F5FA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293C42E2">
      <w:start w:val="1"/>
      <w:numFmt w:val="bullet"/>
      <w:lvlText w:val="o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42AAF17E">
      <w:start w:val="1"/>
      <w:numFmt w:val="bullet"/>
      <w:lvlText w:val="▪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29FC72E3"/>
    <w:multiLevelType w:val="hybridMultilevel"/>
    <w:tmpl w:val="AFB412E6"/>
    <w:lvl w:ilvl="0" w:tplc="C9AC89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873C7A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3031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E670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F439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16D1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1ACE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0CBE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7AA2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A44A0C"/>
    <w:multiLevelType w:val="hybridMultilevel"/>
    <w:tmpl w:val="BF408B7C"/>
    <w:lvl w:ilvl="0" w:tplc="ABCE8356">
      <w:start w:val="1"/>
      <w:numFmt w:val="decimal"/>
      <w:lvlText w:val="%1."/>
      <w:lvlJc w:val="left"/>
      <w:pPr>
        <w:ind w:left="2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1CE839F8">
      <w:start w:val="1"/>
      <w:numFmt w:val="lowerLetter"/>
      <w:lvlText w:val="%2"/>
      <w:lvlJc w:val="left"/>
      <w:pPr>
        <w:ind w:left="136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27B6BA7A">
      <w:start w:val="1"/>
      <w:numFmt w:val="lowerRoman"/>
      <w:lvlText w:val="%3"/>
      <w:lvlJc w:val="left"/>
      <w:pPr>
        <w:ind w:left="208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4F62BE86">
      <w:start w:val="1"/>
      <w:numFmt w:val="decimal"/>
      <w:lvlText w:val="%4"/>
      <w:lvlJc w:val="left"/>
      <w:pPr>
        <w:ind w:left="280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9ADEBB9A">
      <w:start w:val="1"/>
      <w:numFmt w:val="lowerLetter"/>
      <w:lvlText w:val="%5"/>
      <w:lvlJc w:val="left"/>
      <w:pPr>
        <w:ind w:left="352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83E09E70">
      <w:start w:val="1"/>
      <w:numFmt w:val="lowerRoman"/>
      <w:lvlText w:val="%6"/>
      <w:lvlJc w:val="left"/>
      <w:pPr>
        <w:ind w:left="424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8786084">
      <w:start w:val="1"/>
      <w:numFmt w:val="decimal"/>
      <w:lvlText w:val="%7"/>
      <w:lvlJc w:val="left"/>
      <w:pPr>
        <w:ind w:left="496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196ED3CE">
      <w:start w:val="1"/>
      <w:numFmt w:val="lowerLetter"/>
      <w:lvlText w:val="%8"/>
      <w:lvlJc w:val="left"/>
      <w:pPr>
        <w:ind w:left="568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43162D6C">
      <w:start w:val="1"/>
      <w:numFmt w:val="lowerRoman"/>
      <w:lvlText w:val="%9"/>
      <w:lvlJc w:val="left"/>
      <w:pPr>
        <w:ind w:left="640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40C57468"/>
    <w:multiLevelType w:val="hybridMultilevel"/>
    <w:tmpl w:val="D2AEF6D0"/>
    <w:lvl w:ilvl="0" w:tplc="3FA0590A">
      <w:numFmt w:val="bullet"/>
      <w:lvlText w:val="-"/>
      <w:lvlJc w:val="left"/>
      <w:pPr>
        <w:ind w:left="1380" w:hanging="360"/>
      </w:pPr>
      <w:rPr>
        <w:rFonts w:ascii="Times New Roman" w:eastAsia="Times New Roman" w:hAnsi="Times New Roman" w:cs="Times New Roman" w:hint="default"/>
      </w:rPr>
    </w:lvl>
    <w:lvl w:ilvl="1" w:tplc="489E566A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B22E104A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28686838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B8C28C62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360A65DE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8E3898F8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6C898E2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A614C31E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7" w15:restartNumberingAfterBreak="0">
    <w:nsid w:val="7B3F6F8D"/>
    <w:multiLevelType w:val="hybridMultilevel"/>
    <w:tmpl w:val="7CE0FE72"/>
    <w:lvl w:ilvl="0" w:tplc="2218767C">
      <w:start w:val="1"/>
      <w:numFmt w:val="decimal"/>
      <w:lvlText w:val="%1."/>
      <w:lvlJc w:val="left"/>
      <w:pPr>
        <w:ind w:left="73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EC4CC776">
      <w:start w:val="1"/>
      <w:numFmt w:val="lowerLetter"/>
      <w:lvlText w:val="%2"/>
      <w:lvlJc w:val="left"/>
      <w:pPr>
        <w:ind w:left="145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FCC1878">
      <w:start w:val="1"/>
      <w:numFmt w:val="lowerRoman"/>
      <w:lvlText w:val="%3"/>
      <w:lvlJc w:val="left"/>
      <w:pPr>
        <w:ind w:left="217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9862D26">
      <w:start w:val="1"/>
      <w:numFmt w:val="decimal"/>
      <w:lvlText w:val="%4"/>
      <w:lvlJc w:val="left"/>
      <w:pPr>
        <w:ind w:left="289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7D34C404">
      <w:start w:val="1"/>
      <w:numFmt w:val="lowerLetter"/>
      <w:lvlText w:val="%5"/>
      <w:lvlJc w:val="left"/>
      <w:pPr>
        <w:ind w:left="361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6B90099E">
      <w:start w:val="1"/>
      <w:numFmt w:val="lowerRoman"/>
      <w:lvlText w:val="%6"/>
      <w:lvlJc w:val="left"/>
      <w:pPr>
        <w:ind w:left="433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76FAEFE2">
      <w:start w:val="1"/>
      <w:numFmt w:val="decimal"/>
      <w:lvlText w:val="%7"/>
      <w:lvlJc w:val="left"/>
      <w:pPr>
        <w:ind w:left="505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44B2C494">
      <w:start w:val="1"/>
      <w:numFmt w:val="lowerLetter"/>
      <w:lvlText w:val="%8"/>
      <w:lvlJc w:val="left"/>
      <w:pPr>
        <w:ind w:left="577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D8CE0CB4">
      <w:start w:val="1"/>
      <w:numFmt w:val="lowerRoman"/>
      <w:lvlText w:val="%9"/>
      <w:lvlJc w:val="left"/>
      <w:pPr>
        <w:ind w:left="649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848595576">
    <w:abstractNumId w:val="4"/>
  </w:num>
  <w:num w:numId="2" w16cid:durableId="657612826">
    <w:abstractNumId w:val="6"/>
  </w:num>
  <w:num w:numId="3" w16cid:durableId="7427999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41160109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46055609">
    <w:abstractNumId w:val="3"/>
  </w:num>
  <w:num w:numId="6" w16cid:durableId="1801217794">
    <w:abstractNumId w:val="2"/>
  </w:num>
  <w:num w:numId="7" w16cid:durableId="1607690450">
    <w:abstractNumId w:val="0"/>
  </w:num>
  <w:num w:numId="8" w16cid:durableId="54128217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4A9"/>
    <w:rsid w:val="00051525"/>
    <w:rsid w:val="000605C2"/>
    <w:rsid w:val="00060B82"/>
    <w:rsid w:val="000724BC"/>
    <w:rsid w:val="000A77E6"/>
    <w:rsid w:val="000D2A78"/>
    <w:rsid w:val="00113B29"/>
    <w:rsid w:val="001166E5"/>
    <w:rsid w:val="001362AF"/>
    <w:rsid w:val="00145F1D"/>
    <w:rsid w:val="001B7BFE"/>
    <w:rsid w:val="002555C1"/>
    <w:rsid w:val="00266706"/>
    <w:rsid w:val="002716A4"/>
    <w:rsid w:val="002A3DFF"/>
    <w:rsid w:val="00341AF9"/>
    <w:rsid w:val="003F2E3A"/>
    <w:rsid w:val="00464030"/>
    <w:rsid w:val="004A683B"/>
    <w:rsid w:val="004B03A3"/>
    <w:rsid w:val="00532B20"/>
    <w:rsid w:val="00535989"/>
    <w:rsid w:val="005A324D"/>
    <w:rsid w:val="005E27E7"/>
    <w:rsid w:val="00606A52"/>
    <w:rsid w:val="00617151"/>
    <w:rsid w:val="00657B8F"/>
    <w:rsid w:val="00666163"/>
    <w:rsid w:val="006837E4"/>
    <w:rsid w:val="0074334F"/>
    <w:rsid w:val="00760CD3"/>
    <w:rsid w:val="007C243B"/>
    <w:rsid w:val="008765B7"/>
    <w:rsid w:val="008B585D"/>
    <w:rsid w:val="008C7BB1"/>
    <w:rsid w:val="008D74A9"/>
    <w:rsid w:val="008E4A2B"/>
    <w:rsid w:val="00912410"/>
    <w:rsid w:val="009223D6"/>
    <w:rsid w:val="00922F6E"/>
    <w:rsid w:val="00952991"/>
    <w:rsid w:val="009B1F33"/>
    <w:rsid w:val="00A40FCF"/>
    <w:rsid w:val="00A65F04"/>
    <w:rsid w:val="00A81749"/>
    <w:rsid w:val="00A96C33"/>
    <w:rsid w:val="00AB671E"/>
    <w:rsid w:val="00AD49B3"/>
    <w:rsid w:val="00B05B68"/>
    <w:rsid w:val="00B349D1"/>
    <w:rsid w:val="00B634DA"/>
    <w:rsid w:val="00B87D2F"/>
    <w:rsid w:val="00BB595D"/>
    <w:rsid w:val="00BE3359"/>
    <w:rsid w:val="00BF17DB"/>
    <w:rsid w:val="00BF5729"/>
    <w:rsid w:val="00C25239"/>
    <w:rsid w:val="00C37878"/>
    <w:rsid w:val="00D9622C"/>
    <w:rsid w:val="00DB212F"/>
    <w:rsid w:val="00E03CE6"/>
    <w:rsid w:val="00E2769D"/>
    <w:rsid w:val="00E3016B"/>
    <w:rsid w:val="00E91BC7"/>
    <w:rsid w:val="00FE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649A0"/>
  <w15:docId w15:val="{41381F37-B676-4544-A6DB-38D7319E7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rsid w:val="00535989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D7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74A9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6837E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F2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F2E3A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3F2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F2E3A"/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59"/>
    <w:rsid w:val="00255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1907</Words>
  <Characters>10871</Characters>
  <Application>Microsoft Office Word</Application>
  <DocSecurity>0</DocSecurity>
  <Lines>90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Mirko Gortan</dc:creator>
  <cp:lastModifiedBy>Creative Media - Hilton Costabella</cp:lastModifiedBy>
  <cp:revision>2</cp:revision>
  <cp:lastPrinted>2022-12-12T07:50:00Z</cp:lastPrinted>
  <dcterms:created xsi:type="dcterms:W3CDTF">2024-10-14T13:46:00Z</dcterms:created>
  <dcterms:modified xsi:type="dcterms:W3CDTF">2024-10-14T13:46:00Z</dcterms:modified>
</cp:coreProperties>
</file>