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E593" w14:textId="147E4A4E" w:rsidR="008765B7" w:rsidRDefault="00000000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separate"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end"/>
      </w:r>
      <w:bookmarkEnd w:id="0"/>
    </w:p>
    <w:p w14:paraId="1BEA0C1A" w14:textId="77777777" w:rsidR="008765B7" w:rsidRDefault="008765B7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214"/>
      </w:tblGrid>
      <w:tr w:rsidR="00E079B5" w14:paraId="0D5DF3D7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CDEF0CC" w14:textId="77777777" w:rsidR="005B281B" w:rsidRDefault="0000000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0FC8BA86" w14:textId="4EC27D65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sudjelovanja u postupku savjetovanja s javnošću o </w:t>
            </w:r>
            <w:r w:rsidR="00397ADE">
              <w:rPr>
                <w:rFonts w:ascii="Arial" w:hAnsi="Arial" w:cs="Arial"/>
                <w:b/>
                <w:sz w:val="24"/>
                <w:szCs w:val="24"/>
              </w:rPr>
              <w:t>donošenju</w:t>
            </w:r>
          </w:p>
          <w:p w14:paraId="360B0EF0" w14:textId="1D6B7DC2" w:rsidR="00655158" w:rsidRDefault="0065515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 mjera poticanja razvoja poduzetništva na području općine Jelenje</w:t>
            </w:r>
          </w:p>
          <w:p w14:paraId="7C1D5BF6" w14:textId="77777777" w:rsidR="005B281B" w:rsidRDefault="005B281B" w:rsidP="00903E2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6262CAAF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22A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akta / dokumenta za koji se provodi savjetovanje:</w:t>
            </w:r>
          </w:p>
          <w:p w14:paraId="506F89A3" w14:textId="77777777" w:rsidR="005B281B" w:rsidRDefault="00903E2F" w:rsidP="00397A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mjera poticanja razvoja poduzetništva na području općine Jelenje</w:t>
            </w:r>
          </w:p>
          <w:p w14:paraId="0E154E20" w14:textId="11AEAAAA" w:rsidR="00903E2F" w:rsidRDefault="00903E2F" w:rsidP="00397A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9B5" w14:paraId="3DACE5A3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A1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2CEC917D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Jedinstveni upravni odjel Općine Jelenje </w:t>
            </w:r>
          </w:p>
          <w:p w14:paraId="0A9628EE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E079B5" w14:paraId="75E57C10" w14:textId="77777777" w:rsidTr="005B281B">
        <w:trPr>
          <w:trHeight w:val="225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A61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892" w14:textId="59B4C631" w:rsidR="005B281B" w:rsidRPr="00432229" w:rsidRDefault="00903E2F" w:rsidP="00903E2F">
            <w:pPr>
              <w:jc w:val="both"/>
              <w:rPr>
                <w:rFonts w:ascii="Arial" w:eastAsia="SimSun" w:hAnsi="Arial" w:cs="Arial"/>
                <w:sz w:val="14"/>
                <w:szCs w:val="14"/>
              </w:rPr>
            </w:pPr>
            <w:r w:rsidRPr="00903E2F">
              <w:rPr>
                <w:rFonts w:ascii="Arial" w:eastAsia="SimSun" w:hAnsi="Arial" w:cs="Arial"/>
                <w:sz w:val="14"/>
                <w:szCs w:val="14"/>
              </w:rPr>
              <w:t>Svrha Programa mjera poticanja razvoja poduzetništva na području Općine Jelenje je stvaranje povoljnog poduzetničkog okruženja za djelovanje poduzetnika, razvijanje poduzetničke klime i osiguranje preduvjeta za razvoj poduzetničkih sposobnosti na području Općine Jelenje. Predmetnim Programom mjera definiraju se svrha i ciljevi Programa, korisnici i nositelji za provedbu mjera, područja Programa, sredstva za realizaciju mjera te provedba mjera koje predstavljaju potporu male vrijednosti.</w:t>
            </w:r>
            <w:r>
              <w:rPr>
                <w:rFonts w:ascii="Arial" w:eastAsia="SimSun" w:hAnsi="Arial" w:cs="Arial"/>
                <w:sz w:val="14"/>
                <w:szCs w:val="14"/>
              </w:rPr>
              <w:t xml:space="preserve"> </w:t>
            </w:r>
            <w:r w:rsidRPr="00903E2F">
              <w:rPr>
                <w:rFonts w:ascii="Arial" w:eastAsia="SimSun" w:hAnsi="Arial" w:cs="Arial"/>
                <w:sz w:val="14"/>
                <w:szCs w:val="14"/>
              </w:rPr>
              <w:t>Ciljevi Programa su jačanje konkurentnog nastupa poduzetnika na tržištu, ostvarivanje praktičnog obrazovanja, usavršavanja i boljeg informiranja u poduzetništvu, korištenja poduzetničke infrastrukture za realizaciju poduzetničkih poduhvata, podizanje razine poduzetničke kulture te rješavanje društvenih problema primjenom poduzetničkih načela.</w:t>
            </w:r>
            <w:r>
              <w:rPr>
                <w:rFonts w:ascii="Arial" w:eastAsia="SimSun" w:hAnsi="Arial" w:cs="Arial"/>
                <w:sz w:val="14"/>
                <w:szCs w:val="14"/>
              </w:rPr>
              <w:t xml:space="preserve"> N</w:t>
            </w:r>
            <w:r w:rsidRPr="00903E2F">
              <w:rPr>
                <w:rFonts w:ascii="Arial" w:eastAsia="SimSun" w:hAnsi="Arial" w:cs="Arial"/>
                <w:sz w:val="14"/>
                <w:szCs w:val="14"/>
              </w:rPr>
              <w:t>avedeni ciljevi ostvaruju se primjenom mjera usmjerenih jačanju konkurentnosti poduzetnika, novim oblicima obrazovanja i informiranja u poduzetništvu,  razvoju poduzetničke infrastrukture, promicanju poduzetničke kulture na području grada i stvaranju društvenih vrijednosti.</w:t>
            </w:r>
            <w:r>
              <w:rPr>
                <w:rFonts w:ascii="Arial" w:eastAsia="SimSun" w:hAnsi="Arial" w:cs="Arial"/>
                <w:sz w:val="14"/>
                <w:szCs w:val="14"/>
              </w:rPr>
              <w:t xml:space="preserve"> </w:t>
            </w:r>
            <w:r w:rsidRPr="00903E2F">
              <w:rPr>
                <w:rFonts w:ascii="Arial" w:eastAsia="SimSun" w:hAnsi="Arial" w:cs="Arial"/>
                <w:sz w:val="14"/>
                <w:szCs w:val="14"/>
              </w:rPr>
              <w:t>Korisnici mjera iz ovoga Programa mogu biti subjekti malog gospodarstva utvrđeni zakonom kojim se uređuje poticanje razvoja malog gospodarstva, a koji su u cijelosti u privatnom vlasništvu sa sjedištem odnosno prebivalištem na području grada.</w:t>
            </w:r>
          </w:p>
        </w:tc>
      </w:tr>
      <w:tr w:rsidR="00E079B5" w14:paraId="45B4766F" w14:textId="77777777" w:rsidTr="005B281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66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6492C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4085E61F" w14:textId="37C4CA34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kolovoza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 2024.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3A8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406A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8A5390" w14:textId="2C50F163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rujna 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>2024.</w:t>
            </w:r>
          </w:p>
        </w:tc>
      </w:tr>
      <w:tr w:rsidR="00E079B5" w14:paraId="76AAB96D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04B5E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2C8186F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E38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FED764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88183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D3C4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FF16FC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EAA5B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A19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078AD9F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05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A45D0E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55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0DA09C1" w14:textId="77777777" w:rsidTr="005B281B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FA2" w14:textId="77777777" w:rsidR="005B281B" w:rsidRDefault="00000000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A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075F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2C67B868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1C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B4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8A63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454A0C52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405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FA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A9BAD47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60A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B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7913E507" w14:textId="77777777" w:rsidTr="005B281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8E9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8D4464A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B34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2059DE8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A6E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A6B54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6B4A0B9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995761" w14:textId="4BE2AF08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397C25">
              <w:rPr>
                <w:rFonts w:ascii="Arial" w:hAnsi="Arial" w:cs="Arial"/>
                <w:sz w:val="20"/>
                <w:szCs w:val="20"/>
              </w:rPr>
              <w:t>datuma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adresu elektronske pošte: </w:t>
            </w:r>
            <w:hyperlink r:id="rId7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ili na adresu Općina Jelenje, 51218 Dražice, Dražičkih boraca 64.</w:t>
            </w:r>
          </w:p>
          <w:p w14:paraId="0FB9FD8E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40F7D7" w14:textId="2492097B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</w:t>
            </w:r>
            <w:r w:rsidR="00397C25">
              <w:rPr>
                <w:rFonts w:ascii="Arial" w:hAnsi="Arial" w:cs="Arial"/>
                <w:sz w:val="20"/>
                <w:szCs w:val="20"/>
              </w:rPr>
              <w:t>u roku od 2 dana od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internetskoj stranici </w:t>
            </w:r>
            <w:hyperlink r:id="rId8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0E957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86A542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2A7EBCD4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5B1EE16A" w14:textId="77777777" w:rsidR="005B281B" w:rsidRDefault="00000000" w:rsidP="005B28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Anonimni, uvredljivi i irelevantni komentari neće se objaviti.</w:t>
      </w:r>
    </w:p>
    <w:p w14:paraId="4ABA7586" w14:textId="77777777" w:rsidR="005B281B" w:rsidRDefault="00000000" w:rsidP="005B2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6E3B8399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763"/>
      </w:tblGrid>
      <w:tr w:rsidR="00E079B5" w14:paraId="06FF075C" w14:textId="77777777" w:rsidTr="002555C1">
        <w:tc>
          <w:tcPr>
            <w:tcW w:w="1023" w:type="dxa"/>
          </w:tcPr>
          <w:p w14:paraId="7C347053" w14:textId="7301CDE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02C62827" w14:textId="489E1112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140F40E3" w14:textId="77777777" w:rsidTr="002555C1">
        <w:tc>
          <w:tcPr>
            <w:tcW w:w="1023" w:type="dxa"/>
          </w:tcPr>
          <w:p w14:paraId="00CA07D4" w14:textId="431930FF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619B0B59" w14:textId="4CAA7A0D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7A0C2BE5" w14:textId="77777777" w:rsidTr="002555C1">
        <w:tc>
          <w:tcPr>
            <w:tcW w:w="1023" w:type="dxa"/>
          </w:tcPr>
          <w:p w14:paraId="2838FD90" w14:textId="7BB1270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2D644086" w14:textId="6190664B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FCDA84" w14:textId="77777777" w:rsidR="002555C1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57CA33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CF4F4F8" w14:textId="77777777" w:rsid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C66C442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83DC9C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464030" w:rsidRPr="004640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679B" w14:textId="77777777" w:rsidR="00AB1A02" w:rsidRDefault="00AB1A02" w:rsidP="00D02F46">
      <w:pPr>
        <w:spacing w:after="0" w:line="240" w:lineRule="auto"/>
      </w:pPr>
      <w:r>
        <w:separator/>
      </w:r>
    </w:p>
  </w:endnote>
  <w:endnote w:type="continuationSeparator" w:id="0">
    <w:p w14:paraId="014C3DB4" w14:textId="77777777" w:rsidR="00AB1A02" w:rsidRDefault="00AB1A02" w:rsidP="00D0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1B929" w14:textId="77777777" w:rsidR="00AB1A02" w:rsidRDefault="00AB1A02" w:rsidP="00D02F46">
      <w:pPr>
        <w:spacing w:after="0" w:line="240" w:lineRule="auto"/>
      </w:pPr>
      <w:r>
        <w:separator/>
      </w:r>
    </w:p>
  </w:footnote>
  <w:footnote w:type="continuationSeparator" w:id="0">
    <w:p w14:paraId="474C78C2" w14:textId="77777777" w:rsidR="00AB1A02" w:rsidRDefault="00AB1A02" w:rsidP="00D0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72E3"/>
    <w:multiLevelType w:val="hybridMultilevel"/>
    <w:tmpl w:val="AFB412E6"/>
    <w:lvl w:ilvl="0" w:tplc="32B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CA8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E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6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03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646803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CEC713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FA0E33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CDA4A8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24C372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3A8F8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F9ECB9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2F00E2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E5809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31261135">
    <w:abstractNumId w:val="0"/>
  </w:num>
  <w:num w:numId="2" w16cid:durableId="15199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22A0"/>
    <w:rsid w:val="00043B0F"/>
    <w:rsid w:val="000A77E6"/>
    <w:rsid w:val="000B6070"/>
    <w:rsid w:val="000D2A78"/>
    <w:rsid w:val="00145F1D"/>
    <w:rsid w:val="002501F3"/>
    <w:rsid w:val="002555C1"/>
    <w:rsid w:val="00266706"/>
    <w:rsid w:val="002D7253"/>
    <w:rsid w:val="00341AF9"/>
    <w:rsid w:val="00397ADE"/>
    <w:rsid w:val="00397C25"/>
    <w:rsid w:val="003F2231"/>
    <w:rsid w:val="003F2E3A"/>
    <w:rsid w:val="003F666A"/>
    <w:rsid w:val="00432229"/>
    <w:rsid w:val="00464030"/>
    <w:rsid w:val="004A683B"/>
    <w:rsid w:val="00535989"/>
    <w:rsid w:val="005A324D"/>
    <w:rsid w:val="005B281B"/>
    <w:rsid w:val="005D75D3"/>
    <w:rsid w:val="00655158"/>
    <w:rsid w:val="00666163"/>
    <w:rsid w:val="00667FEA"/>
    <w:rsid w:val="006837E4"/>
    <w:rsid w:val="006C4C59"/>
    <w:rsid w:val="0074334F"/>
    <w:rsid w:val="00760CD3"/>
    <w:rsid w:val="008765B7"/>
    <w:rsid w:val="00895148"/>
    <w:rsid w:val="008A3A41"/>
    <w:rsid w:val="008D74A9"/>
    <w:rsid w:val="008F0398"/>
    <w:rsid w:val="00903E2F"/>
    <w:rsid w:val="00952991"/>
    <w:rsid w:val="009A53A8"/>
    <w:rsid w:val="00A710AE"/>
    <w:rsid w:val="00AB1A02"/>
    <w:rsid w:val="00AC130E"/>
    <w:rsid w:val="00AD49B3"/>
    <w:rsid w:val="00B17B79"/>
    <w:rsid w:val="00B634DA"/>
    <w:rsid w:val="00B8370B"/>
    <w:rsid w:val="00BE2DEC"/>
    <w:rsid w:val="00BE3359"/>
    <w:rsid w:val="00BF5729"/>
    <w:rsid w:val="00C37878"/>
    <w:rsid w:val="00C760E7"/>
    <w:rsid w:val="00C9331E"/>
    <w:rsid w:val="00D02F46"/>
    <w:rsid w:val="00D9622C"/>
    <w:rsid w:val="00E079B5"/>
    <w:rsid w:val="00E461D4"/>
    <w:rsid w:val="00ED31C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BBE6"/>
  <w15:docId w15:val="{E76DCA05-5E35-4AD5-ACFE-928AF35E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5B281B"/>
    <w:rPr>
      <w:color w:val="0000FF"/>
      <w:u w:val="single"/>
    </w:rPr>
  </w:style>
  <w:style w:type="paragraph" w:styleId="Bezproreda">
    <w:name w:val="No Spacing"/>
    <w:uiPriority w:val="1"/>
    <w:qFormat/>
    <w:rsid w:val="005B281B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3237</Characters>
  <Application>Microsoft Office Word</Application>
  <DocSecurity>0</DocSecurity>
  <Lines>134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Perhat</dc:creator>
  <cp:lastModifiedBy>Martina Perhat</cp:lastModifiedBy>
  <cp:revision>3</cp:revision>
  <dcterms:created xsi:type="dcterms:W3CDTF">2024-08-08T09:50:00Z</dcterms:created>
  <dcterms:modified xsi:type="dcterms:W3CDTF">2024-08-08T10:02:00Z</dcterms:modified>
</cp:coreProperties>
</file>