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0D6EC" w14:textId="79E6FF64" w:rsidR="002C58C9" w:rsidRPr="001D5D0A" w:rsidRDefault="002C58C9" w:rsidP="002C58C9">
      <w:pPr>
        <w:suppressAutoHyphens w:val="0"/>
        <w:autoSpaceDN/>
        <w:spacing w:after="160"/>
        <w:jc w:val="both"/>
        <w:textAlignment w:val="auto"/>
        <w:rPr>
          <w:rFonts w:ascii="Arial" w:hAnsi="Arial" w:cs="Arial"/>
        </w:rPr>
      </w:pPr>
      <w:r w:rsidRPr="001D5D0A">
        <w:rPr>
          <w:rFonts w:ascii="Arial" w:hAnsi="Arial" w:cs="Arial"/>
        </w:rPr>
        <w:t xml:space="preserve">Na temelju članka 75. stavka 3. Zakona o sportu („Narodne novine“ broj  141/22) i članka 33. stavak 1. točka 13. Statuta Općine Jelenje („Službene novine Općine Jelenje“ broj 59/23), Općinsko vijeće Općine Jelenje na </w:t>
      </w:r>
      <w:r w:rsidR="003773B6">
        <w:rPr>
          <w:rFonts w:ascii="Arial" w:hAnsi="Arial" w:cs="Arial"/>
        </w:rPr>
        <w:t>20</w:t>
      </w:r>
      <w:r w:rsidRPr="001D5D0A">
        <w:rPr>
          <w:rFonts w:ascii="Arial" w:hAnsi="Arial" w:cs="Arial"/>
        </w:rPr>
        <w:t>. sjednici održanoj dana</w:t>
      </w:r>
      <w:r>
        <w:rPr>
          <w:rFonts w:ascii="Arial" w:hAnsi="Arial" w:cs="Arial"/>
        </w:rPr>
        <w:t xml:space="preserve"> </w:t>
      </w:r>
      <w:r w:rsidR="00373780">
        <w:rPr>
          <w:rFonts w:ascii="Arial" w:hAnsi="Arial" w:cs="Arial"/>
        </w:rPr>
        <w:t>__</w:t>
      </w:r>
      <w:r w:rsidRPr="001D5D0A">
        <w:rPr>
          <w:rFonts w:ascii="Arial" w:hAnsi="Arial" w:cs="Arial"/>
        </w:rPr>
        <w:t xml:space="preserve">. </w:t>
      </w:r>
      <w:r w:rsidR="005A0356">
        <w:rPr>
          <w:rFonts w:ascii="Arial" w:hAnsi="Arial" w:cs="Arial"/>
        </w:rPr>
        <w:t>lipnj</w:t>
      </w:r>
      <w:r w:rsidRPr="001D5D0A">
        <w:rPr>
          <w:rFonts w:ascii="Arial" w:hAnsi="Arial" w:cs="Arial"/>
        </w:rPr>
        <w:t>a 202</w:t>
      </w:r>
      <w:r w:rsidR="005A0356">
        <w:rPr>
          <w:rFonts w:ascii="Arial" w:hAnsi="Arial" w:cs="Arial"/>
        </w:rPr>
        <w:t>4</w:t>
      </w:r>
      <w:r w:rsidRPr="001D5D0A">
        <w:rPr>
          <w:rFonts w:ascii="Arial" w:hAnsi="Arial" w:cs="Arial"/>
        </w:rPr>
        <w:t>. donosi</w:t>
      </w:r>
    </w:p>
    <w:p w14:paraId="7BAF1F6F" w14:textId="2E7F1C8B" w:rsidR="005A0356" w:rsidRDefault="005A0356" w:rsidP="002C58C9">
      <w:pPr>
        <w:suppressAutoHyphens w:val="0"/>
        <w:autoSpaceDN/>
        <w:spacing w:after="0"/>
        <w:jc w:val="center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Odluk</w:t>
      </w:r>
      <w:r w:rsidR="00373780">
        <w:rPr>
          <w:rFonts w:ascii="Arial" w:hAnsi="Arial" w:cs="Arial"/>
          <w:b/>
          <w:bCs/>
        </w:rPr>
        <w:t>u</w:t>
      </w:r>
    </w:p>
    <w:p w14:paraId="0F71DDE6" w14:textId="168B5E58" w:rsidR="002C58C9" w:rsidRDefault="005A0356" w:rsidP="002C58C9">
      <w:pPr>
        <w:suppressAutoHyphens w:val="0"/>
        <w:autoSpaceDN/>
        <w:spacing w:after="0"/>
        <w:jc w:val="center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prvim izmjenama i dopunama </w:t>
      </w:r>
      <w:r w:rsidR="002C58C9" w:rsidRPr="001D5D0A">
        <w:rPr>
          <w:rFonts w:ascii="Arial" w:hAnsi="Arial" w:cs="Arial"/>
          <w:b/>
          <w:bCs/>
        </w:rPr>
        <w:t>Program javnih potreba u sportu Općine Jelenje za 2024. godinu</w:t>
      </w:r>
    </w:p>
    <w:p w14:paraId="1E5A82F2" w14:textId="77777777" w:rsidR="002C58C9" w:rsidRPr="001D5D0A" w:rsidRDefault="002C58C9" w:rsidP="002C58C9">
      <w:pPr>
        <w:suppressAutoHyphens w:val="0"/>
        <w:autoSpaceDN/>
        <w:spacing w:after="0"/>
        <w:jc w:val="center"/>
        <w:textAlignment w:val="auto"/>
        <w:rPr>
          <w:rFonts w:ascii="Arial" w:hAnsi="Arial" w:cs="Arial"/>
          <w:b/>
          <w:bCs/>
        </w:rPr>
      </w:pPr>
    </w:p>
    <w:p w14:paraId="115E45D9" w14:textId="77777777" w:rsidR="002C58C9" w:rsidRPr="001D5D0A" w:rsidRDefault="002C58C9" w:rsidP="002C58C9">
      <w:pPr>
        <w:suppressAutoHyphens w:val="0"/>
        <w:autoSpaceDN/>
        <w:spacing w:after="160"/>
        <w:jc w:val="center"/>
        <w:textAlignment w:val="auto"/>
        <w:rPr>
          <w:rFonts w:ascii="Arial" w:hAnsi="Arial" w:cs="Arial"/>
          <w:b/>
          <w:bCs/>
        </w:rPr>
      </w:pPr>
      <w:r w:rsidRPr="001D5D0A">
        <w:rPr>
          <w:rFonts w:ascii="Arial" w:hAnsi="Arial" w:cs="Arial"/>
          <w:b/>
          <w:bCs/>
        </w:rPr>
        <w:t>Članak 1.</w:t>
      </w:r>
    </w:p>
    <w:p w14:paraId="7617DB9B" w14:textId="4C88A45C" w:rsidR="005A0356" w:rsidRDefault="005A0356" w:rsidP="005A0356">
      <w:pPr>
        <w:spacing w:after="120"/>
        <w:jc w:val="both"/>
        <w:rPr>
          <w:rFonts w:ascii="Arial" w:eastAsiaTheme="minorHAnsi" w:hAnsi="Arial" w:cs="Arial"/>
        </w:rPr>
      </w:pPr>
      <w:r>
        <w:rPr>
          <w:rFonts w:ascii="Arial" w:hAnsi="Arial" w:cs="Arial"/>
        </w:rPr>
        <w:t xml:space="preserve">U Programu javnih potreba u sportu Općine Jelenje za 2024.g. („Službene novine Općine Jelenje“ broj 64/23; u daljnjem tekstu – Program), članak 3. mijenja se i glasi: </w:t>
      </w:r>
    </w:p>
    <w:p w14:paraId="66C9F257" w14:textId="0904B204" w:rsidR="005A0356" w:rsidRDefault="005A0356" w:rsidP="005A035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894EF5">
        <w:rPr>
          <w:rFonts w:ascii="Arial" w:hAnsi="Arial" w:cs="Arial"/>
        </w:rPr>
        <w:t xml:space="preserve">Realizacija </w:t>
      </w:r>
      <w:r>
        <w:rPr>
          <w:rFonts w:ascii="Arial" w:hAnsi="Arial" w:cs="Arial"/>
        </w:rPr>
        <w:t>Program</w:t>
      </w:r>
      <w:r w:rsidR="00894EF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će se financira</w:t>
      </w:r>
      <w:r w:rsidR="00894EF5">
        <w:rPr>
          <w:rFonts w:ascii="Arial" w:hAnsi="Arial" w:cs="Arial"/>
        </w:rPr>
        <w:t>ti</w:t>
      </w:r>
      <w:r>
        <w:rPr>
          <w:rFonts w:ascii="Arial" w:hAnsi="Arial" w:cs="Arial"/>
        </w:rPr>
        <w:t xml:space="preserve"> </w:t>
      </w:r>
      <w:r w:rsidR="00894EF5">
        <w:rPr>
          <w:rFonts w:ascii="Arial" w:hAnsi="Arial" w:cs="Arial"/>
        </w:rPr>
        <w:t xml:space="preserve">u ukupnom iznosu od 269.500,00 eura, a utrošiti će se na aktivnosti kako slijedi: </w:t>
      </w:r>
    </w:p>
    <w:tbl>
      <w:tblPr>
        <w:tblW w:w="9095" w:type="dxa"/>
        <w:tblLook w:val="04A0" w:firstRow="1" w:lastRow="0" w:firstColumn="1" w:lastColumn="0" w:noHBand="0" w:noVBand="1"/>
      </w:tblPr>
      <w:tblGrid>
        <w:gridCol w:w="5988"/>
        <w:gridCol w:w="3107"/>
      </w:tblGrid>
      <w:tr w:rsidR="002C58C9" w14:paraId="47E441B9" w14:textId="77777777" w:rsidTr="000E1C24">
        <w:trPr>
          <w:trHeight w:val="376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4851D2E" w14:textId="77777777" w:rsidR="002C58C9" w:rsidRPr="001D5D0A" w:rsidRDefault="002C58C9" w:rsidP="000E1C24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D5D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VRSTA RASHODA/IZDATAKA 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1BD57F6" w14:textId="77777777" w:rsidR="002C58C9" w:rsidRPr="001D5D0A" w:rsidRDefault="002C58C9" w:rsidP="000E1C24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D5D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(EUR)</w:t>
            </w:r>
          </w:p>
        </w:tc>
      </w:tr>
      <w:tr w:rsidR="002C58C9" w14:paraId="05F65208" w14:textId="77777777" w:rsidTr="000E1C24">
        <w:trPr>
          <w:trHeight w:val="208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2961" w14:textId="77777777" w:rsidR="002C58C9" w:rsidRPr="001D5D0A" w:rsidRDefault="002C58C9" w:rsidP="002C58C9">
            <w:pPr>
              <w:numPr>
                <w:ilvl w:val="0"/>
                <w:numId w:val="1"/>
              </w:numPr>
              <w:suppressAutoHyphens w:val="0"/>
              <w:autoSpaceDN/>
              <w:spacing w:after="0" w:line="259" w:lineRule="auto"/>
              <w:contextualSpacing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5D0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Potpore udrugama u sportu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2398A" w14:textId="77777777" w:rsidR="002C58C9" w:rsidRPr="00894EF5" w:rsidRDefault="002C58C9" w:rsidP="000E1C24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4E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82.000,00</w:t>
            </w:r>
          </w:p>
        </w:tc>
      </w:tr>
      <w:tr w:rsidR="002C58C9" w14:paraId="5F9DFD70" w14:textId="77777777" w:rsidTr="000E1C24">
        <w:trPr>
          <w:trHeight w:val="208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5A9CA" w14:textId="77777777" w:rsidR="002C58C9" w:rsidRPr="001D5D0A" w:rsidRDefault="002C58C9" w:rsidP="002C58C9">
            <w:pPr>
              <w:numPr>
                <w:ilvl w:val="0"/>
                <w:numId w:val="1"/>
              </w:numPr>
              <w:suppressAutoHyphens w:val="0"/>
              <w:autoSpaceDN/>
              <w:spacing w:after="0" w:line="259" w:lineRule="auto"/>
              <w:contextualSpacing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5D0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Nabava sportske opreme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F7CA8" w14:textId="77777777" w:rsidR="002C58C9" w:rsidRPr="00894EF5" w:rsidRDefault="002C58C9" w:rsidP="000E1C24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4E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3.000,00</w:t>
            </w:r>
          </w:p>
        </w:tc>
      </w:tr>
      <w:tr w:rsidR="002C58C9" w14:paraId="058D37F8" w14:textId="77777777" w:rsidTr="000E1C24">
        <w:trPr>
          <w:trHeight w:val="208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0ABAC" w14:textId="77777777" w:rsidR="002C58C9" w:rsidRPr="001D5D0A" w:rsidRDefault="002C58C9" w:rsidP="002C58C9">
            <w:pPr>
              <w:numPr>
                <w:ilvl w:val="0"/>
                <w:numId w:val="1"/>
              </w:numPr>
              <w:suppressAutoHyphens w:val="0"/>
              <w:autoSpaceDN/>
              <w:spacing w:after="0" w:line="259" w:lineRule="auto"/>
              <w:contextualSpacing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5D0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Uređenje terena za košarku – „</w:t>
            </w:r>
            <w:proofErr w:type="spellStart"/>
            <w:r w:rsidRPr="001D5D0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Haklanje</w:t>
            </w:r>
            <w:proofErr w:type="spellEnd"/>
            <w:r w:rsidRPr="001D5D0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na jedan koš“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6B43C" w14:textId="77777777" w:rsidR="002C58C9" w:rsidRPr="00894EF5" w:rsidRDefault="002C58C9" w:rsidP="000E1C24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4E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65.000,00</w:t>
            </w:r>
          </w:p>
        </w:tc>
      </w:tr>
      <w:tr w:rsidR="002C58C9" w14:paraId="724463D8" w14:textId="77777777" w:rsidTr="000E1C24">
        <w:trPr>
          <w:trHeight w:val="203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D43A" w14:textId="77777777" w:rsidR="002C58C9" w:rsidRPr="001D5D0A" w:rsidRDefault="002C58C9" w:rsidP="002C58C9">
            <w:pPr>
              <w:numPr>
                <w:ilvl w:val="0"/>
                <w:numId w:val="1"/>
              </w:numPr>
              <w:suppressAutoHyphens w:val="0"/>
              <w:autoSpaceDN/>
              <w:spacing w:after="0" w:line="259" w:lineRule="auto"/>
              <w:contextualSpacing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5D0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Led rasvjeta na nogometnom igralištu Rječina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7237" w14:textId="3F831D3A" w:rsidR="002C58C9" w:rsidRPr="00894EF5" w:rsidRDefault="00894EF5" w:rsidP="000E1C24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4E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97.000,00</w:t>
            </w:r>
          </w:p>
        </w:tc>
      </w:tr>
      <w:tr w:rsidR="002C58C9" w14:paraId="47CE4356" w14:textId="77777777" w:rsidTr="000E1C24">
        <w:trPr>
          <w:trHeight w:val="54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5AB1" w14:textId="77777777" w:rsidR="002C58C9" w:rsidRPr="001D5D0A" w:rsidRDefault="002C58C9" w:rsidP="002C58C9">
            <w:pPr>
              <w:numPr>
                <w:ilvl w:val="0"/>
                <w:numId w:val="1"/>
              </w:numPr>
              <w:suppressAutoHyphens w:val="0"/>
              <w:autoSpaceDN/>
              <w:spacing w:after="0" w:line="259" w:lineRule="auto"/>
              <w:contextualSpacing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5D0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Korištenje školske sportske dvorane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10A4" w14:textId="31F0C720" w:rsidR="002C58C9" w:rsidRPr="00894EF5" w:rsidRDefault="00894EF5" w:rsidP="000E1C24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4E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  <w:r w:rsidR="002C58C9" w:rsidRPr="00894E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.000,00</w:t>
            </w:r>
          </w:p>
        </w:tc>
      </w:tr>
      <w:tr w:rsidR="002C58C9" w14:paraId="04EDC6B6" w14:textId="77777777" w:rsidTr="000E1C24">
        <w:trPr>
          <w:trHeight w:val="54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1953" w14:textId="77777777" w:rsidR="002C58C9" w:rsidRPr="001D5D0A" w:rsidRDefault="002C58C9" w:rsidP="002C58C9">
            <w:pPr>
              <w:numPr>
                <w:ilvl w:val="0"/>
                <w:numId w:val="1"/>
              </w:numPr>
              <w:suppressAutoHyphens w:val="0"/>
              <w:autoSpaceDN/>
              <w:spacing w:after="0" w:line="259" w:lineRule="auto"/>
              <w:contextualSpacing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5D0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Sportske stipendije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723F" w14:textId="77777777" w:rsidR="002C58C9" w:rsidRPr="00894EF5" w:rsidRDefault="002C58C9" w:rsidP="000E1C24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4E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10.500,00</w:t>
            </w:r>
          </w:p>
        </w:tc>
      </w:tr>
      <w:tr w:rsidR="002C58C9" w:rsidRPr="00894EF5" w14:paraId="5722ADC9" w14:textId="77777777" w:rsidTr="000E1C24">
        <w:trPr>
          <w:trHeight w:val="350"/>
        </w:trPr>
        <w:tc>
          <w:tcPr>
            <w:tcW w:w="5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0ECF648" w14:textId="77777777" w:rsidR="002C58C9" w:rsidRPr="001D5D0A" w:rsidRDefault="002C58C9" w:rsidP="000E1C24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D5D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DB0EA8C" w14:textId="733B3368" w:rsidR="002C58C9" w:rsidRPr="00894EF5" w:rsidRDefault="002C58C9" w:rsidP="000E1C24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94E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</w:t>
            </w:r>
            <w:r w:rsidR="00894EF5" w:rsidRPr="00894E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 w:rsidRPr="00894E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.500,00</w:t>
            </w:r>
          </w:p>
        </w:tc>
      </w:tr>
    </w:tbl>
    <w:p w14:paraId="6871E94F" w14:textId="77777777" w:rsidR="002C58C9" w:rsidRPr="001D5D0A" w:rsidRDefault="002C58C9" w:rsidP="002C58C9">
      <w:pPr>
        <w:suppressAutoHyphens w:val="0"/>
        <w:autoSpaceDN/>
        <w:spacing w:after="160"/>
        <w:jc w:val="both"/>
        <w:textAlignment w:val="auto"/>
        <w:rPr>
          <w:rFonts w:ascii="Arial" w:hAnsi="Arial" w:cs="Arial"/>
        </w:rPr>
      </w:pPr>
    </w:p>
    <w:p w14:paraId="75106E1D" w14:textId="314DF445" w:rsidR="002C58C9" w:rsidRDefault="002C58C9" w:rsidP="002C58C9">
      <w:pPr>
        <w:suppressAutoHyphens w:val="0"/>
        <w:autoSpaceDN/>
        <w:spacing w:after="160"/>
        <w:jc w:val="center"/>
        <w:textAlignment w:val="auto"/>
        <w:rPr>
          <w:rFonts w:ascii="Arial" w:hAnsi="Arial" w:cs="Arial"/>
          <w:b/>
          <w:bCs/>
        </w:rPr>
      </w:pPr>
      <w:r w:rsidRPr="001D5D0A">
        <w:rPr>
          <w:rFonts w:ascii="Arial" w:hAnsi="Arial" w:cs="Arial"/>
          <w:b/>
          <w:bCs/>
        </w:rPr>
        <w:t xml:space="preserve">Članak </w:t>
      </w:r>
      <w:r w:rsidR="00143C4A">
        <w:rPr>
          <w:rFonts w:ascii="Arial" w:hAnsi="Arial" w:cs="Arial"/>
          <w:b/>
          <w:bCs/>
        </w:rPr>
        <w:t>2</w:t>
      </w:r>
      <w:r w:rsidRPr="001D5D0A">
        <w:rPr>
          <w:rFonts w:ascii="Arial" w:hAnsi="Arial" w:cs="Arial"/>
          <w:b/>
          <w:bCs/>
        </w:rPr>
        <w:t>.</w:t>
      </w:r>
    </w:p>
    <w:p w14:paraId="622B2D28" w14:textId="2DAF806C" w:rsidR="005A0356" w:rsidRDefault="005A0356" w:rsidP="005A0356">
      <w:pPr>
        <w:spacing w:after="120"/>
        <w:jc w:val="both"/>
        <w:rPr>
          <w:rFonts w:ascii="Arial" w:hAnsi="Arial" w:cs="Arial"/>
        </w:rPr>
      </w:pPr>
      <w:r w:rsidRPr="00143C4A">
        <w:rPr>
          <w:rFonts w:ascii="Arial" w:hAnsi="Arial" w:cs="Arial"/>
        </w:rPr>
        <w:t xml:space="preserve">Program javnih potreba u sportu financirat će se </w:t>
      </w:r>
      <w:r w:rsidR="00335884">
        <w:rPr>
          <w:rFonts w:ascii="Arial" w:hAnsi="Arial" w:cs="Arial"/>
        </w:rPr>
        <w:t>iz</w:t>
      </w:r>
      <w:r w:rsidRPr="00143C4A">
        <w:rPr>
          <w:rFonts w:ascii="Arial" w:hAnsi="Arial" w:cs="Arial"/>
        </w:rPr>
        <w:t xml:space="preserve"> općih prihoda i primitaka u iznosu od </w:t>
      </w:r>
      <w:r w:rsidR="00335884">
        <w:rPr>
          <w:rFonts w:ascii="Arial" w:hAnsi="Arial" w:cs="Arial"/>
        </w:rPr>
        <w:t>1</w:t>
      </w:r>
      <w:r w:rsidR="00AA4CA4">
        <w:rPr>
          <w:rFonts w:ascii="Arial" w:hAnsi="Arial" w:cs="Arial"/>
        </w:rPr>
        <w:t>35</w:t>
      </w:r>
      <w:r w:rsidRPr="00143C4A">
        <w:rPr>
          <w:rFonts w:ascii="Arial" w:hAnsi="Arial" w:cs="Arial"/>
        </w:rPr>
        <w:t>.</w:t>
      </w:r>
      <w:r w:rsidR="00335884">
        <w:rPr>
          <w:rFonts w:ascii="Arial" w:hAnsi="Arial" w:cs="Arial"/>
        </w:rPr>
        <w:t>500</w:t>
      </w:r>
      <w:r w:rsidRPr="00143C4A">
        <w:rPr>
          <w:rFonts w:ascii="Arial" w:hAnsi="Arial" w:cs="Arial"/>
        </w:rPr>
        <w:t>,00 eura,</w:t>
      </w:r>
      <w:r w:rsidR="00AA4CA4">
        <w:rPr>
          <w:rFonts w:ascii="Arial" w:hAnsi="Arial" w:cs="Arial"/>
        </w:rPr>
        <w:t xml:space="preserve"> </w:t>
      </w:r>
      <w:r w:rsidRPr="00143C4A">
        <w:rPr>
          <w:rFonts w:ascii="Arial" w:hAnsi="Arial" w:cs="Arial"/>
        </w:rPr>
        <w:t xml:space="preserve">pomoći – poticajne mjere u iznosu od </w:t>
      </w:r>
      <w:r w:rsidR="00335884">
        <w:rPr>
          <w:rFonts w:ascii="Arial" w:hAnsi="Arial" w:cs="Arial"/>
        </w:rPr>
        <w:t>77</w:t>
      </w:r>
      <w:r w:rsidRPr="00143C4A">
        <w:rPr>
          <w:rFonts w:ascii="Arial" w:hAnsi="Arial" w:cs="Arial"/>
        </w:rPr>
        <w:t>.</w:t>
      </w:r>
      <w:r w:rsidR="00335884">
        <w:rPr>
          <w:rFonts w:ascii="Arial" w:hAnsi="Arial" w:cs="Arial"/>
        </w:rPr>
        <w:t>000</w:t>
      </w:r>
      <w:r w:rsidRPr="00143C4A">
        <w:rPr>
          <w:rFonts w:ascii="Arial" w:hAnsi="Arial" w:cs="Arial"/>
        </w:rPr>
        <w:t>,00 eura</w:t>
      </w:r>
      <w:r w:rsidR="00335884">
        <w:rPr>
          <w:rFonts w:ascii="Arial" w:hAnsi="Arial" w:cs="Arial"/>
        </w:rPr>
        <w:t>, gradnje komunalne infrastrukture</w:t>
      </w:r>
      <w:r w:rsidR="00AA4CA4">
        <w:rPr>
          <w:rFonts w:ascii="Arial" w:hAnsi="Arial" w:cs="Arial"/>
        </w:rPr>
        <w:t xml:space="preserve"> </w:t>
      </w:r>
      <w:r w:rsidR="00661D06">
        <w:rPr>
          <w:rFonts w:ascii="Arial" w:hAnsi="Arial" w:cs="Arial"/>
        </w:rPr>
        <w:t xml:space="preserve">u iznosu od 20.821,15 eura, </w:t>
      </w:r>
      <w:r w:rsidRPr="00143C4A">
        <w:rPr>
          <w:rFonts w:ascii="Arial" w:hAnsi="Arial" w:cs="Arial"/>
        </w:rPr>
        <w:t xml:space="preserve">prihoda od prodaje ili zamjene nefinancijske imovine u iznosu od </w:t>
      </w:r>
      <w:r w:rsidR="00335884">
        <w:rPr>
          <w:rFonts w:ascii="Arial" w:hAnsi="Arial" w:cs="Arial"/>
        </w:rPr>
        <w:t>36</w:t>
      </w:r>
      <w:r w:rsidRPr="00143C4A">
        <w:rPr>
          <w:rFonts w:ascii="Arial" w:hAnsi="Arial" w:cs="Arial"/>
        </w:rPr>
        <w:t>.</w:t>
      </w:r>
      <w:r w:rsidR="00335884">
        <w:rPr>
          <w:rFonts w:ascii="Arial" w:hAnsi="Arial" w:cs="Arial"/>
        </w:rPr>
        <w:t>178</w:t>
      </w:r>
      <w:r w:rsidRPr="00143C4A">
        <w:rPr>
          <w:rFonts w:ascii="Arial" w:hAnsi="Arial" w:cs="Arial"/>
        </w:rPr>
        <w:t>,</w:t>
      </w:r>
      <w:r w:rsidR="00335884">
        <w:rPr>
          <w:rFonts w:ascii="Arial" w:hAnsi="Arial" w:cs="Arial"/>
        </w:rPr>
        <w:t>85</w:t>
      </w:r>
      <w:r w:rsidRPr="00143C4A">
        <w:rPr>
          <w:rFonts w:ascii="Arial" w:hAnsi="Arial" w:cs="Arial"/>
        </w:rPr>
        <w:t xml:space="preserve"> eura</w:t>
      </w:r>
      <w:r w:rsidR="00AA4CA4">
        <w:rPr>
          <w:rFonts w:ascii="Arial" w:hAnsi="Arial" w:cs="Arial"/>
        </w:rPr>
        <w:t>.</w:t>
      </w:r>
      <w:r w:rsidRPr="00143C4A">
        <w:rPr>
          <w:rFonts w:ascii="Arial" w:hAnsi="Arial" w:cs="Arial"/>
        </w:rPr>
        <w:t>“</w:t>
      </w:r>
    </w:p>
    <w:p w14:paraId="4D432345" w14:textId="2C8455B8" w:rsidR="005A0356" w:rsidRPr="005A0356" w:rsidRDefault="005A0356" w:rsidP="005A0356">
      <w:pPr>
        <w:spacing w:after="120"/>
        <w:jc w:val="center"/>
        <w:rPr>
          <w:rFonts w:ascii="Arial" w:eastAsiaTheme="minorHAnsi" w:hAnsi="Arial" w:cs="Arial"/>
          <w:b/>
          <w:bCs/>
        </w:rPr>
      </w:pPr>
      <w:r>
        <w:rPr>
          <w:rFonts w:ascii="Arial" w:hAnsi="Arial" w:cs="Arial"/>
          <w:b/>
          <w:bCs/>
        </w:rPr>
        <w:t>Članak 4.</w:t>
      </w:r>
    </w:p>
    <w:p w14:paraId="787BB3BD" w14:textId="77777777" w:rsidR="005A0356" w:rsidRDefault="005A0356" w:rsidP="005A0356">
      <w:pPr>
        <w:spacing w:after="120"/>
        <w:jc w:val="both"/>
        <w:rPr>
          <w:rFonts w:ascii="Arial" w:eastAsiaTheme="minorHAnsi" w:hAnsi="Arial" w:cs="Arial"/>
        </w:rPr>
      </w:pPr>
      <w:r>
        <w:rPr>
          <w:rFonts w:ascii="Arial" w:hAnsi="Arial" w:cs="Arial"/>
        </w:rPr>
        <w:t>Ove izmjene Programa stupaju na snagu osmog dana od dana objave u „Službenim novinama Općine Jelenje“.</w:t>
      </w:r>
    </w:p>
    <w:p w14:paraId="0C8FDEFA" w14:textId="77777777" w:rsidR="00181681" w:rsidRDefault="00181681" w:rsidP="00181681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pl-PL"/>
        </w:rPr>
      </w:pPr>
    </w:p>
    <w:p w14:paraId="528B48E0" w14:textId="2FFE1D85" w:rsidR="00181681" w:rsidRDefault="00181681" w:rsidP="00181681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KLASA: </w:t>
      </w:r>
    </w:p>
    <w:p w14:paraId="4477AA11" w14:textId="42BF3F19" w:rsidR="00181681" w:rsidRDefault="00181681" w:rsidP="00181681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URBROJ: </w:t>
      </w:r>
    </w:p>
    <w:p w14:paraId="3DC42F35" w14:textId="5F256561" w:rsidR="00181681" w:rsidRDefault="00181681" w:rsidP="00181681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Dražice, </w:t>
      </w:r>
      <w:r w:rsidR="00373780">
        <w:rPr>
          <w:rFonts w:ascii="Arial" w:hAnsi="Arial" w:cs="Arial"/>
          <w:sz w:val="22"/>
          <w:szCs w:val="22"/>
          <w:lang w:val="pl-PL"/>
        </w:rPr>
        <w:t xml:space="preserve">__. 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5A0356">
        <w:rPr>
          <w:rFonts w:ascii="Arial" w:hAnsi="Arial" w:cs="Arial"/>
          <w:sz w:val="22"/>
          <w:szCs w:val="22"/>
          <w:lang w:val="pl-PL"/>
        </w:rPr>
        <w:t>lipnja</w:t>
      </w:r>
      <w:r>
        <w:rPr>
          <w:rFonts w:ascii="Arial" w:hAnsi="Arial" w:cs="Arial"/>
          <w:sz w:val="22"/>
          <w:szCs w:val="22"/>
          <w:lang w:val="pl-PL"/>
        </w:rPr>
        <w:t xml:space="preserve"> 202</w:t>
      </w:r>
      <w:r w:rsidR="005A0356">
        <w:rPr>
          <w:rFonts w:ascii="Arial" w:hAnsi="Arial" w:cs="Arial"/>
          <w:sz w:val="22"/>
          <w:szCs w:val="22"/>
          <w:lang w:val="pl-PL"/>
        </w:rPr>
        <w:t>4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14:paraId="39B66BEE" w14:textId="77777777" w:rsidR="00181681" w:rsidRDefault="00181681" w:rsidP="002C58C9">
      <w:pPr>
        <w:suppressAutoHyphens w:val="0"/>
        <w:autoSpaceDN/>
        <w:spacing w:after="0"/>
        <w:ind w:left="11"/>
        <w:jc w:val="right"/>
        <w:textAlignment w:val="auto"/>
        <w:rPr>
          <w:rFonts w:ascii="Arial" w:hAnsi="Arial" w:cs="Arial"/>
        </w:rPr>
      </w:pPr>
    </w:p>
    <w:p w14:paraId="33B6D77B" w14:textId="4686BABB" w:rsidR="002C58C9" w:rsidRPr="001D5D0A" w:rsidRDefault="002C58C9" w:rsidP="002C58C9">
      <w:pPr>
        <w:suppressAutoHyphens w:val="0"/>
        <w:autoSpaceDN/>
        <w:spacing w:after="0"/>
        <w:ind w:left="11"/>
        <w:jc w:val="right"/>
        <w:textAlignment w:val="auto"/>
        <w:rPr>
          <w:rFonts w:ascii="Arial" w:hAnsi="Arial" w:cs="Arial"/>
        </w:rPr>
      </w:pPr>
      <w:r w:rsidRPr="001D5D0A">
        <w:rPr>
          <w:rFonts w:ascii="Arial" w:hAnsi="Arial" w:cs="Arial"/>
        </w:rPr>
        <w:t xml:space="preserve">PREDSJEDNICA OPĆINSKOG VIJEĆA </w:t>
      </w:r>
    </w:p>
    <w:p w14:paraId="08756420" w14:textId="77777777" w:rsidR="002C58C9" w:rsidRPr="001D5D0A" w:rsidRDefault="002C58C9" w:rsidP="002C58C9">
      <w:pPr>
        <w:suppressAutoHyphens w:val="0"/>
        <w:autoSpaceDN/>
        <w:spacing w:after="0"/>
        <w:ind w:left="11"/>
        <w:jc w:val="right"/>
        <w:textAlignment w:val="auto"/>
        <w:rPr>
          <w:rFonts w:ascii="Arial" w:hAnsi="Arial" w:cs="Arial"/>
        </w:rPr>
      </w:pPr>
      <w:r w:rsidRPr="001D5D0A">
        <w:rPr>
          <w:rFonts w:ascii="Arial" w:hAnsi="Arial" w:cs="Arial"/>
        </w:rPr>
        <w:t>OPĆINE JELENJE</w:t>
      </w:r>
    </w:p>
    <w:p w14:paraId="1A8EDC52" w14:textId="77777777" w:rsidR="002C58C9" w:rsidRPr="001D5D0A" w:rsidRDefault="002C58C9" w:rsidP="002C58C9">
      <w:pPr>
        <w:suppressAutoHyphens w:val="0"/>
        <w:autoSpaceDN/>
        <w:spacing w:after="0"/>
        <w:ind w:left="11"/>
        <w:jc w:val="right"/>
        <w:textAlignment w:val="auto"/>
        <w:rPr>
          <w:rFonts w:ascii="Arial" w:hAnsi="Arial" w:cs="Arial"/>
        </w:rPr>
      </w:pPr>
    </w:p>
    <w:p w14:paraId="75A6EE35" w14:textId="77777777" w:rsidR="002C58C9" w:rsidRPr="001D5D0A" w:rsidRDefault="002C58C9" w:rsidP="002C58C9">
      <w:pPr>
        <w:suppressAutoHyphens w:val="0"/>
        <w:autoSpaceDN/>
        <w:spacing w:after="0"/>
        <w:ind w:left="11"/>
        <w:jc w:val="right"/>
        <w:textAlignment w:val="auto"/>
        <w:rPr>
          <w:rFonts w:ascii="Arial" w:hAnsi="Arial" w:cs="Arial"/>
        </w:rPr>
      </w:pPr>
      <w:r w:rsidRPr="001D5D0A">
        <w:rPr>
          <w:rFonts w:ascii="Arial" w:hAnsi="Arial" w:cs="Arial"/>
        </w:rPr>
        <w:t xml:space="preserve">Izabela </w:t>
      </w:r>
      <w:proofErr w:type="spellStart"/>
      <w:r w:rsidRPr="001D5D0A">
        <w:rPr>
          <w:rFonts w:ascii="Arial" w:hAnsi="Arial" w:cs="Arial"/>
        </w:rPr>
        <w:t>Nemaz</w:t>
      </w:r>
      <w:proofErr w:type="spellEnd"/>
    </w:p>
    <w:p w14:paraId="697E7775" w14:textId="7E19B7BB" w:rsidR="00011272" w:rsidRPr="002C58C9" w:rsidRDefault="002C58C9" w:rsidP="002C58C9">
      <w:pPr>
        <w:suppressAutoHyphens w:val="0"/>
        <w:autoSpaceDN/>
        <w:spacing w:after="240"/>
        <w:ind w:left="14"/>
        <w:jc w:val="both"/>
        <w:textAlignment w:val="auto"/>
        <w:rPr>
          <w:rFonts w:ascii="Arial" w:eastAsia="Times New Roman" w:hAnsi="Arial" w:cs="Arial"/>
          <w:lang w:eastAsia="hr-HR"/>
        </w:rPr>
      </w:pPr>
      <w:r w:rsidRPr="001D5D0A">
        <w:rPr>
          <w:rFonts w:ascii="Arial" w:eastAsia="Times New Roman" w:hAnsi="Arial" w:cs="Arial"/>
          <w:color w:val="010101"/>
        </w:rPr>
        <w:t xml:space="preserve"> </w:t>
      </w:r>
    </w:p>
    <w:sectPr w:rsidR="00011272" w:rsidRPr="002C58C9" w:rsidSect="00942686">
      <w:pgSz w:w="11906" w:h="16838"/>
      <w:pgMar w:top="1134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375F93"/>
    <w:multiLevelType w:val="hybridMultilevel"/>
    <w:tmpl w:val="F38AAD68"/>
    <w:lvl w:ilvl="0" w:tplc="48A8E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DC2D10" w:tentative="1">
      <w:start w:val="1"/>
      <w:numFmt w:val="lowerLetter"/>
      <w:lvlText w:val="%2."/>
      <w:lvlJc w:val="left"/>
      <w:pPr>
        <w:ind w:left="1440" w:hanging="360"/>
      </w:pPr>
    </w:lvl>
    <w:lvl w:ilvl="2" w:tplc="31480CC8" w:tentative="1">
      <w:start w:val="1"/>
      <w:numFmt w:val="lowerRoman"/>
      <w:lvlText w:val="%3."/>
      <w:lvlJc w:val="right"/>
      <w:pPr>
        <w:ind w:left="2160" w:hanging="180"/>
      </w:pPr>
    </w:lvl>
    <w:lvl w:ilvl="3" w:tplc="A13C00A0" w:tentative="1">
      <w:start w:val="1"/>
      <w:numFmt w:val="decimal"/>
      <w:lvlText w:val="%4."/>
      <w:lvlJc w:val="left"/>
      <w:pPr>
        <w:ind w:left="2880" w:hanging="360"/>
      </w:pPr>
    </w:lvl>
    <w:lvl w:ilvl="4" w:tplc="6A34E4E8" w:tentative="1">
      <w:start w:val="1"/>
      <w:numFmt w:val="lowerLetter"/>
      <w:lvlText w:val="%5."/>
      <w:lvlJc w:val="left"/>
      <w:pPr>
        <w:ind w:left="3600" w:hanging="360"/>
      </w:pPr>
    </w:lvl>
    <w:lvl w:ilvl="5" w:tplc="2872E636" w:tentative="1">
      <w:start w:val="1"/>
      <w:numFmt w:val="lowerRoman"/>
      <w:lvlText w:val="%6."/>
      <w:lvlJc w:val="right"/>
      <w:pPr>
        <w:ind w:left="4320" w:hanging="180"/>
      </w:pPr>
    </w:lvl>
    <w:lvl w:ilvl="6" w:tplc="2BCC8DEC" w:tentative="1">
      <w:start w:val="1"/>
      <w:numFmt w:val="decimal"/>
      <w:lvlText w:val="%7."/>
      <w:lvlJc w:val="left"/>
      <w:pPr>
        <w:ind w:left="5040" w:hanging="360"/>
      </w:pPr>
    </w:lvl>
    <w:lvl w:ilvl="7" w:tplc="13142DB2" w:tentative="1">
      <w:start w:val="1"/>
      <w:numFmt w:val="lowerLetter"/>
      <w:lvlText w:val="%8."/>
      <w:lvlJc w:val="left"/>
      <w:pPr>
        <w:ind w:left="5760" w:hanging="360"/>
      </w:pPr>
    </w:lvl>
    <w:lvl w:ilvl="8" w:tplc="82A8EAA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41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C9"/>
    <w:rsid w:val="00011272"/>
    <w:rsid w:val="00143C4A"/>
    <w:rsid w:val="00181681"/>
    <w:rsid w:val="002C58C9"/>
    <w:rsid w:val="00335884"/>
    <w:rsid w:val="00373780"/>
    <w:rsid w:val="003773B6"/>
    <w:rsid w:val="00456DC4"/>
    <w:rsid w:val="005A0356"/>
    <w:rsid w:val="005E4B65"/>
    <w:rsid w:val="00661D06"/>
    <w:rsid w:val="006708CA"/>
    <w:rsid w:val="00894EF5"/>
    <w:rsid w:val="00942686"/>
    <w:rsid w:val="00AA4CA4"/>
    <w:rsid w:val="00AC130E"/>
    <w:rsid w:val="00BB7906"/>
    <w:rsid w:val="00BE02DD"/>
    <w:rsid w:val="00D2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500A"/>
  <w15:chartTrackingRefBased/>
  <w15:docId w15:val="{544EA80D-753B-4BB5-B8D2-AF8209BD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58C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8168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Racki</dc:creator>
  <cp:keywords/>
  <dc:description/>
  <cp:lastModifiedBy>Gordana tomas</cp:lastModifiedBy>
  <cp:revision>2</cp:revision>
  <dcterms:created xsi:type="dcterms:W3CDTF">2024-05-20T19:54:00Z</dcterms:created>
  <dcterms:modified xsi:type="dcterms:W3CDTF">2024-05-20T19:54:00Z</dcterms:modified>
</cp:coreProperties>
</file>